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46" w:rsidRPr="00343C72" w:rsidRDefault="00726246" w:rsidP="00C628A8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43C72">
        <w:rPr>
          <w:rFonts w:ascii="Times New Roman" w:hAnsi="Times New Roman"/>
          <w:b/>
          <w:sz w:val="24"/>
          <w:szCs w:val="24"/>
          <w:lang w:val="en-US"/>
        </w:rPr>
        <w:t>Experimental Procedures</w:t>
      </w:r>
      <w:r w:rsidR="00EA5A4D">
        <w:rPr>
          <w:rFonts w:ascii="Times New Roman" w:hAnsi="Times New Roman"/>
          <w:b/>
          <w:sz w:val="24"/>
          <w:szCs w:val="24"/>
          <w:lang w:val="en-US"/>
        </w:rPr>
        <w:t>-</w:t>
      </w:r>
      <w:r w:rsidR="00EA5A4D" w:rsidRPr="00343C72">
        <w:rPr>
          <w:rFonts w:ascii="Times New Roman" w:hAnsi="Times New Roman"/>
          <w:b/>
          <w:sz w:val="24"/>
          <w:szCs w:val="24"/>
          <w:lang w:val="en-US"/>
        </w:rPr>
        <w:t>Supporting Information</w:t>
      </w:r>
    </w:p>
    <w:p w:rsidR="00726246" w:rsidRPr="00974D78" w:rsidRDefault="00726246" w:rsidP="00C628A8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74D78">
        <w:rPr>
          <w:rFonts w:ascii="Times New Roman" w:hAnsi="Times New Roman"/>
          <w:b/>
          <w:sz w:val="24"/>
          <w:szCs w:val="24"/>
          <w:lang w:val="en-GB"/>
        </w:rPr>
        <w:t xml:space="preserve">Biosynthesis of riboflavin, folate, thiamine and </w:t>
      </w:r>
      <w:proofErr w:type="spellStart"/>
      <w:r w:rsidRPr="00974D78">
        <w:rPr>
          <w:rFonts w:ascii="Times New Roman" w:hAnsi="Times New Roman"/>
          <w:b/>
          <w:sz w:val="24"/>
          <w:szCs w:val="24"/>
          <w:lang w:val="en-GB"/>
        </w:rPr>
        <w:t>cobalamin</w:t>
      </w:r>
      <w:proofErr w:type="spellEnd"/>
      <w:r w:rsidRPr="00974D78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:rsidR="00726246" w:rsidRPr="00974D78" w:rsidRDefault="00726246" w:rsidP="00593A66">
      <w:pPr>
        <w:spacing w:after="0" w:line="48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val="en-GB" w:eastAsia="it-IT"/>
        </w:rPr>
      </w:pPr>
      <w:r w:rsidRPr="00974D78">
        <w:rPr>
          <w:rFonts w:ascii="Times New Roman" w:eastAsia="Times New Roman" w:hAnsi="Times New Roman"/>
          <w:sz w:val="24"/>
          <w:szCs w:val="24"/>
          <w:lang w:val="ga-IE" w:eastAsia="it-IT"/>
        </w:rPr>
        <w:t>G</w:t>
      </w:r>
      <w:proofErr w:type="spellStart"/>
      <w:r w:rsidRPr="00974D78">
        <w:rPr>
          <w:rFonts w:ascii="Times New Roman" w:eastAsia="Times New Roman" w:hAnsi="Times New Roman"/>
          <w:sz w:val="24"/>
          <w:szCs w:val="24"/>
          <w:lang w:val="en-GB" w:eastAsia="it-IT"/>
        </w:rPr>
        <w:t>rowth</w:t>
      </w:r>
      <w:proofErr w:type="spellEnd"/>
      <w:r w:rsidRPr="00974D78">
        <w:rPr>
          <w:rFonts w:ascii="Times New Roman" w:eastAsia="Times New Roman" w:hAnsi="Times New Roman"/>
          <w:sz w:val="24"/>
          <w:szCs w:val="24"/>
          <w:lang w:val="en-GB" w:eastAsia="it-IT"/>
        </w:rPr>
        <w:t xml:space="preserve"> of </w:t>
      </w:r>
      <w:r w:rsidRPr="00974D78">
        <w:rPr>
          <w:rFonts w:ascii="Times New Roman" w:hAnsi="Times New Roman"/>
          <w:i/>
          <w:sz w:val="24"/>
          <w:szCs w:val="24"/>
          <w:lang w:val="en-GB"/>
        </w:rPr>
        <w:t xml:space="preserve">L. </w:t>
      </w:r>
      <w:proofErr w:type="spellStart"/>
      <w:proofErr w:type="gramStart"/>
      <w:r w:rsidRPr="00974D78">
        <w:rPr>
          <w:rFonts w:ascii="Times New Roman" w:hAnsi="Times New Roman"/>
          <w:i/>
          <w:sz w:val="24"/>
          <w:szCs w:val="24"/>
          <w:lang w:val="en-GB"/>
        </w:rPr>
        <w:t>rossiae</w:t>
      </w:r>
      <w:proofErr w:type="spellEnd"/>
      <w:proofErr w:type="gramEnd"/>
      <w:r w:rsidRPr="00974D78">
        <w:rPr>
          <w:rFonts w:ascii="Times New Roman" w:hAnsi="Times New Roman"/>
          <w:sz w:val="24"/>
          <w:szCs w:val="24"/>
          <w:lang w:val="en-GB"/>
        </w:rPr>
        <w:t xml:space="preserve"> DSM 15814</w:t>
      </w:r>
      <w:r w:rsidRPr="00974D78">
        <w:rPr>
          <w:rFonts w:ascii="Times New Roman" w:hAnsi="Times New Roman"/>
          <w:sz w:val="24"/>
          <w:szCs w:val="24"/>
          <w:vertAlign w:val="superscript"/>
          <w:lang w:val="en-GB"/>
        </w:rPr>
        <w:t>T</w:t>
      </w:r>
      <w:r w:rsidRPr="00974D7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74D78">
        <w:rPr>
          <w:rFonts w:ascii="Times New Roman" w:eastAsia="Times New Roman" w:hAnsi="Times New Roman"/>
          <w:sz w:val="24"/>
          <w:szCs w:val="24"/>
          <w:lang w:val="en-GB" w:eastAsia="it-IT"/>
        </w:rPr>
        <w:t xml:space="preserve">was assayed in modified semi-defined medium (LDMIIIG) (pH 5.6) </w:t>
      </w:r>
      <w:r w:rsidR="00DC581E">
        <w:rPr>
          <w:rFonts w:ascii="Times New Roman" w:eastAsia="Times New Roman" w:hAnsi="Times New Roman"/>
          <w:sz w:val="24"/>
          <w:szCs w:val="24"/>
          <w:lang w:val="en-GB" w:eastAsia="it-IT"/>
        </w:rPr>
        <w:t>[1]</w:t>
      </w:r>
      <w:r w:rsidRPr="00974D78">
        <w:rPr>
          <w:rFonts w:ascii="Times New Roman" w:eastAsia="Times New Roman" w:hAnsi="Times New Roman"/>
          <w:sz w:val="24"/>
          <w:szCs w:val="24"/>
          <w:lang w:val="en-GB" w:eastAsia="it-IT"/>
        </w:rPr>
        <w:t xml:space="preserve">, which was supplemented with </w:t>
      </w:r>
      <w:r w:rsidRPr="00974D78">
        <w:rPr>
          <w:rFonts w:ascii="Times New Roman" w:hAnsi="Times New Roman"/>
          <w:sz w:val="24"/>
          <w:szCs w:val="24"/>
          <w:lang w:val="en-GB"/>
        </w:rPr>
        <w:t>0.1 % Tween 80 and 1 % peptone.</w:t>
      </w:r>
      <w:r w:rsidRPr="00974D78">
        <w:rPr>
          <w:rFonts w:ascii="Times New Roman" w:eastAsia="Times New Roman" w:hAnsi="Times New Roman"/>
          <w:sz w:val="24"/>
          <w:szCs w:val="24"/>
          <w:lang w:val="en-GB" w:eastAsia="it-IT"/>
        </w:rPr>
        <w:t xml:space="preserve"> The modification was the use of mineral salts at one tenth of the concentration of the original medium. To study the effect of culture conditions on vitamin biosynthesis, </w:t>
      </w:r>
      <w:r w:rsidRPr="00974D78">
        <w:rPr>
          <w:rFonts w:ascii="Times New Roman" w:eastAsia="Times New Roman" w:hAnsi="Times New Roman"/>
          <w:i/>
          <w:sz w:val="24"/>
          <w:szCs w:val="24"/>
          <w:lang w:val="en-GB" w:eastAsia="it-IT"/>
        </w:rPr>
        <w:t xml:space="preserve">L. </w:t>
      </w:r>
      <w:proofErr w:type="spellStart"/>
      <w:r w:rsidRPr="00974D78">
        <w:rPr>
          <w:rFonts w:ascii="Times New Roman" w:eastAsia="Times New Roman" w:hAnsi="Times New Roman"/>
          <w:i/>
          <w:sz w:val="24"/>
          <w:szCs w:val="24"/>
          <w:lang w:val="en-GB" w:eastAsia="it-IT"/>
        </w:rPr>
        <w:t>rossiae</w:t>
      </w:r>
      <w:proofErr w:type="spellEnd"/>
      <w:r w:rsidRPr="00974D78">
        <w:rPr>
          <w:rFonts w:ascii="Times New Roman" w:eastAsia="Times New Roman" w:hAnsi="Times New Roman"/>
          <w:sz w:val="24"/>
          <w:szCs w:val="24"/>
          <w:lang w:val="en-GB" w:eastAsia="it-IT"/>
        </w:rPr>
        <w:t xml:space="preserve"> </w:t>
      </w:r>
      <w:r w:rsidRPr="00974D78">
        <w:rPr>
          <w:rFonts w:ascii="Times New Roman" w:hAnsi="Times New Roman"/>
          <w:sz w:val="24"/>
          <w:szCs w:val="24"/>
          <w:lang w:val="en-GB"/>
        </w:rPr>
        <w:t>DSM 15814</w:t>
      </w:r>
      <w:r w:rsidRPr="00974D78">
        <w:rPr>
          <w:rFonts w:ascii="Times New Roman" w:hAnsi="Times New Roman"/>
          <w:sz w:val="24"/>
          <w:szCs w:val="24"/>
          <w:vertAlign w:val="superscript"/>
          <w:lang w:val="en-GB"/>
        </w:rPr>
        <w:t>T</w:t>
      </w:r>
      <w:r w:rsidRPr="00974D7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74D78">
        <w:rPr>
          <w:rFonts w:ascii="Times New Roman" w:eastAsia="Times New Roman" w:hAnsi="Times New Roman"/>
          <w:sz w:val="24"/>
          <w:szCs w:val="24"/>
          <w:lang w:val="en-GB" w:eastAsia="it-IT"/>
        </w:rPr>
        <w:t xml:space="preserve">was grown in LDMIIIG without riboflavin, folate, thiamine, or </w:t>
      </w:r>
      <w:proofErr w:type="spellStart"/>
      <w:r w:rsidRPr="00974D78">
        <w:rPr>
          <w:rFonts w:ascii="Times New Roman" w:eastAsia="Times New Roman" w:hAnsi="Times New Roman"/>
          <w:sz w:val="24"/>
          <w:szCs w:val="24"/>
          <w:lang w:val="en-GB" w:eastAsia="it-IT"/>
        </w:rPr>
        <w:t>cobalamin</w:t>
      </w:r>
      <w:proofErr w:type="spellEnd"/>
      <w:r w:rsidRPr="00974D78">
        <w:rPr>
          <w:rFonts w:ascii="Times New Roman" w:eastAsia="Times New Roman" w:hAnsi="Times New Roman"/>
          <w:sz w:val="24"/>
          <w:szCs w:val="24"/>
          <w:lang w:val="en-GB" w:eastAsia="it-IT"/>
        </w:rPr>
        <w:t xml:space="preserve">. Twenty-four hours-old cells of </w:t>
      </w:r>
      <w:r w:rsidRPr="00974D78">
        <w:rPr>
          <w:rFonts w:ascii="Times New Roman" w:eastAsia="Times New Roman" w:hAnsi="Times New Roman"/>
          <w:i/>
          <w:sz w:val="24"/>
          <w:szCs w:val="24"/>
          <w:lang w:val="en-GB" w:eastAsia="it-IT"/>
        </w:rPr>
        <w:t xml:space="preserve">L. </w:t>
      </w:r>
      <w:proofErr w:type="spellStart"/>
      <w:r w:rsidRPr="00974D78">
        <w:rPr>
          <w:rFonts w:ascii="Times New Roman" w:eastAsia="Times New Roman" w:hAnsi="Times New Roman"/>
          <w:i/>
          <w:sz w:val="24"/>
          <w:szCs w:val="24"/>
          <w:lang w:val="en-GB" w:eastAsia="it-IT"/>
        </w:rPr>
        <w:t>rossiae</w:t>
      </w:r>
      <w:proofErr w:type="spellEnd"/>
      <w:r w:rsidRPr="00974D78">
        <w:rPr>
          <w:rFonts w:ascii="Times New Roman" w:hAnsi="Times New Roman"/>
          <w:sz w:val="24"/>
          <w:szCs w:val="24"/>
          <w:lang w:val="en-GB"/>
        </w:rPr>
        <w:t xml:space="preserve"> DSM 15814</w:t>
      </w:r>
      <w:r w:rsidRPr="00974D78">
        <w:rPr>
          <w:rFonts w:ascii="Times New Roman" w:hAnsi="Times New Roman"/>
          <w:sz w:val="24"/>
          <w:szCs w:val="24"/>
          <w:vertAlign w:val="superscript"/>
          <w:lang w:val="en-GB"/>
        </w:rPr>
        <w:t>T</w:t>
      </w:r>
      <w:r w:rsidRPr="00974D7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74D78">
        <w:rPr>
          <w:rFonts w:ascii="Times New Roman" w:eastAsia="Times New Roman" w:hAnsi="Times New Roman"/>
          <w:sz w:val="24"/>
          <w:szCs w:val="24"/>
          <w:lang w:val="en-GB" w:eastAsia="it-IT"/>
        </w:rPr>
        <w:t xml:space="preserve">grown in SDB medium </w:t>
      </w:r>
      <w:r w:rsidR="00BC1642">
        <w:rPr>
          <w:rFonts w:ascii="Times New Roman" w:eastAsia="Times New Roman" w:hAnsi="Times New Roman"/>
          <w:sz w:val="24"/>
          <w:szCs w:val="24"/>
          <w:lang w:val="en-GB" w:eastAsia="it-IT"/>
        </w:rPr>
        <w:t xml:space="preserve">[2] </w:t>
      </w:r>
      <w:r w:rsidRPr="00974D78">
        <w:rPr>
          <w:rFonts w:ascii="Times New Roman" w:eastAsia="Times New Roman" w:hAnsi="Times New Roman"/>
          <w:sz w:val="24"/>
          <w:szCs w:val="24"/>
          <w:lang w:val="en-GB" w:eastAsia="it-IT"/>
        </w:rPr>
        <w:t xml:space="preserve">were inoculated (4 % v/v) in a riboflavin-, folate-, thiamine-, </w:t>
      </w:r>
      <w:r w:rsidR="00222A46">
        <w:rPr>
          <w:rFonts w:ascii="Times New Roman" w:eastAsia="Times New Roman" w:hAnsi="Times New Roman"/>
          <w:sz w:val="24"/>
          <w:szCs w:val="24"/>
          <w:lang w:val="en-GB" w:eastAsia="it-IT"/>
        </w:rPr>
        <w:t>or</w:t>
      </w:r>
      <w:r w:rsidR="00222A46" w:rsidRPr="00974D78">
        <w:rPr>
          <w:rFonts w:ascii="Times New Roman" w:eastAsia="Times New Roman" w:hAnsi="Times New Roman"/>
          <w:sz w:val="24"/>
          <w:szCs w:val="24"/>
          <w:lang w:val="en-GB" w:eastAsia="it-IT"/>
        </w:rPr>
        <w:t xml:space="preserve"> </w:t>
      </w:r>
      <w:proofErr w:type="spellStart"/>
      <w:proofErr w:type="gramStart"/>
      <w:r w:rsidRPr="00974D78">
        <w:rPr>
          <w:rFonts w:ascii="Times New Roman" w:eastAsia="Times New Roman" w:hAnsi="Times New Roman"/>
          <w:sz w:val="24"/>
          <w:szCs w:val="24"/>
          <w:lang w:val="en-GB" w:eastAsia="it-IT"/>
        </w:rPr>
        <w:t>cobalamin</w:t>
      </w:r>
      <w:proofErr w:type="spellEnd"/>
      <w:r w:rsidRPr="00974D78">
        <w:rPr>
          <w:rFonts w:ascii="Times New Roman" w:eastAsia="Times New Roman" w:hAnsi="Times New Roman"/>
          <w:sz w:val="24"/>
          <w:szCs w:val="24"/>
          <w:lang w:val="en-GB" w:eastAsia="it-IT"/>
        </w:rPr>
        <w:t>-</w:t>
      </w:r>
      <w:proofErr w:type="gramEnd"/>
      <w:r w:rsidRPr="00974D78">
        <w:rPr>
          <w:rFonts w:ascii="Times New Roman" w:eastAsia="Times New Roman" w:hAnsi="Times New Roman"/>
          <w:sz w:val="24"/>
          <w:szCs w:val="24"/>
          <w:lang w:val="en-GB" w:eastAsia="it-IT"/>
        </w:rPr>
        <w:t xml:space="preserve"> free LDMIIIG medium, </w:t>
      </w:r>
      <w:r w:rsidRPr="00974D78">
        <w:rPr>
          <w:rFonts w:ascii="Times New Roman" w:hAnsi="Times New Roman"/>
          <w:sz w:val="24"/>
          <w:szCs w:val="24"/>
          <w:lang w:val="en-US"/>
        </w:rPr>
        <w:t>and transferred three times in the same medium</w:t>
      </w:r>
      <w:r w:rsidRPr="00974D78">
        <w:rPr>
          <w:rFonts w:ascii="Times New Roman" w:eastAsia="Times New Roman" w:hAnsi="Times New Roman"/>
          <w:sz w:val="24"/>
          <w:szCs w:val="24"/>
          <w:lang w:val="en-GB" w:eastAsia="it-IT"/>
        </w:rPr>
        <w:t xml:space="preserve">. </w:t>
      </w:r>
      <w:r w:rsidRPr="00974D78">
        <w:rPr>
          <w:rFonts w:ascii="Times New Roman" w:hAnsi="Times New Roman"/>
          <w:sz w:val="24"/>
          <w:szCs w:val="24"/>
          <w:lang w:val="en-US"/>
        </w:rPr>
        <w:t xml:space="preserve">In order to analyze the production of </w:t>
      </w:r>
      <w:proofErr w:type="spellStart"/>
      <w:r w:rsidRPr="00974D78">
        <w:rPr>
          <w:rFonts w:ascii="Times New Roman" w:hAnsi="Times New Roman"/>
          <w:sz w:val="24"/>
          <w:szCs w:val="24"/>
          <w:lang w:val="en-US"/>
        </w:rPr>
        <w:t>cobalamin</w:t>
      </w:r>
      <w:proofErr w:type="spellEnd"/>
      <w:r w:rsidRPr="00974D78">
        <w:rPr>
          <w:rFonts w:ascii="Times New Roman" w:hAnsi="Times New Roman"/>
          <w:sz w:val="24"/>
          <w:szCs w:val="24"/>
          <w:lang w:val="en-US"/>
        </w:rPr>
        <w:t>, DSM 15814</w:t>
      </w:r>
      <w:r w:rsidRPr="00974D78">
        <w:rPr>
          <w:rFonts w:ascii="Times New Roman" w:hAnsi="Times New Roman"/>
          <w:sz w:val="24"/>
          <w:szCs w:val="24"/>
          <w:vertAlign w:val="superscript"/>
          <w:lang w:val="en-US"/>
        </w:rPr>
        <w:t>T</w:t>
      </w:r>
      <w:r w:rsidRPr="00974D78">
        <w:rPr>
          <w:rFonts w:ascii="Times New Roman" w:hAnsi="Times New Roman"/>
          <w:sz w:val="24"/>
          <w:szCs w:val="24"/>
          <w:lang w:val="en-US"/>
        </w:rPr>
        <w:t xml:space="preserve"> was grown in anaerobic conditions and the medium was supplemented with 0.5 % of glycerol </w:t>
      </w:r>
      <w:r w:rsidR="00DC581E">
        <w:rPr>
          <w:rFonts w:ascii="Times New Roman" w:hAnsi="Times New Roman"/>
          <w:sz w:val="24"/>
          <w:szCs w:val="24"/>
          <w:lang w:val="en-US"/>
        </w:rPr>
        <w:t>[</w:t>
      </w:r>
      <w:r w:rsidR="00BC1642">
        <w:rPr>
          <w:rFonts w:ascii="Times New Roman" w:hAnsi="Times New Roman"/>
          <w:sz w:val="24"/>
          <w:szCs w:val="24"/>
          <w:lang w:val="en-US"/>
        </w:rPr>
        <w:t>3</w:t>
      </w:r>
      <w:r w:rsidR="00DC581E">
        <w:rPr>
          <w:rFonts w:ascii="Times New Roman" w:hAnsi="Times New Roman"/>
          <w:sz w:val="24"/>
          <w:szCs w:val="24"/>
          <w:lang w:val="en-US"/>
        </w:rPr>
        <w:t>]</w:t>
      </w:r>
      <w:r w:rsidRPr="00974D78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74D78">
        <w:rPr>
          <w:rFonts w:ascii="Times New Roman" w:eastAsia="Times New Roman" w:hAnsi="Times New Roman"/>
          <w:sz w:val="24"/>
          <w:szCs w:val="24"/>
          <w:lang w:val="en-GB" w:eastAsia="it-IT"/>
        </w:rPr>
        <w:t>Growth was allowed for 18 h at 30°C. Growth was determined by measuring the optical density at 620 nm (OD</w:t>
      </w:r>
      <w:r w:rsidRPr="00974D78">
        <w:rPr>
          <w:rFonts w:ascii="Times New Roman" w:eastAsia="Times New Roman" w:hAnsi="Times New Roman"/>
          <w:sz w:val="24"/>
          <w:szCs w:val="24"/>
          <w:vertAlign w:val="subscript"/>
          <w:lang w:val="en-GB" w:eastAsia="it-IT"/>
        </w:rPr>
        <w:t>620</w:t>
      </w:r>
      <w:r w:rsidRPr="00974D78">
        <w:rPr>
          <w:rFonts w:ascii="Times New Roman" w:eastAsia="Times New Roman" w:hAnsi="Times New Roman"/>
          <w:sz w:val="24"/>
          <w:szCs w:val="24"/>
          <w:lang w:val="en-GB" w:eastAsia="it-IT"/>
        </w:rPr>
        <w:t xml:space="preserve">) and pH of the growth medium at various times. </w:t>
      </w:r>
      <w:proofErr w:type="gramStart"/>
      <w:r w:rsidRPr="00974D78">
        <w:rPr>
          <w:rFonts w:ascii="Times New Roman" w:eastAsia="Times New Roman" w:hAnsi="Times New Roman"/>
          <w:sz w:val="24"/>
          <w:szCs w:val="24"/>
          <w:lang w:val="en-GB" w:eastAsia="it-IT"/>
        </w:rPr>
        <w:t>Each fermentation</w:t>
      </w:r>
      <w:proofErr w:type="gramEnd"/>
      <w:r w:rsidRPr="00974D78">
        <w:rPr>
          <w:rFonts w:ascii="Times New Roman" w:eastAsia="Times New Roman" w:hAnsi="Times New Roman"/>
          <w:sz w:val="24"/>
          <w:szCs w:val="24"/>
          <w:lang w:val="en-GB" w:eastAsia="it-IT"/>
        </w:rPr>
        <w:t xml:space="preserve"> was carried out in triplicate. </w:t>
      </w:r>
    </w:p>
    <w:p w:rsidR="00726246" w:rsidRPr="00974D78" w:rsidRDefault="00726246" w:rsidP="00C628A8">
      <w:pPr>
        <w:spacing w:after="0" w:line="48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974D78">
        <w:rPr>
          <w:rFonts w:ascii="Times New Roman" w:hAnsi="Times New Roman"/>
          <w:b/>
          <w:bCs/>
          <w:sz w:val="24"/>
          <w:szCs w:val="24"/>
          <w:lang w:val="en-US"/>
        </w:rPr>
        <w:t>Cobalamin</w:t>
      </w:r>
      <w:proofErr w:type="spellEnd"/>
      <w:r w:rsidRPr="00974D78">
        <w:rPr>
          <w:rFonts w:ascii="Times New Roman" w:hAnsi="Times New Roman"/>
          <w:b/>
          <w:bCs/>
          <w:sz w:val="24"/>
          <w:szCs w:val="24"/>
          <w:lang w:val="en-US"/>
        </w:rPr>
        <w:t xml:space="preserve"> detection and quantitative bioassay</w:t>
      </w:r>
    </w:p>
    <w:p w:rsidR="00726246" w:rsidRPr="00974D78" w:rsidRDefault="00726246" w:rsidP="00593A66">
      <w:pPr>
        <w:spacing w:after="0" w:line="480" w:lineRule="auto"/>
        <w:jc w:val="both"/>
        <w:outlineLvl w:val="3"/>
        <w:rPr>
          <w:rFonts w:ascii="Times New Roman" w:hAnsi="Times New Roman"/>
          <w:sz w:val="24"/>
          <w:szCs w:val="24"/>
          <w:lang w:val="en-GB"/>
        </w:rPr>
      </w:pPr>
      <w:r w:rsidRPr="00974D78">
        <w:rPr>
          <w:rFonts w:ascii="Times New Roman" w:hAnsi="Times New Roman"/>
          <w:sz w:val="24"/>
          <w:szCs w:val="24"/>
          <w:lang w:val="en-US"/>
        </w:rPr>
        <w:t xml:space="preserve">To demonstrate </w:t>
      </w:r>
      <w:proofErr w:type="spellStart"/>
      <w:r w:rsidRPr="00974D78">
        <w:rPr>
          <w:rFonts w:ascii="Times New Roman" w:hAnsi="Times New Roman"/>
          <w:sz w:val="24"/>
          <w:szCs w:val="24"/>
          <w:lang w:val="en-US"/>
        </w:rPr>
        <w:t>cobalamin</w:t>
      </w:r>
      <w:proofErr w:type="spellEnd"/>
      <w:r w:rsidRPr="00974D78">
        <w:rPr>
          <w:rFonts w:ascii="Times New Roman" w:hAnsi="Times New Roman"/>
          <w:sz w:val="24"/>
          <w:szCs w:val="24"/>
          <w:lang w:val="en-US"/>
        </w:rPr>
        <w:t xml:space="preserve"> production by </w:t>
      </w:r>
      <w:r w:rsidRPr="00974D78">
        <w:rPr>
          <w:rFonts w:ascii="Times New Roman" w:hAnsi="Times New Roman"/>
          <w:i/>
          <w:iCs/>
          <w:sz w:val="24"/>
          <w:szCs w:val="24"/>
          <w:lang w:val="en-US"/>
        </w:rPr>
        <w:t xml:space="preserve">L. </w:t>
      </w:r>
      <w:proofErr w:type="spellStart"/>
      <w:r w:rsidRPr="00974D78">
        <w:rPr>
          <w:rFonts w:ascii="Times New Roman" w:hAnsi="Times New Roman"/>
          <w:i/>
          <w:iCs/>
          <w:sz w:val="24"/>
          <w:szCs w:val="24"/>
          <w:lang w:val="en-US"/>
        </w:rPr>
        <w:t>rossiae</w:t>
      </w:r>
      <w:proofErr w:type="spellEnd"/>
      <w:r w:rsidRPr="00974D78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974D78">
        <w:rPr>
          <w:rFonts w:ascii="Times New Roman" w:hAnsi="Times New Roman"/>
          <w:sz w:val="24"/>
          <w:szCs w:val="24"/>
          <w:lang w:val="en-US"/>
        </w:rPr>
        <w:t>DSM 15814</w:t>
      </w:r>
      <w:r w:rsidRPr="00974D78">
        <w:rPr>
          <w:rFonts w:ascii="Times New Roman" w:hAnsi="Times New Roman"/>
          <w:sz w:val="24"/>
          <w:szCs w:val="24"/>
          <w:vertAlign w:val="superscript"/>
          <w:lang w:val="en-US"/>
        </w:rPr>
        <w:t>T</w:t>
      </w:r>
      <w:r w:rsidRPr="00974D78">
        <w:rPr>
          <w:rFonts w:ascii="Times New Roman" w:hAnsi="Times New Roman"/>
          <w:sz w:val="24"/>
          <w:szCs w:val="24"/>
          <w:lang w:val="en-US"/>
        </w:rPr>
        <w:t xml:space="preserve">, a bioassay was performed using </w:t>
      </w:r>
      <w:r w:rsidRPr="00974D78">
        <w:rPr>
          <w:rFonts w:ascii="Times New Roman" w:hAnsi="Times New Roman"/>
          <w:i/>
          <w:iCs/>
          <w:sz w:val="24"/>
          <w:szCs w:val="24"/>
          <w:lang w:val="en-US"/>
        </w:rPr>
        <w:t xml:space="preserve">Lactobacillus </w:t>
      </w:r>
      <w:proofErr w:type="spellStart"/>
      <w:r w:rsidRPr="00974D78">
        <w:rPr>
          <w:rFonts w:ascii="Times New Roman" w:hAnsi="Times New Roman"/>
          <w:i/>
          <w:iCs/>
          <w:sz w:val="24"/>
          <w:szCs w:val="24"/>
          <w:lang w:val="en-US"/>
        </w:rPr>
        <w:t>leichmannii</w:t>
      </w:r>
      <w:proofErr w:type="spellEnd"/>
      <w:r w:rsidRPr="00974D78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974D78">
        <w:rPr>
          <w:rFonts w:ascii="Times New Roman" w:hAnsi="Times New Roman"/>
          <w:sz w:val="24"/>
          <w:szCs w:val="24"/>
          <w:lang w:val="en-US"/>
        </w:rPr>
        <w:t xml:space="preserve">ATCC 7830 (formerly </w:t>
      </w:r>
      <w:r w:rsidRPr="00974D78">
        <w:rPr>
          <w:rFonts w:ascii="Times New Roman" w:hAnsi="Times New Roman"/>
          <w:i/>
          <w:iCs/>
          <w:sz w:val="24"/>
          <w:szCs w:val="24"/>
          <w:lang w:val="en-US"/>
        </w:rPr>
        <w:t xml:space="preserve">Lactobacillus </w:t>
      </w:r>
      <w:proofErr w:type="spellStart"/>
      <w:r w:rsidRPr="00974D78">
        <w:rPr>
          <w:rFonts w:ascii="Times New Roman" w:hAnsi="Times New Roman"/>
          <w:i/>
          <w:iCs/>
          <w:sz w:val="24"/>
          <w:szCs w:val="24"/>
          <w:lang w:val="en-US"/>
        </w:rPr>
        <w:t>delbrueckii</w:t>
      </w:r>
      <w:proofErr w:type="spellEnd"/>
      <w:r w:rsidRPr="00974D78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974D78">
        <w:rPr>
          <w:rFonts w:ascii="Times New Roman" w:hAnsi="Times New Roman"/>
          <w:sz w:val="24"/>
          <w:szCs w:val="24"/>
          <w:lang w:val="en-US"/>
        </w:rPr>
        <w:t xml:space="preserve">subsp. </w:t>
      </w:r>
      <w:proofErr w:type="spellStart"/>
      <w:r w:rsidRPr="00974D78">
        <w:rPr>
          <w:rFonts w:ascii="Times New Roman" w:hAnsi="Times New Roman"/>
          <w:i/>
          <w:iCs/>
          <w:sz w:val="24"/>
          <w:szCs w:val="24"/>
          <w:lang w:val="en-US"/>
        </w:rPr>
        <w:t>lactis</w:t>
      </w:r>
      <w:proofErr w:type="spellEnd"/>
      <w:r w:rsidRPr="00974D78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974D78">
        <w:rPr>
          <w:rFonts w:ascii="Times New Roman" w:hAnsi="Times New Roman"/>
          <w:sz w:val="24"/>
          <w:szCs w:val="24"/>
          <w:lang w:val="en-US"/>
        </w:rPr>
        <w:t>ATCC 7830</w:t>
      </w:r>
      <w:r w:rsidRPr="00974D78">
        <w:rPr>
          <w:rFonts w:ascii="Times New Roman" w:hAnsi="Times New Roman"/>
          <w:iCs/>
          <w:sz w:val="24"/>
          <w:szCs w:val="24"/>
          <w:lang w:val="en-US"/>
        </w:rPr>
        <w:t>)</w:t>
      </w:r>
      <w:r w:rsidRPr="00974D78">
        <w:rPr>
          <w:rFonts w:ascii="Times New Roman" w:hAnsi="Times New Roman"/>
          <w:sz w:val="24"/>
          <w:szCs w:val="24"/>
          <w:lang w:val="en-US"/>
        </w:rPr>
        <w:t>, a strain that requires B</w:t>
      </w:r>
      <w:r w:rsidRPr="00974D78">
        <w:rPr>
          <w:rFonts w:ascii="Times New Roman" w:hAnsi="Times New Roman"/>
          <w:sz w:val="24"/>
          <w:szCs w:val="24"/>
          <w:vertAlign w:val="subscript"/>
          <w:lang w:val="en-US"/>
        </w:rPr>
        <w:t>12</w:t>
      </w:r>
      <w:r w:rsidRPr="00974D78">
        <w:rPr>
          <w:rFonts w:ascii="Times New Roman" w:hAnsi="Times New Roman"/>
          <w:sz w:val="24"/>
          <w:szCs w:val="24"/>
          <w:lang w:val="en-US"/>
        </w:rPr>
        <w:t xml:space="preserve"> for growth </w:t>
      </w:r>
      <w:r w:rsidR="00DC581E">
        <w:rPr>
          <w:rFonts w:ascii="Times New Roman" w:hAnsi="Times New Roman"/>
          <w:sz w:val="24"/>
          <w:szCs w:val="24"/>
          <w:lang w:val="en-US"/>
        </w:rPr>
        <w:t>[</w:t>
      </w:r>
      <w:r w:rsidR="00BC1642">
        <w:rPr>
          <w:rFonts w:ascii="Times New Roman" w:hAnsi="Times New Roman"/>
          <w:sz w:val="24"/>
          <w:szCs w:val="24"/>
          <w:lang w:val="en-US"/>
        </w:rPr>
        <w:t>4</w:t>
      </w:r>
      <w:r w:rsidR="00DC581E">
        <w:rPr>
          <w:rFonts w:ascii="Times New Roman" w:hAnsi="Times New Roman"/>
          <w:sz w:val="24"/>
          <w:szCs w:val="24"/>
          <w:lang w:val="en-US"/>
        </w:rPr>
        <w:t>]</w:t>
      </w:r>
      <w:r w:rsidRPr="00974D78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74D78">
        <w:rPr>
          <w:rFonts w:ascii="Times New Roman" w:hAnsi="Times New Roman"/>
          <w:bCs/>
          <w:sz w:val="24"/>
          <w:szCs w:val="24"/>
          <w:lang w:val="en-US"/>
        </w:rPr>
        <w:t xml:space="preserve">Cell extract (CE) of </w:t>
      </w:r>
      <w:r w:rsidRPr="00974D78">
        <w:rPr>
          <w:rFonts w:ascii="Times New Roman" w:hAnsi="Times New Roman"/>
          <w:bCs/>
          <w:i/>
          <w:sz w:val="24"/>
          <w:szCs w:val="24"/>
          <w:lang w:val="en-US"/>
        </w:rPr>
        <w:t xml:space="preserve">L. </w:t>
      </w:r>
      <w:proofErr w:type="spellStart"/>
      <w:r w:rsidRPr="00974D78">
        <w:rPr>
          <w:rFonts w:ascii="Times New Roman" w:hAnsi="Times New Roman"/>
          <w:bCs/>
          <w:i/>
          <w:sz w:val="24"/>
          <w:szCs w:val="24"/>
          <w:lang w:val="en-US"/>
        </w:rPr>
        <w:t>rossiae</w:t>
      </w:r>
      <w:proofErr w:type="spellEnd"/>
      <w:r w:rsidRPr="00974D7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974D78">
        <w:rPr>
          <w:rFonts w:ascii="Times New Roman" w:hAnsi="Times New Roman"/>
          <w:sz w:val="24"/>
          <w:szCs w:val="24"/>
          <w:lang w:val="en-US"/>
        </w:rPr>
        <w:t>DSM 15814</w:t>
      </w:r>
      <w:r w:rsidRPr="00974D78">
        <w:rPr>
          <w:rFonts w:ascii="Times New Roman" w:hAnsi="Times New Roman"/>
          <w:sz w:val="24"/>
          <w:szCs w:val="24"/>
          <w:vertAlign w:val="superscript"/>
          <w:lang w:val="en-US"/>
        </w:rPr>
        <w:t>T</w:t>
      </w:r>
      <w:r w:rsidRPr="00974D78">
        <w:rPr>
          <w:rFonts w:ascii="Times New Roman" w:hAnsi="Times New Roman"/>
          <w:bCs/>
          <w:sz w:val="24"/>
          <w:szCs w:val="24"/>
          <w:lang w:val="en-US"/>
        </w:rPr>
        <w:t xml:space="preserve"> and </w:t>
      </w:r>
      <w:r w:rsidRPr="00974D78">
        <w:rPr>
          <w:rFonts w:ascii="Times New Roman" w:hAnsi="Times New Roman"/>
          <w:bCs/>
          <w:i/>
          <w:sz w:val="24"/>
          <w:szCs w:val="24"/>
          <w:lang w:val="en-US"/>
        </w:rPr>
        <w:t>L. plantarum</w:t>
      </w:r>
      <w:r w:rsidRPr="00974D78">
        <w:rPr>
          <w:rFonts w:ascii="Times New Roman" w:hAnsi="Times New Roman"/>
          <w:bCs/>
          <w:sz w:val="24"/>
          <w:szCs w:val="24"/>
          <w:lang w:val="en-US"/>
        </w:rPr>
        <w:t xml:space="preserve"> DC400 were prepared according to the protocol of Taranto </w:t>
      </w:r>
      <w:r w:rsidRPr="0049280A">
        <w:rPr>
          <w:rFonts w:ascii="Times New Roman" w:hAnsi="Times New Roman"/>
          <w:bCs/>
          <w:i/>
          <w:sz w:val="24"/>
          <w:szCs w:val="24"/>
          <w:lang w:val="en-US"/>
        </w:rPr>
        <w:t>et al</w:t>
      </w:r>
      <w:r w:rsidRPr="00974D78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="00DC581E">
        <w:rPr>
          <w:rFonts w:ascii="Times New Roman" w:hAnsi="Times New Roman"/>
          <w:bCs/>
          <w:sz w:val="24"/>
          <w:szCs w:val="24"/>
          <w:lang w:val="en-US"/>
        </w:rPr>
        <w:t>[</w:t>
      </w:r>
      <w:r w:rsidR="00BC1642">
        <w:rPr>
          <w:rFonts w:ascii="Times New Roman" w:hAnsi="Times New Roman"/>
          <w:bCs/>
          <w:sz w:val="24"/>
          <w:szCs w:val="24"/>
          <w:lang w:val="en-US"/>
        </w:rPr>
        <w:t>5</w:t>
      </w:r>
      <w:r w:rsidR="00DC581E">
        <w:rPr>
          <w:rFonts w:ascii="Times New Roman" w:hAnsi="Times New Roman"/>
          <w:bCs/>
          <w:sz w:val="24"/>
          <w:szCs w:val="24"/>
          <w:lang w:val="en-US"/>
        </w:rPr>
        <w:t>]</w:t>
      </w:r>
      <w:r w:rsidRPr="00974D78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974D78">
        <w:rPr>
          <w:rFonts w:ascii="Times New Roman" w:hAnsi="Times New Roman"/>
          <w:sz w:val="24"/>
          <w:szCs w:val="24"/>
          <w:lang w:val="en-US"/>
        </w:rPr>
        <w:t xml:space="preserve">Different media were used to evaluate the </w:t>
      </w:r>
      <w:proofErr w:type="spellStart"/>
      <w:r w:rsidRPr="00974D78">
        <w:rPr>
          <w:rFonts w:ascii="Times New Roman" w:hAnsi="Times New Roman"/>
          <w:sz w:val="24"/>
          <w:szCs w:val="24"/>
          <w:lang w:val="en-US"/>
        </w:rPr>
        <w:t>cobalamin</w:t>
      </w:r>
      <w:proofErr w:type="spellEnd"/>
      <w:r w:rsidRPr="00974D78">
        <w:rPr>
          <w:rFonts w:ascii="Times New Roman" w:hAnsi="Times New Roman"/>
          <w:sz w:val="24"/>
          <w:szCs w:val="24"/>
          <w:lang w:val="en-US"/>
        </w:rPr>
        <w:t xml:space="preserve"> content in </w:t>
      </w:r>
      <w:r w:rsidRPr="00974D78">
        <w:rPr>
          <w:rFonts w:ascii="Times New Roman" w:hAnsi="Times New Roman"/>
          <w:i/>
          <w:sz w:val="24"/>
          <w:szCs w:val="24"/>
          <w:lang w:val="en-US"/>
        </w:rPr>
        <w:t xml:space="preserve">L. </w:t>
      </w:r>
      <w:proofErr w:type="spellStart"/>
      <w:r w:rsidRPr="00974D78">
        <w:rPr>
          <w:rFonts w:ascii="Times New Roman" w:hAnsi="Times New Roman"/>
          <w:i/>
          <w:sz w:val="24"/>
          <w:szCs w:val="24"/>
          <w:lang w:val="en-US"/>
        </w:rPr>
        <w:t>rossiae</w:t>
      </w:r>
      <w:proofErr w:type="spellEnd"/>
      <w:r w:rsidRPr="00974D78">
        <w:rPr>
          <w:rFonts w:ascii="Times New Roman" w:hAnsi="Times New Roman"/>
          <w:sz w:val="24"/>
          <w:szCs w:val="24"/>
          <w:lang w:val="en-US"/>
        </w:rPr>
        <w:t xml:space="preserve"> CE: vitamin B12 Assay Medium (B12-free) (</w:t>
      </w:r>
      <w:proofErr w:type="spellStart"/>
      <w:r w:rsidRPr="00974D78">
        <w:rPr>
          <w:rFonts w:ascii="Times New Roman" w:hAnsi="Times New Roman"/>
          <w:sz w:val="24"/>
          <w:szCs w:val="24"/>
          <w:lang w:val="en-US"/>
        </w:rPr>
        <w:t>Fluka</w:t>
      </w:r>
      <w:proofErr w:type="spellEnd"/>
      <w:r w:rsidRPr="00974D78">
        <w:rPr>
          <w:rFonts w:ascii="Times New Roman" w:hAnsi="Times New Roman"/>
          <w:sz w:val="24"/>
          <w:szCs w:val="24"/>
          <w:lang w:val="en-US"/>
        </w:rPr>
        <w:t xml:space="preserve">, Sigma-Aldrich </w:t>
      </w:r>
      <w:proofErr w:type="spellStart"/>
      <w:r w:rsidRPr="00974D78">
        <w:rPr>
          <w:rFonts w:ascii="Times New Roman" w:hAnsi="Times New Roman"/>
          <w:sz w:val="24"/>
          <w:szCs w:val="24"/>
          <w:lang w:val="en-US"/>
        </w:rPr>
        <w:t>Chemie</w:t>
      </w:r>
      <w:proofErr w:type="spellEnd"/>
      <w:r w:rsidRPr="00974D78">
        <w:rPr>
          <w:rFonts w:ascii="Times New Roman" w:hAnsi="Times New Roman"/>
          <w:sz w:val="24"/>
          <w:szCs w:val="24"/>
          <w:lang w:val="en-US"/>
        </w:rPr>
        <w:t>, St. Louis, MO); B12-free with increasing concentration (0, 0.025, 0.05, 0.075, 0.1, 0.125, 0.15 ng) of vitamin B12 standard (</w:t>
      </w:r>
      <w:proofErr w:type="spellStart"/>
      <w:r w:rsidRPr="00974D78">
        <w:rPr>
          <w:rFonts w:ascii="Times New Roman" w:hAnsi="Times New Roman"/>
          <w:sz w:val="24"/>
          <w:szCs w:val="24"/>
          <w:lang w:val="en-US"/>
        </w:rPr>
        <w:t>Fluka</w:t>
      </w:r>
      <w:proofErr w:type="spellEnd"/>
      <w:r w:rsidRPr="00974D78">
        <w:rPr>
          <w:rFonts w:ascii="Times New Roman" w:hAnsi="Times New Roman"/>
          <w:sz w:val="24"/>
          <w:szCs w:val="24"/>
          <w:lang w:val="en-US"/>
        </w:rPr>
        <w:t xml:space="preserve">); and B12-free added with CE from </w:t>
      </w:r>
      <w:r w:rsidRPr="00974D78">
        <w:rPr>
          <w:rFonts w:ascii="Times New Roman" w:hAnsi="Times New Roman"/>
          <w:i/>
          <w:sz w:val="24"/>
          <w:szCs w:val="24"/>
          <w:lang w:val="en-US"/>
        </w:rPr>
        <w:t xml:space="preserve">L. </w:t>
      </w:r>
      <w:proofErr w:type="spellStart"/>
      <w:r w:rsidRPr="00974D78">
        <w:rPr>
          <w:rFonts w:ascii="Times New Roman" w:hAnsi="Times New Roman"/>
          <w:i/>
          <w:sz w:val="24"/>
          <w:szCs w:val="24"/>
          <w:lang w:val="en-US"/>
        </w:rPr>
        <w:t>rossiae</w:t>
      </w:r>
      <w:proofErr w:type="spellEnd"/>
      <w:r w:rsidRPr="00974D7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974D78">
        <w:rPr>
          <w:rFonts w:ascii="Times New Roman" w:hAnsi="Times New Roman"/>
          <w:sz w:val="24"/>
          <w:szCs w:val="24"/>
          <w:lang w:val="en-US"/>
        </w:rPr>
        <w:t xml:space="preserve">or </w:t>
      </w:r>
      <w:r w:rsidRPr="00974D78">
        <w:rPr>
          <w:rFonts w:ascii="Times New Roman" w:hAnsi="Times New Roman"/>
          <w:i/>
          <w:sz w:val="24"/>
          <w:szCs w:val="24"/>
          <w:lang w:val="en-US"/>
        </w:rPr>
        <w:t xml:space="preserve">L. plantarum </w:t>
      </w:r>
      <w:r w:rsidRPr="00974D78">
        <w:rPr>
          <w:rFonts w:ascii="Times New Roman" w:hAnsi="Times New Roman"/>
          <w:sz w:val="24"/>
          <w:szCs w:val="24"/>
          <w:lang w:val="en-US"/>
        </w:rPr>
        <w:t xml:space="preserve">DC400. Cells of </w:t>
      </w:r>
      <w:r w:rsidRPr="00974D78">
        <w:rPr>
          <w:rFonts w:ascii="Times New Roman" w:hAnsi="Times New Roman"/>
          <w:i/>
          <w:iCs/>
          <w:sz w:val="24"/>
          <w:szCs w:val="24"/>
          <w:lang w:val="en-US"/>
        </w:rPr>
        <w:t xml:space="preserve">L. </w:t>
      </w:r>
      <w:proofErr w:type="spellStart"/>
      <w:r w:rsidRPr="00974D78">
        <w:rPr>
          <w:rFonts w:ascii="Times New Roman" w:hAnsi="Times New Roman"/>
          <w:i/>
          <w:iCs/>
          <w:sz w:val="24"/>
          <w:szCs w:val="24"/>
          <w:lang w:val="en-US"/>
        </w:rPr>
        <w:t>leichmannii</w:t>
      </w:r>
      <w:proofErr w:type="spellEnd"/>
      <w:r w:rsidRPr="00974D78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974D78">
        <w:rPr>
          <w:rFonts w:ascii="Times New Roman" w:hAnsi="Times New Roman"/>
          <w:sz w:val="24"/>
          <w:szCs w:val="24"/>
          <w:lang w:val="en-US"/>
        </w:rPr>
        <w:t>ATCC 7830 grown on MRS broth (</w:t>
      </w:r>
      <w:proofErr w:type="spellStart"/>
      <w:r w:rsidRPr="00974D78">
        <w:rPr>
          <w:rFonts w:ascii="Times New Roman" w:hAnsi="Times New Roman"/>
          <w:sz w:val="24"/>
          <w:szCs w:val="24"/>
          <w:lang w:val="en-US"/>
        </w:rPr>
        <w:t>Oxoid</w:t>
      </w:r>
      <w:proofErr w:type="spellEnd"/>
      <w:r w:rsidRPr="00974D78">
        <w:rPr>
          <w:rFonts w:ascii="Times New Roman" w:hAnsi="Times New Roman"/>
          <w:sz w:val="24"/>
          <w:szCs w:val="24"/>
          <w:lang w:val="en-US"/>
        </w:rPr>
        <w:t xml:space="preserve"> Ltd.) at 37°C for 24 h were harvested by centrifugation, washed twice in sterile phosphate buffer 50 </w:t>
      </w:r>
      <w:proofErr w:type="spellStart"/>
      <w:r w:rsidRPr="00974D78">
        <w:rPr>
          <w:rFonts w:ascii="Times New Roman" w:hAnsi="Times New Roman"/>
          <w:sz w:val="24"/>
          <w:szCs w:val="24"/>
          <w:lang w:val="en-US"/>
        </w:rPr>
        <w:t>mM</w:t>
      </w:r>
      <w:proofErr w:type="spellEnd"/>
      <w:r w:rsidRPr="00974D78">
        <w:rPr>
          <w:rFonts w:ascii="Times New Roman" w:hAnsi="Times New Roman"/>
          <w:sz w:val="24"/>
          <w:szCs w:val="24"/>
          <w:lang w:val="en-US"/>
        </w:rPr>
        <w:t xml:space="preserve"> pH 7.0, centrifuged, re-suspended at the cell density of ca. 8.0 log colony forming units (CFU)/ml and used to inoculate the different media. </w:t>
      </w:r>
      <w:r w:rsidRPr="00974D78">
        <w:rPr>
          <w:rFonts w:ascii="Times New Roman" w:eastAsia="Times New Roman" w:hAnsi="Times New Roman"/>
          <w:sz w:val="24"/>
          <w:szCs w:val="24"/>
          <w:lang w:val="en-GB" w:eastAsia="it-IT"/>
        </w:rPr>
        <w:t xml:space="preserve">The growth was determined by </w:t>
      </w:r>
      <w:r w:rsidRPr="00974D78">
        <w:rPr>
          <w:rFonts w:ascii="Times New Roman" w:eastAsia="Times New Roman" w:hAnsi="Times New Roman"/>
          <w:sz w:val="24"/>
          <w:szCs w:val="24"/>
          <w:lang w:val="en-GB" w:eastAsia="it-IT"/>
        </w:rPr>
        <w:lastRenderedPageBreak/>
        <w:t>measuring the optical density at 620 nm (OD</w:t>
      </w:r>
      <w:r w:rsidRPr="00974D78">
        <w:rPr>
          <w:rFonts w:ascii="Times New Roman" w:eastAsia="Times New Roman" w:hAnsi="Times New Roman"/>
          <w:sz w:val="24"/>
          <w:szCs w:val="24"/>
          <w:vertAlign w:val="subscript"/>
          <w:lang w:val="en-GB" w:eastAsia="it-IT"/>
        </w:rPr>
        <w:t>620</w:t>
      </w:r>
      <w:r w:rsidRPr="00974D78">
        <w:rPr>
          <w:rFonts w:ascii="Times New Roman" w:eastAsia="Times New Roman" w:hAnsi="Times New Roman"/>
          <w:sz w:val="24"/>
          <w:szCs w:val="24"/>
          <w:lang w:val="en-GB" w:eastAsia="it-IT"/>
        </w:rPr>
        <w:t xml:space="preserve">) and the values of pH after 24h of growth at 37°C. </w:t>
      </w:r>
      <w:proofErr w:type="gramStart"/>
      <w:r w:rsidRPr="00974D78">
        <w:rPr>
          <w:rFonts w:ascii="Times New Roman" w:eastAsia="Times New Roman" w:hAnsi="Times New Roman"/>
          <w:sz w:val="24"/>
          <w:szCs w:val="24"/>
          <w:lang w:val="en-GB" w:eastAsia="it-IT"/>
        </w:rPr>
        <w:t>Each fermentation</w:t>
      </w:r>
      <w:proofErr w:type="gramEnd"/>
      <w:r w:rsidRPr="00974D78">
        <w:rPr>
          <w:rFonts w:ascii="Times New Roman" w:eastAsia="Times New Roman" w:hAnsi="Times New Roman"/>
          <w:sz w:val="24"/>
          <w:szCs w:val="24"/>
          <w:lang w:val="en-GB" w:eastAsia="it-IT"/>
        </w:rPr>
        <w:t xml:space="preserve"> was carried out in triplicate. </w:t>
      </w:r>
    </w:p>
    <w:p w:rsidR="00726246" w:rsidRPr="00974D78" w:rsidRDefault="00726246" w:rsidP="00C628A8">
      <w:pPr>
        <w:spacing w:after="0" w:line="480" w:lineRule="auto"/>
        <w:jc w:val="both"/>
        <w:rPr>
          <w:rFonts w:ascii="Times New Roman" w:hAnsi="Times New Roman"/>
          <w:b/>
          <w:sz w:val="24"/>
          <w:lang w:val="en-US"/>
        </w:rPr>
      </w:pPr>
      <w:r w:rsidRPr="00974D78">
        <w:rPr>
          <w:rFonts w:ascii="Times New Roman" w:hAnsi="Times New Roman"/>
          <w:b/>
          <w:sz w:val="24"/>
          <w:lang w:val="en-US"/>
        </w:rPr>
        <w:t>Protease and peptidase activities</w:t>
      </w:r>
    </w:p>
    <w:p w:rsidR="00726246" w:rsidRPr="00974D78" w:rsidRDefault="00726246" w:rsidP="00593A66">
      <w:pPr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  <w:r w:rsidRPr="00974D78">
        <w:rPr>
          <w:rFonts w:ascii="Times New Roman" w:hAnsi="Times New Roman"/>
          <w:sz w:val="24"/>
          <w:lang w:val="en-US"/>
        </w:rPr>
        <w:t xml:space="preserve">Proteinase activity was measured using wheat albumins and globulins as substrates. The level of protein hydrolysis was estimated by Reversed-phase high-performance liquid chromatography (RP-HPLC) and amino acid analyses </w:t>
      </w:r>
      <w:r w:rsidR="00DC581E">
        <w:rPr>
          <w:rFonts w:ascii="Times New Roman" w:hAnsi="Times New Roman"/>
          <w:sz w:val="24"/>
          <w:lang w:val="en-US"/>
        </w:rPr>
        <w:t>[</w:t>
      </w:r>
      <w:r w:rsidR="00BC1642">
        <w:rPr>
          <w:rFonts w:ascii="Times New Roman" w:hAnsi="Times New Roman"/>
          <w:sz w:val="24"/>
          <w:lang w:val="en-US"/>
        </w:rPr>
        <w:t>6</w:t>
      </w:r>
      <w:r w:rsidR="00DC581E">
        <w:rPr>
          <w:rFonts w:ascii="Times New Roman" w:hAnsi="Times New Roman"/>
          <w:sz w:val="24"/>
          <w:lang w:val="en-US"/>
        </w:rPr>
        <w:t>]</w:t>
      </w:r>
      <w:r w:rsidRPr="00974D78">
        <w:rPr>
          <w:rFonts w:ascii="Times New Roman" w:hAnsi="Times New Roman"/>
          <w:sz w:val="24"/>
          <w:lang w:val="en-US"/>
        </w:rPr>
        <w:t xml:space="preserve">. General </w:t>
      </w:r>
      <w:proofErr w:type="spellStart"/>
      <w:r w:rsidRPr="00974D78">
        <w:rPr>
          <w:rFonts w:ascii="Times New Roman" w:hAnsi="Times New Roman"/>
          <w:sz w:val="24"/>
          <w:lang w:val="en-US"/>
        </w:rPr>
        <w:t>aminopeptidase</w:t>
      </w:r>
      <w:proofErr w:type="spellEnd"/>
      <w:r w:rsidRPr="00974D78">
        <w:rPr>
          <w:rFonts w:ascii="Times New Roman" w:hAnsi="Times New Roman"/>
          <w:sz w:val="24"/>
          <w:lang w:val="en-US"/>
        </w:rPr>
        <w:t xml:space="preserve"> type N (EC 3.4.11.11; </w:t>
      </w:r>
      <w:proofErr w:type="spellStart"/>
      <w:r w:rsidRPr="00974D78">
        <w:rPr>
          <w:rFonts w:ascii="Times New Roman" w:hAnsi="Times New Roman"/>
          <w:sz w:val="24"/>
          <w:lang w:val="en-US"/>
        </w:rPr>
        <w:t>PepN</w:t>
      </w:r>
      <w:proofErr w:type="spellEnd"/>
      <w:r w:rsidRPr="00974D78">
        <w:rPr>
          <w:rFonts w:ascii="Times New Roman" w:hAnsi="Times New Roman"/>
          <w:sz w:val="24"/>
          <w:lang w:val="en-US"/>
        </w:rPr>
        <w:t xml:space="preserve">), </w:t>
      </w:r>
      <w:proofErr w:type="spellStart"/>
      <w:r w:rsidRPr="00974D78">
        <w:rPr>
          <w:rFonts w:ascii="Times New Roman" w:hAnsi="Times New Roman"/>
          <w:sz w:val="24"/>
          <w:lang w:val="en-US"/>
        </w:rPr>
        <w:t>proline</w:t>
      </w:r>
      <w:proofErr w:type="spellEnd"/>
      <w:r w:rsidRPr="00974D7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974D78">
        <w:rPr>
          <w:rFonts w:ascii="Times New Roman" w:hAnsi="Times New Roman"/>
          <w:sz w:val="24"/>
          <w:lang w:val="en-US"/>
        </w:rPr>
        <w:t>iminopeptidase</w:t>
      </w:r>
      <w:proofErr w:type="spellEnd"/>
      <w:r w:rsidRPr="00974D78">
        <w:rPr>
          <w:rFonts w:ascii="Times New Roman" w:hAnsi="Times New Roman"/>
          <w:sz w:val="24"/>
          <w:lang w:val="en-US"/>
        </w:rPr>
        <w:t xml:space="preserve"> (EC 3.4.11.9; </w:t>
      </w:r>
      <w:proofErr w:type="spellStart"/>
      <w:r w:rsidRPr="00974D78">
        <w:rPr>
          <w:rFonts w:ascii="Times New Roman" w:hAnsi="Times New Roman"/>
          <w:sz w:val="24"/>
          <w:lang w:val="en-US"/>
        </w:rPr>
        <w:t>PepI</w:t>
      </w:r>
      <w:proofErr w:type="spellEnd"/>
      <w:r w:rsidRPr="00974D78">
        <w:rPr>
          <w:rFonts w:ascii="Times New Roman" w:hAnsi="Times New Roman"/>
          <w:sz w:val="24"/>
          <w:lang w:val="en-US"/>
        </w:rPr>
        <w:t>), X-</w:t>
      </w:r>
      <w:proofErr w:type="spellStart"/>
      <w:r w:rsidRPr="00974D78">
        <w:rPr>
          <w:rFonts w:ascii="Times New Roman" w:hAnsi="Times New Roman"/>
          <w:sz w:val="24"/>
          <w:lang w:val="en-US"/>
        </w:rPr>
        <w:t>prolyl</w:t>
      </w:r>
      <w:proofErr w:type="spellEnd"/>
      <w:r w:rsidRPr="00974D7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974D78">
        <w:rPr>
          <w:rFonts w:ascii="Times New Roman" w:hAnsi="Times New Roman"/>
          <w:sz w:val="24"/>
          <w:lang w:val="en-US"/>
        </w:rPr>
        <w:t>dipeptidyl</w:t>
      </w:r>
      <w:proofErr w:type="spellEnd"/>
      <w:r w:rsidRPr="00974D7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974D78">
        <w:rPr>
          <w:rFonts w:ascii="Times New Roman" w:hAnsi="Times New Roman"/>
          <w:sz w:val="24"/>
          <w:lang w:val="en-US"/>
        </w:rPr>
        <w:t>aminopeptidase</w:t>
      </w:r>
      <w:proofErr w:type="spellEnd"/>
      <w:r w:rsidRPr="00974D78">
        <w:rPr>
          <w:rFonts w:ascii="Times New Roman" w:hAnsi="Times New Roman"/>
          <w:sz w:val="24"/>
          <w:lang w:val="en-US"/>
        </w:rPr>
        <w:t xml:space="preserve"> (EC 3.4.14.5; </w:t>
      </w:r>
      <w:proofErr w:type="spellStart"/>
      <w:r w:rsidRPr="00974D78">
        <w:rPr>
          <w:rFonts w:ascii="Times New Roman" w:hAnsi="Times New Roman"/>
          <w:sz w:val="24"/>
          <w:lang w:val="en-US"/>
        </w:rPr>
        <w:t>PepX</w:t>
      </w:r>
      <w:proofErr w:type="spellEnd"/>
      <w:r w:rsidRPr="00974D78">
        <w:rPr>
          <w:rFonts w:ascii="Times New Roman" w:hAnsi="Times New Roman"/>
          <w:sz w:val="24"/>
          <w:lang w:val="en-US"/>
        </w:rPr>
        <w:t xml:space="preserve">), </w:t>
      </w:r>
      <w:proofErr w:type="spellStart"/>
      <w:r w:rsidRPr="00974D78">
        <w:rPr>
          <w:rFonts w:ascii="Times New Roman" w:hAnsi="Times New Roman"/>
          <w:sz w:val="24"/>
          <w:lang w:val="en-US"/>
        </w:rPr>
        <w:t>endopeptidase</w:t>
      </w:r>
      <w:proofErr w:type="spellEnd"/>
      <w:r w:rsidRPr="00974D78">
        <w:rPr>
          <w:rFonts w:ascii="Times New Roman" w:hAnsi="Times New Roman"/>
          <w:sz w:val="24"/>
          <w:lang w:val="en-US"/>
        </w:rPr>
        <w:t xml:space="preserve"> (EC 3.4.23; </w:t>
      </w:r>
      <w:proofErr w:type="spellStart"/>
      <w:r w:rsidRPr="00974D78">
        <w:rPr>
          <w:rFonts w:ascii="Times New Roman" w:hAnsi="Times New Roman"/>
          <w:sz w:val="24"/>
          <w:lang w:val="en-US"/>
        </w:rPr>
        <w:t>PepO</w:t>
      </w:r>
      <w:proofErr w:type="spellEnd"/>
      <w:r w:rsidRPr="00974D78">
        <w:rPr>
          <w:rFonts w:ascii="Times New Roman" w:hAnsi="Times New Roman"/>
          <w:sz w:val="24"/>
          <w:lang w:val="en-US"/>
        </w:rPr>
        <w:t xml:space="preserve">), and </w:t>
      </w:r>
      <w:proofErr w:type="spellStart"/>
      <w:r w:rsidRPr="00974D78">
        <w:rPr>
          <w:rFonts w:ascii="Times New Roman" w:hAnsi="Times New Roman"/>
          <w:sz w:val="24"/>
          <w:lang w:val="en-US"/>
        </w:rPr>
        <w:t>prolyl</w:t>
      </w:r>
      <w:proofErr w:type="spellEnd"/>
      <w:r w:rsidRPr="00974D7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974D78">
        <w:rPr>
          <w:rFonts w:ascii="Times New Roman" w:hAnsi="Times New Roman"/>
          <w:sz w:val="24"/>
          <w:lang w:val="en-US"/>
        </w:rPr>
        <w:t>endopeptidyl</w:t>
      </w:r>
      <w:proofErr w:type="spellEnd"/>
      <w:r w:rsidRPr="00974D78">
        <w:rPr>
          <w:rFonts w:ascii="Times New Roman" w:hAnsi="Times New Roman"/>
          <w:sz w:val="24"/>
          <w:lang w:val="en-US"/>
        </w:rPr>
        <w:t xml:space="preserve"> peptidase (EC 3.4.21.26; PEP) activities were determined by the use of </w:t>
      </w:r>
      <w:proofErr w:type="spellStart"/>
      <w:r w:rsidRPr="00974D78">
        <w:rPr>
          <w:rFonts w:ascii="Times New Roman" w:hAnsi="Times New Roman"/>
          <w:sz w:val="24"/>
          <w:lang w:val="en-US"/>
        </w:rPr>
        <w:t>Leu</w:t>
      </w:r>
      <w:proofErr w:type="spellEnd"/>
      <w:r w:rsidRPr="00974D78">
        <w:rPr>
          <w:rFonts w:ascii="Times New Roman" w:hAnsi="Times New Roman"/>
          <w:sz w:val="24"/>
          <w:lang w:val="en-US"/>
        </w:rPr>
        <w:t>-p-</w:t>
      </w:r>
      <w:proofErr w:type="spellStart"/>
      <w:r w:rsidRPr="00974D78">
        <w:rPr>
          <w:rFonts w:ascii="Times New Roman" w:hAnsi="Times New Roman"/>
          <w:sz w:val="24"/>
          <w:lang w:val="en-US"/>
        </w:rPr>
        <w:t>nitroanilides</w:t>
      </w:r>
      <w:proofErr w:type="spellEnd"/>
      <w:r w:rsidRPr="00974D78">
        <w:rPr>
          <w:rFonts w:ascii="Times New Roman" w:hAnsi="Times New Roman"/>
          <w:sz w:val="24"/>
          <w:lang w:val="en-US"/>
        </w:rPr>
        <w:t xml:space="preserve"> (p-NA), Pro-p-NA, </w:t>
      </w:r>
      <w:proofErr w:type="spellStart"/>
      <w:r w:rsidRPr="00974D78">
        <w:rPr>
          <w:rFonts w:ascii="Times New Roman" w:hAnsi="Times New Roman"/>
          <w:sz w:val="24"/>
          <w:lang w:val="en-US"/>
        </w:rPr>
        <w:t>Gly</w:t>
      </w:r>
      <w:proofErr w:type="spellEnd"/>
      <w:r w:rsidRPr="00974D78">
        <w:rPr>
          <w:rFonts w:ascii="Times New Roman" w:hAnsi="Times New Roman"/>
          <w:sz w:val="24"/>
          <w:lang w:val="en-US"/>
        </w:rPr>
        <w:t xml:space="preserve">-Pro-p-NA, and </w:t>
      </w:r>
      <w:proofErr w:type="spellStart"/>
      <w:r w:rsidRPr="00974D78">
        <w:rPr>
          <w:rFonts w:ascii="Times New Roman" w:hAnsi="Times New Roman"/>
          <w:sz w:val="24"/>
          <w:lang w:val="en-US"/>
        </w:rPr>
        <w:t>Gly</w:t>
      </w:r>
      <w:proofErr w:type="spellEnd"/>
      <w:r w:rsidRPr="00974D78">
        <w:rPr>
          <w:rFonts w:ascii="Times New Roman" w:hAnsi="Times New Roman"/>
          <w:sz w:val="24"/>
          <w:lang w:val="en-US"/>
        </w:rPr>
        <w:t>-Pro-</w:t>
      </w:r>
      <w:proofErr w:type="spellStart"/>
      <w:r w:rsidRPr="00974D78">
        <w:rPr>
          <w:rFonts w:ascii="Times New Roman" w:hAnsi="Times New Roman"/>
          <w:sz w:val="24"/>
          <w:lang w:val="en-US"/>
        </w:rPr>
        <w:t>Ala</w:t>
      </w:r>
      <w:proofErr w:type="spellEnd"/>
      <w:r w:rsidRPr="00974D78">
        <w:rPr>
          <w:rFonts w:ascii="Times New Roman" w:hAnsi="Times New Roman"/>
          <w:sz w:val="24"/>
          <w:lang w:val="en-US"/>
        </w:rPr>
        <w:t>, Z-</w:t>
      </w:r>
      <w:proofErr w:type="spellStart"/>
      <w:r w:rsidRPr="00974D78">
        <w:rPr>
          <w:rFonts w:ascii="Times New Roman" w:hAnsi="Times New Roman"/>
          <w:sz w:val="24"/>
          <w:lang w:val="en-US"/>
        </w:rPr>
        <w:t>Gly</w:t>
      </w:r>
      <w:proofErr w:type="spellEnd"/>
      <w:r w:rsidRPr="00974D78">
        <w:rPr>
          <w:rFonts w:ascii="Times New Roman" w:hAnsi="Times New Roman"/>
          <w:sz w:val="24"/>
          <w:lang w:val="en-US"/>
        </w:rPr>
        <w:t>-</w:t>
      </w:r>
      <w:proofErr w:type="spellStart"/>
      <w:r w:rsidRPr="00974D78">
        <w:rPr>
          <w:rFonts w:ascii="Times New Roman" w:hAnsi="Times New Roman"/>
          <w:sz w:val="24"/>
          <w:lang w:val="en-US"/>
        </w:rPr>
        <w:t>Gly</w:t>
      </w:r>
      <w:proofErr w:type="spellEnd"/>
      <w:r w:rsidRPr="00974D78">
        <w:rPr>
          <w:rFonts w:ascii="Times New Roman" w:hAnsi="Times New Roman"/>
          <w:sz w:val="24"/>
          <w:lang w:val="en-US"/>
        </w:rPr>
        <w:t>-</w:t>
      </w:r>
      <w:proofErr w:type="spellStart"/>
      <w:r w:rsidRPr="00974D78">
        <w:rPr>
          <w:rFonts w:ascii="Times New Roman" w:hAnsi="Times New Roman"/>
          <w:sz w:val="24"/>
          <w:lang w:val="en-US"/>
        </w:rPr>
        <w:t>Leu</w:t>
      </w:r>
      <w:proofErr w:type="spellEnd"/>
      <w:r w:rsidRPr="00974D78">
        <w:rPr>
          <w:rFonts w:ascii="Times New Roman" w:hAnsi="Times New Roman"/>
          <w:sz w:val="24"/>
          <w:lang w:val="en-US"/>
        </w:rPr>
        <w:t>-p-NA, and Z-</w:t>
      </w:r>
      <w:proofErr w:type="spellStart"/>
      <w:r w:rsidRPr="00974D78">
        <w:rPr>
          <w:rFonts w:ascii="Times New Roman" w:hAnsi="Times New Roman"/>
          <w:sz w:val="24"/>
          <w:lang w:val="en-US"/>
        </w:rPr>
        <w:t>Gly</w:t>
      </w:r>
      <w:proofErr w:type="spellEnd"/>
      <w:r w:rsidRPr="00974D78">
        <w:rPr>
          <w:rFonts w:ascii="Times New Roman" w:hAnsi="Times New Roman"/>
          <w:sz w:val="24"/>
          <w:lang w:val="en-US"/>
        </w:rPr>
        <w:t>-Pro-NH-</w:t>
      </w:r>
      <w:proofErr w:type="spellStart"/>
      <w:r w:rsidRPr="00974D78">
        <w:rPr>
          <w:rFonts w:ascii="Times New Roman" w:hAnsi="Times New Roman"/>
          <w:sz w:val="24"/>
          <w:lang w:val="en-US"/>
        </w:rPr>
        <w:t>trifluoromethylcoumarin</w:t>
      </w:r>
      <w:proofErr w:type="spellEnd"/>
      <w:r w:rsidRPr="00974D78">
        <w:rPr>
          <w:rFonts w:ascii="Times New Roman" w:hAnsi="Times New Roman"/>
          <w:sz w:val="24"/>
          <w:lang w:val="en-US"/>
        </w:rPr>
        <w:t xml:space="preserve"> (AMC) substrates, respectively. The assay mixture contained 900 </w:t>
      </w:r>
      <w:proofErr w:type="spellStart"/>
      <w:r w:rsidRPr="00974D78">
        <w:rPr>
          <w:rFonts w:ascii="Times New Roman" w:hAnsi="Times New Roman"/>
          <w:sz w:val="24"/>
          <w:lang w:val="en-US"/>
        </w:rPr>
        <w:t>μl</w:t>
      </w:r>
      <w:proofErr w:type="spellEnd"/>
      <w:r w:rsidRPr="00974D78">
        <w:rPr>
          <w:rFonts w:ascii="Times New Roman" w:hAnsi="Times New Roman"/>
          <w:sz w:val="24"/>
          <w:lang w:val="en-US"/>
        </w:rPr>
        <w:t xml:space="preserve"> of 2.0 </w:t>
      </w:r>
      <w:proofErr w:type="spellStart"/>
      <w:r w:rsidRPr="00974D78">
        <w:rPr>
          <w:rFonts w:ascii="Times New Roman" w:hAnsi="Times New Roman"/>
          <w:sz w:val="24"/>
          <w:lang w:val="en-US"/>
        </w:rPr>
        <w:t>mM</w:t>
      </w:r>
      <w:proofErr w:type="spellEnd"/>
      <w:r w:rsidRPr="00974D78">
        <w:rPr>
          <w:rFonts w:ascii="Times New Roman" w:hAnsi="Times New Roman"/>
          <w:sz w:val="24"/>
          <w:lang w:val="en-US"/>
        </w:rPr>
        <w:t xml:space="preserve"> substrate in 0.05 M potassium phosphate buffer, pH 7.0, and 100 </w:t>
      </w:r>
      <w:proofErr w:type="spellStart"/>
      <w:r w:rsidRPr="00974D78">
        <w:rPr>
          <w:rFonts w:ascii="Times New Roman" w:hAnsi="Times New Roman"/>
          <w:sz w:val="24"/>
          <w:lang w:val="en-US"/>
        </w:rPr>
        <w:t>μl</w:t>
      </w:r>
      <w:proofErr w:type="spellEnd"/>
      <w:r w:rsidRPr="00974D78">
        <w:rPr>
          <w:rFonts w:ascii="Times New Roman" w:hAnsi="Times New Roman"/>
          <w:sz w:val="24"/>
          <w:lang w:val="en-US"/>
        </w:rPr>
        <w:t xml:space="preserve"> of cytoplasmic extract. The mixture was incubated at 30°C for 1 h, and the absorbance was measured at 410 nm. The data were compared to standard curves set up by using p-</w:t>
      </w:r>
      <w:proofErr w:type="spellStart"/>
      <w:r w:rsidRPr="00974D78">
        <w:rPr>
          <w:rFonts w:ascii="Times New Roman" w:hAnsi="Times New Roman"/>
          <w:sz w:val="24"/>
          <w:lang w:val="en-US"/>
        </w:rPr>
        <w:t>nitroaniline</w:t>
      </w:r>
      <w:proofErr w:type="spellEnd"/>
      <w:r w:rsidRPr="00974D78">
        <w:rPr>
          <w:rFonts w:ascii="Times New Roman" w:hAnsi="Times New Roman"/>
          <w:sz w:val="24"/>
          <w:lang w:val="en-US"/>
        </w:rPr>
        <w:t>. Peptidase activity on Z-</w:t>
      </w:r>
      <w:proofErr w:type="spellStart"/>
      <w:r w:rsidRPr="00974D78">
        <w:rPr>
          <w:rFonts w:ascii="Times New Roman" w:hAnsi="Times New Roman"/>
          <w:sz w:val="24"/>
          <w:lang w:val="en-US"/>
        </w:rPr>
        <w:t>Gly</w:t>
      </w:r>
      <w:proofErr w:type="spellEnd"/>
      <w:r w:rsidRPr="00974D78">
        <w:rPr>
          <w:rFonts w:ascii="Times New Roman" w:hAnsi="Times New Roman"/>
          <w:sz w:val="24"/>
          <w:lang w:val="en-US"/>
        </w:rPr>
        <w:t xml:space="preserve">-Pro-AMC was determined by measuring the fluorescence at excitation and emission wavelengths of 400 and 505 nm, respectively. </w:t>
      </w:r>
      <w:proofErr w:type="spellStart"/>
      <w:r w:rsidRPr="00974D78">
        <w:rPr>
          <w:rFonts w:ascii="Times New Roman" w:hAnsi="Times New Roman"/>
          <w:sz w:val="24"/>
          <w:lang w:val="en-US"/>
        </w:rPr>
        <w:t>Tripeptidase</w:t>
      </w:r>
      <w:proofErr w:type="spellEnd"/>
      <w:r w:rsidRPr="00974D78">
        <w:rPr>
          <w:rFonts w:ascii="Times New Roman" w:hAnsi="Times New Roman"/>
          <w:sz w:val="24"/>
          <w:lang w:val="en-US"/>
        </w:rPr>
        <w:t xml:space="preserve"> (EC 3.4.11.4; </w:t>
      </w:r>
      <w:proofErr w:type="spellStart"/>
      <w:r w:rsidRPr="00974D78">
        <w:rPr>
          <w:rFonts w:ascii="Times New Roman" w:hAnsi="Times New Roman"/>
          <w:sz w:val="24"/>
          <w:lang w:val="en-US"/>
        </w:rPr>
        <w:t>PepT</w:t>
      </w:r>
      <w:proofErr w:type="spellEnd"/>
      <w:r w:rsidRPr="00974D78">
        <w:rPr>
          <w:rFonts w:ascii="Times New Roman" w:hAnsi="Times New Roman"/>
          <w:sz w:val="24"/>
          <w:lang w:val="en-US"/>
        </w:rPr>
        <w:t xml:space="preserve">), </w:t>
      </w:r>
      <w:proofErr w:type="spellStart"/>
      <w:r w:rsidRPr="00974D78">
        <w:rPr>
          <w:rFonts w:ascii="Times New Roman" w:hAnsi="Times New Roman"/>
          <w:sz w:val="24"/>
          <w:lang w:val="en-US"/>
        </w:rPr>
        <w:t>dipeptidase</w:t>
      </w:r>
      <w:proofErr w:type="spellEnd"/>
      <w:r w:rsidRPr="00974D78">
        <w:rPr>
          <w:rFonts w:ascii="Times New Roman" w:hAnsi="Times New Roman"/>
          <w:sz w:val="24"/>
          <w:lang w:val="en-US"/>
        </w:rPr>
        <w:t xml:space="preserve"> (EC 3.4.13.11; </w:t>
      </w:r>
      <w:proofErr w:type="spellStart"/>
      <w:r w:rsidRPr="00974D78">
        <w:rPr>
          <w:rFonts w:ascii="Times New Roman" w:hAnsi="Times New Roman"/>
          <w:sz w:val="24"/>
          <w:lang w:val="en-US"/>
        </w:rPr>
        <w:t>PepV</w:t>
      </w:r>
      <w:proofErr w:type="spellEnd"/>
      <w:r w:rsidRPr="00974D78">
        <w:rPr>
          <w:rFonts w:ascii="Times New Roman" w:hAnsi="Times New Roman"/>
          <w:sz w:val="24"/>
          <w:lang w:val="en-US"/>
        </w:rPr>
        <w:t xml:space="preserve">), </w:t>
      </w:r>
      <w:proofErr w:type="spellStart"/>
      <w:r w:rsidRPr="00974D78">
        <w:rPr>
          <w:rFonts w:ascii="Times New Roman" w:hAnsi="Times New Roman"/>
          <w:sz w:val="24"/>
          <w:lang w:val="en-US"/>
        </w:rPr>
        <w:t>prolidase</w:t>
      </w:r>
      <w:proofErr w:type="spellEnd"/>
      <w:r w:rsidRPr="00974D78">
        <w:rPr>
          <w:rFonts w:ascii="Times New Roman" w:hAnsi="Times New Roman"/>
          <w:sz w:val="24"/>
          <w:lang w:val="en-US"/>
        </w:rPr>
        <w:t xml:space="preserve"> (EC 3.4.13.9; </w:t>
      </w:r>
      <w:proofErr w:type="spellStart"/>
      <w:r w:rsidRPr="00974D78">
        <w:rPr>
          <w:rFonts w:ascii="Times New Roman" w:hAnsi="Times New Roman"/>
          <w:sz w:val="24"/>
          <w:lang w:val="en-US"/>
        </w:rPr>
        <w:t>PepQ</w:t>
      </w:r>
      <w:proofErr w:type="spellEnd"/>
      <w:r w:rsidRPr="00974D78">
        <w:rPr>
          <w:rFonts w:ascii="Times New Roman" w:hAnsi="Times New Roman"/>
          <w:sz w:val="24"/>
          <w:lang w:val="en-US"/>
        </w:rPr>
        <w:t xml:space="preserve">), and </w:t>
      </w:r>
      <w:proofErr w:type="spellStart"/>
      <w:r w:rsidRPr="00974D78">
        <w:rPr>
          <w:rFonts w:ascii="Times New Roman" w:hAnsi="Times New Roman"/>
          <w:sz w:val="24"/>
          <w:lang w:val="en-US"/>
        </w:rPr>
        <w:t>prolinase</w:t>
      </w:r>
      <w:proofErr w:type="spellEnd"/>
      <w:r w:rsidRPr="00974D78">
        <w:rPr>
          <w:rFonts w:ascii="Times New Roman" w:hAnsi="Times New Roman"/>
          <w:sz w:val="24"/>
          <w:lang w:val="en-US"/>
        </w:rPr>
        <w:t xml:space="preserve"> (EC 3.4.13.8; </w:t>
      </w:r>
      <w:proofErr w:type="spellStart"/>
      <w:r w:rsidRPr="00974D78">
        <w:rPr>
          <w:rFonts w:ascii="Times New Roman" w:hAnsi="Times New Roman"/>
          <w:sz w:val="24"/>
          <w:lang w:val="en-US"/>
        </w:rPr>
        <w:t>PepR</w:t>
      </w:r>
      <w:proofErr w:type="spellEnd"/>
      <w:r w:rsidRPr="00974D78">
        <w:rPr>
          <w:rFonts w:ascii="Times New Roman" w:hAnsi="Times New Roman"/>
          <w:sz w:val="24"/>
          <w:lang w:val="en-US"/>
        </w:rPr>
        <w:t xml:space="preserve">) activities were determined using </w:t>
      </w:r>
      <w:proofErr w:type="spellStart"/>
      <w:r w:rsidRPr="00974D78">
        <w:rPr>
          <w:rFonts w:ascii="Times New Roman" w:hAnsi="Times New Roman"/>
          <w:sz w:val="24"/>
          <w:lang w:val="en-US"/>
        </w:rPr>
        <w:t>Leu-Leu-Leu</w:t>
      </w:r>
      <w:proofErr w:type="spellEnd"/>
      <w:r w:rsidRPr="00974D78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974D78">
        <w:rPr>
          <w:rFonts w:ascii="Times New Roman" w:hAnsi="Times New Roman"/>
          <w:sz w:val="24"/>
          <w:lang w:val="en-US"/>
        </w:rPr>
        <w:t>Leu-Leu</w:t>
      </w:r>
      <w:proofErr w:type="spellEnd"/>
      <w:r w:rsidRPr="00974D78">
        <w:rPr>
          <w:rFonts w:ascii="Times New Roman" w:hAnsi="Times New Roman"/>
          <w:sz w:val="24"/>
          <w:lang w:val="en-US"/>
        </w:rPr>
        <w:t>, Val-Pro, and Pro-</w:t>
      </w:r>
      <w:proofErr w:type="spellStart"/>
      <w:r w:rsidRPr="00974D78">
        <w:rPr>
          <w:rFonts w:ascii="Times New Roman" w:hAnsi="Times New Roman"/>
          <w:sz w:val="24"/>
          <w:lang w:val="en-US"/>
        </w:rPr>
        <w:t>Gly</w:t>
      </w:r>
      <w:proofErr w:type="spellEnd"/>
      <w:r w:rsidRPr="00974D78">
        <w:rPr>
          <w:rFonts w:ascii="Times New Roman" w:hAnsi="Times New Roman"/>
          <w:sz w:val="24"/>
          <w:lang w:val="en-US"/>
        </w:rPr>
        <w:t xml:space="preserve"> substrates, respectively </w:t>
      </w:r>
      <w:r w:rsidR="00DC581E">
        <w:rPr>
          <w:rFonts w:ascii="Times New Roman" w:hAnsi="Times New Roman"/>
          <w:sz w:val="24"/>
          <w:lang w:val="en-US"/>
        </w:rPr>
        <w:t>[</w:t>
      </w:r>
      <w:r w:rsidR="00BC1642">
        <w:rPr>
          <w:rFonts w:ascii="Times New Roman" w:hAnsi="Times New Roman"/>
          <w:sz w:val="24"/>
          <w:lang w:val="en-US"/>
        </w:rPr>
        <w:t>6</w:t>
      </w:r>
      <w:r w:rsidR="00DC581E">
        <w:rPr>
          <w:rFonts w:ascii="Times New Roman" w:hAnsi="Times New Roman"/>
          <w:sz w:val="24"/>
          <w:lang w:val="en-US"/>
        </w:rPr>
        <w:t>]</w:t>
      </w:r>
      <w:r w:rsidRPr="00974D78">
        <w:rPr>
          <w:rFonts w:ascii="Times New Roman" w:hAnsi="Times New Roman"/>
          <w:sz w:val="24"/>
          <w:lang w:val="en-US"/>
        </w:rPr>
        <w:t xml:space="preserve">. </w:t>
      </w:r>
    </w:p>
    <w:p w:rsidR="00726246" w:rsidRPr="00974D78" w:rsidRDefault="00726246" w:rsidP="00C628A8">
      <w:pPr>
        <w:spacing w:after="0" w:line="480" w:lineRule="auto"/>
        <w:jc w:val="both"/>
        <w:rPr>
          <w:rFonts w:ascii="Times New Roman" w:hAnsi="Times New Roman"/>
          <w:b/>
          <w:i/>
          <w:sz w:val="24"/>
          <w:lang w:val="en-US"/>
        </w:rPr>
      </w:pPr>
      <w:r w:rsidRPr="00974D78">
        <w:rPr>
          <w:rFonts w:ascii="Times New Roman" w:hAnsi="Times New Roman"/>
          <w:b/>
          <w:sz w:val="24"/>
          <w:lang w:val="en-US"/>
        </w:rPr>
        <w:t>Arginine catabolism assay, cell survival and biosynthesis of GABA from glutamic acid</w:t>
      </w:r>
    </w:p>
    <w:p w:rsidR="003869B9" w:rsidRDefault="00726246" w:rsidP="00593A66">
      <w:pPr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  <w:r w:rsidRPr="00974D78">
        <w:rPr>
          <w:rFonts w:ascii="Times New Roman" w:hAnsi="Times New Roman"/>
          <w:i/>
          <w:sz w:val="24"/>
          <w:lang w:val="en-US"/>
        </w:rPr>
        <w:t xml:space="preserve">L. </w:t>
      </w:r>
      <w:proofErr w:type="spellStart"/>
      <w:r w:rsidRPr="00974D78">
        <w:rPr>
          <w:rFonts w:ascii="Times New Roman" w:hAnsi="Times New Roman"/>
          <w:i/>
          <w:sz w:val="24"/>
          <w:lang w:val="en-US"/>
        </w:rPr>
        <w:t>rossiae</w:t>
      </w:r>
      <w:proofErr w:type="spellEnd"/>
      <w:r w:rsidRPr="00974D78">
        <w:rPr>
          <w:rFonts w:ascii="Times New Roman" w:hAnsi="Times New Roman"/>
          <w:sz w:val="24"/>
          <w:lang w:val="en-US"/>
        </w:rPr>
        <w:t xml:space="preserve"> DSM 15814</w:t>
      </w:r>
      <w:r w:rsidRPr="00974D78">
        <w:rPr>
          <w:rFonts w:ascii="Times New Roman" w:hAnsi="Times New Roman"/>
          <w:sz w:val="24"/>
          <w:vertAlign w:val="superscript"/>
          <w:lang w:val="en-US"/>
        </w:rPr>
        <w:t>T</w:t>
      </w:r>
      <w:r w:rsidRPr="00974D78">
        <w:rPr>
          <w:rFonts w:ascii="Times New Roman" w:hAnsi="Times New Roman"/>
          <w:sz w:val="24"/>
          <w:lang w:val="en-US"/>
        </w:rPr>
        <w:t xml:space="preserve"> was propagated for 24 h at 30 </w:t>
      </w:r>
      <w:r w:rsidRPr="00974D78">
        <w:rPr>
          <w:rFonts w:ascii="Times New Roman" w:hAnsi="Times New Roman"/>
          <w:sz w:val="24"/>
          <w:vertAlign w:val="superscript"/>
          <w:lang w:val="en-US"/>
        </w:rPr>
        <w:t>o</w:t>
      </w:r>
      <w:r w:rsidRPr="00974D78">
        <w:rPr>
          <w:rFonts w:ascii="Times New Roman" w:hAnsi="Times New Roman"/>
          <w:sz w:val="24"/>
          <w:lang w:val="en-US"/>
        </w:rPr>
        <w:t>C in modified MRS broth (</w:t>
      </w:r>
      <w:proofErr w:type="spellStart"/>
      <w:r w:rsidRPr="00974D78">
        <w:rPr>
          <w:rFonts w:ascii="Times New Roman" w:hAnsi="Times New Roman"/>
          <w:sz w:val="24"/>
          <w:lang w:val="en-US"/>
        </w:rPr>
        <w:t>Oxoid</w:t>
      </w:r>
      <w:proofErr w:type="spellEnd"/>
      <w:r w:rsidRPr="00974D78">
        <w:rPr>
          <w:rFonts w:ascii="Times New Roman" w:hAnsi="Times New Roman"/>
          <w:sz w:val="24"/>
          <w:lang w:val="en-US"/>
        </w:rPr>
        <w:t xml:space="preserve">, Basingstoke, Hampshire, England) with the addition of fresh yeast extract (5 %, vol/vol) and 28 </w:t>
      </w:r>
      <w:proofErr w:type="spellStart"/>
      <w:r w:rsidRPr="00974D78">
        <w:rPr>
          <w:rFonts w:ascii="Times New Roman" w:hAnsi="Times New Roman"/>
          <w:sz w:val="24"/>
          <w:lang w:val="en-US"/>
        </w:rPr>
        <w:t>mM</w:t>
      </w:r>
      <w:proofErr w:type="spellEnd"/>
      <w:r w:rsidRPr="00974D78">
        <w:rPr>
          <w:rFonts w:ascii="Times New Roman" w:hAnsi="Times New Roman"/>
          <w:sz w:val="24"/>
          <w:lang w:val="en-US"/>
        </w:rPr>
        <w:t xml:space="preserve"> maltose to a final pH of approximately 5.6. Before cells were used for the arginine catabolism assay, they were sub-cultured (30</w:t>
      </w:r>
      <w:r w:rsidR="00386D6D">
        <w:rPr>
          <w:rFonts w:ascii="Times New Roman" w:hAnsi="Times New Roman"/>
          <w:sz w:val="24"/>
          <w:lang w:val="en-US"/>
        </w:rPr>
        <w:t xml:space="preserve"> </w:t>
      </w:r>
      <w:r w:rsidRPr="00974D78">
        <w:rPr>
          <w:rFonts w:ascii="Times New Roman" w:hAnsi="Times New Roman"/>
          <w:sz w:val="24"/>
          <w:lang w:val="en-US"/>
        </w:rPr>
        <w:t>°C for 24 h) three times in MAM broth (</w:t>
      </w:r>
      <w:proofErr w:type="spellStart"/>
      <w:r w:rsidRPr="00974D78">
        <w:rPr>
          <w:rFonts w:ascii="Times New Roman" w:hAnsi="Times New Roman"/>
          <w:sz w:val="24"/>
          <w:lang w:val="en-US"/>
        </w:rPr>
        <w:t>tryptone</w:t>
      </w:r>
      <w:proofErr w:type="spellEnd"/>
      <w:r w:rsidRPr="00974D78">
        <w:rPr>
          <w:rFonts w:ascii="Times New Roman" w:hAnsi="Times New Roman"/>
          <w:sz w:val="24"/>
          <w:lang w:val="en-US"/>
        </w:rPr>
        <w:t xml:space="preserve">, 10 g; yeast extract, 5 g; arginine, 3 g; KH2PO4, 0.5 g; MgSO4, 0.2 g; MnSO4, 0.05 g; Tween 80, 1 ml; glucose, 5 g; and H2O2, 1,000 ml [pH 6.0]) </w:t>
      </w:r>
      <w:r w:rsidR="00DC581E">
        <w:rPr>
          <w:rFonts w:ascii="Times New Roman" w:hAnsi="Times New Roman"/>
          <w:sz w:val="24"/>
          <w:lang w:val="en-US"/>
        </w:rPr>
        <w:t xml:space="preserve">[6] </w:t>
      </w:r>
      <w:r w:rsidRPr="00974D78">
        <w:rPr>
          <w:rFonts w:ascii="Times New Roman" w:hAnsi="Times New Roman"/>
          <w:sz w:val="24"/>
          <w:lang w:val="en-US"/>
        </w:rPr>
        <w:t xml:space="preserve">with (adapted cells) or without (negative control) 17 </w:t>
      </w:r>
      <w:proofErr w:type="spellStart"/>
      <w:r w:rsidRPr="00974D78">
        <w:rPr>
          <w:rFonts w:ascii="Times New Roman" w:hAnsi="Times New Roman"/>
          <w:sz w:val="24"/>
          <w:lang w:val="en-US"/>
        </w:rPr>
        <w:t>mM</w:t>
      </w:r>
      <w:proofErr w:type="spellEnd"/>
      <w:r w:rsidRPr="00974D78">
        <w:rPr>
          <w:rFonts w:ascii="Times New Roman" w:hAnsi="Times New Roman"/>
          <w:sz w:val="24"/>
          <w:lang w:val="en-US"/>
        </w:rPr>
        <w:t xml:space="preserve"> arginine added. After cultivation, cells were harvested by centrifugation, washed with sterile </w:t>
      </w:r>
      <w:r w:rsidRPr="00974D78">
        <w:rPr>
          <w:rFonts w:ascii="Times New Roman" w:hAnsi="Times New Roman"/>
          <w:sz w:val="24"/>
          <w:lang w:val="en-US"/>
        </w:rPr>
        <w:lastRenderedPageBreak/>
        <w:t xml:space="preserve">distilled water, and resuspended in sterile distilled water to an optical density at 620 nm (OD620) of ca. 2.5. This bacterial suspension was used to inoculate (4 %, vol/vol) MAM broth with or without arginine (17 </w:t>
      </w:r>
      <w:proofErr w:type="spellStart"/>
      <w:r w:rsidRPr="00974D78">
        <w:rPr>
          <w:rFonts w:ascii="Times New Roman" w:hAnsi="Times New Roman"/>
          <w:sz w:val="24"/>
          <w:lang w:val="en-US"/>
        </w:rPr>
        <w:t>mM</w:t>
      </w:r>
      <w:proofErr w:type="spellEnd"/>
      <w:r w:rsidRPr="00974D78">
        <w:rPr>
          <w:rFonts w:ascii="Times New Roman" w:hAnsi="Times New Roman"/>
          <w:sz w:val="24"/>
          <w:lang w:val="en-US"/>
        </w:rPr>
        <w:t xml:space="preserve">), followed by static incubation at 30 </w:t>
      </w:r>
      <w:r w:rsidRPr="00974D78">
        <w:rPr>
          <w:rFonts w:ascii="Times New Roman" w:hAnsi="Times New Roman"/>
          <w:sz w:val="24"/>
          <w:vertAlign w:val="superscript"/>
          <w:lang w:val="en-US"/>
        </w:rPr>
        <w:t>o</w:t>
      </w:r>
      <w:r w:rsidRPr="00974D78">
        <w:rPr>
          <w:rFonts w:ascii="Times New Roman" w:hAnsi="Times New Roman"/>
          <w:sz w:val="24"/>
          <w:lang w:val="en-US"/>
        </w:rPr>
        <w:t xml:space="preserve">C for 72 h. The acidification kinetics </w:t>
      </w:r>
      <w:proofErr w:type="gramStart"/>
      <w:r w:rsidRPr="00974D78">
        <w:rPr>
          <w:rFonts w:ascii="Times New Roman" w:hAnsi="Times New Roman"/>
          <w:sz w:val="24"/>
          <w:lang w:val="en-US"/>
        </w:rPr>
        <w:t>were</w:t>
      </w:r>
      <w:proofErr w:type="gramEnd"/>
      <w:r w:rsidRPr="00974D78">
        <w:rPr>
          <w:rFonts w:ascii="Times New Roman" w:hAnsi="Times New Roman"/>
          <w:sz w:val="24"/>
          <w:lang w:val="en-US"/>
        </w:rPr>
        <w:t xml:space="preserve"> determined on-line by a pH-meter for a solid food matrix (pH-meter 507, </w:t>
      </w:r>
      <w:proofErr w:type="spellStart"/>
      <w:r w:rsidRPr="00974D78">
        <w:rPr>
          <w:rFonts w:ascii="Times New Roman" w:hAnsi="Times New Roman"/>
          <w:sz w:val="24"/>
          <w:lang w:val="en-US"/>
        </w:rPr>
        <w:t>Crison</w:t>
      </w:r>
      <w:proofErr w:type="spellEnd"/>
      <w:r w:rsidRPr="00974D78">
        <w:rPr>
          <w:rFonts w:ascii="Times New Roman" w:hAnsi="Times New Roman"/>
          <w:sz w:val="24"/>
          <w:lang w:val="en-US"/>
        </w:rPr>
        <w:t xml:space="preserve">, Italy). Cell numbers were determined by plating on SDB agar medium at 30 °C for 72 h. The three enzyme activities which comprise the ADI pathway was also assayed as previously described </w:t>
      </w:r>
      <w:r w:rsidR="00DC581E">
        <w:rPr>
          <w:rFonts w:ascii="Times New Roman" w:hAnsi="Times New Roman"/>
          <w:sz w:val="24"/>
          <w:lang w:val="en-US"/>
        </w:rPr>
        <w:t>[</w:t>
      </w:r>
      <w:r w:rsidR="00BC1642">
        <w:rPr>
          <w:rFonts w:ascii="Times New Roman" w:hAnsi="Times New Roman"/>
          <w:sz w:val="24"/>
          <w:lang w:val="en-US"/>
        </w:rPr>
        <w:t>7</w:t>
      </w:r>
      <w:r w:rsidR="00DC581E">
        <w:rPr>
          <w:rFonts w:ascii="Times New Roman" w:hAnsi="Times New Roman"/>
          <w:sz w:val="24"/>
          <w:lang w:val="en-US"/>
        </w:rPr>
        <w:t>]</w:t>
      </w:r>
      <w:r w:rsidRPr="00974D78">
        <w:rPr>
          <w:rFonts w:ascii="Times New Roman" w:hAnsi="Times New Roman"/>
          <w:sz w:val="24"/>
          <w:lang w:val="en-US"/>
        </w:rPr>
        <w:t>.</w:t>
      </w:r>
    </w:p>
    <w:p w:rsidR="0075519D" w:rsidRPr="00A82997" w:rsidRDefault="0075519D" w:rsidP="00C628A8">
      <w:pPr>
        <w:tabs>
          <w:tab w:val="left" w:pos="9638"/>
        </w:tabs>
        <w:spacing w:after="0" w:line="480" w:lineRule="auto"/>
        <w:jc w:val="both"/>
        <w:rPr>
          <w:rFonts w:ascii="Times New Roman" w:hAnsi="Times New Roman"/>
          <w:b/>
          <w:sz w:val="24"/>
          <w:lang w:val="en-US"/>
        </w:rPr>
      </w:pPr>
      <w:r w:rsidRPr="00A82997">
        <w:rPr>
          <w:rFonts w:ascii="Times New Roman" w:hAnsi="Times New Roman"/>
          <w:b/>
          <w:sz w:val="24"/>
          <w:lang w:val="en-US"/>
        </w:rPr>
        <w:t>Statistical analyses</w:t>
      </w:r>
    </w:p>
    <w:p w:rsidR="0075519D" w:rsidRDefault="0075519D" w:rsidP="00593A66">
      <w:pPr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All d</w:t>
      </w:r>
      <w:r w:rsidRPr="0075519D">
        <w:rPr>
          <w:rFonts w:ascii="Times New Roman" w:hAnsi="Times New Roman"/>
          <w:sz w:val="24"/>
          <w:lang w:val="en-US"/>
        </w:rPr>
        <w:t>ata were obtained at least in three replicates. The percentages were arcsine-transformed for data</w:t>
      </w:r>
      <w:r w:rsidRPr="00A82997">
        <w:rPr>
          <w:rFonts w:ascii="Times New Roman" w:hAnsi="Times New Roman"/>
          <w:sz w:val="24"/>
          <w:lang w:val="en-US"/>
        </w:rPr>
        <w:t xml:space="preserve"> analyses. Analysis of variance (ANOVA) was carried out on transformed data, followed by separation of means with </w:t>
      </w:r>
      <w:proofErr w:type="spellStart"/>
      <w:r w:rsidRPr="00A82997">
        <w:rPr>
          <w:rFonts w:ascii="Times New Roman" w:hAnsi="Times New Roman"/>
          <w:sz w:val="24"/>
          <w:lang w:val="en-US"/>
        </w:rPr>
        <w:t>Tukey’s</w:t>
      </w:r>
      <w:proofErr w:type="spellEnd"/>
      <w:r w:rsidRPr="00A82997">
        <w:rPr>
          <w:rFonts w:ascii="Times New Roman" w:hAnsi="Times New Roman"/>
          <w:sz w:val="24"/>
          <w:lang w:val="en-US"/>
        </w:rPr>
        <w:t xml:space="preserve"> HSD, using </w:t>
      </w:r>
      <w:proofErr w:type="spellStart"/>
      <w:r w:rsidRPr="00A82997">
        <w:rPr>
          <w:rFonts w:ascii="Times New Roman" w:hAnsi="Times New Roman"/>
          <w:sz w:val="24"/>
          <w:lang w:val="en-US"/>
        </w:rPr>
        <w:t>Statistica</w:t>
      </w:r>
      <w:proofErr w:type="spellEnd"/>
      <w:r w:rsidRPr="00A82997">
        <w:rPr>
          <w:rFonts w:ascii="Times New Roman" w:hAnsi="Times New Roman"/>
          <w:sz w:val="24"/>
          <w:lang w:val="en-US"/>
        </w:rPr>
        <w:t xml:space="preserve"> for Windows statistical software (version 7.0).</w:t>
      </w:r>
    </w:p>
    <w:p w:rsidR="00076C4C" w:rsidRDefault="00076C4C" w:rsidP="0075519D">
      <w:pPr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</w:p>
    <w:p w:rsidR="00076C4C" w:rsidRPr="00C628A8" w:rsidRDefault="00076C4C" w:rsidP="0075519D">
      <w:pPr>
        <w:spacing w:after="0" w:line="48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628A8">
        <w:rPr>
          <w:rFonts w:ascii="Times New Roman" w:hAnsi="Times New Roman"/>
          <w:b/>
          <w:sz w:val="28"/>
          <w:szCs w:val="28"/>
          <w:lang w:val="en-US"/>
        </w:rPr>
        <w:t>References</w:t>
      </w:r>
    </w:p>
    <w:p w:rsidR="00EE4104" w:rsidRPr="00AC3152" w:rsidRDefault="00EE4104" w:rsidP="00EE4104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1. </w:t>
      </w:r>
      <w:r w:rsidR="001A510D">
        <w:rPr>
          <w:rFonts w:ascii="Times New Roman" w:hAnsi="Times New Roman"/>
          <w:sz w:val="24"/>
          <w:szCs w:val="24"/>
          <w:lang w:val="en-GB"/>
        </w:rPr>
        <w:t>Jones S</w:t>
      </w:r>
      <w:r w:rsidRPr="002A2DA6">
        <w:rPr>
          <w:rFonts w:ascii="Times New Roman" w:hAnsi="Times New Roman"/>
          <w:sz w:val="24"/>
          <w:szCs w:val="24"/>
          <w:lang w:val="en-GB"/>
        </w:rPr>
        <w:t xml:space="preserve">E, </w:t>
      </w:r>
      <w:proofErr w:type="spellStart"/>
      <w:r w:rsidR="001A510D">
        <w:rPr>
          <w:rFonts w:ascii="Times New Roman" w:hAnsi="Times New Roman"/>
          <w:sz w:val="24"/>
          <w:szCs w:val="24"/>
          <w:lang w:val="en-GB"/>
        </w:rPr>
        <w:t>Versalovic</w:t>
      </w:r>
      <w:proofErr w:type="spellEnd"/>
      <w:r w:rsidR="001A510D">
        <w:rPr>
          <w:rFonts w:ascii="Times New Roman" w:hAnsi="Times New Roman"/>
          <w:sz w:val="24"/>
          <w:szCs w:val="24"/>
          <w:lang w:val="en-GB"/>
        </w:rPr>
        <w:t xml:space="preserve"> J</w:t>
      </w:r>
      <w:r w:rsidRPr="00935F3D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35F3D">
        <w:rPr>
          <w:rFonts w:ascii="Times New Roman" w:eastAsia="Times New Roman" w:hAnsi="Times New Roman"/>
          <w:sz w:val="24"/>
          <w:szCs w:val="24"/>
          <w:lang w:val="en-GB" w:eastAsia="it-IT"/>
        </w:rPr>
        <w:t xml:space="preserve">(2009) </w:t>
      </w:r>
      <w:r w:rsidRPr="009A0E90">
        <w:rPr>
          <w:rFonts w:ascii="Times New Roman" w:hAnsi="Times New Roman"/>
          <w:sz w:val="24"/>
          <w:szCs w:val="24"/>
          <w:lang w:val="en-GB"/>
        </w:rPr>
        <w:t xml:space="preserve">Probiotic </w:t>
      </w:r>
      <w:r w:rsidRPr="009A0E90">
        <w:rPr>
          <w:rFonts w:ascii="Times New Roman" w:hAnsi="Times New Roman"/>
          <w:i/>
          <w:sz w:val="24"/>
          <w:szCs w:val="24"/>
          <w:lang w:val="en-GB"/>
        </w:rPr>
        <w:t>Lactobacillus reuteri</w:t>
      </w:r>
      <w:r w:rsidRPr="009A0E90">
        <w:rPr>
          <w:rFonts w:ascii="Times New Roman" w:hAnsi="Times New Roman"/>
          <w:sz w:val="24"/>
          <w:szCs w:val="24"/>
          <w:lang w:val="en-GB"/>
        </w:rPr>
        <w:t xml:space="preserve"> biofilms produce antimicrobial and anti</w:t>
      </w:r>
      <w:r>
        <w:rPr>
          <w:rFonts w:ascii="Times New Roman" w:hAnsi="Times New Roman"/>
          <w:sz w:val="24"/>
          <w:szCs w:val="24"/>
          <w:lang w:val="en-GB"/>
        </w:rPr>
        <w:t>–</w:t>
      </w:r>
      <w:r w:rsidRPr="009A0E90">
        <w:rPr>
          <w:rFonts w:ascii="Times New Roman" w:hAnsi="Times New Roman"/>
          <w:sz w:val="24"/>
          <w:szCs w:val="24"/>
          <w:lang w:val="en-GB"/>
        </w:rPr>
        <w:t xml:space="preserve">inflammatory factors. </w:t>
      </w:r>
      <w:r w:rsidRPr="009A0E90">
        <w:rPr>
          <w:rFonts w:ascii="Times New Roman" w:hAnsi="Times New Roman"/>
          <w:i/>
          <w:sz w:val="24"/>
          <w:szCs w:val="24"/>
          <w:lang w:val="en-GB"/>
        </w:rPr>
        <w:t xml:space="preserve">BMC </w:t>
      </w:r>
      <w:proofErr w:type="spellStart"/>
      <w:r w:rsidRPr="009A0E90">
        <w:rPr>
          <w:rFonts w:ascii="Times New Roman" w:hAnsi="Times New Roman"/>
          <w:i/>
          <w:sz w:val="24"/>
          <w:szCs w:val="24"/>
          <w:lang w:val="en-GB"/>
        </w:rPr>
        <w:t>microbiol</w:t>
      </w:r>
      <w:proofErr w:type="spellEnd"/>
      <w:r w:rsidRPr="00AC3152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628A8">
        <w:rPr>
          <w:rFonts w:ascii="Times New Roman" w:hAnsi="Times New Roman"/>
          <w:sz w:val="24"/>
          <w:szCs w:val="24"/>
          <w:lang w:val="en-GB"/>
        </w:rPr>
        <w:t>9</w:t>
      </w:r>
      <w:r w:rsidRPr="00AC3152">
        <w:rPr>
          <w:rFonts w:ascii="Times New Roman" w:hAnsi="Times New Roman"/>
          <w:sz w:val="24"/>
          <w:szCs w:val="24"/>
          <w:lang w:val="en-GB"/>
        </w:rPr>
        <w:t>:</w:t>
      </w:r>
      <w:r w:rsidR="001A510D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C3152">
        <w:rPr>
          <w:rFonts w:ascii="Times New Roman" w:hAnsi="Times New Roman"/>
          <w:sz w:val="24"/>
          <w:szCs w:val="24"/>
          <w:lang w:val="en-GB"/>
        </w:rPr>
        <w:t>35</w:t>
      </w:r>
      <w:r w:rsidRPr="00AC3152">
        <w:rPr>
          <w:rFonts w:ascii="Times New Roman" w:eastAsia="Times New Roman" w:hAnsi="Times New Roman"/>
          <w:sz w:val="24"/>
          <w:szCs w:val="24"/>
          <w:lang w:val="en-GB" w:eastAsia="it-IT"/>
        </w:rPr>
        <w:t>.</w:t>
      </w:r>
    </w:p>
    <w:p w:rsidR="00EE4104" w:rsidRDefault="00BC1642" w:rsidP="00EE4104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 </w:t>
      </w:r>
      <w:r w:rsidR="001A510D">
        <w:rPr>
          <w:rFonts w:ascii="Times New Roman" w:hAnsi="Times New Roman"/>
          <w:sz w:val="24"/>
          <w:szCs w:val="24"/>
          <w:lang w:val="en-US"/>
        </w:rPr>
        <w:t>Kline L, Sugihara TF</w:t>
      </w:r>
      <w:r w:rsidR="00EE4104" w:rsidRPr="00343C72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EE4104" w:rsidRPr="00974D78">
        <w:rPr>
          <w:rFonts w:ascii="Times New Roman" w:hAnsi="Times New Roman"/>
          <w:sz w:val="24"/>
          <w:szCs w:val="24"/>
          <w:lang w:val="en-US"/>
        </w:rPr>
        <w:t xml:space="preserve">1971) </w:t>
      </w:r>
      <w:r w:rsidR="00EE4104" w:rsidRPr="00974D78">
        <w:rPr>
          <w:rFonts w:ascii="Times New Roman" w:hAnsi="Times New Roman"/>
          <w:sz w:val="24"/>
          <w:szCs w:val="24"/>
          <w:lang w:val="en-GB"/>
        </w:rPr>
        <w:t xml:space="preserve">Microorganisms of the San Francisco sourdough bread process. </w:t>
      </w:r>
      <w:proofErr w:type="spellStart"/>
      <w:r w:rsidR="00EE4104" w:rsidRPr="00C628A8">
        <w:rPr>
          <w:rFonts w:ascii="Times New Roman" w:hAnsi="Times New Roman"/>
          <w:sz w:val="24"/>
          <w:szCs w:val="24"/>
          <w:lang w:val="en-GB"/>
        </w:rPr>
        <w:t>Appl</w:t>
      </w:r>
      <w:proofErr w:type="spellEnd"/>
      <w:r w:rsidR="00EE4104" w:rsidRPr="00C628A8">
        <w:rPr>
          <w:rFonts w:ascii="Times New Roman" w:hAnsi="Times New Roman"/>
          <w:sz w:val="24"/>
          <w:szCs w:val="24"/>
          <w:lang w:val="en-GB"/>
        </w:rPr>
        <w:t xml:space="preserve"> Environ </w:t>
      </w:r>
      <w:proofErr w:type="spellStart"/>
      <w:r w:rsidR="00EE4104" w:rsidRPr="00C628A8">
        <w:rPr>
          <w:rFonts w:ascii="Times New Roman" w:hAnsi="Times New Roman"/>
          <w:sz w:val="24"/>
          <w:szCs w:val="24"/>
          <w:lang w:val="en-GB"/>
        </w:rPr>
        <w:t>Microbiol</w:t>
      </w:r>
      <w:proofErr w:type="spellEnd"/>
      <w:r w:rsidR="00EE4104" w:rsidRPr="001A510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E4104" w:rsidRPr="00C628A8">
        <w:rPr>
          <w:rFonts w:ascii="Times New Roman" w:hAnsi="Times New Roman"/>
          <w:sz w:val="24"/>
          <w:szCs w:val="24"/>
          <w:lang w:val="en-GB"/>
        </w:rPr>
        <w:t>21</w:t>
      </w:r>
      <w:r w:rsidR="00EE4104" w:rsidRPr="00974D78">
        <w:rPr>
          <w:rFonts w:ascii="Times New Roman" w:hAnsi="Times New Roman"/>
          <w:sz w:val="24"/>
          <w:szCs w:val="24"/>
          <w:lang w:val="en-GB"/>
        </w:rPr>
        <w:t>:</w:t>
      </w:r>
      <w:r w:rsidR="001A510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E4104" w:rsidRPr="00974D78">
        <w:rPr>
          <w:rFonts w:ascii="Times New Roman" w:hAnsi="Times New Roman"/>
          <w:sz w:val="24"/>
          <w:szCs w:val="24"/>
          <w:lang w:val="en-GB"/>
        </w:rPr>
        <w:t>459-465.</w:t>
      </w:r>
    </w:p>
    <w:p w:rsidR="00EE4104" w:rsidRPr="00C628A8" w:rsidRDefault="00BC1642" w:rsidP="00EE4104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3</w:t>
      </w:r>
      <w:r w:rsidR="00EE4104">
        <w:rPr>
          <w:rFonts w:ascii="Times New Roman" w:hAnsi="Times New Roman"/>
          <w:noProof/>
          <w:sz w:val="24"/>
          <w:szCs w:val="24"/>
          <w:lang w:val="en-US"/>
        </w:rPr>
        <w:t xml:space="preserve">. </w:t>
      </w:r>
      <w:r w:rsidR="001A510D">
        <w:rPr>
          <w:rFonts w:ascii="Times New Roman" w:hAnsi="Times New Roman"/>
          <w:noProof/>
          <w:sz w:val="24"/>
          <w:szCs w:val="24"/>
          <w:lang w:val="en-US"/>
        </w:rPr>
        <w:t>Santos F, Spinler JK, Saulnier DM, Molenaar D, Teusink B</w:t>
      </w:r>
      <w:r w:rsidR="00EE4104" w:rsidRPr="002A2DA6">
        <w:rPr>
          <w:rFonts w:ascii="Times New Roman" w:hAnsi="Times New Roman"/>
          <w:noProof/>
          <w:sz w:val="24"/>
          <w:szCs w:val="24"/>
          <w:lang w:val="en-US"/>
        </w:rPr>
        <w:t xml:space="preserve">, </w:t>
      </w:r>
      <w:r w:rsidR="00EE4104" w:rsidRPr="00C628A8">
        <w:rPr>
          <w:rFonts w:ascii="Times New Roman" w:hAnsi="Times New Roman"/>
          <w:noProof/>
          <w:sz w:val="24"/>
          <w:szCs w:val="24"/>
          <w:lang w:val="en-US"/>
        </w:rPr>
        <w:t>et al</w:t>
      </w:r>
      <w:r w:rsidR="00EE4104" w:rsidRPr="001A510D">
        <w:rPr>
          <w:rFonts w:ascii="Times New Roman" w:hAnsi="Times New Roman"/>
          <w:noProof/>
          <w:sz w:val="24"/>
          <w:szCs w:val="24"/>
          <w:lang w:val="en-US"/>
        </w:rPr>
        <w:t>.</w:t>
      </w:r>
      <w:r w:rsidR="00EE4104" w:rsidRPr="00935F3D">
        <w:rPr>
          <w:rFonts w:ascii="Times New Roman" w:hAnsi="Times New Roman"/>
          <w:noProof/>
          <w:sz w:val="24"/>
          <w:szCs w:val="24"/>
          <w:lang w:val="en-US"/>
        </w:rPr>
        <w:t xml:space="preserve"> (2011) Functional identification in </w:t>
      </w:r>
      <w:r w:rsidR="00EE4104" w:rsidRPr="009A0E90">
        <w:rPr>
          <w:rFonts w:ascii="Times New Roman" w:hAnsi="Times New Roman"/>
          <w:i/>
          <w:noProof/>
          <w:sz w:val="24"/>
          <w:szCs w:val="24"/>
          <w:lang w:val="en-US"/>
        </w:rPr>
        <w:t>Lactobacillus reuteri</w:t>
      </w:r>
      <w:r w:rsidR="00EE4104" w:rsidRPr="009A0E90">
        <w:rPr>
          <w:rFonts w:ascii="Times New Roman" w:hAnsi="Times New Roman"/>
          <w:noProof/>
          <w:sz w:val="24"/>
          <w:szCs w:val="24"/>
          <w:lang w:val="en-US"/>
        </w:rPr>
        <w:t xml:space="preserve"> of a PocR</w:t>
      </w:r>
      <w:r w:rsidR="00EE4104">
        <w:rPr>
          <w:rFonts w:ascii="Times New Roman" w:hAnsi="Times New Roman"/>
          <w:noProof/>
          <w:sz w:val="24"/>
          <w:szCs w:val="24"/>
          <w:lang w:val="en-US"/>
        </w:rPr>
        <w:t>–</w:t>
      </w:r>
      <w:r w:rsidR="00EE4104" w:rsidRPr="009A0E90">
        <w:rPr>
          <w:rFonts w:ascii="Times New Roman" w:hAnsi="Times New Roman"/>
          <w:noProof/>
          <w:sz w:val="24"/>
          <w:szCs w:val="24"/>
          <w:lang w:val="en-US"/>
        </w:rPr>
        <w:t xml:space="preserve">like transcription factor regulating glycerol utilization and vitamin B12 synthesis. </w:t>
      </w:r>
      <w:r w:rsidR="00EE4104" w:rsidRPr="00C628A8">
        <w:rPr>
          <w:rFonts w:ascii="Times New Roman" w:hAnsi="Times New Roman"/>
          <w:noProof/>
          <w:sz w:val="24"/>
          <w:szCs w:val="24"/>
          <w:lang w:val="en-US"/>
        </w:rPr>
        <w:t>Microb Cell Fact</w:t>
      </w:r>
      <w:r w:rsidR="00EE4104" w:rsidRPr="001A510D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EE4104" w:rsidRPr="00C628A8">
        <w:rPr>
          <w:rFonts w:ascii="Times New Roman" w:hAnsi="Times New Roman"/>
          <w:noProof/>
          <w:sz w:val="24"/>
          <w:szCs w:val="24"/>
          <w:lang w:val="en-US"/>
        </w:rPr>
        <w:t>10</w:t>
      </w:r>
      <w:r w:rsidR="00EE4104" w:rsidRPr="001A510D">
        <w:rPr>
          <w:rFonts w:ascii="Times New Roman" w:hAnsi="Times New Roman"/>
          <w:noProof/>
          <w:sz w:val="24"/>
          <w:szCs w:val="24"/>
          <w:lang w:val="en-US"/>
        </w:rPr>
        <w:t>:</w:t>
      </w:r>
      <w:r w:rsidR="001A510D" w:rsidRPr="00C628A8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EE4104" w:rsidRPr="001A510D">
        <w:rPr>
          <w:rFonts w:ascii="Times New Roman" w:hAnsi="Times New Roman"/>
          <w:noProof/>
          <w:sz w:val="24"/>
          <w:szCs w:val="24"/>
          <w:lang w:val="en-US"/>
        </w:rPr>
        <w:t>55.</w:t>
      </w:r>
    </w:p>
    <w:p w:rsidR="00EE4104" w:rsidRPr="00EA5A4D" w:rsidRDefault="00BC1642" w:rsidP="00EE4104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4</w:t>
      </w:r>
      <w:r w:rsidR="00EE4104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="00EE4104" w:rsidRPr="00F83B40">
        <w:rPr>
          <w:rFonts w:ascii="Times New Roman" w:hAnsi="Times New Roman"/>
          <w:sz w:val="24"/>
          <w:szCs w:val="24"/>
          <w:lang w:val="en-GB"/>
        </w:rPr>
        <w:t>Horwitz</w:t>
      </w:r>
      <w:proofErr w:type="spellEnd"/>
      <w:r w:rsidR="00EE4104" w:rsidRPr="00F83B40">
        <w:rPr>
          <w:rFonts w:ascii="Times New Roman" w:hAnsi="Times New Roman"/>
          <w:sz w:val="24"/>
          <w:szCs w:val="24"/>
          <w:lang w:val="en-GB"/>
        </w:rPr>
        <w:t xml:space="preserve"> W </w:t>
      </w:r>
      <w:r w:rsidR="001A510D">
        <w:rPr>
          <w:rFonts w:ascii="Times New Roman" w:hAnsi="Times New Roman"/>
          <w:sz w:val="24"/>
          <w:szCs w:val="24"/>
          <w:lang w:val="en-GB"/>
        </w:rPr>
        <w:t>(</w:t>
      </w:r>
      <w:r w:rsidR="00EE4104" w:rsidRPr="006A1A83">
        <w:rPr>
          <w:rFonts w:ascii="Times New Roman" w:hAnsi="Times New Roman"/>
          <w:sz w:val="24"/>
          <w:szCs w:val="24"/>
          <w:lang w:val="en-GB"/>
        </w:rPr>
        <w:t>2000</w:t>
      </w:r>
      <w:r w:rsidR="001A510D">
        <w:rPr>
          <w:rFonts w:ascii="Times New Roman" w:hAnsi="Times New Roman"/>
          <w:sz w:val="24"/>
          <w:szCs w:val="24"/>
          <w:lang w:val="en-GB"/>
        </w:rPr>
        <w:t>)</w:t>
      </w:r>
      <w:r w:rsidR="00EE4104" w:rsidRPr="006A1A83">
        <w:rPr>
          <w:rFonts w:ascii="Times New Roman" w:hAnsi="Times New Roman"/>
          <w:sz w:val="24"/>
          <w:szCs w:val="24"/>
          <w:lang w:val="en-GB"/>
        </w:rPr>
        <w:t xml:space="preserve"> Official methods of analysis of AOAC International, 17th ed. </w:t>
      </w:r>
      <w:r w:rsidR="00EE4104" w:rsidRPr="00EA5A4D">
        <w:rPr>
          <w:rFonts w:ascii="Times New Roman" w:hAnsi="Times New Roman"/>
          <w:sz w:val="24"/>
          <w:szCs w:val="24"/>
          <w:lang w:val="en-GB"/>
        </w:rPr>
        <w:t>AOAC International, Gaithersburg, Md.</w:t>
      </w:r>
    </w:p>
    <w:p w:rsidR="00EE4104" w:rsidRPr="00C628A8" w:rsidRDefault="00BC1642" w:rsidP="00C628A8">
      <w:pPr>
        <w:spacing w:after="0" w:line="48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/>
        </w:rPr>
        <w:t>5</w:t>
      </w:r>
      <w:r w:rsidR="00EE4104" w:rsidRPr="00C628A8">
        <w:rPr>
          <w:rFonts w:ascii="Times New Roman" w:hAnsi="Times New Roman"/>
          <w:noProof/>
          <w:sz w:val="24"/>
          <w:szCs w:val="24"/>
          <w:lang w:val="en-GB"/>
        </w:rPr>
        <w:t xml:space="preserve">. Taranto MP, Vera JL, Hugenholtz L, De Valdez GF, SesmaF (2003) </w:t>
      </w:r>
      <w:r w:rsidR="00EE4104" w:rsidRPr="00C628A8">
        <w:rPr>
          <w:rFonts w:ascii="Times New Roman" w:hAnsi="Times New Roman"/>
          <w:i/>
          <w:noProof/>
          <w:sz w:val="24"/>
          <w:szCs w:val="24"/>
          <w:lang w:val="en-GB"/>
        </w:rPr>
        <w:t>Lactobacillus reuteri</w:t>
      </w:r>
      <w:r w:rsidR="00EE4104" w:rsidRPr="00C628A8">
        <w:rPr>
          <w:rFonts w:ascii="Times New Roman" w:hAnsi="Times New Roman"/>
          <w:noProof/>
          <w:sz w:val="24"/>
          <w:szCs w:val="24"/>
          <w:lang w:val="en-GB"/>
        </w:rPr>
        <w:t xml:space="preserve"> CRL1098 produces cobalamin. </w:t>
      </w:r>
      <w:r w:rsidR="00EE4104" w:rsidRPr="00C628A8">
        <w:rPr>
          <w:rFonts w:ascii="Times New Roman" w:hAnsi="Times New Roman"/>
          <w:noProof/>
          <w:sz w:val="24"/>
          <w:szCs w:val="24"/>
        </w:rPr>
        <w:t>J Bacteriol 185:</w:t>
      </w:r>
      <w:r w:rsidR="001A510D">
        <w:rPr>
          <w:rFonts w:ascii="Times New Roman" w:hAnsi="Times New Roman"/>
          <w:noProof/>
          <w:sz w:val="24"/>
          <w:szCs w:val="24"/>
        </w:rPr>
        <w:t xml:space="preserve"> </w:t>
      </w:r>
      <w:r w:rsidR="00EE4104" w:rsidRPr="00C628A8">
        <w:rPr>
          <w:rFonts w:ascii="Times New Roman" w:hAnsi="Times New Roman"/>
          <w:noProof/>
          <w:sz w:val="24"/>
          <w:szCs w:val="24"/>
        </w:rPr>
        <w:t>5643</w:t>
      </w:r>
      <w:r w:rsidR="001A510D">
        <w:rPr>
          <w:rFonts w:ascii="Times New Roman" w:hAnsi="Times New Roman"/>
          <w:noProof/>
          <w:sz w:val="24"/>
          <w:szCs w:val="24"/>
        </w:rPr>
        <w:t>-</w:t>
      </w:r>
      <w:r w:rsidR="00EE4104" w:rsidRPr="00C628A8">
        <w:rPr>
          <w:rFonts w:ascii="Times New Roman" w:hAnsi="Times New Roman"/>
          <w:noProof/>
          <w:sz w:val="24"/>
          <w:szCs w:val="24"/>
        </w:rPr>
        <w:t>5647.</w:t>
      </w:r>
    </w:p>
    <w:p w:rsidR="00EE4104" w:rsidRDefault="00BC1642" w:rsidP="006C5577">
      <w:pPr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lastRenderedPageBreak/>
        <w:t>6</w:t>
      </w:r>
      <w:r w:rsidR="00DC581E">
        <w:rPr>
          <w:rFonts w:ascii="Times New Roman" w:hAnsi="Times New Roman"/>
          <w:sz w:val="24"/>
        </w:rPr>
        <w:t xml:space="preserve">. </w:t>
      </w:r>
      <w:r w:rsidR="00106117" w:rsidRPr="00C628A8">
        <w:rPr>
          <w:rFonts w:ascii="Times New Roman" w:hAnsi="Times New Roman"/>
          <w:sz w:val="24"/>
        </w:rPr>
        <w:t>De Angelis M, Cassone A, Rizzello CG, Gagliardi F, Minervini F, et al.</w:t>
      </w:r>
      <w:r w:rsidR="00106117" w:rsidRPr="00C628A8">
        <w:rPr>
          <w:rFonts w:ascii="Times New Roman" w:hAnsi="Times New Roman"/>
          <w:b/>
          <w:sz w:val="24"/>
        </w:rPr>
        <w:t xml:space="preserve"> </w:t>
      </w:r>
      <w:r w:rsidR="00106117" w:rsidRPr="00343C72">
        <w:rPr>
          <w:rFonts w:ascii="Times New Roman" w:hAnsi="Times New Roman"/>
          <w:sz w:val="24"/>
          <w:lang w:val="en-US"/>
        </w:rPr>
        <w:t xml:space="preserve">(2010) </w:t>
      </w:r>
      <w:r w:rsidR="00106117" w:rsidRPr="00974D78">
        <w:rPr>
          <w:rFonts w:ascii="Times New Roman" w:hAnsi="Times New Roman"/>
          <w:sz w:val="24"/>
          <w:lang w:val="en-US"/>
        </w:rPr>
        <w:t xml:space="preserve">Mechanism of degradation of immunogenic gluten epitopes from </w:t>
      </w:r>
      <w:proofErr w:type="spellStart"/>
      <w:r w:rsidR="00106117" w:rsidRPr="00DE6D2E">
        <w:rPr>
          <w:rFonts w:ascii="Times New Roman" w:hAnsi="Times New Roman"/>
          <w:i/>
          <w:sz w:val="24"/>
          <w:lang w:val="en-US"/>
        </w:rPr>
        <w:t>Triticum</w:t>
      </w:r>
      <w:proofErr w:type="spellEnd"/>
      <w:r w:rsidR="00106117" w:rsidRPr="00DE6D2E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="00106117" w:rsidRPr="00DE6D2E">
        <w:rPr>
          <w:rFonts w:ascii="Times New Roman" w:hAnsi="Times New Roman"/>
          <w:i/>
          <w:sz w:val="24"/>
          <w:lang w:val="en-US"/>
        </w:rPr>
        <w:t>turgidum</w:t>
      </w:r>
      <w:proofErr w:type="spellEnd"/>
      <w:r w:rsidR="00106117" w:rsidRPr="00974D78">
        <w:rPr>
          <w:rFonts w:ascii="Times New Roman" w:hAnsi="Times New Roman"/>
          <w:sz w:val="24"/>
          <w:lang w:val="en-US"/>
        </w:rPr>
        <w:t xml:space="preserve"> L. var. durum </w:t>
      </w:r>
      <w:proofErr w:type="gramStart"/>
      <w:r w:rsidR="00106117" w:rsidRPr="00974D78">
        <w:rPr>
          <w:rFonts w:ascii="Times New Roman" w:hAnsi="Times New Roman"/>
          <w:sz w:val="24"/>
          <w:lang w:val="en-US"/>
        </w:rPr>
        <w:t>by</w:t>
      </w:r>
      <w:proofErr w:type="gramEnd"/>
      <w:r w:rsidR="00106117" w:rsidRPr="00974D78">
        <w:rPr>
          <w:rFonts w:ascii="Times New Roman" w:hAnsi="Times New Roman"/>
          <w:sz w:val="24"/>
          <w:lang w:val="en-US"/>
        </w:rPr>
        <w:t xml:space="preserve"> sourdough lactobacilli and fungal proteases. </w:t>
      </w:r>
      <w:proofErr w:type="spellStart"/>
      <w:r w:rsidR="00106117" w:rsidRPr="00C628A8">
        <w:rPr>
          <w:rFonts w:ascii="Times New Roman" w:hAnsi="Times New Roman"/>
          <w:sz w:val="24"/>
          <w:lang w:val="en-US"/>
        </w:rPr>
        <w:t>Appl</w:t>
      </w:r>
      <w:proofErr w:type="spellEnd"/>
      <w:r w:rsidR="00106117" w:rsidRPr="00C628A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106117" w:rsidRPr="00C628A8">
        <w:rPr>
          <w:rFonts w:ascii="Times New Roman" w:hAnsi="Times New Roman"/>
          <w:sz w:val="24"/>
          <w:lang w:val="en-US"/>
        </w:rPr>
        <w:t>Environm</w:t>
      </w:r>
      <w:proofErr w:type="spellEnd"/>
      <w:r w:rsidR="00106117" w:rsidRPr="00C628A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106117" w:rsidRPr="00C628A8">
        <w:rPr>
          <w:rFonts w:ascii="Times New Roman" w:hAnsi="Times New Roman"/>
          <w:sz w:val="24"/>
          <w:lang w:val="en-US"/>
        </w:rPr>
        <w:t>Microbiol</w:t>
      </w:r>
      <w:proofErr w:type="spellEnd"/>
      <w:r w:rsidR="00106117" w:rsidRPr="00343C72">
        <w:rPr>
          <w:rFonts w:ascii="Times New Roman" w:hAnsi="Times New Roman"/>
          <w:sz w:val="24"/>
          <w:lang w:val="en-US"/>
        </w:rPr>
        <w:t xml:space="preserve"> </w:t>
      </w:r>
      <w:r w:rsidR="00106117" w:rsidRPr="00C628A8">
        <w:rPr>
          <w:rFonts w:ascii="Times New Roman" w:hAnsi="Times New Roman"/>
          <w:sz w:val="24"/>
          <w:lang w:val="en-US"/>
        </w:rPr>
        <w:t>76</w:t>
      </w:r>
      <w:r w:rsidR="001A510D">
        <w:rPr>
          <w:rFonts w:ascii="Times New Roman" w:hAnsi="Times New Roman"/>
          <w:sz w:val="24"/>
          <w:lang w:val="en-US"/>
        </w:rPr>
        <w:t>:</w:t>
      </w:r>
      <w:r w:rsidR="001A510D" w:rsidRPr="00343C72">
        <w:rPr>
          <w:rFonts w:ascii="Times New Roman" w:hAnsi="Times New Roman"/>
          <w:sz w:val="24"/>
          <w:lang w:val="en-US"/>
        </w:rPr>
        <w:t xml:space="preserve"> </w:t>
      </w:r>
      <w:r w:rsidR="00106117" w:rsidRPr="00343C72">
        <w:rPr>
          <w:rFonts w:ascii="Times New Roman" w:hAnsi="Times New Roman"/>
          <w:sz w:val="24"/>
          <w:lang w:val="en-US"/>
        </w:rPr>
        <w:t>508-518.</w:t>
      </w:r>
    </w:p>
    <w:p w:rsidR="00076C4C" w:rsidRPr="00C313BD" w:rsidRDefault="00BC1642" w:rsidP="0075519D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GB"/>
        </w:rPr>
        <w:t>7</w:t>
      </w:r>
      <w:r w:rsidR="00EE4104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EE4104" w:rsidRPr="002A2DA6">
        <w:rPr>
          <w:rFonts w:ascii="Times New Roman" w:hAnsi="Times New Roman"/>
          <w:sz w:val="24"/>
          <w:szCs w:val="24"/>
          <w:lang w:val="en-GB"/>
        </w:rPr>
        <w:t xml:space="preserve">De Angelis M, </w:t>
      </w:r>
      <w:proofErr w:type="spellStart"/>
      <w:r w:rsidR="00EE4104" w:rsidRPr="002A2DA6">
        <w:rPr>
          <w:rFonts w:ascii="Times New Roman" w:hAnsi="Times New Roman"/>
          <w:sz w:val="24"/>
          <w:szCs w:val="24"/>
          <w:lang w:val="en-GB"/>
        </w:rPr>
        <w:t>Mariotti</w:t>
      </w:r>
      <w:proofErr w:type="spellEnd"/>
      <w:r w:rsidR="00EE4104" w:rsidRPr="002A2DA6">
        <w:rPr>
          <w:rFonts w:ascii="Times New Roman" w:hAnsi="Times New Roman"/>
          <w:sz w:val="24"/>
          <w:szCs w:val="24"/>
          <w:lang w:val="en-GB"/>
        </w:rPr>
        <w:t xml:space="preserve"> L, Rossi J, </w:t>
      </w:r>
      <w:proofErr w:type="spellStart"/>
      <w:r w:rsidR="00EE4104" w:rsidRPr="002A2DA6">
        <w:rPr>
          <w:rFonts w:ascii="Times New Roman" w:hAnsi="Times New Roman"/>
          <w:sz w:val="24"/>
          <w:szCs w:val="24"/>
          <w:lang w:val="en-GB"/>
        </w:rPr>
        <w:t>Servili</w:t>
      </w:r>
      <w:proofErr w:type="spellEnd"/>
      <w:r w:rsidR="00EE4104" w:rsidRPr="002A2DA6">
        <w:rPr>
          <w:rFonts w:ascii="Times New Roman" w:hAnsi="Times New Roman"/>
          <w:sz w:val="24"/>
          <w:szCs w:val="24"/>
          <w:lang w:val="en-GB"/>
        </w:rPr>
        <w:t xml:space="preserve"> M, Fox P, </w:t>
      </w:r>
      <w:proofErr w:type="spellStart"/>
      <w:r w:rsidR="00EE4104" w:rsidRPr="002A2DA6">
        <w:rPr>
          <w:rFonts w:ascii="Times New Roman" w:hAnsi="Times New Roman"/>
          <w:sz w:val="24"/>
          <w:szCs w:val="24"/>
          <w:lang w:val="en-GB"/>
        </w:rPr>
        <w:t>Rollan</w:t>
      </w:r>
      <w:proofErr w:type="spellEnd"/>
      <w:r w:rsidR="00EE4104" w:rsidRPr="002A2DA6">
        <w:rPr>
          <w:rFonts w:ascii="Times New Roman" w:hAnsi="Times New Roman"/>
          <w:sz w:val="24"/>
          <w:szCs w:val="24"/>
          <w:lang w:val="en-GB"/>
        </w:rPr>
        <w:t xml:space="preserve"> G, </w:t>
      </w:r>
      <w:proofErr w:type="spellStart"/>
      <w:r w:rsidR="00EE4104" w:rsidRPr="002A2DA6">
        <w:rPr>
          <w:rFonts w:ascii="Times New Roman" w:hAnsi="Times New Roman"/>
          <w:sz w:val="24"/>
          <w:szCs w:val="24"/>
          <w:lang w:val="en-GB"/>
        </w:rPr>
        <w:t>Gobbetti</w:t>
      </w:r>
      <w:proofErr w:type="spellEnd"/>
      <w:r w:rsidR="00EE4104" w:rsidRPr="002A2DA6">
        <w:rPr>
          <w:rFonts w:ascii="Times New Roman" w:hAnsi="Times New Roman"/>
          <w:sz w:val="24"/>
          <w:szCs w:val="24"/>
          <w:lang w:val="en-GB"/>
        </w:rPr>
        <w:t xml:space="preserve"> M </w:t>
      </w:r>
      <w:r w:rsidR="00EE4104" w:rsidRPr="00935F3D">
        <w:rPr>
          <w:rFonts w:ascii="Times New Roman" w:hAnsi="Times New Roman"/>
          <w:sz w:val="24"/>
          <w:szCs w:val="24"/>
          <w:lang w:val="en-GB"/>
        </w:rPr>
        <w:t>(2002) Arginine catabolism by sourdough lactic acid bacteria: purification and characterizat</w:t>
      </w:r>
      <w:r w:rsidR="00EE4104" w:rsidRPr="009A0E90">
        <w:rPr>
          <w:rFonts w:ascii="Times New Roman" w:hAnsi="Times New Roman"/>
          <w:sz w:val="24"/>
          <w:szCs w:val="24"/>
          <w:lang w:val="en-GB"/>
        </w:rPr>
        <w:t xml:space="preserve">ion of the arginine </w:t>
      </w:r>
      <w:proofErr w:type="spellStart"/>
      <w:r w:rsidR="00EE4104" w:rsidRPr="009A0E90">
        <w:rPr>
          <w:rFonts w:ascii="Times New Roman" w:hAnsi="Times New Roman"/>
          <w:sz w:val="24"/>
          <w:szCs w:val="24"/>
          <w:lang w:val="en-GB"/>
        </w:rPr>
        <w:t>deiminase</w:t>
      </w:r>
      <w:proofErr w:type="spellEnd"/>
      <w:r w:rsidR="00EE4104" w:rsidRPr="009A0E90">
        <w:rPr>
          <w:rFonts w:ascii="Times New Roman" w:hAnsi="Times New Roman"/>
          <w:sz w:val="24"/>
          <w:szCs w:val="24"/>
          <w:lang w:val="en-GB"/>
        </w:rPr>
        <w:t xml:space="preserve"> pathway enzymes from </w:t>
      </w:r>
      <w:r w:rsidR="00EE4104" w:rsidRPr="009A0E90">
        <w:rPr>
          <w:rFonts w:ascii="Times New Roman" w:hAnsi="Times New Roman"/>
          <w:i/>
          <w:sz w:val="24"/>
          <w:szCs w:val="24"/>
          <w:lang w:val="en-GB"/>
        </w:rPr>
        <w:t>Lactobacillus sanfranciscensis</w:t>
      </w:r>
      <w:r w:rsidR="00EE4104" w:rsidRPr="009A0E90">
        <w:rPr>
          <w:rFonts w:ascii="Times New Roman" w:hAnsi="Times New Roman"/>
          <w:sz w:val="24"/>
          <w:szCs w:val="24"/>
          <w:lang w:val="en-GB"/>
        </w:rPr>
        <w:t xml:space="preserve"> CB1. </w:t>
      </w:r>
      <w:proofErr w:type="spellStart"/>
      <w:r w:rsidR="00EE4104" w:rsidRPr="00C628A8">
        <w:rPr>
          <w:rFonts w:ascii="Times New Roman" w:hAnsi="Times New Roman"/>
          <w:sz w:val="24"/>
          <w:szCs w:val="24"/>
        </w:rPr>
        <w:t>Appl</w:t>
      </w:r>
      <w:proofErr w:type="spellEnd"/>
      <w:r w:rsidR="00EE4104" w:rsidRPr="00C62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104" w:rsidRPr="00C628A8">
        <w:rPr>
          <w:rFonts w:ascii="Times New Roman" w:hAnsi="Times New Roman"/>
          <w:sz w:val="24"/>
          <w:szCs w:val="24"/>
        </w:rPr>
        <w:t>Environm</w:t>
      </w:r>
      <w:proofErr w:type="spellEnd"/>
      <w:r w:rsidR="00EE4104" w:rsidRPr="00C62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104" w:rsidRPr="00C628A8">
        <w:rPr>
          <w:rFonts w:ascii="Times New Roman" w:hAnsi="Times New Roman"/>
          <w:sz w:val="24"/>
          <w:szCs w:val="24"/>
        </w:rPr>
        <w:t>Microbiol</w:t>
      </w:r>
      <w:proofErr w:type="spellEnd"/>
      <w:r w:rsidR="00EE4104" w:rsidRPr="00E60177">
        <w:rPr>
          <w:rFonts w:ascii="Times New Roman" w:hAnsi="Times New Roman"/>
          <w:i/>
          <w:sz w:val="24"/>
          <w:szCs w:val="24"/>
        </w:rPr>
        <w:t xml:space="preserve"> </w:t>
      </w:r>
      <w:r w:rsidR="00EE4104" w:rsidRPr="00C628A8">
        <w:rPr>
          <w:rFonts w:ascii="Times New Roman" w:hAnsi="Times New Roman"/>
          <w:sz w:val="24"/>
          <w:szCs w:val="24"/>
        </w:rPr>
        <w:t>68</w:t>
      </w:r>
      <w:r w:rsidR="00EE4104" w:rsidRPr="00E60177">
        <w:rPr>
          <w:rFonts w:ascii="Times New Roman" w:hAnsi="Times New Roman"/>
          <w:sz w:val="24"/>
          <w:szCs w:val="24"/>
        </w:rPr>
        <w:t>:</w:t>
      </w:r>
      <w:r w:rsidR="001A510D">
        <w:rPr>
          <w:rFonts w:ascii="Times New Roman" w:hAnsi="Times New Roman"/>
          <w:sz w:val="24"/>
          <w:szCs w:val="24"/>
        </w:rPr>
        <w:t xml:space="preserve"> </w:t>
      </w:r>
      <w:r w:rsidR="00EE4104" w:rsidRPr="00E60177">
        <w:rPr>
          <w:rFonts w:ascii="Times New Roman" w:hAnsi="Times New Roman"/>
          <w:sz w:val="24"/>
          <w:szCs w:val="24"/>
        </w:rPr>
        <w:t xml:space="preserve">6193–6201. </w:t>
      </w:r>
      <w:bookmarkStart w:id="0" w:name="_GoBack"/>
      <w:bookmarkEnd w:id="0"/>
    </w:p>
    <w:sectPr w:rsidR="00076C4C" w:rsidRPr="00C313BD" w:rsidSect="008D30CF">
      <w:pgSz w:w="11906" w:h="16838"/>
      <w:pgMar w:top="1417" w:right="1134" w:bottom="1134" w:left="1134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ÖqÖÇÖMÖmâpÖS Pro W3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46"/>
    <w:rsid w:val="00076C4C"/>
    <w:rsid w:val="00084AB2"/>
    <w:rsid w:val="00106117"/>
    <w:rsid w:val="00110282"/>
    <w:rsid w:val="001A510D"/>
    <w:rsid w:val="00222A46"/>
    <w:rsid w:val="003306E7"/>
    <w:rsid w:val="00343C72"/>
    <w:rsid w:val="003869B9"/>
    <w:rsid w:val="00386D6D"/>
    <w:rsid w:val="0049280A"/>
    <w:rsid w:val="00593A66"/>
    <w:rsid w:val="005C31D0"/>
    <w:rsid w:val="005D3475"/>
    <w:rsid w:val="006A1A83"/>
    <w:rsid w:val="006C5577"/>
    <w:rsid w:val="00726246"/>
    <w:rsid w:val="0075519D"/>
    <w:rsid w:val="008D30CF"/>
    <w:rsid w:val="00991C7C"/>
    <w:rsid w:val="00BC1642"/>
    <w:rsid w:val="00C313BD"/>
    <w:rsid w:val="00C628A8"/>
    <w:rsid w:val="00DC581E"/>
    <w:rsid w:val="00EA5A4D"/>
    <w:rsid w:val="00EE4104"/>
    <w:rsid w:val="00F8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24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8D30C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3C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24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8D30C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3C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63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518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7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Uniba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Angelis</dc:creator>
  <cp:lastModifiedBy>De Angelis</cp:lastModifiedBy>
  <cp:revision>24</cp:revision>
  <cp:lastPrinted>2014-05-26T17:09:00Z</cp:lastPrinted>
  <dcterms:created xsi:type="dcterms:W3CDTF">2014-05-26T10:08:00Z</dcterms:created>
  <dcterms:modified xsi:type="dcterms:W3CDTF">2014-07-31T14:31:00Z</dcterms:modified>
</cp:coreProperties>
</file>