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CF9F" w14:textId="45EC0D0A" w:rsidR="002B0C2F" w:rsidRPr="006F7D3E" w:rsidRDefault="00DF6669" w:rsidP="002B0C2F">
      <w:pPr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2B0C2F" w:rsidRPr="006F7D3E">
        <w:rPr>
          <w:rFonts w:asciiTheme="minorHAnsi" w:hAnsiTheme="minorHAnsi"/>
          <w:sz w:val="24"/>
          <w:szCs w:val="24"/>
        </w:rPr>
        <w:t xml:space="preserve">he </w:t>
      </w:r>
      <w:proofErr w:type="gramStart"/>
      <w:r w:rsidR="002B0C2F" w:rsidRPr="006F7D3E">
        <w:rPr>
          <w:rFonts w:asciiTheme="minorHAnsi" w:hAnsiTheme="minorHAnsi"/>
          <w:sz w:val="24"/>
          <w:szCs w:val="24"/>
        </w:rPr>
        <w:t>HRs ,</w:t>
      </w:r>
      <w:proofErr w:type="gramEnd"/>
      <w:r w:rsidR="002B0C2F" w:rsidRPr="006F7D3E">
        <w:rPr>
          <w:rFonts w:asciiTheme="minorHAnsi" w:hAnsiTheme="minorHAnsi"/>
          <w:sz w:val="24"/>
          <w:szCs w:val="24"/>
        </w:rPr>
        <w:t xml:space="preserve"> 95% CI and p-values for each socio-demographic variable included in the Cox model which was performed to examine the association between pre-eclampsia (in any pregnancy) and the risk of ESKD among healthy women (i.e. no recorded diagnosis of CKD, CVD, diabetes or hypertension before the first pregnancy)</w:t>
      </w:r>
      <w:r w:rsidR="006F7D3E" w:rsidRPr="006F7D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are presented in S2 Table</w:t>
      </w:r>
      <w:r w:rsidR="002B0C2F" w:rsidRPr="006F7D3E">
        <w:rPr>
          <w:rFonts w:asciiTheme="minorHAnsi" w:hAnsiTheme="minorHAnsi"/>
          <w:sz w:val="24"/>
          <w:szCs w:val="24"/>
        </w:rPr>
        <w:t xml:space="preserve">. The results suggested that increased BMI (pre-first-pregnancy) was associated with an increased risk of ESKD. The results suggested that the risk of ESKD was increased by 34%, 95% and almost 3-fold among overweight, obese and morbidly obese women respectively, compared to normal BMI women. Non-Scandinavian women were at a 2-fold increased risk of ESKD compared to Swedish women. Women who had high school and university education level had a 40% and 50% reduced risk of ESKD compared to women who had pre-high education level. Women who reported smoking 0-9 or </w:t>
      </w:r>
      <w:r w:rsidR="002B0C2F" w:rsidRPr="006F7D3E">
        <w:rPr>
          <w:rFonts w:asciiTheme="minorHAnsi" w:hAnsiTheme="minorHAnsi"/>
          <w:sz w:val="24"/>
          <w:szCs w:val="24"/>
        </w:rPr>
        <w:sym w:font="Symbol" w:char="F0B3"/>
      </w:r>
      <w:r w:rsidR="002B0C2F" w:rsidRPr="006F7D3E">
        <w:rPr>
          <w:rFonts w:asciiTheme="minorHAnsi" w:hAnsiTheme="minorHAnsi"/>
          <w:sz w:val="24"/>
          <w:szCs w:val="24"/>
        </w:rPr>
        <w:t xml:space="preserve">10 cigarettes per day had more than 40% increased risk of ESKD compared to non-smokers. Women who were 40 years old or more at the first pregnancy had an 46% increased risk of ESKD compared to women aged 20-29, however this was not statistically significant. </w:t>
      </w:r>
      <w:bookmarkStart w:id="0" w:name="_GoBack"/>
      <w:bookmarkEnd w:id="0"/>
    </w:p>
    <w:p w14:paraId="0137CC26" w14:textId="77777777" w:rsidR="00CD42CD" w:rsidRDefault="00DF6669"/>
    <w:sectPr w:rsidR="00CD42CD" w:rsidSect="005358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2F"/>
    <w:rsid w:val="002B0C2F"/>
    <w:rsid w:val="003E5D4A"/>
    <w:rsid w:val="005358E9"/>
    <w:rsid w:val="006F7D3E"/>
    <w:rsid w:val="00827E79"/>
    <w:rsid w:val="00881BA2"/>
    <w:rsid w:val="00D117C5"/>
    <w:rsid w:val="00D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2C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C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Macintosh Word</Application>
  <DocSecurity>0</DocSecurity>
  <Lines>8</Lines>
  <Paragraphs>2</Paragraphs>
  <ScaleCrop>false</ScaleCrop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2019-06-13T20:56:00Z</dcterms:created>
  <dcterms:modified xsi:type="dcterms:W3CDTF">2019-06-13T21:06:00Z</dcterms:modified>
</cp:coreProperties>
</file>