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FC" w:rsidRDefault="00624EFC" w:rsidP="00624EFC">
      <w:pPr>
        <w:spacing w:after="0" w:line="480" w:lineRule="auto"/>
        <w:rPr>
          <w:rFonts w:ascii="Calibri Light" w:hAnsi="Calibri Light" w:cs="Arial"/>
          <w:b/>
          <w:sz w:val="26"/>
          <w:szCs w:val="26"/>
        </w:rPr>
      </w:pPr>
      <w:bookmarkStart w:id="0" w:name="_GoBack"/>
      <w:bookmarkEnd w:id="0"/>
      <w:r>
        <w:rPr>
          <w:rFonts w:ascii="Calibri Light" w:hAnsi="Calibri Light" w:cs="Arial"/>
          <w:b/>
          <w:sz w:val="26"/>
          <w:szCs w:val="26"/>
        </w:rPr>
        <w:t>Supporting information</w:t>
      </w:r>
      <w:r w:rsidR="00FD4C82">
        <w:rPr>
          <w:rFonts w:ascii="Calibri Light" w:hAnsi="Calibri Light" w:cs="Arial"/>
          <w:b/>
          <w:sz w:val="26"/>
          <w:szCs w:val="26"/>
        </w:rPr>
        <w:t xml:space="preserve"> file 2</w:t>
      </w:r>
      <w:r>
        <w:rPr>
          <w:rFonts w:ascii="Calibri Light" w:hAnsi="Calibri Light" w:cs="Arial"/>
          <w:b/>
          <w:sz w:val="26"/>
          <w:szCs w:val="26"/>
        </w:rPr>
        <w:t xml:space="preserve">: </w:t>
      </w:r>
    </w:p>
    <w:p w:rsidR="00624EFC" w:rsidRPr="004D6D48" w:rsidRDefault="00624EFC" w:rsidP="00624EFC">
      <w:pPr>
        <w:spacing w:after="0" w:line="480" w:lineRule="auto"/>
        <w:rPr>
          <w:rFonts w:ascii="Calibri Light" w:hAnsi="Calibri Light" w:cs="Arial"/>
          <w:b/>
          <w:sz w:val="26"/>
          <w:szCs w:val="26"/>
        </w:rPr>
      </w:pPr>
      <w:r>
        <w:rPr>
          <w:rFonts w:ascii="Calibri Light" w:hAnsi="Calibri Light" w:cs="Arial"/>
          <w:b/>
          <w:sz w:val="26"/>
          <w:szCs w:val="26"/>
        </w:rPr>
        <w:t>Further</w:t>
      </w:r>
      <w:r w:rsidRPr="004D6D48">
        <w:rPr>
          <w:rFonts w:ascii="Calibri Light" w:hAnsi="Calibri Light" w:cs="Arial"/>
          <w:b/>
          <w:sz w:val="26"/>
          <w:szCs w:val="26"/>
        </w:rPr>
        <w:t xml:space="preserve"> demographic and background characteristics of 129 returning survey participants</w:t>
      </w:r>
    </w:p>
    <w:tbl>
      <w:tblPr>
        <w:tblW w:w="6487" w:type="dxa"/>
        <w:tblLook w:val="04A0" w:firstRow="1" w:lastRow="0" w:firstColumn="1" w:lastColumn="0" w:noHBand="0" w:noVBand="1"/>
      </w:tblPr>
      <w:tblGrid>
        <w:gridCol w:w="4077"/>
        <w:gridCol w:w="2410"/>
      </w:tblGrid>
      <w:tr w:rsidR="00624EFC" w:rsidRPr="00915A96" w:rsidTr="00DC5568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Variable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rFonts w:ascii="Calibri Light" w:hAnsi="Calibri Light"/>
                <w:sz w:val="20"/>
                <w:szCs w:val="20"/>
              </w:rPr>
            </w:pPr>
            <w:r w:rsidRPr="001A66C3">
              <w:rPr>
                <w:rFonts w:ascii="Calibri Light" w:hAnsi="Calibri Light"/>
                <w:sz w:val="20"/>
                <w:szCs w:val="20"/>
              </w:rPr>
              <w:t xml:space="preserve">Returning </w:t>
            </w:r>
            <w:r w:rsidR="00D7169D">
              <w:rPr>
                <w:rFonts w:ascii="Calibri Light" w:hAnsi="Calibri Light"/>
                <w:sz w:val="20"/>
                <w:szCs w:val="20"/>
              </w:rPr>
              <w:t xml:space="preserve">participants </w:t>
            </w:r>
            <w:r w:rsidRPr="001A66C3">
              <w:rPr>
                <w:rFonts w:ascii="Calibri Light" w:hAnsi="Calibri Light"/>
                <w:sz w:val="20"/>
                <w:szCs w:val="20"/>
              </w:rPr>
              <w:t xml:space="preserve">(Pre &amp; Post legislation, N=129)  </w:t>
            </w:r>
          </w:p>
          <w:p w:rsidR="00624EFC" w:rsidRPr="001A66C3" w:rsidRDefault="00624EFC" w:rsidP="00DC5568">
            <w:pPr>
              <w:spacing w:after="0" w:line="360" w:lineRule="auto"/>
              <w:rPr>
                <w:rFonts w:ascii="Calibri Light" w:hAnsi="Calibri Light"/>
                <w:sz w:val="20"/>
                <w:szCs w:val="20"/>
              </w:rPr>
            </w:pPr>
            <w:r w:rsidRPr="001A66C3">
              <w:rPr>
                <w:rFonts w:ascii="Calibri Light" w:hAnsi="Calibri Light"/>
                <w:sz w:val="20"/>
                <w:szCs w:val="20"/>
              </w:rPr>
              <w:t xml:space="preserve">N (%) </w:t>
            </w:r>
          </w:p>
        </w:tc>
      </w:tr>
      <w:tr w:rsidR="00624EFC" w:rsidRPr="00915A96" w:rsidTr="00DC5568"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rFonts w:ascii="Calibri Light" w:hAnsi="Calibri Light"/>
                <w:sz w:val="20"/>
                <w:szCs w:val="20"/>
              </w:rPr>
            </w:pPr>
            <w:r w:rsidRPr="001A66C3">
              <w:rPr>
                <w:rFonts w:ascii="Calibri Light" w:hAnsi="Calibri Light"/>
                <w:sz w:val="20"/>
                <w:szCs w:val="20"/>
              </w:rPr>
              <w:t>Adult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rFonts w:ascii="Calibri Light" w:hAnsi="Calibri Light"/>
                <w:sz w:val="20"/>
                <w:szCs w:val="20"/>
              </w:rPr>
            </w:pPr>
            <w:r w:rsidRPr="001A66C3">
              <w:rPr>
                <w:rFonts w:ascii="Calibri Light" w:hAnsi="Calibri Light"/>
                <w:sz w:val="20"/>
                <w:szCs w:val="20"/>
              </w:rPr>
              <w:t>57 (44.2)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rFonts w:ascii="Calibri Light" w:hAnsi="Calibri Light"/>
                <w:sz w:val="20"/>
                <w:szCs w:val="20"/>
              </w:rPr>
            </w:pPr>
            <w:r w:rsidRPr="001A66C3">
              <w:rPr>
                <w:rFonts w:ascii="Calibri Light" w:hAnsi="Calibri Light"/>
                <w:sz w:val="20"/>
                <w:szCs w:val="20"/>
              </w:rPr>
              <w:t>Parent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rFonts w:ascii="Calibri Light" w:hAnsi="Calibri Light"/>
                <w:sz w:val="20"/>
                <w:szCs w:val="20"/>
              </w:rPr>
            </w:pPr>
            <w:r w:rsidRPr="001A66C3">
              <w:rPr>
                <w:rFonts w:ascii="Calibri Light" w:hAnsi="Calibri Light"/>
                <w:sz w:val="20"/>
                <w:szCs w:val="20"/>
              </w:rPr>
              <w:t>72 (55.8)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Education completed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Secondary only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52 (40.3)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Further/Higher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77 (59.7)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Employment status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Employed (full time)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42 (32.6)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Employed (part time)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39 (30.2)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Self-employed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11 (8.6)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Not employed (not seeking employment- e.g. homemaker, retired, student)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34 (26.5)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UK region of residence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East Midlands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8 (6.2)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East of England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12 (9.3)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London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22 (17.1)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North East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5 (3.9)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North West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13 (10.1)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Northern Ireland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4 (3.1)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Scotland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7 (5.4)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South East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20 (15.5)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South West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8 (6.2)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Wales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4 (3.1)</w:t>
            </w:r>
          </w:p>
        </w:tc>
      </w:tr>
      <w:tr w:rsidR="00624EFC" w:rsidRPr="00915A96" w:rsidTr="00DC5568">
        <w:tc>
          <w:tcPr>
            <w:tcW w:w="4077" w:type="dxa"/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West Midlands</w:t>
            </w:r>
          </w:p>
        </w:tc>
        <w:tc>
          <w:tcPr>
            <w:tcW w:w="2410" w:type="dxa"/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11 (8.5)</w:t>
            </w:r>
          </w:p>
        </w:tc>
      </w:tr>
      <w:tr w:rsidR="00624EFC" w:rsidRPr="00915A96" w:rsidTr="00DC5568"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:rsidR="00624EFC" w:rsidRPr="001A66C3" w:rsidRDefault="00624EFC" w:rsidP="00DC5568">
            <w:pPr>
              <w:pStyle w:val="Body"/>
              <w:spacing w:after="0" w:line="360" w:lineRule="auto"/>
              <w:ind w:left="284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Yorkshire &amp; Humber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24EFC" w:rsidRPr="001A66C3" w:rsidRDefault="00624EFC" w:rsidP="00DC5568">
            <w:pPr>
              <w:spacing w:after="0" w:line="360" w:lineRule="auto"/>
              <w:rPr>
                <w:sz w:val="20"/>
                <w:szCs w:val="20"/>
              </w:rPr>
            </w:pPr>
            <w:r w:rsidRPr="001A66C3">
              <w:rPr>
                <w:sz w:val="20"/>
                <w:szCs w:val="20"/>
              </w:rPr>
              <w:t>13 (10.1)</w:t>
            </w:r>
          </w:p>
        </w:tc>
      </w:tr>
    </w:tbl>
    <w:p w:rsidR="00624EFC" w:rsidRDefault="00624EFC" w:rsidP="00624EFC">
      <w:pPr>
        <w:spacing w:after="0" w:line="480" w:lineRule="auto"/>
        <w:rPr>
          <w:rFonts w:ascii="Calibri Light" w:hAnsi="Calibri Light" w:cs="AdvROTIS-S"/>
          <w:sz w:val="16"/>
          <w:szCs w:val="16"/>
        </w:rPr>
      </w:pPr>
      <w:r w:rsidRPr="00DA2724">
        <w:rPr>
          <w:rFonts w:ascii="Calibri Light" w:hAnsi="Calibri Light" w:cs="AdvROTIS-S"/>
          <w:sz w:val="16"/>
          <w:szCs w:val="16"/>
        </w:rPr>
        <w:t>Where % tota</w:t>
      </w:r>
      <w:r>
        <w:rPr>
          <w:rFonts w:ascii="Calibri Light" w:hAnsi="Calibri Light" w:cs="AdvROTIS-S"/>
          <w:sz w:val="16"/>
          <w:szCs w:val="16"/>
        </w:rPr>
        <w:t>l &lt;100, there are missing values</w:t>
      </w:r>
    </w:p>
    <w:p w:rsidR="00624EFC" w:rsidRDefault="00624EFC" w:rsidP="00624EFC">
      <w:pPr>
        <w:spacing w:after="0" w:line="480" w:lineRule="auto"/>
        <w:rPr>
          <w:rFonts w:ascii="Calibri Light" w:hAnsi="Calibri Light" w:cs="AdvROTIS-S"/>
          <w:sz w:val="16"/>
          <w:szCs w:val="16"/>
        </w:rPr>
      </w:pPr>
    </w:p>
    <w:p w:rsidR="003C5625" w:rsidRDefault="003C5625"/>
    <w:sectPr w:rsidR="003C562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804" w:rsidRDefault="00B8522D">
      <w:pPr>
        <w:spacing w:after="0" w:line="240" w:lineRule="auto"/>
      </w:pPr>
      <w:r>
        <w:separator/>
      </w:r>
    </w:p>
  </w:endnote>
  <w:endnote w:type="continuationSeparator" w:id="0">
    <w:p w:rsidR="00FD1804" w:rsidRDefault="00B85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ROTIS-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EFC" w:rsidRDefault="00624E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804" w:rsidRDefault="00B8522D">
      <w:pPr>
        <w:spacing w:after="0" w:line="240" w:lineRule="auto"/>
      </w:pPr>
      <w:r>
        <w:separator/>
      </w:r>
    </w:p>
  </w:footnote>
  <w:footnote w:type="continuationSeparator" w:id="0">
    <w:p w:rsidR="00FD1804" w:rsidRDefault="00B85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FC"/>
    <w:rsid w:val="000805FF"/>
    <w:rsid w:val="003051F2"/>
    <w:rsid w:val="003C5625"/>
    <w:rsid w:val="00623223"/>
    <w:rsid w:val="00624EFC"/>
    <w:rsid w:val="006A3867"/>
    <w:rsid w:val="00B8522D"/>
    <w:rsid w:val="00D416B2"/>
    <w:rsid w:val="00D7169D"/>
    <w:rsid w:val="00E06A66"/>
    <w:rsid w:val="00FD1804"/>
    <w:rsid w:val="00FD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24EFC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Calibri Light" w:eastAsia="Arial Unicode MS" w:hAnsi="Calibri Light" w:cs="Arial Unicode MS"/>
      <w:color w:val="000000"/>
      <w:u w:color="000000"/>
      <w:bdr w:val="nil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624EFC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24EF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24EFC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Calibri Light" w:eastAsia="Arial Unicode MS" w:hAnsi="Calibri Light" w:cs="Arial Unicode MS"/>
      <w:color w:val="000000"/>
      <w:u w:color="000000"/>
      <w:bdr w:val="nil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624EFC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24E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Begen</dc:creator>
  <cp:lastModifiedBy>Fiona Begen</cp:lastModifiedBy>
  <cp:revision>2</cp:revision>
  <dcterms:created xsi:type="dcterms:W3CDTF">2017-11-01T20:54:00Z</dcterms:created>
  <dcterms:modified xsi:type="dcterms:W3CDTF">2017-11-01T20:54:00Z</dcterms:modified>
</cp:coreProperties>
</file>