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DF2C4C" w14:textId="38FE92B8" w:rsidR="00AD1F35" w:rsidRDefault="00AD1F35" w:rsidP="00AD1F35">
      <w:pPr>
        <w:ind w:firstLine="720"/>
      </w:pPr>
    </w:p>
    <w:tbl>
      <w:tblPr>
        <w:tblStyle w:val="TableGrid"/>
        <w:tblpPr w:leftFromText="180" w:rightFromText="180" w:vertAnchor="text" w:horzAnchor="margin" w:tblpY="887"/>
        <w:tblW w:w="153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9"/>
        <w:gridCol w:w="3096"/>
        <w:gridCol w:w="2591"/>
        <w:gridCol w:w="2434"/>
        <w:gridCol w:w="2372"/>
        <w:gridCol w:w="2626"/>
      </w:tblGrid>
      <w:tr w:rsidR="00AD25AD" w:rsidRPr="00DA768D" w14:paraId="0FCD647B" w14:textId="77777777" w:rsidTr="003D1FEC">
        <w:trPr>
          <w:trHeight w:val="369"/>
        </w:trPr>
        <w:tc>
          <w:tcPr>
            <w:tcW w:w="15398" w:type="dxa"/>
            <w:gridSpan w:val="6"/>
            <w:tcBorders>
              <w:bottom w:val="single" w:sz="4" w:space="0" w:color="auto"/>
            </w:tcBorders>
            <w:vAlign w:val="center"/>
          </w:tcPr>
          <w:p w14:paraId="0E593831" w14:textId="214986CB" w:rsidR="00AD25AD" w:rsidRPr="00AD25AD" w:rsidRDefault="00AD25AD" w:rsidP="00AD25AD">
            <w:r w:rsidRPr="00F218B3">
              <w:rPr>
                <w:rFonts w:ascii="Times New Roman" w:hAnsi="Times New Roman" w:cs="Times New Roman"/>
                <w:b/>
                <w:sz w:val="24"/>
              </w:rPr>
              <w:t xml:space="preserve">Table </w:t>
            </w:r>
            <w:r>
              <w:rPr>
                <w:rFonts w:ascii="Times New Roman" w:hAnsi="Times New Roman" w:cs="Times New Roman"/>
                <w:b/>
                <w:sz w:val="24"/>
              </w:rPr>
              <w:t>S1</w:t>
            </w:r>
            <w:r w:rsidRPr="00F218B3"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Composition of Gouda cheese samples before and after multiple freeze-thawing cycles (FTC) and frozen storage (FrS) treatments</w:t>
            </w:r>
          </w:p>
        </w:tc>
      </w:tr>
      <w:tr w:rsidR="00752212" w:rsidRPr="00DA768D" w14:paraId="46BDA760" w14:textId="77777777" w:rsidTr="00752212">
        <w:trPr>
          <w:trHeight w:val="369"/>
        </w:trPr>
        <w:tc>
          <w:tcPr>
            <w:tcW w:w="2279" w:type="dxa"/>
            <w:tcBorders>
              <w:bottom w:val="single" w:sz="4" w:space="0" w:color="auto"/>
            </w:tcBorders>
            <w:vAlign w:val="center"/>
          </w:tcPr>
          <w:p w14:paraId="52992739" w14:textId="04D18425" w:rsidR="00752212" w:rsidRPr="001A35DE" w:rsidRDefault="001A35DE" w:rsidP="00703F19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5DE">
              <w:rPr>
                <w:rFonts w:ascii="Times New Roman" w:hAnsi="Times New Roman" w:cs="Times New Roman"/>
                <w:b/>
                <w:sz w:val="24"/>
                <w:szCs w:val="24"/>
              </w:rPr>
              <w:t>Treatment</w:t>
            </w:r>
          </w:p>
        </w:tc>
        <w:tc>
          <w:tcPr>
            <w:tcW w:w="30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2910B" w14:textId="445440CC" w:rsidR="00752212" w:rsidRPr="00DA768D" w:rsidRDefault="00752212" w:rsidP="00752212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 Moisture</w:t>
            </w:r>
          </w:p>
        </w:tc>
        <w:tc>
          <w:tcPr>
            <w:tcW w:w="25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33CF2" w14:textId="6F46A8F3" w:rsidR="00752212" w:rsidRPr="00DA768D" w:rsidRDefault="00752212" w:rsidP="00752212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 Fat</w:t>
            </w:r>
          </w:p>
        </w:tc>
        <w:tc>
          <w:tcPr>
            <w:tcW w:w="24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45E39C" w14:textId="77777777" w:rsidR="00752212" w:rsidRDefault="00752212" w:rsidP="00752212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 Protein</w:t>
            </w:r>
          </w:p>
        </w:tc>
        <w:tc>
          <w:tcPr>
            <w:tcW w:w="2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88178" w14:textId="7A15A3C4" w:rsidR="00752212" w:rsidRDefault="00752212" w:rsidP="00752212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% Salt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9AD64" w14:textId="2D3B84F5" w:rsidR="00752212" w:rsidRPr="00DA768D" w:rsidRDefault="00752212" w:rsidP="00752212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</w:t>
            </w:r>
          </w:p>
        </w:tc>
      </w:tr>
      <w:tr w:rsidR="00752212" w:rsidRPr="00DA768D" w14:paraId="7AE15395" w14:textId="77777777" w:rsidTr="00752212">
        <w:trPr>
          <w:trHeight w:val="390"/>
        </w:trPr>
        <w:tc>
          <w:tcPr>
            <w:tcW w:w="2279" w:type="dxa"/>
            <w:tcBorders>
              <w:top w:val="single" w:sz="4" w:space="0" w:color="auto"/>
            </w:tcBorders>
            <w:vAlign w:val="center"/>
          </w:tcPr>
          <w:p w14:paraId="74CAE3BD" w14:textId="77777777" w:rsidR="00752212" w:rsidRPr="00DA768D" w:rsidRDefault="00752212" w:rsidP="00703F19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68D">
              <w:rPr>
                <w:rFonts w:ascii="Times New Roman" w:hAnsi="Times New Roman" w:cs="Times New Roman"/>
                <w:b/>
                <w:sz w:val="24"/>
                <w:szCs w:val="24"/>
              </w:rPr>
              <w:t>Control</w:t>
            </w:r>
          </w:p>
        </w:tc>
        <w:tc>
          <w:tcPr>
            <w:tcW w:w="3096" w:type="dxa"/>
            <w:tcBorders>
              <w:top w:val="single" w:sz="4" w:space="0" w:color="auto"/>
            </w:tcBorders>
            <w:vAlign w:val="center"/>
          </w:tcPr>
          <w:p w14:paraId="268FD002" w14:textId="22581D32" w:rsidR="00752212" w:rsidRPr="00DA768D" w:rsidRDefault="001B3EC7" w:rsidP="001B3EC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41.42±0.56</w:t>
            </w:r>
          </w:p>
        </w:tc>
        <w:tc>
          <w:tcPr>
            <w:tcW w:w="2591" w:type="dxa"/>
            <w:tcBorders>
              <w:top w:val="single" w:sz="4" w:space="0" w:color="auto"/>
            </w:tcBorders>
            <w:vAlign w:val="center"/>
          </w:tcPr>
          <w:p w14:paraId="762BAA6D" w14:textId="2964DD42" w:rsidR="00752212" w:rsidRPr="00DA768D" w:rsidRDefault="001B3EC7" w:rsidP="00A26609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29.2</w:t>
            </w:r>
            <w:r w:rsidR="00A266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±0.1</w:t>
            </w:r>
            <w:r w:rsidR="00A2660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4" w:type="dxa"/>
            <w:tcBorders>
              <w:top w:val="single" w:sz="4" w:space="0" w:color="auto"/>
            </w:tcBorders>
            <w:vAlign w:val="center"/>
          </w:tcPr>
          <w:p w14:paraId="0435FF4D" w14:textId="1D88FB81" w:rsidR="00752212" w:rsidRDefault="001B3EC7" w:rsidP="00752212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22.49±0.28</w:t>
            </w:r>
          </w:p>
        </w:tc>
        <w:tc>
          <w:tcPr>
            <w:tcW w:w="2372" w:type="dxa"/>
            <w:tcBorders>
              <w:top w:val="single" w:sz="4" w:space="0" w:color="auto"/>
            </w:tcBorders>
            <w:vAlign w:val="center"/>
          </w:tcPr>
          <w:p w14:paraId="5BBFB563" w14:textId="2B254521" w:rsidR="00752212" w:rsidRDefault="00A26609" w:rsidP="00752212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1.58</w:t>
            </w:r>
            <w:r w:rsidR="00752212">
              <w:rPr>
                <w:rFonts w:ascii="Times New Roman" w:hAnsi="Times New Roman" w:cs="Times New Roman"/>
                <w:sz w:val="24"/>
                <w:szCs w:val="24"/>
              </w:rPr>
              <w:t>±0.08</w:t>
            </w:r>
          </w:p>
        </w:tc>
        <w:tc>
          <w:tcPr>
            <w:tcW w:w="2626" w:type="dxa"/>
            <w:tcBorders>
              <w:top w:val="single" w:sz="4" w:space="0" w:color="auto"/>
            </w:tcBorders>
            <w:vAlign w:val="center"/>
          </w:tcPr>
          <w:p w14:paraId="268FEF70" w14:textId="4FD9BE7B" w:rsidR="00752212" w:rsidRPr="00DA768D" w:rsidRDefault="00752212" w:rsidP="00752212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5.45±0.02</w:t>
            </w:r>
          </w:p>
        </w:tc>
      </w:tr>
      <w:tr w:rsidR="00752212" w:rsidRPr="00DA768D" w14:paraId="396103FB" w14:textId="77777777" w:rsidTr="00752212">
        <w:trPr>
          <w:trHeight w:val="369"/>
        </w:trPr>
        <w:tc>
          <w:tcPr>
            <w:tcW w:w="2279" w:type="dxa"/>
            <w:vAlign w:val="center"/>
          </w:tcPr>
          <w:p w14:paraId="3150684D" w14:textId="77777777" w:rsidR="00752212" w:rsidRPr="00DA768D" w:rsidRDefault="00752212" w:rsidP="00703F19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68D">
              <w:rPr>
                <w:rFonts w:ascii="Times New Roman" w:hAnsi="Times New Roman" w:cs="Times New Roman"/>
                <w:b/>
                <w:sz w:val="24"/>
                <w:szCs w:val="24"/>
              </w:rPr>
              <w:t>FTC1</w:t>
            </w:r>
          </w:p>
        </w:tc>
        <w:tc>
          <w:tcPr>
            <w:tcW w:w="3096" w:type="dxa"/>
            <w:vAlign w:val="center"/>
          </w:tcPr>
          <w:p w14:paraId="74BE1E79" w14:textId="6F6D5710" w:rsidR="00752212" w:rsidRPr="00DA768D" w:rsidRDefault="001B3EC7" w:rsidP="001B3EC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41.58</w:t>
            </w:r>
            <w:r w:rsidR="00752212">
              <w:rPr>
                <w:rFonts w:ascii="Times New Roman" w:hAnsi="Times New Roman" w:cs="Times New Roman"/>
                <w:sz w:val="24"/>
                <w:szCs w:val="24"/>
              </w:rPr>
              <w:t>±0.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591" w:type="dxa"/>
            <w:vAlign w:val="center"/>
          </w:tcPr>
          <w:p w14:paraId="3CA3F341" w14:textId="50B1ED9C" w:rsidR="00752212" w:rsidRPr="00DA768D" w:rsidRDefault="00752212" w:rsidP="00A26609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29.5</w:t>
            </w:r>
            <w:r w:rsidR="001B3EC7">
              <w:rPr>
                <w:rFonts w:ascii="Times New Roman" w:hAnsi="Times New Roman" w:cs="Times New Roman"/>
                <w:sz w:val="24"/>
                <w:szCs w:val="24"/>
              </w:rPr>
              <w:t>3±0.3</w:t>
            </w:r>
            <w:r w:rsidR="00A2660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4" w:type="dxa"/>
            <w:vAlign w:val="center"/>
          </w:tcPr>
          <w:p w14:paraId="78B7E2A5" w14:textId="54F5499F" w:rsidR="00752212" w:rsidRDefault="00752212" w:rsidP="001B3EC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1B3EC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±0.2</w:t>
            </w:r>
            <w:r w:rsidR="001B3E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2" w:type="dxa"/>
            <w:vAlign w:val="center"/>
          </w:tcPr>
          <w:p w14:paraId="2ED5CF70" w14:textId="61162B55" w:rsidR="00752212" w:rsidRDefault="00752212" w:rsidP="00752212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6609">
              <w:rPr>
                <w:rFonts w:ascii="Times New Roman" w:hAnsi="Times New Roman" w:cs="Times New Roman"/>
                <w:sz w:val="24"/>
                <w:szCs w:val="24"/>
              </w:rPr>
              <w:t>.61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±0.13</w:t>
            </w:r>
          </w:p>
        </w:tc>
        <w:tc>
          <w:tcPr>
            <w:tcW w:w="2626" w:type="dxa"/>
            <w:vAlign w:val="center"/>
          </w:tcPr>
          <w:p w14:paraId="417ED292" w14:textId="2A893C2A" w:rsidR="00752212" w:rsidRPr="00DA768D" w:rsidRDefault="00752212" w:rsidP="00752212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5.41±0.03</w:t>
            </w:r>
          </w:p>
        </w:tc>
      </w:tr>
      <w:tr w:rsidR="00752212" w:rsidRPr="00DA768D" w14:paraId="2A2F505E" w14:textId="77777777" w:rsidTr="00752212">
        <w:trPr>
          <w:trHeight w:val="390"/>
        </w:trPr>
        <w:tc>
          <w:tcPr>
            <w:tcW w:w="2279" w:type="dxa"/>
            <w:vAlign w:val="center"/>
          </w:tcPr>
          <w:p w14:paraId="59E27EF6" w14:textId="77777777" w:rsidR="00752212" w:rsidRPr="00DA768D" w:rsidRDefault="00752212" w:rsidP="00703F19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68D">
              <w:rPr>
                <w:rFonts w:ascii="Times New Roman" w:hAnsi="Times New Roman" w:cs="Times New Roman"/>
                <w:b/>
                <w:sz w:val="24"/>
                <w:szCs w:val="24"/>
              </w:rPr>
              <w:t>FTC3</w:t>
            </w:r>
          </w:p>
        </w:tc>
        <w:tc>
          <w:tcPr>
            <w:tcW w:w="3096" w:type="dxa"/>
            <w:vAlign w:val="center"/>
          </w:tcPr>
          <w:p w14:paraId="612D87D8" w14:textId="6DD5DA64" w:rsidR="00752212" w:rsidRPr="00DA768D" w:rsidRDefault="00A26609" w:rsidP="00A26609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41.82±0.64</w:t>
            </w:r>
          </w:p>
        </w:tc>
        <w:tc>
          <w:tcPr>
            <w:tcW w:w="2591" w:type="dxa"/>
            <w:vAlign w:val="center"/>
          </w:tcPr>
          <w:p w14:paraId="2AC15990" w14:textId="402824F1" w:rsidR="00752212" w:rsidRPr="00DA768D" w:rsidRDefault="00752212" w:rsidP="00A26609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26609">
              <w:rPr>
                <w:rFonts w:ascii="Times New Roman" w:hAnsi="Times New Roman" w:cs="Times New Roman"/>
                <w:sz w:val="24"/>
                <w:szCs w:val="24"/>
              </w:rPr>
              <w:t>9.37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±0.3</w:t>
            </w:r>
            <w:r w:rsidR="00A266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34" w:type="dxa"/>
            <w:vAlign w:val="center"/>
          </w:tcPr>
          <w:p w14:paraId="5695B8F6" w14:textId="5F1DF9B5" w:rsidR="00752212" w:rsidRDefault="00752212" w:rsidP="00752212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</w:t>
            </w:r>
            <w:r w:rsidR="001B3E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±0.3</w:t>
            </w:r>
            <w:r w:rsidR="001B3E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2" w:type="dxa"/>
            <w:vAlign w:val="center"/>
          </w:tcPr>
          <w:p w14:paraId="6A89BA63" w14:textId="1C016B86" w:rsidR="00752212" w:rsidRDefault="00752212" w:rsidP="00752212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  <w:r w:rsidR="00A2660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±0.18</w:t>
            </w:r>
          </w:p>
        </w:tc>
        <w:tc>
          <w:tcPr>
            <w:tcW w:w="2626" w:type="dxa"/>
            <w:vAlign w:val="center"/>
          </w:tcPr>
          <w:p w14:paraId="48E5926E" w14:textId="7D86B431" w:rsidR="00752212" w:rsidRPr="00DA768D" w:rsidRDefault="00752212" w:rsidP="00752212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5.44±0.03</w:t>
            </w:r>
          </w:p>
        </w:tc>
      </w:tr>
      <w:tr w:rsidR="00752212" w:rsidRPr="00DA768D" w14:paraId="6264A3A6" w14:textId="77777777" w:rsidTr="00752212">
        <w:trPr>
          <w:trHeight w:val="369"/>
        </w:trPr>
        <w:tc>
          <w:tcPr>
            <w:tcW w:w="2279" w:type="dxa"/>
            <w:vAlign w:val="center"/>
          </w:tcPr>
          <w:p w14:paraId="742AE7C8" w14:textId="77777777" w:rsidR="00752212" w:rsidRPr="00DA768D" w:rsidRDefault="00752212" w:rsidP="00703F19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68D">
              <w:rPr>
                <w:rFonts w:ascii="Times New Roman" w:hAnsi="Times New Roman" w:cs="Times New Roman"/>
                <w:b/>
                <w:sz w:val="24"/>
                <w:szCs w:val="24"/>
              </w:rPr>
              <w:t>FTC5</w:t>
            </w:r>
          </w:p>
        </w:tc>
        <w:tc>
          <w:tcPr>
            <w:tcW w:w="3096" w:type="dxa"/>
            <w:vAlign w:val="center"/>
          </w:tcPr>
          <w:p w14:paraId="2D0AE85B" w14:textId="33BBA4B4" w:rsidR="00752212" w:rsidRPr="00DA768D" w:rsidRDefault="00752212" w:rsidP="00752212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41.5</w:t>
            </w:r>
            <w:r w:rsidR="00A26609">
              <w:rPr>
                <w:rFonts w:ascii="Times New Roman" w:hAnsi="Times New Roman" w:cs="Times New Roman"/>
                <w:sz w:val="24"/>
                <w:szCs w:val="24"/>
              </w:rPr>
              <w:t>4±0.76</w:t>
            </w:r>
          </w:p>
        </w:tc>
        <w:tc>
          <w:tcPr>
            <w:tcW w:w="2591" w:type="dxa"/>
            <w:vAlign w:val="center"/>
          </w:tcPr>
          <w:p w14:paraId="1680B8E9" w14:textId="40AA4C41" w:rsidR="00752212" w:rsidRPr="00DA768D" w:rsidRDefault="00752212" w:rsidP="00A26609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29.4</w:t>
            </w:r>
            <w:r w:rsidR="00A26609">
              <w:rPr>
                <w:rFonts w:ascii="Times New Roman" w:hAnsi="Times New Roman" w:cs="Times New Roman"/>
                <w:sz w:val="24"/>
                <w:szCs w:val="24"/>
              </w:rPr>
              <w:t>2±0.59</w:t>
            </w:r>
          </w:p>
        </w:tc>
        <w:tc>
          <w:tcPr>
            <w:tcW w:w="2434" w:type="dxa"/>
            <w:vAlign w:val="center"/>
          </w:tcPr>
          <w:p w14:paraId="634291EB" w14:textId="603C42A9" w:rsidR="00752212" w:rsidRDefault="00752212" w:rsidP="001B3EC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  <w:r w:rsidR="001B3EC7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±0.</w:t>
            </w:r>
            <w:r w:rsidR="001B3EC7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372" w:type="dxa"/>
            <w:vAlign w:val="center"/>
          </w:tcPr>
          <w:p w14:paraId="2DA02B5E" w14:textId="02D64090" w:rsidR="00752212" w:rsidRPr="00752212" w:rsidRDefault="00752212" w:rsidP="00752212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  <w:r w:rsidR="00A2660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±0.11</w:t>
            </w:r>
          </w:p>
        </w:tc>
        <w:tc>
          <w:tcPr>
            <w:tcW w:w="2626" w:type="dxa"/>
            <w:vAlign w:val="center"/>
          </w:tcPr>
          <w:p w14:paraId="0BE4C4F5" w14:textId="70778EC1" w:rsidR="00752212" w:rsidRPr="00DA768D" w:rsidRDefault="00752212" w:rsidP="00752212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5.41±0.05</w:t>
            </w:r>
          </w:p>
        </w:tc>
      </w:tr>
      <w:tr w:rsidR="00752212" w:rsidRPr="00DA768D" w14:paraId="0EE93CEB" w14:textId="77777777" w:rsidTr="00565BC5">
        <w:trPr>
          <w:trHeight w:val="369"/>
        </w:trPr>
        <w:tc>
          <w:tcPr>
            <w:tcW w:w="2279" w:type="dxa"/>
            <w:tcBorders>
              <w:bottom w:val="single" w:sz="4" w:space="0" w:color="auto"/>
            </w:tcBorders>
            <w:vAlign w:val="center"/>
          </w:tcPr>
          <w:p w14:paraId="49E6FD6F" w14:textId="77777777" w:rsidR="00752212" w:rsidRPr="00DA768D" w:rsidRDefault="00752212" w:rsidP="00703F19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68D">
              <w:rPr>
                <w:rFonts w:ascii="Times New Roman" w:hAnsi="Times New Roman" w:cs="Times New Roman"/>
                <w:b/>
                <w:sz w:val="24"/>
                <w:szCs w:val="24"/>
              </w:rPr>
              <w:t>FrS</w:t>
            </w:r>
          </w:p>
        </w:tc>
        <w:tc>
          <w:tcPr>
            <w:tcW w:w="3096" w:type="dxa"/>
            <w:tcBorders>
              <w:bottom w:val="single" w:sz="4" w:space="0" w:color="auto"/>
            </w:tcBorders>
            <w:vAlign w:val="center"/>
          </w:tcPr>
          <w:p w14:paraId="3D9554E7" w14:textId="35AC7608" w:rsidR="00752212" w:rsidRPr="00DA768D" w:rsidRDefault="00A26609" w:rsidP="00A26609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41.11</w:t>
            </w:r>
            <w:r w:rsidR="00752212">
              <w:rPr>
                <w:rFonts w:ascii="Times New Roman" w:hAnsi="Times New Roman" w:cs="Times New Roman"/>
                <w:sz w:val="24"/>
                <w:szCs w:val="24"/>
              </w:rPr>
              <w:t>±0.3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91" w:type="dxa"/>
            <w:tcBorders>
              <w:bottom w:val="single" w:sz="4" w:space="0" w:color="auto"/>
            </w:tcBorders>
            <w:vAlign w:val="center"/>
          </w:tcPr>
          <w:p w14:paraId="24E709FF" w14:textId="3438DB50" w:rsidR="00752212" w:rsidRPr="00DA768D" w:rsidRDefault="00752212" w:rsidP="00A26609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29.9</w:t>
            </w:r>
            <w:r w:rsidR="00A2660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B3EC7">
              <w:rPr>
                <w:rFonts w:ascii="Times New Roman" w:hAnsi="Times New Roman" w:cs="Times New Roman"/>
                <w:sz w:val="24"/>
                <w:szCs w:val="24"/>
              </w:rPr>
              <w:t>±0.19</w:t>
            </w:r>
          </w:p>
        </w:tc>
        <w:tc>
          <w:tcPr>
            <w:tcW w:w="2434" w:type="dxa"/>
            <w:tcBorders>
              <w:bottom w:val="single" w:sz="4" w:space="0" w:color="auto"/>
            </w:tcBorders>
            <w:vAlign w:val="center"/>
          </w:tcPr>
          <w:p w14:paraId="4E773A93" w14:textId="04424DB4" w:rsidR="00752212" w:rsidRDefault="00752212" w:rsidP="001B3EC7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22.5</w:t>
            </w:r>
            <w:r w:rsidR="001B3E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±0.</w:t>
            </w:r>
            <w:r w:rsidR="001B3EC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72" w:type="dxa"/>
            <w:tcBorders>
              <w:bottom w:val="single" w:sz="4" w:space="0" w:color="auto"/>
            </w:tcBorders>
            <w:vAlign w:val="center"/>
          </w:tcPr>
          <w:p w14:paraId="18D42A28" w14:textId="7EABAA5C" w:rsidR="00752212" w:rsidRDefault="00752212" w:rsidP="00752212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  <w:r w:rsidR="00A2660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±0.18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vAlign w:val="center"/>
          </w:tcPr>
          <w:p w14:paraId="4F0F096B" w14:textId="1AB37F90" w:rsidR="00752212" w:rsidRPr="00DA768D" w:rsidRDefault="00752212" w:rsidP="00752212">
            <w:pPr>
              <w:tabs>
                <w:tab w:val="left" w:pos="9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5.43±0.02</w:t>
            </w:r>
          </w:p>
        </w:tc>
      </w:tr>
      <w:tr w:rsidR="00AD25AD" w:rsidRPr="00DA768D" w14:paraId="12DA2614" w14:textId="77777777" w:rsidTr="00565BC5">
        <w:trPr>
          <w:trHeight w:val="369"/>
        </w:trPr>
        <w:tc>
          <w:tcPr>
            <w:tcW w:w="15398" w:type="dxa"/>
            <w:gridSpan w:val="6"/>
            <w:tcBorders>
              <w:top w:val="single" w:sz="4" w:space="0" w:color="auto"/>
            </w:tcBorders>
            <w:vAlign w:val="center"/>
          </w:tcPr>
          <w:p w14:paraId="2F6D6576" w14:textId="5F545B02" w:rsidR="00AD25AD" w:rsidRPr="00565BC5" w:rsidRDefault="00AD25AD" w:rsidP="00565BC5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*No significant differences (P&lt;0.05) were seen in the composition</w:t>
            </w:r>
          </w:p>
        </w:tc>
      </w:tr>
    </w:tbl>
    <w:p w14:paraId="40F9F653" w14:textId="506BA777" w:rsidR="00752212" w:rsidRDefault="00752212" w:rsidP="00AD1F35">
      <w:pPr>
        <w:ind w:firstLine="720"/>
      </w:pPr>
    </w:p>
    <w:p w14:paraId="3AD6337F" w14:textId="77777777" w:rsidR="00AD25AD" w:rsidRDefault="00AD25AD" w:rsidP="004B5A24">
      <w:pPr>
        <w:ind w:firstLine="720"/>
        <w:rPr>
          <w:rFonts w:ascii="Times New Roman" w:hAnsi="Times New Roman" w:cs="Times New Roman"/>
          <w:sz w:val="24"/>
        </w:rPr>
      </w:pPr>
    </w:p>
    <w:p w14:paraId="1144B00D" w14:textId="77777777" w:rsidR="00AD25AD" w:rsidRDefault="00AD25AD" w:rsidP="004B5A24">
      <w:pPr>
        <w:ind w:firstLine="720"/>
        <w:rPr>
          <w:rFonts w:ascii="Times New Roman" w:hAnsi="Times New Roman" w:cs="Times New Roman"/>
          <w:sz w:val="24"/>
        </w:rPr>
      </w:pPr>
    </w:p>
    <w:p w14:paraId="320E2702" w14:textId="77777777" w:rsidR="00AD25AD" w:rsidRDefault="00AD25AD" w:rsidP="004B5A24">
      <w:pPr>
        <w:ind w:firstLine="720"/>
        <w:rPr>
          <w:rFonts w:ascii="Times New Roman" w:hAnsi="Times New Roman" w:cs="Times New Roman"/>
          <w:sz w:val="24"/>
        </w:rPr>
      </w:pPr>
    </w:p>
    <w:p w14:paraId="4AC9C224" w14:textId="3929C37C" w:rsidR="00752212" w:rsidRDefault="00752212" w:rsidP="00AD1F35">
      <w:pPr>
        <w:ind w:firstLine="720"/>
      </w:pPr>
    </w:p>
    <w:p w14:paraId="123D2ED0" w14:textId="50398EF8" w:rsidR="00752212" w:rsidRDefault="00752212" w:rsidP="00AD1F35">
      <w:pPr>
        <w:ind w:firstLine="720"/>
      </w:pPr>
    </w:p>
    <w:p w14:paraId="4B2E9CC8" w14:textId="56417295" w:rsidR="00752212" w:rsidRDefault="00752212" w:rsidP="00AD1F35">
      <w:pPr>
        <w:ind w:firstLine="720"/>
      </w:pPr>
    </w:p>
    <w:p w14:paraId="27D59460" w14:textId="47A9DCF9" w:rsidR="00752212" w:rsidRDefault="00752212" w:rsidP="00AD1F35">
      <w:pPr>
        <w:ind w:firstLine="720"/>
      </w:pPr>
    </w:p>
    <w:p w14:paraId="5A8F1BD7" w14:textId="3F2BE9B6" w:rsidR="00752212" w:rsidRDefault="00752212" w:rsidP="00AD1F35">
      <w:pPr>
        <w:ind w:firstLine="720"/>
      </w:pPr>
      <w:bookmarkStart w:id="0" w:name="_GoBack"/>
      <w:bookmarkEnd w:id="0"/>
    </w:p>
    <w:p w14:paraId="12B1C675" w14:textId="49173A17" w:rsidR="00752212" w:rsidRDefault="00752212" w:rsidP="00AD1F35">
      <w:pPr>
        <w:ind w:firstLine="720"/>
      </w:pPr>
    </w:p>
    <w:p w14:paraId="1B1C580E" w14:textId="296AC071" w:rsidR="00752212" w:rsidRDefault="00752212" w:rsidP="00AD1F35">
      <w:pPr>
        <w:ind w:firstLine="720"/>
      </w:pPr>
    </w:p>
    <w:p w14:paraId="7F658118" w14:textId="741671F2" w:rsidR="00752212" w:rsidRDefault="00752212" w:rsidP="00AD1F35">
      <w:pPr>
        <w:ind w:firstLine="720"/>
      </w:pPr>
    </w:p>
    <w:p w14:paraId="1C1E576A" w14:textId="530C32C8" w:rsidR="00752212" w:rsidRDefault="00752212" w:rsidP="00AD1F35">
      <w:pPr>
        <w:ind w:firstLine="720"/>
      </w:pPr>
    </w:p>
    <w:p w14:paraId="1605021E" w14:textId="592EFC1C" w:rsidR="00752212" w:rsidRDefault="00752212" w:rsidP="00AD1F35">
      <w:pPr>
        <w:ind w:firstLine="720"/>
      </w:pPr>
    </w:p>
    <w:p w14:paraId="7A8A9563" w14:textId="04CC6020" w:rsidR="00752212" w:rsidRDefault="00752212" w:rsidP="00AD1F35">
      <w:pPr>
        <w:ind w:firstLine="720"/>
      </w:pPr>
    </w:p>
    <w:p w14:paraId="2F906A31" w14:textId="5246A6FA" w:rsidR="00752212" w:rsidRDefault="00752212" w:rsidP="00AD1F35">
      <w:pPr>
        <w:ind w:firstLine="720"/>
      </w:pPr>
    </w:p>
    <w:p w14:paraId="7B80A21A" w14:textId="10D7C51F" w:rsidR="00752212" w:rsidRDefault="00752212" w:rsidP="00AD1F35">
      <w:pPr>
        <w:ind w:firstLine="720"/>
      </w:pPr>
    </w:p>
    <w:p w14:paraId="230A555F" w14:textId="77777777" w:rsidR="000D02C2" w:rsidRDefault="000D02C2" w:rsidP="000D02C2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*Different superscripts in small letters represents significant differences (P&lt;0.05) within the columns; different superscripts in capital letters indicate significant differences (P&lt;0.05) within the individual subgroups of storage modulus or loss modulus at LF and HF.</w:t>
      </w:r>
    </w:p>
    <w:p w14:paraId="40B1EB89" w14:textId="77777777" w:rsidR="00752212" w:rsidRDefault="00752212" w:rsidP="00AD1F35">
      <w:pPr>
        <w:ind w:firstLine="720"/>
      </w:pPr>
    </w:p>
    <w:p w14:paraId="0A53511D" w14:textId="77777777" w:rsidR="006522F7" w:rsidRDefault="006522F7" w:rsidP="001C0982">
      <w:pPr>
        <w:jc w:val="both"/>
        <w:rPr>
          <w:rFonts w:ascii="Times New Roman" w:hAnsi="Times New Roman" w:cs="Times New Roman"/>
          <w:b/>
          <w:sz w:val="24"/>
        </w:rPr>
      </w:pPr>
    </w:p>
    <w:p w14:paraId="0715A48E" w14:textId="77777777" w:rsidR="006522F7" w:rsidRDefault="006522F7" w:rsidP="001C0982">
      <w:pPr>
        <w:jc w:val="both"/>
        <w:rPr>
          <w:rFonts w:ascii="Times New Roman" w:hAnsi="Times New Roman" w:cs="Times New Roman"/>
          <w:b/>
          <w:sz w:val="24"/>
        </w:rPr>
      </w:pPr>
    </w:p>
    <w:p w14:paraId="69DD51E9" w14:textId="77777777" w:rsidR="006522F7" w:rsidRDefault="006522F7" w:rsidP="001C0982">
      <w:pPr>
        <w:jc w:val="both"/>
        <w:rPr>
          <w:rFonts w:ascii="Times New Roman" w:hAnsi="Times New Roman" w:cs="Times New Roman"/>
          <w:b/>
          <w:sz w:val="24"/>
        </w:rPr>
      </w:pPr>
    </w:p>
    <w:p w14:paraId="56B339BF" w14:textId="07C71EBB" w:rsidR="001C0982" w:rsidRDefault="001C0982" w:rsidP="001C0982">
      <w:pPr>
        <w:jc w:val="both"/>
        <w:rPr>
          <w:rFonts w:ascii="Times New Roman" w:hAnsi="Times New Roman" w:cs="Times New Roman"/>
          <w:sz w:val="24"/>
        </w:rPr>
      </w:pPr>
    </w:p>
    <w:tbl>
      <w:tblPr>
        <w:tblStyle w:val="TableGrid"/>
        <w:tblpPr w:leftFromText="180" w:rightFromText="180" w:vertAnchor="page" w:horzAnchor="margin" w:tblpY="171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29"/>
        <w:gridCol w:w="3495"/>
        <w:gridCol w:w="3456"/>
        <w:gridCol w:w="3495"/>
        <w:gridCol w:w="3476"/>
      </w:tblGrid>
      <w:tr w:rsidR="000D02C2" w14:paraId="3E2EE42B" w14:textId="77777777" w:rsidTr="00A31FE4">
        <w:trPr>
          <w:trHeight w:val="473"/>
        </w:trPr>
        <w:tc>
          <w:tcPr>
            <w:tcW w:w="15251" w:type="dxa"/>
            <w:gridSpan w:val="5"/>
          </w:tcPr>
          <w:p w14:paraId="690349B0" w14:textId="0E41A798" w:rsidR="000D02C2" w:rsidRPr="000D02C2" w:rsidRDefault="000D02C2" w:rsidP="000D02C2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218B3">
              <w:rPr>
                <w:rFonts w:ascii="Times New Roman" w:hAnsi="Times New Roman" w:cs="Times New Roman"/>
                <w:b/>
                <w:sz w:val="24"/>
              </w:rPr>
              <w:t xml:space="preserve">Table </w:t>
            </w:r>
            <w:r>
              <w:rPr>
                <w:rFonts w:ascii="Times New Roman" w:hAnsi="Times New Roman" w:cs="Times New Roman"/>
                <w:b/>
                <w:sz w:val="24"/>
              </w:rPr>
              <w:t>S2</w:t>
            </w:r>
            <w:r w:rsidRPr="00F218B3">
              <w:rPr>
                <w:rFonts w:ascii="Times New Roman" w:hAnsi="Times New Roman" w:cs="Times New Roman"/>
                <w:b/>
                <w:sz w:val="24"/>
              </w:rPr>
              <w:t>.</w:t>
            </w:r>
            <w:r>
              <w:rPr>
                <w:rFonts w:ascii="Times New Roman" w:hAnsi="Times New Roman" w:cs="Times New Roman"/>
                <w:sz w:val="24"/>
              </w:rPr>
              <w:t xml:space="preserve"> Frequency dependence of storage modulus at low; </w:t>
            </w:r>
            <w:r w:rsidRPr="00635F34">
              <w:rPr>
                <w:rFonts w:ascii="Times New Roman" w:hAnsi="Times New Roman" w:cs="Times New Roman"/>
                <w:i/>
              </w:rPr>
              <w:t xml:space="preserve">S </w:t>
            </w:r>
            <w:r>
              <w:rPr>
                <w:rFonts w:ascii="Times New Roman" w:hAnsi="Times New Roman" w:cs="Times New Roman"/>
              </w:rPr>
              <w:t>(</w:t>
            </w:r>
            <w:r w:rsidRPr="00635F34">
              <w:rPr>
                <w:rFonts w:ascii="Times New Roman" w:hAnsi="Times New Roman" w:cs="Times New Roman"/>
              </w:rPr>
              <w:t>LF) and high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35F34">
              <w:rPr>
                <w:rFonts w:ascii="Times New Roman" w:hAnsi="Times New Roman" w:cs="Times New Roman"/>
                <w:i/>
              </w:rPr>
              <w:t xml:space="preserve">S </w:t>
            </w:r>
            <w:r>
              <w:rPr>
                <w:rFonts w:ascii="Times New Roman" w:hAnsi="Times New Roman" w:cs="Times New Roman"/>
              </w:rPr>
              <w:t>(</w:t>
            </w:r>
            <w:r w:rsidRPr="00635F34">
              <w:rPr>
                <w:rFonts w:ascii="Times New Roman" w:hAnsi="Times New Roman" w:cs="Times New Roman"/>
              </w:rPr>
              <w:t>HF)</w:t>
            </w:r>
            <w:r>
              <w:rPr>
                <w:rFonts w:ascii="Times New Roman" w:hAnsi="Times New Roman" w:cs="Times New Roman"/>
                <w:sz w:val="24"/>
              </w:rPr>
              <w:t xml:space="preserve"> frequency; and loss modulus at low; </w:t>
            </w:r>
            <w:r w:rsidRPr="00635F34">
              <w:rPr>
                <w:rFonts w:ascii="Times New Roman" w:hAnsi="Times New Roman" w:cs="Times New Roman"/>
                <w:i/>
              </w:rPr>
              <w:t>L</w:t>
            </w:r>
            <w:r w:rsidRPr="00635F3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635F34">
              <w:rPr>
                <w:rFonts w:ascii="Times New Roman" w:hAnsi="Times New Roman" w:cs="Times New Roman"/>
              </w:rPr>
              <w:t>LF) and high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35F34">
              <w:rPr>
                <w:rFonts w:ascii="Times New Roman" w:hAnsi="Times New Roman" w:cs="Times New Roman"/>
                <w:i/>
              </w:rPr>
              <w:t>L</w:t>
            </w:r>
            <w:r w:rsidRPr="00635F3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635F34">
              <w:rPr>
                <w:rFonts w:ascii="Times New Roman" w:hAnsi="Times New Roman" w:cs="Times New Roman"/>
              </w:rPr>
              <w:t>HF) frequency</w:t>
            </w:r>
            <w:r>
              <w:rPr>
                <w:rFonts w:ascii="Times New Roman" w:hAnsi="Times New Roman" w:cs="Times New Roman"/>
              </w:rPr>
              <w:t>, given</w:t>
            </w:r>
            <w:r>
              <w:rPr>
                <w:rFonts w:ascii="Times New Roman" w:hAnsi="Times New Roman" w:cs="Times New Roman"/>
                <w:sz w:val="24"/>
              </w:rPr>
              <w:t xml:space="preserve"> as mean ± standard deviation. LF: low-frequency (0.06-9.958 rad/s); HF: high-frequency (15-99 rad/s).</w:t>
            </w:r>
          </w:p>
        </w:tc>
      </w:tr>
      <w:tr w:rsidR="00752212" w14:paraId="5B08C48E" w14:textId="77777777" w:rsidTr="000D02C2">
        <w:trPr>
          <w:trHeight w:val="473"/>
        </w:trPr>
        <w:tc>
          <w:tcPr>
            <w:tcW w:w="1329" w:type="dxa"/>
            <w:vMerge w:val="restart"/>
            <w:tcBorders>
              <w:top w:val="single" w:sz="4" w:space="0" w:color="auto"/>
            </w:tcBorders>
            <w:vAlign w:val="center"/>
          </w:tcPr>
          <w:p w14:paraId="6FD6A72A" w14:textId="3C3C9A08" w:rsidR="00752212" w:rsidRDefault="000D02C2" w:rsidP="000D02C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Treatment</w:t>
            </w:r>
          </w:p>
        </w:tc>
        <w:tc>
          <w:tcPr>
            <w:tcW w:w="69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D7F018" w14:textId="77777777" w:rsidR="00752212" w:rsidRPr="00C83686" w:rsidRDefault="00752212" w:rsidP="0075221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Frequency dependency of storage modulus</w:t>
            </w:r>
          </w:p>
        </w:tc>
        <w:tc>
          <w:tcPr>
            <w:tcW w:w="69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2289AF" w14:textId="77777777" w:rsidR="00752212" w:rsidRDefault="00752212" w:rsidP="0075221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Frequency dependency of loss modulus</w:t>
            </w:r>
          </w:p>
        </w:tc>
      </w:tr>
      <w:tr w:rsidR="00752212" w14:paraId="3E232168" w14:textId="77777777" w:rsidTr="000D02C2">
        <w:trPr>
          <w:trHeight w:val="473"/>
        </w:trPr>
        <w:tc>
          <w:tcPr>
            <w:tcW w:w="1329" w:type="dxa"/>
            <w:vMerge/>
            <w:tcBorders>
              <w:bottom w:val="single" w:sz="4" w:space="0" w:color="auto"/>
            </w:tcBorders>
          </w:tcPr>
          <w:p w14:paraId="7A696E73" w14:textId="77777777" w:rsidR="00752212" w:rsidRPr="008903E0" w:rsidRDefault="00752212" w:rsidP="00752212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F1D13" w14:textId="77777777" w:rsidR="00752212" w:rsidRPr="00C83686" w:rsidRDefault="00752212" w:rsidP="007522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F3C49">
              <w:rPr>
                <w:rFonts w:ascii="Times New Roman" w:hAnsi="Times New Roman" w:cs="Times New Roman"/>
                <w:b/>
                <w:i/>
              </w:rPr>
              <w:t>S</w:t>
            </w:r>
            <w:r>
              <w:rPr>
                <w:rFonts w:ascii="Times New Roman" w:hAnsi="Times New Roman" w:cs="Times New Roman"/>
                <w:b/>
              </w:rPr>
              <w:t xml:space="preserve"> (</w:t>
            </w:r>
            <w:r w:rsidRPr="006F3C49">
              <w:rPr>
                <w:rFonts w:ascii="Times New Roman" w:hAnsi="Times New Roman" w:cs="Times New Roman"/>
                <w:b/>
              </w:rPr>
              <w:t>LF</w:t>
            </w:r>
            <w:r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34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B3FEF" w14:textId="77777777" w:rsidR="00752212" w:rsidRPr="00C83686" w:rsidRDefault="00752212" w:rsidP="007522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03E0">
              <w:rPr>
                <w:rFonts w:ascii="Times New Roman" w:hAnsi="Times New Roman" w:cs="Times New Roman"/>
                <w:b/>
                <w:i/>
              </w:rPr>
              <w:t xml:space="preserve">S </w:t>
            </w:r>
            <w:r>
              <w:rPr>
                <w:rFonts w:ascii="Times New Roman" w:hAnsi="Times New Roman" w:cs="Times New Roman"/>
                <w:b/>
              </w:rPr>
              <w:t>(HF)</w:t>
            </w:r>
          </w:p>
        </w:tc>
        <w:tc>
          <w:tcPr>
            <w:tcW w:w="34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60B274" w14:textId="77777777" w:rsidR="00752212" w:rsidRPr="00C83686" w:rsidRDefault="00752212" w:rsidP="007522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03E0">
              <w:rPr>
                <w:rFonts w:ascii="Times New Roman" w:hAnsi="Times New Roman" w:cs="Times New Roman"/>
                <w:b/>
                <w:i/>
              </w:rPr>
              <w:t>L</w:t>
            </w:r>
            <w:r>
              <w:rPr>
                <w:rFonts w:ascii="Times New Roman" w:hAnsi="Times New Roman" w:cs="Times New Roman"/>
                <w:b/>
              </w:rPr>
              <w:t xml:space="preserve"> (LF)</w:t>
            </w:r>
          </w:p>
        </w:tc>
        <w:tc>
          <w:tcPr>
            <w:tcW w:w="34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AE515" w14:textId="77777777" w:rsidR="00752212" w:rsidRDefault="00752212" w:rsidP="0075221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03E0">
              <w:rPr>
                <w:rFonts w:ascii="Times New Roman" w:hAnsi="Times New Roman" w:cs="Times New Roman"/>
                <w:b/>
                <w:i/>
              </w:rPr>
              <w:t>L</w:t>
            </w:r>
            <w:r>
              <w:rPr>
                <w:rFonts w:ascii="Times New Roman" w:hAnsi="Times New Roman" w:cs="Times New Roman"/>
                <w:b/>
              </w:rPr>
              <w:t xml:space="preserve"> (HF)</w:t>
            </w:r>
          </w:p>
        </w:tc>
      </w:tr>
      <w:tr w:rsidR="00752212" w14:paraId="7FB164EA" w14:textId="77777777" w:rsidTr="000D02C2">
        <w:trPr>
          <w:trHeight w:val="446"/>
        </w:trPr>
        <w:tc>
          <w:tcPr>
            <w:tcW w:w="1329" w:type="dxa"/>
            <w:tcBorders>
              <w:top w:val="single" w:sz="4" w:space="0" w:color="auto"/>
            </w:tcBorders>
            <w:vAlign w:val="center"/>
          </w:tcPr>
          <w:p w14:paraId="64C57742" w14:textId="77777777" w:rsidR="00752212" w:rsidRDefault="00752212" w:rsidP="0075221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401BA">
              <w:rPr>
                <w:rFonts w:ascii="Times New Roman" w:hAnsi="Times New Roman" w:cs="Times New Roman"/>
                <w:b/>
                <w:sz w:val="24"/>
              </w:rPr>
              <w:t>Control</w:t>
            </w:r>
          </w:p>
        </w:tc>
        <w:tc>
          <w:tcPr>
            <w:tcW w:w="3495" w:type="dxa"/>
            <w:tcBorders>
              <w:top w:val="single" w:sz="4" w:space="0" w:color="auto"/>
            </w:tcBorders>
            <w:vAlign w:val="center"/>
          </w:tcPr>
          <w:p w14:paraId="067D0F13" w14:textId="77777777" w:rsidR="00752212" w:rsidRDefault="00752212" w:rsidP="0075221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0.784±0.017</w:t>
            </w:r>
            <w:r w:rsidRPr="00012E45">
              <w:rPr>
                <w:rFonts w:ascii="Times New Roman" w:hAnsi="Times New Roman" w:cs="Times New Roman"/>
                <w:sz w:val="24"/>
                <w:vertAlign w:val="superscript"/>
              </w:rPr>
              <w:t>aA</w:t>
            </w:r>
          </w:p>
        </w:tc>
        <w:tc>
          <w:tcPr>
            <w:tcW w:w="3456" w:type="dxa"/>
            <w:tcBorders>
              <w:top w:val="single" w:sz="4" w:space="0" w:color="auto"/>
            </w:tcBorders>
            <w:vAlign w:val="center"/>
          </w:tcPr>
          <w:p w14:paraId="06B7F531" w14:textId="77777777" w:rsidR="00752212" w:rsidRDefault="00752212" w:rsidP="0075221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0.460±0.051</w:t>
            </w:r>
            <w:r w:rsidRPr="00012E45">
              <w:rPr>
                <w:rFonts w:ascii="Times New Roman" w:hAnsi="Times New Roman" w:cs="Times New Roman"/>
                <w:sz w:val="24"/>
                <w:vertAlign w:val="superscript"/>
              </w:rPr>
              <w:t>aB</w:t>
            </w:r>
          </w:p>
        </w:tc>
        <w:tc>
          <w:tcPr>
            <w:tcW w:w="3495" w:type="dxa"/>
            <w:tcBorders>
              <w:top w:val="single" w:sz="4" w:space="0" w:color="auto"/>
            </w:tcBorders>
            <w:vAlign w:val="center"/>
          </w:tcPr>
          <w:p w14:paraId="5A460F7F" w14:textId="77777777" w:rsidR="00752212" w:rsidRDefault="00752212" w:rsidP="0075221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0.618±0.027</w:t>
            </w:r>
            <w:r w:rsidRPr="00D34DAF">
              <w:rPr>
                <w:rFonts w:ascii="Times New Roman" w:hAnsi="Times New Roman" w:cs="Times New Roman"/>
                <w:sz w:val="24"/>
                <w:vertAlign w:val="superscript"/>
              </w:rPr>
              <w:t>aA</w:t>
            </w:r>
          </w:p>
        </w:tc>
        <w:tc>
          <w:tcPr>
            <w:tcW w:w="3476" w:type="dxa"/>
            <w:tcBorders>
              <w:top w:val="single" w:sz="4" w:space="0" w:color="auto"/>
            </w:tcBorders>
            <w:vAlign w:val="center"/>
          </w:tcPr>
          <w:p w14:paraId="4CCD6BE7" w14:textId="77777777" w:rsidR="00752212" w:rsidRDefault="00752212" w:rsidP="0075221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0.410±0.027</w:t>
            </w:r>
            <w:r w:rsidRPr="00D34DAF">
              <w:rPr>
                <w:rFonts w:ascii="Times New Roman" w:hAnsi="Times New Roman" w:cs="Times New Roman"/>
                <w:sz w:val="24"/>
                <w:vertAlign w:val="superscript"/>
              </w:rPr>
              <w:t>aB</w:t>
            </w:r>
          </w:p>
        </w:tc>
      </w:tr>
      <w:tr w:rsidR="00752212" w14:paraId="26EBA9AF" w14:textId="77777777" w:rsidTr="00752212">
        <w:trPr>
          <w:trHeight w:val="473"/>
        </w:trPr>
        <w:tc>
          <w:tcPr>
            <w:tcW w:w="1329" w:type="dxa"/>
            <w:vAlign w:val="center"/>
          </w:tcPr>
          <w:p w14:paraId="537969B4" w14:textId="77777777" w:rsidR="00752212" w:rsidRDefault="00752212" w:rsidP="0075221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401BA">
              <w:rPr>
                <w:rFonts w:ascii="Times New Roman" w:hAnsi="Times New Roman" w:cs="Times New Roman"/>
                <w:b/>
                <w:sz w:val="24"/>
              </w:rPr>
              <w:t>FTC1</w:t>
            </w:r>
          </w:p>
        </w:tc>
        <w:tc>
          <w:tcPr>
            <w:tcW w:w="3495" w:type="dxa"/>
            <w:vAlign w:val="center"/>
          </w:tcPr>
          <w:p w14:paraId="73D9129A" w14:textId="77777777" w:rsidR="00752212" w:rsidRDefault="00752212" w:rsidP="0075221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0.723±0.074</w:t>
            </w:r>
            <w:r w:rsidRPr="00012E45">
              <w:rPr>
                <w:rFonts w:ascii="Times New Roman" w:hAnsi="Times New Roman" w:cs="Times New Roman"/>
                <w:sz w:val="24"/>
                <w:vertAlign w:val="superscript"/>
              </w:rPr>
              <w:t>aA</w:t>
            </w:r>
          </w:p>
        </w:tc>
        <w:tc>
          <w:tcPr>
            <w:tcW w:w="3456" w:type="dxa"/>
            <w:vAlign w:val="center"/>
          </w:tcPr>
          <w:p w14:paraId="69AB9395" w14:textId="77777777" w:rsidR="00752212" w:rsidRDefault="00752212" w:rsidP="0075221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0.461±0.024</w:t>
            </w:r>
            <w:r w:rsidRPr="00012E45">
              <w:rPr>
                <w:rFonts w:ascii="Times New Roman" w:hAnsi="Times New Roman" w:cs="Times New Roman"/>
                <w:sz w:val="24"/>
                <w:vertAlign w:val="superscript"/>
              </w:rPr>
              <w:t>aB</w:t>
            </w:r>
          </w:p>
        </w:tc>
        <w:tc>
          <w:tcPr>
            <w:tcW w:w="3495" w:type="dxa"/>
            <w:vAlign w:val="center"/>
          </w:tcPr>
          <w:p w14:paraId="76499BDC" w14:textId="77777777" w:rsidR="00752212" w:rsidRDefault="00752212" w:rsidP="0075221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0.611±0.072</w:t>
            </w:r>
            <w:r w:rsidRPr="00D34DAF">
              <w:rPr>
                <w:rFonts w:ascii="Times New Roman" w:hAnsi="Times New Roman" w:cs="Times New Roman"/>
                <w:sz w:val="24"/>
                <w:vertAlign w:val="superscript"/>
              </w:rPr>
              <w:t>aA</w:t>
            </w:r>
          </w:p>
        </w:tc>
        <w:tc>
          <w:tcPr>
            <w:tcW w:w="3476" w:type="dxa"/>
            <w:vAlign w:val="center"/>
          </w:tcPr>
          <w:p w14:paraId="00ED33DF" w14:textId="77777777" w:rsidR="00752212" w:rsidRDefault="00752212" w:rsidP="0075221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0.350±0.023</w:t>
            </w:r>
            <w:r w:rsidRPr="00D34DAF">
              <w:rPr>
                <w:rFonts w:ascii="Times New Roman" w:hAnsi="Times New Roman" w:cs="Times New Roman"/>
                <w:sz w:val="24"/>
                <w:vertAlign w:val="superscript"/>
              </w:rPr>
              <w:t>aB</w:t>
            </w:r>
          </w:p>
        </w:tc>
      </w:tr>
      <w:tr w:rsidR="00752212" w14:paraId="2CDE157F" w14:textId="77777777" w:rsidTr="00752212">
        <w:trPr>
          <w:trHeight w:val="446"/>
        </w:trPr>
        <w:tc>
          <w:tcPr>
            <w:tcW w:w="1329" w:type="dxa"/>
            <w:vAlign w:val="center"/>
          </w:tcPr>
          <w:p w14:paraId="39D976D7" w14:textId="77777777" w:rsidR="00752212" w:rsidRDefault="00752212" w:rsidP="0075221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401BA">
              <w:rPr>
                <w:rFonts w:ascii="Times New Roman" w:hAnsi="Times New Roman" w:cs="Times New Roman"/>
                <w:b/>
                <w:sz w:val="24"/>
              </w:rPr>
              <w:t>FTC3</w:t>
            </w:r>
          </w:p>
        </w:tc>
        <w:tc>
          <w:tcPr>
            <w:tcW w:w="3495" w:type="dxa"/>
            <w:vAlign w:val="center"/>
          </w:tcPr>
          <w:p w14:paraId="66B0FA65" w14:textId="77777777" w:rsidR="00752212" w:rsidRDefault="00752212" w:rsidP="0075221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0.593±0.084</w:t>
            </w:r>
            <w:r w:rsidRPr="00012E45">
              <w:rPr>
                <w:rFonts w:ascii="Times New Roman" w:hAnsi="Times New Roman" w:cs="Times New Roman"/>
                <w:sz w:val="24"/>
                <w:vertAlign w:val="superscript"/>
              </w:rPr>
              <w:t>bA</w:t>
            </w:r>
          </w:p>
        </w:tc>
        <w:tc>
          <w:tcPr>
            <w:tcW w:w="3456" w:type="dxa"/>
            <w:vAlign w:val="center"/>
          </w:tcPr>
          <w:p w14:paraId="2E82E695" w14:textId="77777777" w:rsidR="00752212" w:rsidRDefault="00752212" w:rsidP="0075221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0.486±0.019</w:t>
            </w:r>
            <w:r w:rsidRPr="00012E45">
              <w:rPr>
                <w:rFonts w:ascii="Times New Roman" w:hAnsi="Times New Roman" w:cs="Times New Roman"/>
                <w:sz w:val="24"/>
                <w:vertAlign w:val="superscript"/>
              </w:rPr>
              <w:t>aB</w:t>
            </w:r>
          </w:p>
        </w:tc>
        <w:tc>
          <w:tcPr>
            <w:tcW w:w="3495" w:type="dxa"/>
            <w:vAlign w:val="center"/>
          </w:tcPr>
          <w:p w14:paraId="6ED4BF90" w14:textId="77777777" w:rsidR="00752212" w:rsidRDefault="00752212" w:rsidP="0075221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0.497±0.063</w:t>
            </w:r>
            <w:r w:rsidRPr="00D34DAF">
              <w:rPr>
                <w:rFonts w:ascii="Times New Roman" w:hAnsi="Times New Roman" w:cs="Times New Roman"/>
                <w:sz w:val="24"/>
                <w:vertAlign w:val="superscript"/>
              </w:rPr>
              <w:t>bA</w:t>
            </w:r>
          </w:p>
        </w:tc>
        <w:tc>
          <w:tcPr>
            <w:tcW w:w="3476" w:type="dxa"/>
            <w:vAlign w:val="center"/>
          </w:tcPr>
          <w:p w14:paraId="72C5E48E" w14:textId="77777777" w:rsidR="00752212" w:rsidRDefault="00752212" w:rsidP="0075221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0.350±0.019</w:t>
            </w:r>
            <w:r w:rsidRPr="00D34DAF">
              <w:rPr>
                <w:rFonts w:ascii="Times New Roman" w:hAnsi="Times New Roman" w:cs="Times New Roman"/>
                <w:sz w:val="24"/>
                <w:vertAlign w:val="superscript"/>
              </w:rPr>
              <w:t>aB</w:t>
            </w:r>
          </w:p>
        </w:tc>
      </w:tr>
      <w:tr w:rsidR="00752212" w14:paraId="51A114E7" w14:textId="77777777" w:rsidTr="00752212">
        <w:trPr>
          <w:trHeight w:val="473"/>
        </w:trPr>
        <w:tc>
          <w:tcPr>
            <w:tcW w:w="1329" w:type="dxa"/>
            <w:vAlign w:val="center"/>
          </w:tcPr>
          <w:p w14:paraId="5EEB70FE" w14:textId="77777777" w:rsidR="00752212" w:rsidRDefault="00752212" w:rsidP="0075221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401BA">
              <w:rPr>
                <w:rFonts w:ascii="Times New Roman" w:hAnsi="Times New Roman" w:cs="Times New Roman"/>
                <w:b/>
                <w:sz w:val="24"/>
              </w:rPr>
              <w:t>FTC5</w:t>
            </w:r>
          </w:p>
        </w:tc>
        <w:tc>
          <w:tcPr>
            <w:tcW w:w="3495" w:type="dxa"/>
            <w:vAlign w:val="center"/>
          </w:tcPr>
          <w:p w14:paraId="095AA189" w14:textId="77777777" w:rsidR="00752212" w:rsidRDefault="00752212" w:rsidP="0075221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0.584±0.062</w:t>
            </w:r>
            <w:r w:rsidRPr="00012E45">
              <w:rPr>
                <w:rFonts w:ascii="Times New Roman" w:hAnsi="Times New Roman" w:cs="Times New Roman"/>
                <w:sz w:val="24"/>
                <w:vertAlign w:val="superscript"/>
              </w:rPr>
              <w:t>bA</w:t>
            </w:r>
          </w:p>
        </w:tc>
        <w:tc>
          <w:tcPr>
            <w:tcW w:w="3456" w:type="dxa"/>
            <w:vAlign w:val="center"/>
          </w:tcPr>
          <w:p w14:paraId="74F3AF67" w14:textId="77777777" w:rsidR="00752212" w:rsidRDefault="00752212" w:rsidP="0075221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0.469±0.030</w:t>
            </w:r>
            <w:r w:rsidRPr="00012E45">
              <w:rPr>
                <w:rFonts w:ascii="Times New Roman" w:hAnsi="Times New Roman" w:cs="Times New Roman"/>
                <w:sz w:val="24"/>
                <w:vertAlign w:val="superscript"/>
              </w:rPr>
              <w:t>aB</w:t>
            </w:r>
          </w:p>
        </w:tc>
        <w:tc>
          <w:tcPr>
            <w:tcW w:w="3495" w:type="dxa"/>
            <w:vAlign w:val="center"/>
          </w:tcPr>
          <w:p w14:paraId="439CE9D2" w14:textId="77777777" w:rsidR="00752212" w:rsidRDefault="00752212" w:rsidP="0075221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0.480±0.089</w:t>
            </w:r>
            <w:r w:rsidRPr="00D34DAF">
              <w:rPr>
                <w:rFonts w:ascii="Times New Roman" w:hAnsi="Times New Roman" w:cs="Times New Roman"/>
                <w:sz w:val="24"/>
                <w:vertAlign w:val="superscript"/>
              </w:rPr>
              <w:t>bA</w:t>
            </w:r>
          </w:p>
        </w:tc>
        <w:tc>
          <w:tcPr>
            <w:tcW w:w="3476" w:type="dxa"/>
            <w:vAlign w:val="center"/>
          </w:tcPr>
          <w:p w14:paraId="75C2EA3D" w14:textId="77777777" w:rsidR="00752212" w:rsidRDefault="00752212" w:rsidP="0075221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0.350±0.010</w:t>
            </w:r>
            <w:r w:rsidRPr="00D34DAF">
              <w:rPr>
                <w:rFonts w:ascii="Times New Roman" w:hAnsi="Times New Roman" w:cs="Times New Roman"/>
                <w:sz w:val="24"/>
                <w:vertAlign w:val="superscript"/>
              </w:rPr>
              <w:t>aB</w:t>
            </w:r>
          </w:p>
        </w:tc>
      </w:tr>
      <w:tr w:rsidR="00752212" w14:paraId="173C630C" w14:textId="77777777" w:rsidTr="00752212">
        <w:trPr>
          <w:trHeight w:val="446"/>
        </w:trPr>
        <w:tc>
          <w:tcPr>
            <w:tcW w:w="1329" w:type="dxa"/>
            <w:tcBorders>
              <w:bottom w:val="single" w:sz="4" w:space="0" w:color="auto"/>
            </w:tcBorders>
            <w:vAlign w:val="center"/>
          </w:tcPr>
          <w:p w14:paraId="2BABCDBE" w14:textId="77777777" w:rsidR="00752212" w:rsidRDefault="00752212" w:rsidP="0075221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401BA">
              <w:rPr>
                <w:rFonts w:ascii="Times New Roman" w:hAnsi="Times New Roman" w:cs="Times New Roman"/>
                <w:b/>
                <w:sz w:val="24"/>
              </w:rPr>
              <w:t>FrS</w:t>
            </w:r>
          </w:p>
        </w:tc>
        <w:tc>
          <w:tcPr>
            <w:tcW w:w="3495" w:type="dxa"/>
            <w:tcBorders>
              <w:bottom w:val="single" w:sz="4" w:space="0" w:color="auto"/>
            </w:tcBorders>
            <w:vAlign w:val="center"/>
          </w:tcPr>
          <w:p w14:paraId="7900B41B" w14:textId="77777777" w:rsidR="00752212" w:rsidRDefault="00752212" w:rsidP="0075221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0.789±0.030</w:t>
            </w:r>
            <w:r w:rsidRPr="00012E45">
              <w:rPr>
                <w:rFonts w:ascii="Times New Roman" w:hAnsi="Times New Roman" w:cs="Times New Roman"/>
                <w:sz w:val="24"/>
                <w:vertAlign w:val="superscript"/>
              </w:rPr>
              <w:t>aA</w:t>
            </w:r>
          </w:p>
        </w:tc>
        <w:tc>
          <w:tcPr>
            <w:tcW w:w="3456" w:type="dxa"/>
            <w:tcBorders>
              <w:bottom w:val="single" w:sz="4" w:space="0" w:color="auto"/>
            </w:tcBorders>
            <w:vAlign w:val="center"/>
          </w:tcPr>
          <w:p w14:paraId="2B0A77F4" w14:textId="77777777" w:rsidR="00752212" w:rsidRDefault="00752212" w:rsidP="0075221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0.488±0.021</w:t>
            </w:r>
            <w:r w:rsidRPr="00012E45">
              <w:rPr>
                <w:rFonts w:ascii="Times New Roman" w:hAnsi="Times New Roman" w:cs="Times New Roman"/>
                <w:sz w:val="24"/>
                <w:vertAlign w:val="superscript"/>
              </w:rPr>
              <w:t>aB</w:t>
            </w:r>
          </w:p>
        </w:tc>
        <w:tc>
          <w:tcPr>
            <w:tcW w:w="3495" w:type="dxa"/>
            <w:tcBorders>
              <w:bottom w:val="single" w:sz="4" w:space="0" w:color="auto"/>
            </w:tcBorders>
            <w:vAlign w:val="center"/>
          </w:tcPr>
          <w:p w14:paraId="4BA8A721" w14:textId="77777777" w:rsidR="00752212" w:rsidRDefault="00752212" w:rsidP="0075221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0.608±0.038</w:t>
            </w:r>
            <w:r w:rsidRPr="00D34DAF">
              <w:rPr>
                <w:rFonts w:ascii="Times New Roman" w:hAnsi="Times New Roman" w:cs="Times New Roman"/>
                <w:sz w:val="24"/>
                <w:vertAlign w:val="superscript"/>
              </w:rPr>
              <w:t>aA</w:t>
            </w:r>
          </w:p>
        </w:tc>
        <w:tc>
          <w:tcPr>
            <w:tcW w:w="3476" w:type="dxa"/>
            <w:tcBorders>
              <w:bottom w:val="single" w:sz="4" w:space="0" w:color="auto"/>
            </w:tcBorders>
            <w:vAlign w:val="center"/>
          </w:tcPr>
          <w:p w14:paraId="20206E83" w14:textId="77777777" w:rsidR="00752212" w:rsidRDefault="00752212" w:rsidP="0075221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0.334±0.024</w:t>
            </w:r>
            <w:r w:rsidRPr="00D34DAF">
              <w:rPr>
                <w:rFonts w:ascii="Times New Roman" w:hAnsi="Times New Roman" w:cs="Times New Roman"/>
                <w:sz w:val="24"/>
                <w:vertAlign w:val="superscript"/>
              </w:rPr>
              <w:t>bB</w:t>
            </w:r>
          </w:p>
        </w:tc>
      </w:tr>
    </w:tbl>
    <w:p w14:paraId="558B1FA1" w14:textId="77777777" w:rsidR="00AD1F35" w:rsidRPr="00AD1F35" w:rsidRDefault="00AD1F35" w:rsidP="00AD1F35"/>
    <w:p w14:paraId="55495467" w14:textId="77777777" w:rsidR="00AD1F35" w:rsidRPr="00AD1F35" w:rsidRDefault="00AD1F35" w:rsidP="00AD1F35"/>
    <w:p w14:paraId="7937E95A" w14:textId="77777777" w:rsidR="00AD1F35" w:rsidRPr="00AD1F35" w:rsidRDefault="00AD1F35" w:rsidP="00AD1F35"/>
    <w:p w14:paraId="71001E26" w14:textId="77777777" w:rsidR="0081608E" w:rsidRPr="00AD1F35" w:rsidRDefault="0081608E" w:rsidP="00AD1F35"/>
    <w:sectPr w:rsidR="0081608E" w:rsidRPr="00AD1F35" w:rsidSect="001C098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D5FE3B5" w16cex:dateUtc="2024-11-12T10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7134150E" w16cid:durableId="0D5FE3B5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F35"/>
    <w:rsid w:val="000D02C2"/>
    <w:rsid w:val="001A35DE"/>
    <w:rsid w:val="001B3EC7"/>
    <w:rsid w:val="001C0982"/>
    <w:rsid w:val="00304D13"/>
    <w:rsid w:val="003B4CFA"/>
    <w:rsid w:val="004B5A24"/>
    <w:rsid w:val="00565BC5"/>
    <w:rsid w:val="006522F7"/>
    <w:rsid w:val="00752212"/>
    <w:rsid w:val="0081608E"/>
    <w:rsid w:val="00962B3B"/>
    <w:rsid w:val="0098571F"/>
    <w:rsid w:val="00A07ADD"/>
    <w:rsid w:val="00A26609"/>
    <w:rsid w:val="00AD1F35"/>
    <w:rsid w:val="00AD25AD"/>
    <w:rsid w:val="00BA0B49"/>
    <w:rsid w:val="00C379D9"/>
    <w:rsid w:val="00C4203F"/>
    <w:rsid w:val="00ED7F44"/>
    <w:rsid w:val="00F81695"/>
    <w:rsid w:val="00F87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D34B8"/>
  <w15:chartTrackingRefBased/>
  <w15:docId w15:val="{9A23772F-DCFE-4C5C-A50B-6349BCC05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02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D1F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304D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04D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4D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4D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4D1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F44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962B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microsoft.com/office/2016/09/relationships/commentsIds" Target="commentsIds.xml"/><Relationship Id="rId4" Type="http://schemas.openxmlformats.org/officeDocument/2006/relationships/styles" Target="styles.xml"/><Relationship Id="rId9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8f02ffc-6975-4ca7-8b61-b17bdf61421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0D460A88E8EE478BC579AC8BB10200" ma:contentTypeVersion="14" ma:contentTypeDescription="Create a new document." ma:contentTypeScope="" ma:versionID="c2d0be5d3d25963384222b2fc4d04f3e">
  <xsd:schema xmlns:xsd="http://www.w3.org/2001/XMLSchema" xmlns:xs="http://www.w3.org/2001/XMLSchema" xmlns:p="http://schemas.microsoft.com/office/2006/metadata/properties" xmlns:ns3="c8f02ffc-6975-4ca7-8b61-b17bdf614214" xmlns:ns4="eb6632d4-ebd8-472a-911b-6862a79ef149" targetNamespace="http://schemas.microsoft.com/office/2006/metadata/properties" ma:root="true" ma:fieldsID="14c461b44e16aa9b16fe5c5431d779fa" ns3:_="" ns4:_="">
    <xsd:import namespace="c8f02ffc-6975-4ca7-8b61-b17bdf614214"/>
    <xsd:import namespace="eb6632d4-ebd8-472a-911b-6862a79ef149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02ffc-6975-4ca7-8b61-b17bdf614214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6632d4-ebd8-472a-911b-6862a79ef149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4E2A1E-8C1C-45D8-96A4-986256298FE6}">
  <ds:schemaRefs>
    <ds:schemaRef ds:uri="http://www.w3.org/XML/1998/namespace"/>
    <ds:schemaRef ds:uri="http://schemas.microsoft.com/office/infopath/2007/PartnerControls"/>
    <ds:schemaRef ds:uri="http://purl.org/dc/elements/1.1/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eb6632d4-ebd8-472a-911b-6862a79ef149"/>
    <ds:schemaRef ds:uri="c8f02ffc-6975-4ca7-8b61-b17bdf614214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7373C68D-DF6E-42F8-92FA-9DCA9923DA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437461-518C-4DA7-972D-EB1C0821FA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f02ffc-6975-4ca7-8b61-b17bdf614214"/>
    <ds:schemaRef ds:uri="eb6632d4-ebd8-472a-911b-6862a79ef1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Teagasc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Digvijay Digvijay (Walsh Scholar)</dc:creator>
  <cp:keywords/>
  <dc:description/>
  <cp:lastModifiedBy>Digvijay Digvijay (Walsh Scholar)</cp:lastModifiedBy>
  <cp:revision>7</cp:revision>
  <dcterms:created xsi:type="dcterms:W3CDTF">2024-11-12T12:20:00Z</dcterms:created>
  <dcterms:modified xsi:type="dcterms:W3CDTF">2024-11-13T15:03:00Z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0x010100280D460A88E8EE478BC579AC8BB10200</vt:lpwstr>
  </property>
</Properties>
</file>