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885"/>
        <w:tblW w:w="10640" w:type="dxa"/>
        <w:tblLook w:val="04A0" w:firstRow="1" w:lastRow="0" w:firstColumn="1" w:lastColumn="0" w:noHBand="0" w:noVBand="1"/>
      </w:tblPr>
      <w:tblGrid>
        <w:gridCol w:w="1689"/>
        <w:gridCol w:w="2184"/>
        <w:gridCol w:w="1185"/>
        <w:gridCol w:w="1321"/>
        <w:gridCol w:w="1661"/>
        <w:gridCol w:w="1300"/>
        <w:gridCol w:w="1300"/>
      </w:tblGrid>
      <w:tr w:rsidR="002310BD" w:rsidRPr="002310BD" w14:paraId="35DE0D86" w14:textId="77777777" w:rsidTr="00636F38">
        <w:trPr>
          <w:trHeight w:val="60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EA5FF" w14:textId="00B0FE8B" w:rsidR="002310BD" w:rsidRPr="002310BD" w:rsidRDefault="002310BD" w:rsidP="004F29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2E29B" w14:textId="77777777" w:rsidR="002310BD" w:rsidRPr="002310BD" w:rsidRDefault="002310BD" w:rsidP="004F29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8C2C46" w14:textId="0485E83C" w:rsidR="002310BD" w:rsidRPr="002310BD" w:rsidRDefault="002310BD" w:rsidP="004F29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B5CB6" w14:textId="77777777" w:rsidR="002310BD" w:rsidRPr="002310BD" w:rsidRDefault="002310BD" w:rsidP="004F29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07F72" w14:textId="2B74847C" w:rsidR="002310BD" w:rsidRPr="002310BD" w:rsidRDefault="002310BD" w:rsidP="004F29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Sample (</w:t>
            </w:r>
            <w:r w:rsidR="00A563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EXP/CTRL</w:t>
            </w: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5FD46" w14:textId="77777777" w:rsidR="002310BD" w:rsidRPr="002310BD" w:rsidRDefault="002310BD" w:rsidP="004F29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 proportion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23D7F" w14:textId="77777777" w:rsidR="002310BD" w:rsidRPr="002310BD" w:rsidRDefault="002310BD" w:rsidP="004F29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Data collection</w:t>
            </w:r>
          </w:p>
        </w:tc>
      </w:tr>
      <w:tr w:rsidR="002310BD" w:rsidRPr="002310BD" w14:paraId="7B3320C6" w14:textId="77777777" w:rsidTr="00636F38">
        <w:trPr>
          <w:trHeight w:val="600"/>
        </w:trPr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2B9A619" w14:textId="44496B74" w:rsidR="002310BD" w:rsidRPr="002310BD" w:rsidRDefault="005021E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[4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5CD72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Prevention Regulatory Focus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76961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35.59 ± 10.69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27559" w14:textId="5A72FCE9" w:rsidR="002310BD" w:rsidRPr="002310BD" w:rsidRDefault="00A56354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C9945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0BFEA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314D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2310BD" w:rsidRPr="002310BD" w14:paraId="3412C1D1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37D48E8" w14:textId="19828D21" w:rsidR="002310BD" w:rsidRPr="002310BD" w:rsidRDefault="005021E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[4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2EB96" w14:textId="3AAC7B83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Promotion Regulatory Focus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4A458" w14:textId="7F4CDEB9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35.59 ± 10.69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1AF6A" w14:textId="008923D7" w:rsidR="002310BD" w:rsidRPr="002310BD" w:rsidRDefault="00A56354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361A1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53B74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46.80%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7C14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2310BD" w:rsidRPr="002310BD" w14:paraId="37B3D7A1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EA22B64" w14:textId="2AADD7C4" w:rsidR="002310BD" w:rsidRPr="002310BD" w:rsidRDefault="005021E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[4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78B92" w14:textId="34486BCC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Increasing Perceived Control (Promotion)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23DA0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22.93 ± 5.41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2F7F2" w14:textId="6E9A6BA0" w:rsidR="002310BD" w:rsidRPr="002310BD" w:rsidRDefault="00A56354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ECA11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ACF22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26D7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2310BD" w:rsidRPr="002310BD" w14:paraId="53F9280F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96406F2" w14:textId="01253AE5" w:rsidR="002310BD" w:rsidRPr="002310BD" w:rsidRDefault="005021E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[4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B2204" w14:textId="311550DE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Increasing Perceived Control (Prevention)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4E4D1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22.93 ± 5.41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B1F4F" w14:textId="1F2DEC68" w:rsidR="002310BD" w:rsidRPr="002310BD" w:rsidRDefault="00A56354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CFD6E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335BD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13FCC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2310BD" w:rsidRPr="002310BD" w14:paraId="1397922E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882B512" w14:textId="1FD95909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[4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94369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Rationality Priming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C051D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43.53 ± 9.34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E794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DB87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377/385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9DD1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69.20%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113F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2310BD" w:rsidRPr="002310BD" w14:paraId="6E2AB3EE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F9E97" w14:textId="24DF0BE9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3E352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Ridiculing Beliefs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479D0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46.43 ± 14.74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1DCCD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Hungary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A62D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DE65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9E8F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2310BD" w:rsidRPr="002310BD" w14:paraId="1F2CC8AF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5A572" w14:textId="70FAD2FE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90D82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Rational counterarguments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82140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46.43 ± 14.74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052BD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Hungary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093B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FDEA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DFE9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2310BD" w:rsidRPr="002310BD" w14:paraId="356F362D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BAFA7" w14:textId="6021FA9C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E577D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Empathetic counterarguments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F0444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46.43 ± 14.74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384D6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Hungary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E14E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45D4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9D5A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2310BD" w:rsidRPr="002310BD" w14:paraId="4A4F4163" w14:textId="77777777" w:rsidTr="00636F38">
        <w:trPr>
          <w:trHeight w:val="600"/>
        </w:trPr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67E23D5" w14:textId="394AE684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7D22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160CC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Fact-based Inoculation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B3159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20.37 ± 1.85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108DC" w14:textId="1E0A6050" w:rsidR="002310BD" w:rsidRPr="002310BD" w:rsidRDefault="00A56354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DBE8F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61/68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4373C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7D6FB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2310BD" w:rsidRPr="002310BD" w14:paraId="5B8E49EA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D8C4383" w14:textId="09B64DD9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7D22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6DC8B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Logic-based Inoculation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7A62C" w14:textId="79EF1882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20.37 ± 1.85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ED27C" w14:textId="00693FD4" w:rsidR="002310BD" w:rsidRPr="002310BD" w:rsidRDefault="00A56354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D9320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57/68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1EF50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6D536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2310BD" w:rsidRPr="002310BD" w14:paraId="63751D54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CB672EA" w14:textId="024A1E0E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7D22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38433" w14:textId="1ABA9161" w:rsidR="002310BD" w:rsidRPr="002310BD" w:rsidRDefault="00A56354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Fact- based </w:t>
            </w:r>
            <w:proofErr w:type="spellStart"/>
            <w:r w:rsidR="002310BD"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Metainoculation</w:t>
            </w:r>
            <w:proofErr w:type="spellEnd"/>
            <w:r w:rsidR="002310BD"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88D8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20.37 ± 1.85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5AB19" w14:textId="1C031987" w:rsidR="002310BD" w:rsidRPr="002310BD" w:rsidRDefault="00A56354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1B5C0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65/68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64E27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13257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2310BD" w:rsidRPr="002310BD" w14:paraId="422069E9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EF304AC" w14:textId="0AED76CC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6F633" w14:textId="52CDC79F" w:rsidR="002310BD" w:rsidRPr="002310BD" w:rsidRDefault="00A56354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Logic-based </w:t>
            </w:r>
            <w:proofErr w:type="spellStart"/>
            <w:r w:rsidR="002310BD"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Metainoculation</w:t>
            </w:r>
            <w:proofErr w:type="spellEnd"/>
            <w:r w:rsidR="002310BD"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FF9D0" w14:textId="33DA4C5C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20.37 ± 1.85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F80FE" w14:textId="4806FA39" w:rsidR="002310BD" w:rsidRPr="002310BD" w:rsidRDefault="00A56354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487B5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60/68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71946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16946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2310BD" w:rsidRPr="002310BD" w14:paraId="69D933C8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08BF46C" w14:textId="579D0126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CB8D6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Analytical priming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BCF46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19.54 ± 3.06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B689F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9A4CF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58/54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46C25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58.90%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5A434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2310BD" w:rsidRPr="002310BD" w14:paraId="5D94FB5F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CA47824" w14:textId="28C282DC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1D9EA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Analytical priming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1C1DF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19.72 ± 4.39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75603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B8E4D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94/95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EF850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61.90%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F4D3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2310BD" w:rsidRPr="002310BD" w14:paraId="32453D07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77C589C" w14:textId="5D98CB44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01E22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Analytical priming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0C070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33.87 ± 15.05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36A78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85901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74/66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B6C48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47.10%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D5BB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2310BD" w:rsidRPr="002310BD" w14:paraId="3A3CFF42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30412" w14:textId="1DF8097D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[1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FE7CE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Pro-conspiracy arguments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8554" w14:textId="1139C7BB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31.73 ± 9.93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3C9E5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5430F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55/52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A93BB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23B62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2310BD" w:rsidRPr="002310BD" w14:paraId="259774FC" w14:textId="77777777" w:rsidTr="00636F38">
        <w:trPr>
          <w:trHeight w:val="6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96CF4" w14:textId="00B8D5F5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[1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5AEA5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Anti-conspiracy arguments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9E042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31.73 ± 9.93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D2887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8BA1A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52/52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86969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0C58C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2310BD" w:rsidRPr="002310BD" w14:paraId="0D628DAF" w14:textId="77777777" w:rsidTr="00636F38">
        <w:trPr>
          <w:trHeight w:val="9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FBB64" w14:textId="3FF60479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[1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4CEFB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Anti-conspiracy/conspiracy arguments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635B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31.73 ± 9.93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14A50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CB801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50/52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BC925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04E8E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2310BD" w:rsidRPr="002310BD" w14:paraId="696771EE" w14:textId="77777777" w:rsidTr="00636F38">
        <w:trPr>
          <w:trHeight w:val="8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21BDD" w14:textId="64782F05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[1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3A3FC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Conspiracy/anti-conspiracy arguments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6C4F3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31.73 ± 9.93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E8647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23020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51/52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D2FC4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E3A83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2310BD" w:rsidRPr="002310BD" w14:paraId="279016CD" w14:textId="77777777" w:rsidTr="00636F38">
        <w:trPr>
          <w:trHeight w:val="94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8A9618" w14:textId="24FB96C1" w:rsidR="002310BD" w:rsidRPr="002310BD" w:rsidRDefault="005672C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[1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D005F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Anti-conspiracy/conspiracy arguments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3F455" w14:textId="5350A884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34.02 ± 11.10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14716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0C12D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64/58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FBF4D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54.20%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AD2A7" w14:textId="77777777" w:rsidR="002310BD" w:rsidRPr="002310BD" w:rsidRDefault="002310BD" w:rsidP="004F29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</w:tbl>
    <w:p w14:paraId="65EFE9C9" w14:textId="716403CC" w:rsidR="00C876E0" w:rsidRPr="00A56354" w:rsidRDefault="00A56354">
      <w:pPr>
        <w:rPr>
          <w:rFonts w:ascii="Times New Roman" w:hAnsi="Times New Roman" w:cs="Times New Roman"/>
          <w:b/>
        </w:rPr>
      </w:pPr>
      <w:r w:rsidRPr="00A56354">
        <w:rPr>
          <w:rFonts w:ascii="Times New Roman" w:hAnsi="Times New Roman" w:cs="Times New Roman"/>
          <w:b/>
        </w:rPr>
        <w:t xml:space="preserve">Table 2. </w:t>
      </w:r>
      <w:r w:rsidR="00636F38">
        <w:rPr>
          <w:rFonts w:ascii="Times New Roman" w:hAnsi="Times New Roman" w:cs="Times New Roman"/>
          <w:b/>
        </w:rPr>
        <w:t>Demographic and publication details of studies included in the review</w:t>
      </w:r>
    </w:p>
    <w:tbl>
      <w:tblPr>
        <w:tblW w:w="9639" w:type="dxa"/>
        <w:tblInd w:w="-567" w:type="dxa"/>
        <w:tblLook w:val="04A0" w:firstRow="1" w:lastRow="0" w:firstColumn="1" w:lastColumn="0" w:noHBand="0" w:noVBand="1"/>
      </w:tblPr>
      <w:tblGrid>
        <w:gridCol w:w="1690"/>
        <w:gridCol w:w="1683"/>
        <w:gridCol w:w="1124"/>
        <w:gridCol w:w="1268"/>
        <w:gridCol w:w="1402"/>
        <w:gridCol w:w="1254"/>
        <w:gridCol w:w="1218"/>
      </w:tblGrid>
      <w:tr w:rsidR="00C876E0" w:rsidRPr="002310BD" w14:paraId="46123F7C" w14:textId="77777777" w:rsidTr="00911970">
        <w:trPr>
          <w:trHeight w:val="557"/>
        </w:trPr>
        <w:tc>
          <w:tcPr>
            <w:tcW w:w="9639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F00E7" w14:textId="5A0770CA" w:rsidR="00C876E0" w:rsidRPr="00C876E0" w:rsidRDefault="00C876E0" w:rsidP="00C876E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876E0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Table 2. continued</w:t>
            </w:r>
          </w:p>
        </w:tc>
      </w:tr>
      <w:tr w:rsidR="00C876E0" w:rsidRPr="002310BD" w14:paraId="4C7C51C1" w14:textId="77777777" w:rsidTr="00A56354">
        <w:trPr>
          <w:trHeight w:val="557"/>
        </w:trPr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C0776" w14:textId="3F1EE25D" w:rsidR="00C876E0" w:rsidRPr="002310BD" w:rsidRDefault="00C876E0" w:rsidP="00C876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271AA3" w14:textId="1EDEEC05" w:rsidR="00C876E0" w:rsidRPr="002310BD" w:rsidRDefault="00C876E0" w:rsidP="00C876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5BC6D" w14:textId="6911344F" w:rsidR="00C876E0" w:rsidRPr="002310BD" w:rsidRDefault="00C876E0" w:rsidP="00C876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A79F0" w14:textId="5410B941" w:rsidR="00C876E0" w:rsidRPr="002310BD" w:rsidRDefault="00C876E0" w:rsidP="00C876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4CBF2" w14:textId="3F75F4CB" w:rsidR="00C876E0" w:rsidRPr="002310BD" w:rsidRDefault="00C876E0" w:rsidP="00C876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Sample (</w:t>
            </w:r>
            <w:r w:rsidR="00A5635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EXP/CTRL</w:t>
            </w: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C0E1FF" w14:textId="2C3FBDA7" w:rsidR="00C876E0" w:rsidRPr="002310BD" w:rsidRDefault="00C876E0" w:rsidP="00C876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 proportion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AE0BC" w14:textId="245B75A7" w:rsidR="00C876E0" w:rsidRPr="002310BD" w:rsidRDefault="00C876E0" w:rsidP="00C876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Data collection</w:t>
            </w:r>
          </w:p>
        </w:tc>
      </w:tr>
      <w:tr w:rsidR="00C876E0" w:rsidRPr="002310BD" w14:paraId="35CC2948" w14:textId="77777777" w:rsidTr="00A56354">
        <w:trPr>
          <w:trHeight w:val="1200"/>
        </w:trPr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7FD38" w14:textId="58DAF340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[1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A5483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Conspiracy/anti-conspiracy arguments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91982" w14:textId="2471BE9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34.02 ± 11.10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443A1" w14:textId="32AAAF81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34231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53/58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F2F50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54.20%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6DDEB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2FEDE2D7" w14:textId="77777777" w:rsidTr="00A56354">
        <w:trPr>
          <w:trHeight w:val="600"/>
        </w:trPr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4588FBC" w14:textId="47EE717F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[4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F24AC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Conspiracy labelling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E9A41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35.38 ± 10.94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052D4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67719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67/83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3A9A9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40.60%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09F59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770E232B" w14:textId="77777777" w:rsidTr="00A56354">
        <w:trPr>
          <w:trHeight w:val="600"/>
        </w:trPr>
        <w:tc>
          <w:tcPr>
            <w:tcW w:w="169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4240CD9" w14:textId="043839D7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[4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DCA43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Conspiracy labelling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50F41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32.28 ± 11.33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7232D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D6B22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404/398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3E5DF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672C7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0C5AAA82" w14:textId="77777777" w:rsidTr="00A56354">
        <w:trPr>
          <w:trHeight w:val="1200"/>
        </w:trPr>
        <w:tc>
          <w:tcPr>
            <w:tcW w:w="169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74681198" w14:textId="7DF3D486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7E07D" w14:textId="593798ED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Priming Resistance to Persuasion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C0762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18.79 ± 1.22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0A9F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875AA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41/40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6D6FE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97.50%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2BF1E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C876E0" w:rsidRPr="002310BD" w14:paraId="05C3B8A9" w14:textId="77777777" w:rsidTr="00A56354">
        <w:trPr>
          <w:trHeight w:val="1200"/>
        </w:trPr>
        <w:tc>
          <w:tcPr>
            <w:tcW w:w="169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D4BF115" w14:textId="71BBF7E2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C5A6B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Priming Resistance to Persuasion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57FA8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21.51 ± 4.57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2021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727E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94/111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4A2E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84.90%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8AAD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7256E1DA" w14:textId="77777777" w:rsidTr="00A56354">
        <w:trPr>
          <w:trHeight w:val="1200"/>
        </w:trPr>
        <w:tc>
          <w:tcPr>
            <w:tcW w:w="169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08FEC82" w14:textId="4814D8E9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0B25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Priming Resistance to Persuasion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57510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20.27 ± 1.83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D2EE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F8C9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128/137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0877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77.70%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A814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1FA11863" w14:textId="77777777" w:rsidTr="00A56354">
        <w:trPr>
          <w:trHeight w:val="6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35931" w14:textId="38A338FC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[1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5CFC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Debunking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8DB27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33.39 ± NR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5C6E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Macedonia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CC11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56/57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756E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70.60%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BADA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6E9E917C" w14:textId="77777777" w:rsidTr="00A56354">
        <w:trPr>
          <w:trHeight w:val="9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1439E" w14:textId="3E0FA25F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[1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BB9F9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Debunking, motives, fallacy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A5A6D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33.39 ± NR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F7B0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Macedonia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10F2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47/57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176A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70.60%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0EF4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615BBDE9" w14:textId="77777777" w:rsidTr="00A56354">
        <w:trPr>
          <w:trHeight w:val="900"/>
        </w:trPr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44042FF" w14:textId="74A27A06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721B4" w14:textId="53CD70D2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control priming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4D3E6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36.20 ± 12.24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212C4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New Zealand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6DED6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85/108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FBEB0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4506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22598A20" w14:textId="77777777" w:rsidTr="00A56354">
        <w:trPr>
          <w:trHeight w:val="600"/>
        </w:trPr>
        <w:tc>
          <w:tcPr>
            <w:tcW w:w="169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7917F78" w14:textId="792682F8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3E0AE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Low control priming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F54FE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36.20 ± 12.24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C6FB0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New Zealand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57D7E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79/108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C1A59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B9E6D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439CB464" w14:textId="77777777" w:rsidTr="00A56354">
        <w:trPr>
          <w:trHeight w:val="900"/>
        </w:trPr>
        <w:tc>
          <w:tcPr>
            <w:tcW w:w="169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014AEE3" w14:textId="17749B62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61C53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control priming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9582B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37.28 ± 11.66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8566B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New Zealand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16D2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83/116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48DD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80035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7D334796" w14:textId="77777777" w:rsidTr="00A56354">
        <w:trPr>
          <w:trHeight w:val="600"/>
        </w:trPr>
        <w:tc>
          <w:tcPr>
            <w:tcW w:w="169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DC13093" w14:textId="5439D583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165D9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Low control priming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D05C8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37.28 ± 11.66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39C3A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New Zealand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3D5A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72/116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8F32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D4169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1F4AE340" w14:textId="77777777" w:rsidTr="00A56354">
        <w:trPr>
          <w:trHeight w:val="600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E3BA8" w14:textId="7AA9F4E1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360BD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Low control priming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32228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39.14 ± 12.62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16CB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New Zealand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167C6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86/109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704DA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1E495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2591E706" w14:textId="77777777" w:rsidTr="00A56354">
        <w:trPr>
          <w:trHeight w:val="600"/>
        </w:trPr>
        <w:tc>
          <w:tcPr>
            <w:tcW w:w="16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6FCCDCB" w14:textId="2496682B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F996B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Low control priming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D9250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40.85 ± 13.44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2C507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New Zealand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7FB3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83/109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CDEC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63%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8CB0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C876E0" w:rsidRPr="002310BD" w14:paraId="1D558CF0" w14:textId="77777777" w:rsidTr="00A56354">
        <w:trPr>
          <w:trHeight w:val="600"/>
        </w:trPr>
        <w:tc>
          <w:tcPr>
            <w:tcW w:w="1690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95895A9" w14:textId="1E2F0630" w:rsidR="00C876E0" w:rsidRPr="002310BD" w:rsidRDefault="005672CD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2755A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Ostracism priming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CA1F5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34.27 ± 12.26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E30E9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Hong Kong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72CB1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A582B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71.31%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5499B" w14:textId="77777777" w:rsidR="00C876E0" w:rsidRPr="002310BD" w:rsidRDefault="00C876E0" w:rsidP="00C876E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</w:tbl>
    <w:p w14:paraId="2B3CE40B" w14:textId="77777777" w:rsidR="00A56354" w:rsidRDefault="00A56354"/>
    <w:p w14:paraId="5089D4B1" w14:textId="35F72915" w:rsidR="00F96522" w:rsidRDefault="00FA00CF" w:rsidP="002310BD"/>
    <w:p w14:paraId="3FE8C38C" w14:textId="77777777" w:rsidR="00C876E0" w:rsidRDefault="00C876E0"/>
    <w:tbl>
      <w:tblPr>
        <w:tblW w:w="9639" w:type="dxa"/>
        <w:tblInd w:w="-567" w:type="dxa"/>
        <w:tblLook w:val="04A0" w:firstRow="1" w:lastRow="0" w:firstColumn="1" w:lastColumn="0" w:noHBand="0" w:noVBand="1"/>
      </w:tblPr>
      <w:tblGrid>
        <w:gridCol w:w="1668"/>
        <w:gridCol w:w="88"/>
        <w:gridCol w:w="1595"/>
        <w:gridCol w:w="79"/>
        <w:gridCol w:w="1035"/>
        <w:gridCol w:w="159"/>
        <w:gridCol w:w="1109"/>
        <w:gridCol w:w="162"/>
        <w:gridCol w:w="1232"/>
        <w:gridCol w:w="8"/>
        <w:gridCol w:w="1254"/>
        <w:gridCol w:w="1218"/>
        <w:gridCol w:w="32"/>
      </w:tblGrid>
      <w:tr w:rsidR="00A56354" w:rsidRPr="002310BD" w14:paraId="66B6695C" w14:textId="77777777" w:rsidTr="000F5EF6">
        <w:trPr>
          <w:gridAfter w:val="1"/>
          <w:wAfter w:w="32" w:type="dxa"/>
          <w:trHeight w:val="557"/>
        </w:trPr>
        <w:tc>
          <w:tcPr>
            <w:tcW w:w="9607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C9EDD9" w14:textId="73F24602" w:rsidR="00A56354" w:rsidRPr="002310BD" w:rsidRDefault="00A56354" w:rsidP="00A5635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876E0">
              <w:rPr>
                <w:rFonts w:ascii="Times New Roman" w:eastAsia="Times New Roman" w:hAnsi="Times New Roman" w:cs="Times New Roman"/>
                <w:b/>
                <w:color w:val="000000"/>
              </w:rPr>
              <w:t>Table 2. continued</w:t>
            </w:r>
          </w:p>
        </w:tc>
      </w:tr>
      <w:tr w:rsidR="00A56354" w:rsidRPr="002310BD" w14:paraId="4A6B74E9" w14:textId="77777777" w:rsidTr="00A56354">
        <w:trPr>
          <w:gridAfter w:val="1"/>
          <w:wAfter w:w="32" w:type="dxa"/>
          <w:trHeight w:val="557"/>
        </w:trPr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FB3A5" w14:textId="77777777" w:rsidR="00A56354" w:rsidRPr="002310BD" w:rsidRDefault="00A56354" w:rsidP="005761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B89BC" w14:textId="77777777" w:rsidR="00A56354" w:rsidRPr="002310BD" w:rsidRDefault="00A56354" w:rsidP="005761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FC9B7" w14:textId="77777777" w:rsidR="00A56354" w:rsidRPr="002310BD" w:rsidRDefault="00A56354" w:rsidP="005761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A31D7" w14:textId="77777777" w:rsidR="00A56354" w:rsidRPr="002310BD" w:rsidRDefault="00A56354" w:rsidP="005761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7066E" w14:textId="77777777" w:rsidR="00A56354" w:rsidRPr="002310BD" w:rsidRDefault="00A56354" w:rsidP="005761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Sample 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EXP/CTRL</w:t>
            </w: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E9794" w14:textId="77777777" w:rsidR="00A56354" w:rsidRPr="002310BD" w:rsidRDefault="00A56354" w:rsidP="005761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 proportion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9FF14" w14:textId="77777777" w:rsidR="00A56354" w:rsidRPr="002310BD" w:rsidRDefault="00A56354" w:rsidP="005761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Data collection</w:t>
            </w:r>
          </w:p>
        </w:tc>
      </w:tr>
      <w:tr w:rsidR="00081CB1" w:rsidRPr="00081CB1" w14:paraId="2216FF16" w14:textId="77777777" w:rsidTr="00A56354">
        <w:trPr>
          <w:trHeight w:val="600"/>
        </w:trPr>
        <w:tc>
          <w:tcPr>
            <w:tcW w:w="175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4AD6B3B8" w14:textId="490BB325" w:rsidR="00081CB1" w:rsidRPr="00081CB1" w:rsidRDefault="005672CD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7123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Ostracism priming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616A5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36.05 ± 12.17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83FF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Hong Kong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8F20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8F06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65.90%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AF33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081CB1" w:rsidRPr="00081CB1" w14:paraId="0856F9E0" w14:textId="77777777" w:rsidTr="00A56354">
        <w:trPr>
          <w:trHeight w:val="900"/>
        </w:trPr>
        <w:tc>
          <w:tcPr>
            <w:tcW w:w="175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6744B460" w14:textId="382BC008" w:rsidR="00081CB1" w:rsidRPr="00081CB1" w:rsidRDefault="005672CD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8A85B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Ostracism priming/self-affirmation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F90F7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20.78 ± 1.70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0868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Hong Kong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4BDC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F4BC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82%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CAE0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081CB1" w:rsidRPr="00081CB1" w14:paraId="6E3DE871" w14:textId="77777777" w:rsidTr="00A56354">
        <w:trPr>
          <w:trHeight w:val="900"/>
        </w:trPr>
        <w:tc>
          <w:tcPr>
            <w:tcW w:w="175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BBCBBA7" w14:textId="2D6D3E51" w:rsidR="00081CB1" w:rsidRPr="00081CB1" w:rsidRDefault="005672CD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[2</w:t>
            </w:r>
            <w:r w:rsidR="00704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7AEC3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Ostracism priming/no affirmation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8586A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20.78 ± 1.70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B1BA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Hong Kong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F087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6194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82%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523D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081CB1" w:rsidRPr="00081CB1" w14:paraId="1BDAFB0B" w14:textId="77777777" w:rsidTr="00A56354">
        <w:trPr>
          <w:trHeight w:val="600"/>
        </w:trPr>
        <w:tc>
          <w:tcPr>
            <w:tcW w:w="175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580B21AC" w14:textId="21218F70" w:rsidR="00081CB1" w:rsidRPr="00081CB1" w:rsidRDefault="005672CD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[4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7AF9B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Narrative persuasion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8AB45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25.90 ± 6.7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F475E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Belgium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197B3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37/41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56A7F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44.40%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35404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Online</w:t>
            </w:r>
          </w:p>
        </w:tc>
      </w:tr>
      <w:tr w:rsidR="00081CB1" w:rsidRPr="00081CB1" w14:paraId="06EBC4B1" w14:textId="77777777" w:rsidTr="00A56354">
        <w:trPr>
          <w:trHeight w:val="600"/>
        </w:trPr>
        <w:tc>
          <w:tcPr>
            <w:tcW w:w="175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3ADD8374" w14:textId="2C332808" w:rsidR="00081CB1" w:rsidRPr="00081CB1" w:rsidRDefault="005672CD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8C44B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Pseudoscience class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F5233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17060" w14:textId="5FC81353" w:rsidR="00081CB1" w:rsidRPr="00081CB1" w:rsidRDefault="00A56354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10AD6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208/413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9862B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47.30%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CCB9A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  <w:tr w:rsidR="00081CB1" w:rsidRPr="00081CB1" w14:paraId="7CCEBA2F" w14:textId="77777777" w:rsidTr="00A56354">
        <w:trPr>
          <w:trHeight w:val="900"/>
        </w:trPr>
        <w:tc>
          <w:tcPr>
            <w:tcW w:w="1756" w:type="dxa"/>
            <w:gridSpan w:val="2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1DE56397" w14:textId="3A9E489F" w:rsidR="00081CB1" w:rsidRPr="00081CB1" w:rsidRDefault="005672CD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[</w:t>
            </w:r>
            <w:r w:rsidR="00467A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2A4E8F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Research Methods class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1467FD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63CE9" w14:textId="4B229446" w:rsidR="00081CB1" w:rsidRPr="00081CB1" w:rsidRDefault="00A56354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B94FB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238/413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F2EF6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47.30%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95BAC" w14:textId="77777777" w:rsidR="00081CB1" w:rsidRPr="00081CB1" w:rsidRDefault="00081CB1" w:rsidP="00081C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1C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In-person</w:t>
            </w:r>
          </w:p>
        </w:tc>
      </w:tr>
    </w:tbl>
    <w:p w14:paraId="45B1F4FC" w14:textId="6A7EE4E0" w:rsidR="002310BD" w:rsidRDefault="002310BD" w:rsidP="002310BD"/>
    <w:p w14:paraId="2464492B" w14:textId="30FE9AB2" w:rsidR="004F29FE" w:rsidRPr="004F29FE" w:rsidRDefault="004F29FE" w:rsidP="002310B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Note.</w:t>
      </w:r>
      <w:r>
        <w:rPr>
          <w:rFonts w:ascii="Times New Roman" w:hAnsi="Times New Roman" w:cs="Times New Roman"/>
          <w:sz w:val="22"/>
          <w:szCs w:val="22"/>
        </w:rPr>
        <w:t xml:space="preserve"> NR = Not reported; Sample (</w:t>
      </w:r>
      <w:r w:rsidR="00A56354">
        <w:rPr>
          <w:rFonts w:ascii="Times New Roman" w:hAnsi="Times New Roman" w:cs="Times New Roman"/>
          <w:sz w:val="22"/>
          <w:szCs w:val="22"/>
        </w:rPr>
        <w:t>EXP/CTRL</w:t>
      </w:r>
      <w:r>
        <w:rPr>
          <w:rFonts w:ascii="Times New Roman" w:hAnsi="Times New Roman" w:cs="Times New Roman"/>
          <w:sz w:val="22"/>
          <w:szCs w:val="22"/>
        </w:rPr>
        <w:t xml:space="preserve">) = the number of participants in the experimental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condition vs. control condition; Data collection = whether data was collected in-person or online.</w:t>
      </w:r>
    </w:p>
    <w:sectPr w:rsidR="004F29FE" w:rsidRPr="004F29FE" w:rsidSect="00275E8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791B6" w14:textId="77777777" w:rsidR="00FA00CF" w:rsidRDefault="00FA00CF" w:rsidP="002310BD">
      <w:r>
        <w:separator/>
      </w:r>
    </w:p>
  </w:endnote>
  <w:endnote w:type="continuationSeparator" w:id="0">
    <w:p w14:paraId="602AEF39" w14:textId="77777777" w:rsidR="00FA00CF" w:rsidRDefault="00FA00CF" w:rsidP="00231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4B807" w14:textId="77777777" w:rsidR="00FA00CF" w:rsidRDefault="00FA00CF" w:rsidP="002310BD">
      <w:r>
        <w:separator/>
      </w:r>
    </w:p>
  </w:footnote>
  <w:footnote w:type="continuationSeparator" w:id="0">
    <w:p w14:paraId="6EFA79D9" w14:textId="77777777" w:rsidR="00FA00CF" w:rsidRDefault="00FA00CF" w:rsidP="00231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BD"/>
    <w:rsid w:val="00081CB1"/>
    <w:rsid w:val="000A0C4D"/>
    <w:rsid w:val="000F124C"/>
    <w:rsid w:val="00166454"/>
    <w:rsid w:val="001A33DA"/>
    <w:rsid w:val="002310BD"/>
    <w:rsid w:val="00275E8F"/>
    <w:rsid w:val="003575C5"/>
    <w:rsid w:val="003D64E8"/>
    <w:rsid w:val="00467AA3"/>
    <w:rsid w:val="004F29FE"/>
    <w:rsid w:val="005021ED"/>
    <w:rsid w:val="005672CD"/>
    <w:rsid w:val="005F3A31"/>
    <w:rsid w:val="00636F38"/>
    <w:rsid w:val="00704E2A"/>
    <w:rsid w:val="007D22F2"/>
    <w:rsid w:val="00A5096A"/>
    <w:rsid w:val="00A56354"/>
    <w:rsid w:val="00B71EC8"/>
    <w:rsid w:val="00C528BE"/>
    <w:rsid w:val="00C876E0"/>
    <w:rsid w:val="00DB3159"/>
    <w:rsid w:val="00E401C4"/>
    <w:rsid w:val="00F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C6266"/>
  <w15:chartTrackingRefBased/>
  <w15:docId w15:val="{02712FA8-B015-DE46-BBD8-93379269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0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0BD"/>
  </w:style>
  <w:style w:type="paragraph" w:styleId="Footer">
    <w:name w:val="footer"/>
    <w:basedOn w:val="Normal"/>
    <w:link w:val="FooterChar"/>
    <w:uiPriority w:val="99"/>
    <w:unhideWhenUsed/>
    <w:rsid w:val="002310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Mahony, Cian James</dc:creator>
  <cp:keywords/>
  <dc:description/>
  <cp:lastModifiedBy>O Mahony, Cian James</cp:lastModifiedBy>
  <cp:revision>5</cp:revision>
  <dcterms:created xsi:type="dcterms:W3CDTF">2022-12-16T19:13:00Z</dcterms:created>
  <dcterms:modified xsi:type="dcterms:W3CDTF">2023-03-28T12:31:00Z</dcterms:modified>
</cp:coreProperties>
</file>