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CBB" w:rsidRPr="0057271E" w:rsidRDefault="001E0764" w:rsidP="00527CBB">
      <w:p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0"/>
          <w:lang w:val="en-US"/>
        </w:rPr>
      </w:pPr>
      <w:r>
        <w:rPr>
          <w:rFonts w:ascii="Times New Roman" w:eastAsia="MS Mincho" w:hAnsi="Times New Roman" w:cs="Times New Roman"/>
          <w:b/>
          <w:sz w:val="24"/>
          <w:szCs w:val="20"/>
          <w:lang w:val="en-US"/>
        </w:rPr>
        <w:t xml:space="preserve">Additional file 1: </w:t>
      </w:r>
      <w:r w:rsidR="00D86403">
        <w:rPr>
          <w:rFonts w:ascii="Times New Roman" w:eastAsia="MS Mincho" w:hAnsi="Times New Roman" w:cs="Times New Roman"/>
          <w:b/>
          <w:sz w:val="24"/>
          <w:szCs w:val="20"/>
          <w:lang w:val="en-US"/>
        </w:rPr>
        <w:t>Table</w:t>
      </w:r>
      <w:r w:rsidR="004C33D8">
        <w:rPr>
          <w:rFonts w:ascii="Times New Roman" w:eastAsia="MS Mincho" w:hAnsi="Times New Roman" w:cs="Times New Roman"/>
          <w:b/>
          <w:sz w:val="24"/>
          <w:szCs w:val="20"/>
          <w:lang w:val="en-US"/>
        </w:rPr>
        <w:t xml:space="preserve"> </w:t>
      </w:r>
      <w:proofErr w:type="spellStart"/>
      <w:r>
        <w:rPr>
          <w:rFonts w:ascii="Times New Roman" w:eastAsia="MS Mincho" w:hAnsi="Times New Roman" w:cs="Times New Roman"/>
          <w:b/>
          <w:sz w:val="24"/>
          <w:szCs w:val="20"/>
          <w:lang w:val="en-US"/>
        </w:rPr>
        <w:t>S</w:t>
      </w:r>
      <w:r w:rsidR="004C33D8">
        <w:rPr>
          <w:rFonts w:ascii="Times New Roman" w:eastAsia="MS Mincho" w:hAnsi="Times New Roman" w:cs="Times New Roman"/>
          <w:b/>
          <w:sz w:val="24"/>
          <w:szCs w:val="20"/>
          <w:lang w:val="en-US"/>
        </w:rPr>
        <w:t>1</w:t>
      </w:r>
      <w:bookmarkStart w:id="0" w:name="_GoBack"/>
      <w:bookmarkEnd w:id="0"/>
      <w:proofErr w:type="spellEnd"/>
      <w:r w:rsidR="00527CBB" w:rsidRPr="0057271E">
        <w:rPr>
          <w:rFonts w:ascii="Times New Roman" w:eastAsia="MS Mincho" w:hAnsi="Times New Roman" w:cs="Times New Roman"/>
          <w:b/>
          <w:sz w:val="24"/>
          <w:szCs w:val="20"/>
          <w:lang w:val="en-US"/>
        </w:rPr>
        <w:t>.</w:t>
      </w:r>
      <w:r w:rsidR="00527CBB" w:rsidRPr="0057271E">
        <w:rPr>
          <w:rFonts w:ascii="Times New Roman" w:eastAsia="MS Mincho" w:hAnsi="Times New Roman" w:cs="Times New Roman"/>
          <w:sz w:val="24"/>
          <w:szCs w:val="20"/>
          <w:lang w:val="en-US"/>
        </w:rPr>
        <w:t xml:space="preserve"> Probit estimates of the probability of hours of informal care provided per week (used in the calculation of the propensity scores)</w:t>
      </w:r>
    </w:p>
    <w:p w:rsidR="00527CBB" w:rsidRPr="00447968" w:rsidRDefault="00527CBB" w:rsidP="00527CBB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en-US"/>
        </w:rPr>
      </w:pPr>
    </w:p>
    <w:tbl>
      <w:tblPr>
        <w:tblStyle w:val="TableGrid"/>
        <w:tblpPr w:leftFromText="180" w:rightFromText="180" w:vertAnchor="text" w:tblpXSpec="center" w:tblpY="1"/>
        <w:tblW w:w="9242" w:type="dxa"/>
        <w:tblLook w:val="04A0"/>
      </w:tblPr>
      <w:tblGrid>
        <w:gridCol w:w="1951"/>
        <w:gridCol w:w="1985"/>
        <w:gridCol w:w="1701"/>
        <w:gridCol w:w="1984"/>
        <w:gridCol w:w="1621"/>
      </w:tblGrid>
      <w:tr w:rsidR="00527CBB" w:rsidRPr="00513269" w:rsidTr="00F6120A">
        <w:trPr>
          <w:trHeight w:val="300"/>
        </w:trPr>
        <w:tc>
          <w:tcPr>
            <w:tcW w:w="1951" w:type="dxa"/>
            <w:noWrap/>
          </w:tcPr>
          <w:p w:rsidR="00527CBB" w:rsidRPr="00B55194" w:rsidRDefault="00527CBB" w:rsidP="00F6120A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</w:pPr>
          </w:p>
        </w:tc>
        <w:tc>
          <w:tcPr>
            <w:tcW w:w="3686" w:type="dxa"/>
            <w:gridSpan w:val="2"/>
            <w:noWrap/>
          </w:tcPr>
          <w:p w:rsidR="00527CBB" w:rsidRPr="00B55194" w:rsidRDefault="00527CBB" w:rsidP="00F6120A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</w:pPr>
            <w:r w:rsidRPr="00B55194"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  <w:t>More than 15 hours of informal care per week</w:t>
            </w:r>
          </w:p>
        </w:tc>
        <w:tc>
          <w:tcPr>
            <w:tcW w:w="3605" w:type="dxa"/>
            <w:gridSpan w:val="2"/>
          </w:tcPr>
          <w:p w:rsidR="00527CBB" w:rsidRPr="00B55194" w:rsidRDefault="00527CBB" w:rsidP="00F6120A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</w:pPr>
            <w:r w:rsidRPr="00B55194"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  <w:t>Less than 15 hours of informal care per week</w:t>
            </w:r>
          </w:p>
        </w:tc>
      </w:tr>
      <w:tr w:rsidR="00527CBB" w:rsidRPr="00513269" w:rsidTr="00F6120A">
        <w:trPr>
          <w:trHeight w:val="300"/>
        </w:trPr>
        <w:tc>
          <w:tcPr>
            <w:tcW w:w="1951" w:type="dxa"/>
            <w:noWrap/>
          </w:tcPr>
          <w:p w:rsidR="00527CBB" w:rsidRPr="00B55194" w:rsidRDefault="00527CBB" w:rsidP="00F6120A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</w:pPr>
            <w:r w:rsidRPr="00B55194"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  <w:t>Variables</w:t>
            </w:r>
          </w:p>
        </w:tc>
        <w:tc>
          <w:tcPr>
            <w:tcW w:w="1985" w:type="dxa"/>
            <w:noWrap/>
          </w:tcPr>
          <w:p w:rsidR="00527CBB" w:rsidRPr="00B55194" w:rsidRDefault="00527CBB" w:rsidP="00F6120A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</w:pPr>
            <w:r w:rsidRPr="00B55194"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  <w:t>Coefficient</w:t>
            </w:r>
          </w:p>
        </w:tc>
        <w:tc>
          <w:tcPr>
            <w:tcW w:w="1701" w:type="dxa"/>
          </w:tcPr>
          <w:p w:rsidR="00527CBB" w:rsidRPr="00B55194" w:rsidRDefault="00527CBB" w:rsidP="00F6120A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</w:pPr>
            <w:r w:rsidRPr="00B55194"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  <w:t>Std. Err.</w:t>
            </w:r>
          </w:p>
        </w:tc>
        <w:tc>
          <w:tcPr>
            <w:tcW w:w="1984" w:type="dxa"/>
          </w:tcPr>
          <w:p w:rsidR="00527CBB" w:rsidRPr="00B55194" w:rsidRDefault="00527CBB" w:rsidP="00F6120A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</w:pPr>
            <w:r w:rsidRPr="00B55194"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  <w:t>Coefficient</w:t>
            </w:r>
          </w:p>
        </w:tc>
        <w:tc>
          <w:tcPr>
            <w:tcW w:w="1621" w:type="dxa"/>
          </w:tcPr>
          <w:p w:rsidR="00527CBB" w:rsidRPr="00B55194" w:rsidRDefault="00527CBB" w:rsidP="00F6120A">
            <w:pPr>
              <w:spacing w:after="200" w:line="360" w:lineRule="auto"/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</w:pPr>
            <w:r w:rsidRPr="00B55194"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  <w:t>Std. Err.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</w:tcPr>
          <w:p w:rsidR="00527CBB" w:rsidRPr="003E4390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</w:pPr>
            <w:r w:rsidRPr="003E4390"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  <w:t>Personal characteristics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Female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0.305***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0.042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0.210***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0.035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Under 25 years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-0.950***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0.121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-0.42</w:t>
            </w:r>
            <w:r>
              <w:rPr>
                <w:rFonts w:ascii="Times New Roman" w:hAnsi="Times New Roman" w:cs="Times New Roman"/>
              </w:rPr>
              <w:t>6</w:t>
            </w:r>
            <w:r w:rsidRPr="00EE2C07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0.067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45-64 years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0.192***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0.092</w:t>
            </w:r>
            <w:r w:rsidRPr="00EE2C07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0.039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Over 65 years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0.247***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0.065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-0.196</w:t>
            </w:r>
            <w:r w:rsidRPr="00EE2C07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0.068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</w:tcPr>
          <w:p w:rsidR="00527CBB" w:rsidRPr="003E4390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</w:pPr>
            <w:r w:rsidRPr="003E4390"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  <w:t>Education Level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27CBB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527CBB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Primary Level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-0.056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0.053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-0.227</w:t>
            </w:r>
            <w:r w:rsidRPr="00EE2C07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0.049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Post-Second Level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-0.188***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^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^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</w:tcPr>
          <w:p w:rsidR="00527CBB" w:rsidRPr="003E4390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</w:pPr>
            <w:r w:rsidRPr="003E4390"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  <w:t>Marital Status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Never Married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0.077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0.047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-0.14</w:t>
            </w:r>
            <w:r>
              <w:rPr>
                <w:rFonts w:ascii="Times New Roman" w:hAnsi="Times New Roman" w:cs="Times New Roman"/>
              </w:rPr>
              <w:t>5</w:t>
            </w:r>
            <w:r w:rsidRPr="00EE2C07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0.044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Widowed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-0.776***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0.109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-0.018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0.071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Divorced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-0.099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0.126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-0.035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0.103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Separated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-0.058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0.090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-0.145</w:t>
            </w:r>
            <w:r w:rsidRPr="00EE2C07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0.084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</w:tcPr>
          <w:p w:rsidR="00527CBB" w:rsidRPr="003E4390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</w:pPr>
            <w:r w:rsidRPr="003E4390">
              <w:rPr>
                <w:rFonts w:ascii="Times New Roman" w:eastAsia="Times New Roman" w:hAnsi="Times New Roman" w:cs="Times New Roman"/>
                <w:b/>
                <w:szCs w:val="24"/>
                <w:lang w:val="en-IE" w:eastAsia="en-IE"/>
              </w:rPr>
              <w:t>Region in Ireland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27CBB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Border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-0.074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0.072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-0.070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0.061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Mideast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-0.261***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0.081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-0.059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0.059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Midland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-0.090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0.096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0.074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Midwest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-0.032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0.072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-0.087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0.063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Southeast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-0.095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0.070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0.056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Southwest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0.050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0.056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-0.134**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0.052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  <w:hideMark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West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0.053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0.069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-0.057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E2C07">
              <w:rPr>
                <w:rFonts w:ascii="Times New Roman" w:hAnsi="Times New Roman" w:cs="Times New Roman"/>
              </w:rPr>
              <w:t>0.063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bCs/>
                <w:szCs w:val="24"/>
                <w:lang w:val="en-IE" w:eastAsia="en-IE"/>
              </w:rPr>
              <w:t>Constant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-2.015***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hAnsi="Times New Roman" w:cs="Times New Roman"/>
              </w:rPr>
              <w:t>0.062</w:t>
            </w: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-1.725</w:t>
            </w:r>
            <w:r w:rsidRPr="00EE2C07"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0.046</w:t>
            </w: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Observations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eastAsia="Cambria" w:hAnsi="Times New Roman" w:cs="Times New Roman"/>
                <w:szCs w:val="24"/>
                <w:lang w:val="en-IE"/>
              </w:rPr>
              <w:t>20166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eastAsia="Cambria" w:hAnsi="Times New Roman" w:cs="Times New Roman"/>
                <w:szCs w:val="24"/>
                <w:lang w:val="en-IE"/>
              </w:rPr>
              <w:t>20425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</w:p>
        </w:tc>
      </w:tr>
      <w:tr w:rsidR="00527CBB" w:rsidRPr="00EE2C07" w:rsidTr="00F6120A">
        <w:trPr>
          <w:trHeight w:val="300"/>
        </w:trPr>
        <w:tc>
          <w:tcPr>
            <w:tcW w:w="1951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</w:pPr>
            <w:r w:rsidRPr="00EE2C07">
              <w:rPr>
                <w:rFonts w:ascii="Times New Roman" w:eastAsia="Times New Roman" w:hAnsi="Times New Roman" w:cs="Times New Roman"/>
                <w:szCs w:val="24"/>
                <w:lang w:val="en-IE" w:eastAsia="en-IE"/>
              </w:rPr>
              <w:t>Pseudo R</w:t>
            </w:r>
            <w:r w:rsidRPr="00EE2C07">
              <w:rPr>
                <w:rFonts w:ascii="Times New Roman" w:eastAsia="Times New Roman" w:hAnsi="Times New Roman" w:cs="Times New Roman"/>
                <w:szCs w:val="24"/>
                <w:vertAlign w:val="superscript"/>
                <w:lang w:val="en-IE" w:eastAsia="en-IE"/>
              </w:rPr>
              <w:t>2</w:t>
            </w:r>
          </w:p>
        </w:tc>
        <w:tc>
          <w:tcPr>
            <w:tcW w:w="1985" w:type="dxa"/>
            <w:noWrap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eastAsia="Cambria" w:hAnsi="Times New Roman" w:cs="Times New Roman"/>
                <w:szCs w:val="24"/>
                <w:lang w:val="en-IE"/>
              </w:rPr>
              <w:t>0.06</w:t>
            </w:r>
          </w:p>
        </w:tc>
        <w:tc>
          <w:tcPr>
            <w:tcW w:w="170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</w:p>
        </w:tc>
        <w:tc>
          <w:tcPr>
            <w:tcW w:w="1984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  <w:r w:rsidRPr="00EE2C07">
              <w:rPr>
                <w:rFonts w:ascii="Times New Roman" w:eastAsia="Cambria" w:hAnsi="Times New Roman" w:cs="Times New Roman"/>
                <w:szCs w:val="24"/>
                <w:lang w:val="en-IE"/>
              </w:rPr>
              <w:t>0.03</w:t>
            </w:r>
          </w:p>
        </w:tc>
        <w:tc>
          <w:tcPr>
            <w:tcW w:w="1621" w:type="dxa"/>
          </w:tcPr>
          <w:p w:rsidR="00527CBB" w:rsidRPr="00EE2C07" w:rsidRDefault="00527CBB" w:rsidP="00F6120A">
            <w:pPr>
              <w:spacing w:line="360" w:lineRule="auto"/>
              <w:rPr>
                <w:rFonts w:ascii="Times New Roman" w:eastAsia="Cambria" w:hAnsi="Times New Roman" w:cs="Times New Roman"/>
                <w:szCs w:val="24"/>
                <w:lang w:val="en-IE"/>
              </w:rPr>
            </w:pPr>
          </w:p>
        </w:tc>
      </w:tr>
    </w:tbl>
    <w:p w:rsidR="00527CBB" w:rsidRDefault="00527CBB" w:rsidP="00527CBB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en-US"/>
        </w:rPr>
      </w:pPr>
    </w:p>
    <w:p w:rsidR="00527CBB" w:rsidRPr="00447968" w:rsidRDefault="00527CBB" w:rsidP="00527CBB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val="en-US"/>
        </w:rPr>
      </w:pPr>
      <w:r w:rsidRPr="00447968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Notes: 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***significant at the 1% level, </w:t>
      </w:r>
      <w:r w:rsidRPr="00447968">
        <w:rPr>
          <w:rFonts w:ascii="Times New Roman" w:eastAsia="MS Mincho" w:hAnsi="Times New Roman" w:cs="Times New Roman"/>
          <w:sz w:val="20"/>
          <w:szCs w:val="20"/>
          <w:lang w:val="en-US"/>
        </w:rPr>
        <w:t>**</w:t>
      </w:r>
      <w:r w:rsidRPr="00A702CC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>significant at the 5% level, *</w:t>
      </w:r>
      <w:r w:rsidRPr="00A702CC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>significant at the 10% level</w:t>
      </w:r>
      <w:r w:rsidRPr="00447968">
        <w:rPr>
          <w:rFonts w:ascii="Times New Roman" w:eastAsia="MS Mincho" w:hAnsi="Times New Roman" w:cs="Times New Roman"/>
          <w:sz w:val="20"/>
          <w:szCs w:val="20"/>
          <w:lang w:val="en-US"/>
        </w:rPr>
        <w:t>. Base c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>ategories: male, 45-44 years,</w:t>
      </w:r>
      <w:r w:rsidRPr="00447968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second level education, married, living in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the</w:t>
      </w:r>
      <w:r w:rsidRPr="00447968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Dublin region.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Dependent variables: Carer by hours of care per week (1), Non-Carer (0). ^ </w:t>
      </w:r>
      <w:proofErr w:type="gramStart"/>
      <w:r>
        <w:rPr>
          <w:rFonts w:ascii="Times New Roman" w:eastAsia="MS Mincho" w:hAnsi="Times New Roman" w:cs="Times New Roman"/>
          <w:sz w:val="20"/>
          <w:szCs w:val="20"/>
          <w:lang w:val="en-US"/>
        </w:rPr>
        <w:t>post-secondary</w:t>
      </w:r>
      <w:proofErr w:type="gramEnd"/>
      <w:r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level education was omitted in order to satisfy the balancing property.</w:t>
      </w:r>
    </w:p>
    <w:p w:rsidR="006E5F2D" w:rsidRDefault="006E5F2D"/>
    <w:sectPr w:rsidR="006E5F2D" w:rsidSect="000532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527CBB"/>
    <w:rsid w:val="000532A4"/>
    <w:rsid w:val="001E0764"/>
    <w:rsid w:val="004C33D8"/>
    <w:rsid w:val="00527CBB"/>
    <w:rsid w:val="006E5F2D"/>
    <w:rsid w:val="00D86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C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7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527CBB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27CBB"/>
    <w:rPr>
      <w:rFonts w:ascii="Calibri" w:hAnsi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C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7C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527CBB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27CBB"/>
    <w:rPr>
      <w:rFonts w:ascii="Calibri" w:hAnsi="Calibri"/>
      <w:noProof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Walsh, Edel</dc:creator>
  <cp:lastModifiedBy>0013914</cp:lastModifiedBy>
  <cp:revision>4</cp:revision>
  <dcterms:created xsi:type="dcterms:W3CDTF">2018-07-11T09:59:00Z</dcterms:created>
  <dcterms:modified xsi:type="dcterms:W3CDTF">2018-08-07T07:00:00Z</dcterms:modified>
</cp:coreProperties>
</file>