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BB" w:rsidRPr="0057271E" w:rsidRDefault="001E0764" w:rsidP="00527CBB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0"/>
          <w:lang w:val="en-US"/>
        </w:rPr>
      </w:pPr>
      <w:r>
        <w:rPr>
          <w:rFonts w:ascii="Times New Roman" w:eastAsia="MS Mincho" w:hAnsi="Times New Roman" w:cs="Times New Roman"/>
          <w:b/>
          <w:sz w:val="24"/>
          <w:szCs w:val="20"/>
          <w:lang w:val="en-US"/>
        </w:rPr>
        <w:t xml:space="preserve">Additional file 1: </w:t>
      </w:r>
      <w:r w:rsidR="00D86403">
        <w:rPr>
          <w:rFonts w:ascii="Times New Roman" w:eastAsia="MS Mincho" w:hAnsi="Times New Roman" w:cs="Times New Roman"/>
          <w:b/>
          <w:sz w:val="24"/>
          <w:szCs w:val="20"/>
          <w:lang w:val="en-US"/>
        </w:rPr>
        <w:t>Table</w:t>
      </w:r>
      <w:r w:rsidR="004C33D8">
        <w:rPr>
          <w:rFonts w:ascii="Times New Roman" w:eastAsia="MS Mincho" w:hAnsi="Times New Roman" w:cs="Times New Roman"/>
          <w:b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0"/>
          <w:lang w:val="en-US"/>
        </w:rPr>
        <w:t>S</w:t>
      </w:r>
      <w:r w:rsidR="004C33D8">
        <w:rPr>
          <w:rFonts w:ascii="Times New Roman" w:eastAsia="MS Mincho" w:hAnsi="Times New Roman" w:cs="Times New Roman"/>
          <w:b/>
          <w:sz w:val="24"/>
          <w:szCs w:val="20"/>
          <w:lang w:val="en-US"/>
        </w:rPr>
        <w:t>1</w:t>
      </w:r>
      <w:bookmarkStart w:id="0" w:name="_GoBack"/>
      <w:bookmarkEnd w:id="0"/>
      <w:proofErr w:type="spellEnd"/>
      <w:r w:rsidR="00527CBB" w:rsidRPr="0057271E">
        <w:rPr>
          <w:rFonts w:ascii="Times New Roman" w:eastAsia="MS Mincho" w:hAnsi="Times New Roman" w:cs="Times New Roman"/>
          <w:b/>
          <w:sz w:val="24"/>
          <w:szCs w:val="20"/>
          <w:lang w:val="en-US"/>
        </w:rPr>
        <w:t>.</w:t>
      </w:r>
      <w:r w:rsidR="00527CBB" w:rsidRPr="0057271E">
        <w:rPr>
          <w:rFonts w:ascii="Times New Roman" w:eastAsia="MS Mincho" w:hAnsi="Times New Roman" w:cs="Times New Roman"/>
          <w:sz w:val="24"/>
          <w:szCs w:val="20"/>
          <w:lang w:val="en-US"/>
        </w:rPr>
        <w:t xml:space="preserve"> Probit estimates of the probability of hours of informal care provided per week (used in the calculation of the propensity scores)</w:t>
      </w:r>
    </w:p>
    <w:p w:rsidR="00527CBB" w:rsidRPr="00447968" w:rsidRDefault="00527CBB" w:rsidP="00527CB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tblpXSpec="center" w:tblpY="1"/>
        <w:tblW w:w="9242" w:type="dxa"/>
        <w:tblLook w:val="04A0"/>
      </w:tblPr>
      <w:tblGrid>
        <w:gridCol w:w="1951"/>
        <w:gridCol w:w="1985"/>
        <w:gridCol w:w="1701"/>
        <w:gridCol w:w="1984"/>
        <w:gridCol w:w="1621"/>
      </w:tblGrid>
      <w:tr w:rsidR="00527CBB" w:rsidRPr="00513269" w:rsidTr="00F6120A">
        <w:trPr>
          <w:trHeight w:val="300"/>
        </w:trPr>
        <w:tc>
          <w:tcPr>
            <w:tcW w:w="1951" w:type="dxa"/>
            <w:noWrap/>
          </w:tcPr>
          <w:p w:rsidR="00527CBB" w:rsidRPr="00B55194" w:rsidRDefault="00527CBB" w:rsidP="00F6120A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Cs w:val="24"/>
                <w:lang w:val="en-IE" w:eastAsia="en-IE"/>
              </w:rPr>
            </w:pPr>
          </w:p>
        </w:tc>
        <w:tc>
          <w:tcPr>
            <w:tcW w:w="3686" w:type="dxa"/>
            <w:gridSpan w:val="2"/>
            <w:noWrap/>
          </w:tcPr>
          <w:p w:rsidR="00527CBB" w:rsidRPr="00B55194" w:rsidRDefault="00527CBB" w:rsidP="00F6120A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Cs w:val="24"/>
                <w:lang w:val="en-IE" w:eastAsia="en-IE"/>
              </w:rPr>
            </w:pPr>
            <w:r w:rsidRPr="00B55194">
              <w:rPr>
                <w:rFonts w:ascii="Times New Roman" w:eastAsia="Times New Roman" w:hAnsi="Times New Roman" w:cs="Times New Roman"/>
                <w:b/>
                <w:szCs w:val="24"/>
                <w:lang w:val="en-IE" w:eastAsia="en-IE"/>
              </w:rPr>
              <w:t>More than 15 hours of informal care per week</w:t>
            </w:r>
          </w:p>
        </w:tc>
        <w:tc>
          <w:tcPr>
            <w:tcW w:w="3605" w:type="dxa"/>
            <w:gridSpan w:val="2"/>
          </w:tcPr>
          <w:p w:rsidR="00527CBB" w:rsidRPr="00B55194" w:rsidRDefault="00527CBB" w:rsidP="00F6120A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Cs w:val="24"/>
                <w:lang w:val="en-IE" w:eastAsia="en-IE"/>
              </w:rPr>
            </w:pPr>
            <w:r w:rsidRPr="00B55194">
              <w:rPr>
                <w:rFonts w:ascii="Times New Roman" w:eastAsia="Times New Roman" w:hAnsi="Times New Roman" w:cs="Times New Roman"/>
                <w:b/>
                <w:szCs w:val="24"/>
                <w:lang w:val="en-IE" w:eastAsia="en-IE"/>
              </w:rPr>
              <w:t>Less than 15 hours of informal care per week</w:t>
            </w:r>
          </w:p>
        </w:tc>
      </w:tr>
      <w:tr w:rsidR="00527CBB" w:rsidRPr="00513269" w:rsidTr="00F6120A">
        <w:trPr>
          <w:trHeight w:val="300"/>
        </w:trPr>
        <w:tc>
          <w:tcPr>
            <w:tcW w:w="1951" w:type="dxa"/>
            <w:noWrap/>
          </w:tcPr>
          <w:p w:rsidR="00527CBB" w:rsidRPr="00B55194" w:rsidRDefault="00527CBB" w:rsidP="00F6120A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Cs w:val="24"/>
                <w:lang w:val="en-IE" w:eastAsia="en-IE"/>
              </w:rPr>
            </w:pPr>
            <w:r w:rsidRPr="00B55194">
              <w:rPr>
                <w:rFonts w:ascii="Times New Roman" w:eastAsia="Times New Roman" w:hAnsi="Times New Roman" w:cs="Times New Roman"/>
                <w:b/>
                <w:szCs w:val="24"/>
                <w:lang w:val="en-IE" w:eastAsia="en-IE"/>
              </w:rPr>
              <w:t>Variables</w:t>
            </w:r>
          </w:p>
        </w:tc>
        <w:tc>
          <w:tcPr>
            <w:tcW w:w="1985" w:type="dxa"/>
            <w:noWrap/>
          </w:tcPr>
          <w:p w:rsidR="00527CBB" w:rsidRPr="00B55194" w:rsidRDefault="00527CBB" w:rsidP="00F6120A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Cs w:val="24"/>
                <w:lang w:val="en-IE" w:eastAsia="en-IE"/>
              </w:rPr>
            </w:pPr>
            <w:r w:rsidRPr="00B55194">
              <w:rPr>
                <w:rFonts w:ascii="Times New Roman" w:eastAsia="Times New Roman" w:hAnsi="Times New Roman" w:cs="Times New Roman"/>
                <w:b/>
                <w:szCs w:val="24"/>
                <w:lang w:val="en-IE" w:eastAsia="en-IE"/>
              </w:rPr>
              <w:t>Coefficient</w:t>
            </w:r>
          </w:p>
        </w:tc>
        <w:tc>
          <w:tcPr>
            <w:tcW w:w="1701" w:type="dxa"/>
          </w:tcPr>
          <w:p w:rsidR="00527CBB" w:rsidRPr="00B55194" w:rsidRDefault="00527CBB" w:rsidP="00F6120A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Cs w:val="24"/>
                <w:lang w:val="en-IE" w:eastAsia="en-IE"/>
              </w:rPr>
            </w:pPr>
            <w:r w:rsidRPr="00B55194">
              <w:rPr>
                <w:rFonts w:ascii="Times New Roman" w:eastAsia="Times New Roman" w:hAnsi="Times New Roman" w:cs="Times New Roman"/>
                <w:b/>
                <w:szCs w:val="24"/>
                <w:lang w:val="en-IE" w:eastAsia="en-IE"/>
              </w:rPr>
              <w:t>Std. Err.</w:t>
            </w:r>
          </w:p>
        </w:tc>
        <w:tc>
          <w:tcPr>
            <w:tcW w:w="1984" w:type="dxa"/>
          </w:tcPr>
          <w:p w:rsidR="00527CBB" w:rsidRPr="00B55194" w:rsidRDefault="00527CBB" w:rsidP="00F6120A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Cs w:val="24"/>
                <w:lang w:val="en-IE" w:eastAsia="en-IE"/>
              </w:rPr>
            </w:pPr>
            <w:r w:rsidRPr="00B55194">
              <w:rPr>
                <w:rFonts w:ascii="Times New Roman" w:eastAsia="Times New Roman" w:hAnsi="Times New Roman" w:cs="Times New Roman"/>
                <w:b/>
                <w:szCs w:val="24"/>
                <w:lang w:val="en-IE" w:eastAsia="en-IE"/>
              </w:rPr>
              <w:t>Coefficient</w:t>
            </w:r>
          </w:p>
        </w:tc>
        <w:tc>
          <w:tcPr>
            <w:tcW w:w="1621" w:type="dxa"/>
          </w:tcPr>
          <w:p w:rsidR="00527CBB" w:rsidRPr="00B55194" w:rsidRDefault="00527CBB" w:rsidP="00F6120A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Cs w:val="24"/>
                <w:lang w:val="en-IE" w:eastAsia="en-IE"/>
              </w:rPr>
            </w:pPr>
            <w:r w:rsidRPr="00B55194">
              <w:rPr>
                <w:rFonts w:ascii="Times New Roman" w:eastAsia="Times New Roman" w:hAnsi="Times New Roman" w:cs="Times New Roman"/>
                <w:b/>
                <w:szCs w:val="24"/>
                <w:lang w:val="en-IE" w:eastAsia="en-IE"/>
              </w:rPr>
              <w:t>Std. Err.</w:t>
            </w:r>
          </w:p>
        </w:tc>
      </w:tr>
      <w:tr w:rsidR="00527CBB" w:rsidRPr="00EE2C07" w:rsidTr="00F6120A">
        <w:trPr>
          <w:trHeight w:val="300"/>
        </w:trPr>
        <w:tc>
          <w:tcPr>
            <w:tcW w:w="1951" w:type="dxa"/>
            <w:noWrap/>
          </w:tcPr>
          <w:p w:rsidR="00527CBB" w:rsidRPr="003E4390" w:rsidRDefault="00527CBB" w:rsidP="00F6120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4"/>
                <w:lang w:val="en-IE" w:eastAsia="en-IE"/>
              </w:rPr>
            </w:pPr>
            <w:r w:rsidRPr="003E4390">
              <w:rPr>
                <w:rFonts w:ascii="Times New Roman" w:eastAsia="Times New Roman" w:hAnsi="Times New Roman" w:cs="Times New Roman"/>
                <w:b/>
                <w:szCs w:val="24"/>
                <w:lang w:val="en-IE" w:eastAsia="en-IE"/>
              </w:rPr>
              <w:t>Personal characteristics</w:t>
            </w:r>
          </w:p>
        </w:tc>
        <w:tc>
          <w:tcPr>
            <w:tcW w:w="1985" w:type="dxa"/>
            <w:noWrap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27CBB" w:rsidRPr="00EE2C07" w:rsidTr="00F6120A">
        <w:trPr>
          <w:trHeight w:val="300"/>
        </w:trPr>
        <w:tc>
          <w:tcPr>
            <w:tcW w:w="1951" w:type="dxa"/>
            <w:noWrap/>
            <w:hideMark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val="en-IE" w:eastAsia="en-IE"/>
              </w:rPr>
            </w:pPr>
            <w:r w:rsidRPr="00EE2C07">
              <w:rPr>
                <w:rFonts w:ascii="Times New Roman" w:eastAsia="Times New Roman" w:hAnsi="Times New Roman" w:cs="Times New Roman"/>
                <w:szCs w:val="24"/>
                <w:lang w:val="en-IE" w:eastAsia="en-IE"/>
              </w:rPr>
              <w:t>Female</w:t>
            </w:r>
          </w:p>
        </w:tc>
        <w:tc>
          <w:tcPr>
            <w:tcW w:w="1985" w:type="dxa"/>
            <w:noWrap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  <w:r w:rsidRPr="00EE2C07">
              <w:rPr>
                <w:rFonts w:ascii="Times New Roman" w:hAnsi="Times New Roman" w:cs="Times New Roman"/>
              </w:rPr>
              <w:t>0.305***</w:t>
            </w:r>
          </w:p>
        </w:tc>
        <w:tc>
          <w:tcPr>
            <w:tcW w:w="170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  <w:r w:rsidRPr="00EE2C07">
              <w:rPr>
                <w:rFonts w:ascii="Times New Roman" w:hAnsi="Times New Roman" w:cs="Times New Roman"/>
              </w:rPr>
              <w:t>0.042</w:t>
            </w:r>
          </w:p>
        </w:tc>
        <w:tc>
          <w:tcPr>
            <w:tcW w:w="1984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2C07">
              <w:rPr>
                <w:rFonts w:ascii="Times New Roman" w:hAnsi="Times New Roman" w:cs="Times New Roman"/>
              </w:rPr>
              <w:t>0.210***</w:t>
            </w:r>
          </w:p>
        </w:tc>
        <w:tc>
          <w:tcPr>
            <w:tcW w:w="162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2C07">
              <w:rPr>
                <w:rFonts w:ascii="Times New Roman" w:hAnsi="Times New Roman" w:cs="Times New Roman"/>
              </w:rPr>
              <w:t>0.035</w:t>
            </w:r>
          </w:p>
        </w:tc>
      </w:tr>
      <w:tr w:rsidR="00527CBB" w:rsidRPr="00EE2C07" w:rsidTr="00F6120A">
        <w:trPr>
          <w:trHeight w:val="300"/>
        </w:trPr>
        <w:tc>
          <w:tcPr>
            <w:tcW w:w="1951" w:type="dxa"/>
            <w:noWrap/>
            <w:hideMark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val="en-IE" w:eastAsia="en-IE"/>
              </w:rPr>
            </w:pPr>
            <w:r w:rsidRPr="00EE2C07">
              <w:rPr>
                <w:rFonts w:ascii="Times New Roman" w:eastAsia="Times New Roman" w:hAnsi="Times New Roman" w:cs="Times New Roman"/>
                <w:szCs w:val="24"/>
                <w:lang w:val="en-IE" w:eastAsia="en-IE"/>
              </w:rPr>
              <w:t>Under 25 years</w:t>
            </w:r>
          </w:p>
        </w:tc>
        <w:tc>
          <w:tcPr>
            <w:tcW w:w="1985" w:type="dxa"/>
            <w:noWrap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  <w:r w:rsidRPr="00EE2C07">
              <w:rPr>
                <w:rFonts w:ascii="Times New Roman" w:hAnsi="Times New Roman" w:cs="Times New Roman"/>
              </w:rPr>
              <w:t>-0.950***</w:t>
            </w:r>
          </w:p>
        </w:tc>
        <w:tc>
          <w:tcPr>
            <w:tcW w:w="170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  <w:r w:rsidRPr="00EE2C07">
              <w:rPr>
                <w:rFonts w:ascii="Times New Roman" w:hAnsi="Times New Roman" w:cs="Times New Roman"/>
              </w:rPr>
              <w:t>0.121</w:t>
            </w:r>
          </w:p>
        </w:tc>
        <w:tc>
          <w:tcPr>
            <w:tcW w:w="1984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2C07">
              <w:rPr>
                <w:rFonts w:ascii="Times New Roman" w:hAnsi="Times New Roman" w:cs="Times New Roman"/>
              </w:rPr>
              <w:t>-0.42</w:t>
            </w:r>
            <w:r>
              <w:rPr>
                <w:rFonts w:ascii="Times New Roman" w:hAnsi="Times New Roman" w:cs="Times New Roman"/>
              </w:rPr>
              <w:t>6</w:t>
            </w:r>
            <w:r w:rsidRPr="00EE2C0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2C07">
              <w:rPr>
                <w:rFonts w:ascii="Times New Roman" w:hAnsi="Times New Roman" w:cs="Times New Roman"/>
              </w:rPr>
              <w:t>0.067</w:t>
            </w:r>
          </w:p>
        </w:tc>
      </w:tr>
      <w:tr w:rsidR="00527CBB" w:rsidRPr="00EE2C07" w:rsidTr="00F6120A">
        <w:trPr>
          <w:trHeight w:val="300"/>
        </w:trPr>
        <w:tc>
          <w:tcPr>
            <w:tcW w:w="1951" w:type="dxa"/>
            <w:noWrap/>
            <w:hideMark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val="en-IE" w:eastAsia="en-IE"/>
              </w:rPr>
            </w:pPr>
            <w:r w:rsidRPr="00EE2C07">
              <w:rPr>
                <w:rFonts w:ascii="Times New Roman" w:eastAsia="Times New Roman" w:hAnsi="Times New Roman" w:cs="Times New Roman"/>
                <w:szCs w:val="24"/>
                <w:lang w:val="en-IE" w:eastAsia="en-IE"/>
              </w:rPr>
              <w:t>45-64 years</w:t>
            </w:r>
          </w:p>
        </w:tc>
        <w:tc>
          <w:tcPr>
            <w:tcW w:w="1985" w:type="dxa"/>
            <w:noWrap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  <w:r w:rsidRPr="00EE2C07">
              <w:rPr>
                <w:rFonts w:ascii="Times New Roman" w:hAnsi="Times New Roman" w:cs="Times New Roman"/>
              </w:rPr>
              <w:t>0.192***</w:t>
            </w:r>
          </w:p>
        </w:tc>
        <w:tc>
          <w:tcPr>
            <w:tcW w:w="170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  <w:r w:rsidRPr="00EE2C07">
              <w:rPr>
                <w:rFonts w:ascii="Times New Roman" w:hAnsi="Times New Roman" w:cs="Times New Roman"/>
              </w:rPr>
              <w:t>0.045</w:t>
            </w:r>
          </w:p>
        </w:tc>
        <w:tc>
          <w:tcPr>
            <w:tcW w:w="1984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0.092</w:t>
            </w:r>
            <w:r w:rsidRPr="00EE2C0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62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2C07">
              <w:rPr>
                <w:rFonts w:ascii="Times New Roman" w:hAnsi="Times New Roman" w:cs="Times New Roman"/>
              </w:rPr>
              <w:t>0.039</w:t>
            </w:r>
          </w:p>
        </w:tc>
      </w:tr>
      <w:tr w:rsidR="00527CBB" w:rsidRPr="00EE2C07" w:rsidTr="00F6120A">
        <w:trPr>
          <w:trHeight w:val="300"/>
        </w:trPr>
        <w:tc>
          <w:tcPr>
            <w:tcW w:w="1951" w:type="dxa"/>
            <w:noWrap/>
            <w:hideMark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val="en-IE" w:eastAsia="en-IE"/>
              </w:rPr>
            </w:pPr>
            <w:r w:rsidRPr="00EE2C07">
              <w:rPr>
                <w:rFonts w:ascii="Times New Roman" w:eastAsia="Times New Roman" w:hAnsi="Times New Roman" w:cs="Times New Roman"/>
                <w:szCs w:val="24"/>
                <w:lang w:val="en-IE" w:eastAsia="en-IE"/>
              </w:rPr>
              <w:t>Over 65 years</w:t>
            </w:r>
          </w:p>
        </w:tc>
        <w:tc>
          <w:tcPr>
            <w:tcW w:w="1985" w:type="dxa"/>
            <w:noWrap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  <w:r w:rsidRPr="00EE2C07">
              <w:rPr>
                <w:rFonts w:ascii="Times New Roman" w:hAnsi="Times New Roman" w:cs="Times New Roman"/>
              </w:rPr>
              <w:t>0.247***</w:t>
            </w:r>
          </w:p>
        </w:tc>
        <w:tc>
          <w:tcPr>
            <w:tcW w:w="170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  <w:r w:rsidRPr="00EE2C07">
              <w:rPr>
                <w:rFonts w:ascii="Times New Roman" w:hAnsi="Times New Roman" w:cs="Times New Roman"/>
              </w:rPr>
              <w:t>0.065</w:t>
            </w:r>
          </w:p>
        </w:tc>
        <w:tc>
          <w:tcPr>
            <w:tcW w:w="1984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-0.196</w:t>
            </w:r>
            <w:r w:rsidRPr="00EE2C0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2C07">
              <w:rPr>
                <w:rFonts w:ascii="Times New Roman" w:hAnsi="Times New Roman" w:cs="Times New Roman"/>
              </w:rPr>
              <w:t>0.068</w:t>
            </w:r>
          </w:p>
        </w:tc>
      </w:tr>
      <w:tr w:rsidR="00527CBB" w:rsidRPr="00EE2C07" w:rsidTr="00F6120A">
        <w:trPr>
          <w:trHeight w:val="300"/>
        </w:trPr>
        <w:tc>
          <w:tcPr>
            <w:tcW w:w="1951" w:type="dxa"/>
            <w:noWrap/>
          </w:tcPr>
          <w:p w:rsidR="00527CBB" w:rsidRPr="003E4390" w:rsidRDefault="00527CBB" w:rsidP="00F6120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4"/>
                <w:lang w:val="en-IE" w:eastAsia="en-IE"/>
              </w:rPr>
            </w:pPr>
            <w:r w:rsidRPr="003E4390">
              <w:rPr>
                <w:rFonts w:ascii="Times New Roman" w:eastAsia="Times New Roman" w:hAnsi="Times New Roman" w:cs="Times New Roman"/>
                <w:b/>
                <w:szCs w:val="24"/>
                <w:lang w:val="en-IE" w:eastAsia="en-IE"/>
              </w:rPr>
              <w:t>Education Level</w:t>
            </w:r>
          </w:p>
        </w:tc>
        <w:tc>
          <w:tcPr>
            <w:tcW w:w="1985" w:type="dxa"/>
            <w:noWrap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27CBB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527CBB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27CBB" w:rsidRPr="00EE2C07" w:rsidTr="00F6120A">
        <w:trPr>
          <w:trHeight w:val="300"/>
        </w:trPr>
        <w:tc>
          <w:tcPr>
            <w:tcW w:w="1951" w:type="dxa"/>
            <w:noWrap/>
            <w:hideMark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val="en-IE" w:eastAsia="en-IE"/>
              </w:rPr>
            </w:pPr>
            <w:r w:rsidRPr="00EE2C07">
              <w:rPr>
                <w:rFonts w:ascii="Times New Roman" w:eastAsia="Times New Roman" w:hAnsi="Times New Roman" w:cs="Times New Roman"/>
                <w:szCs w:val="24"/>
                <w:lang w:val="en-IE" w:eastAsia="en-IE"/>
              </w:rPr>
              <w:t>Primary Level</w:t>
            </w:r>
          </w:p>
        </w:tc>
        <w:tc>
          <w:tcPr>
            <w:tcW w:w="1985" w:type="dxa"/>
            <w:noWrap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  <w:r w:rsidRPr="00EE2C07">
              <w:rPr>
                <w:rFonts w:ascii="Times New Roman" w:hAnsi="Times New Roman" w:cs="Times New Roman"/>
              </w:rPr>
              <w:t>-0.056</w:t>
            </w:r>
          </w:p>
        </w:tc>
        <w:tc>
          <w:tcPr>
            <w:tcW w:w="170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  <w:r w:rsidRPr="00EE2C07">
              <w:rPr>
                <w:rFonts w:ascii="Times New Roman" w:hAnsi="Times New Roman" w:cs="Times New Roman"/>
              </w:rPr>
              <w:t>0.053</w:t>
            </w:r>
          </w:p>
        </w:tc>
        <w:tc>
          <w:tcPr>
            <w:tcW w:w="1984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-0.227</w:t>
            </w:r>
            <w:r w:rsidRPr="00EE2C0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0.049</w:t>
            </w:r>
          </w:p>
        </w:tc>
      </w:tr>
      <w:tr w:rsidR="00527CBB" w:rsidRPr="00EE2C07" w:rsidTr="00F6120A">
        <w:trPr>
          <w:trHeight w:val="300"/>
        </w:trPr>
        <w:tc>
          <w:tcPr>
            <w:tcW w:w="1951" w:type="dxa"/>
            <w:noWrap/>
            <w:hideMark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val="en-IE" w:eastAsia="en-IE"/>
              </w:rPr>
            </w:pPr>
            <w:r w:rsidRPr="00EE2C07">
              <w:rPr>
                <w:rFonts w:ascii="Times New Roman" w:eastAsia="Times New Roman" w:hAnsi="Times New Roman" w:cs="Times New Roman"/>
                <w:szCs w:val="24"/>
                <w:lang w:val="en-IE" w:eastAsia="en-IE"/>
              </w:rPr>
              <w:t>Post-Second Level</w:t>
            </w:r>
          </w:p>
        </w:tc>
        <w:tc>
          <w:tcPr>
            <w:tcW w:w="1985" w:type="dxa"/>
            <w:noWrap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  <w:r w:rsidRPr="00EE2C07">
              <w:rPr>
                <w:rFonts w:ascii="Times New Roman" w:hAnsi="Times New Roman" w:cs="Times New Roman"/>
              </w:rPr>
              <w:t>-0.188***</w:t>
            </w:r>
          </w:p>
        </w:tc>
        <w:tc>
          <w:tcPr>
            <w:tcW w:w="170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  <w:r w:rsidRPr="00EE2C07">
              <w:rPr>
                <w:rFonts w:ascii="Times New Roman" w:hAnsi="Times New Roman" w:cs="Times New Roman"/>
              </w:rPr>
              <w:t>0.045</w:t>
            </w:r>
          </w:p>
        </w:tc>
        <w:tc>
          <w:tcPr>
            <w:tcW w:w="1984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^</w:t>
            </w:r>
          </w:p>
        </w:tc>
        <w:tc>
          <w:tcPr>
            <w:tcW w:w="162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^</w:t>
            </w:r>
          </w:p>
        </w:tc>
      </w:tr>
      <w:tr w:rsidR="00527CBB" w:rsidRPr="00EE2C07" w:rsidTr="00F6120A">
        <w:trPr>
          <w:trHeight w:val="300"/>
        </w:trPr>
        <w:tc>
          <w:tcPr>
            <w:tcW w:w="1951" w:type="dxa"/>
            <w:noWrap/>
          </w:tcPr>
          <w:p w:rsidR="00527CBB" w:rsidRPr="003E4390" w:rsidRDefault="00527CBB" w:rsidP="00F6120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4"/>
                <w:lang w:val="en-IE" w:eastAsia="en-IE"/>
              </w:rPr>
            </w:pPr>
            <w:r w:rsidRPr="003E4390">
              <w:rPr>
                <w:rFonts w:ascii="Times New Roman" w:eastAsia="Times New Roman" w:hAnsi="Times New Roman" w:cs="Times New Roman"/>
                <w:b/>
                <w:szCs w:val="24"/>
                <w:lang w:val="en-IE" w:eastAsia="en-IE"/>
              </w:rPr>
              <w:t>Marital Status</w:t>
            </w:r>
          </w:p>
        </w:tc>
        <w:tc>
          <w:tcPr>
            <w:tcW w:w="1985" w:type="dxa"/>
            <w:noWrap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27CBB" w:rsidRPr="00EE2C07" w:rsidTr="00F6120A">
        <w:trPr>
          <w:trHeight w:val="300"/>
        </w:trPr>
        <w:tc>
          <w:tcPr>
            <w:tcW w:w="1951" w:type="dxa"/>
            <w:noWrap/>
            <w:hideMark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val="en-IE" w:eastAsia="en-IE"/>
              </w:rPr>
            </w:pPr>
            <w:r w:rsidRPr="00EE2C07">
              <w:rPr>
                <w:rFonts w:ascii="Times New Roman" w:eastAsia="Times New Roman" w:hAnsi="Times New Roman" w:cs="Times New Roman"/>
                <w:szCs w:val="24"/>
                <w:lang w:val="en-IE" w:eastAsia="en-IE"/>
              </w:rPr>
              <w:t>Never Married</w:t>
            </w:r>
          </w:p>
        </w:tc>
        <w:tc>
          <w:tcPr>
            <w:tcW w:w="1985" w:type="dxa"/>
            <w:noWrap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  <w:r w:rsidRPr="00EE2C07">
              <w:rPr>
                <w:rFonts w:ascii="Times New Roman" w:hAnsi="Times New Roman" w:cs="Times New Roman"/>
              </w:rPr>
              <w:t>0.077</w:t>
            </w:r>
          </w:p>
        </w:tc>
        <w:tc>
          <w:tcPr>
            <w:tcW w:w="170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  <w:r w:rsidRPr="00EE2C07">
              <w:rPr>
                <w:rFonts w:ascii="Times New Roman" w:hAnsi="Times New Roman" w:cs="Times New Roman"/>
              </w:rPr>
              <w:t>0.047</w:t>
            </w:r>
          </w:p>
        </w:tc>
        <w:tc>
          <w:tcPr>
            <w:tcW w:w="1984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2C07">
              <w:rPr>
                <w:rFonts w:ascii="Times New Roman" w:hAnsi="Times New Roman" w:cs="Times New Roman"/>
              </w:rPr>
              <w:t>-0.14</w:t>
            </w:r>
            <w:r>
              <w:rPr>
                <w:rFonts w:ascii="Times New Roman" w:hAnsi="Times New Roman" w:cs="Times New Roman"/>
              </w:rPr>
              <w:t>5</w:t>
            </w:r>
            <w:r w:rsidRPr="00EE2C0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2C07">
              <w:rPr>
                <w:rFonts w:ascii="Times New Roman" w:hAnsi="Times New Roman" w:cs="Times New Roman"/>
              </w:rPr>
              <w:t>0.044</w:t>
            </w:r>
          </w:p>
        </w:tc>
      </w:tr>
      <w:tr w:rsidR="00527CBB" w:rsidRPr="00EE2C07" w:rsidTr="00F6120A">
        <w:trPr>
          <w:trHeight w:val="300"/>
        </w:trPr>
        <w:tc>
          <w:tcPr>
            <w:tcW w:w="1951" w:type="dxa"/>
            <w:noWrap/>
            <w:hideMark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val="en-IE" w:eastAsia="en-IE"/>
              </w:rPr>
            </w:pPr>
            <w:r w:rsidRPr="00EE2C07">
              <w:rPr>
                <w:rFonts w:ascii="Times New Roman" w:eastAsia="Times New Roman" w:hAnsi="Times New Roman" w:cs="Times New Roman"/>
                <w:szCs w:val="24"/>
                <w:lang w:val="en-IE" w:eastAsia="en-IE"/>
              </w:rPr>
              <w:t>Widowed</w:t>
            </w:r>
          </w:p>
        </w:tc>
        <w:tc>
          <w:tcPr>
            <w:tcW w:w="1985" w:type="dxa"/>
            <w:noWrap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  <w:r w:rsidRPr="00EE2C07">
              <w:rPr>
                <w:rFonts w:ascii="Times New Roman" w:hAnsi="Times New Roman" w:cs="Times New Roman"/>
              </w:rPr>
              <w:t>-0.776***</w:t>
            </w:r>
          </w:p>
        </w:tc>
        <w:tc>
          <w:tcPr>
            <w:tcW w:w="170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  <w:r w:rsidRPr="00EE2C07">
              <w:rPr>
                <w:rFonts w:ascii="Times New Roman" w:hAnsi="Times New Roman" w:cs="Times New Roman"/>
              </w:rPr>
              <w:t>0.109</w:t>
            </w:r>
          </w:p>
        </w:tc>
        <w:tc>
          <w:tcPr>
            <w:tcW w:w="1984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-0.018</w:t>
            </w:r>
          </w:p>
        </w:tc>
        <w:tc>
          <w:tcPr>
            <w:tcW w:w="162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2C07">
              <w:rPr>
                <w:rFonts w:ascii="Times New Roman" w:hAnsi="Times New Roman" w:cs="Times New Roman"/>
              </w:rPr>
              <w:t>0.071</w:t>
            </w:r>
          </w:p>
        </w:tc>
      </w:tr>
      <w:tr w:rsidR="00527CBB" w:rsidRPr="00EE2C07" w:rsidTr="00F6120A">
        <w:trPr>
          <w:trHeight w:val="300"/>
        </w:trPr>
        <w:tc>
          <w:tcPr>
            <w:tcW w:w="1951" w:type="dxa"/>
            <w:noWrap/>
            <w:hideMark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val="en-IE" w:eastAsia="en-IE"/>
              </w:rPr>
            </w:pPr>
            <w:r w:rsidRPr="00EE2C07">
              <w:rPr>
                <w:rFonts w:ascii="Times New Roman" w:eastAsia="Times New Roman" w:hAnsi="Times New Roman" w:cs="Times New Roman"/>
                <w:szCs w:val="24"/>
                <w:lang w:val="en-IE" w:eastAsia="en-IE"/>
              </w:rPr>
              <w:t>Divorced</w:t>
            </w:r>
          </w:p>
        </w:tc>
        <w:tc>
          <w:tcPr>
            <w:tcW w:w="1985" w:type="dxa"/>
            <w:noWrap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  <w:r w:rsidRPr="00EE2C07">
              <w:rPr>
                <w:rFonts w:ascii="Times New Roman" w:hAnsi="Times New Roman" w:cs="Times New Roman"/>
              </w:rPr>
              <w:t>-0.099</w:t>
            </w:r>
          </w:p>
        </w:tc>
        <w:tc>
          <w:tcPr>
            <w:tcW w:w="170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  <w:r w:rsidRPr="00EE2C07">
              <w:rPr>
                <w:rFonts w:ascii="Times New Roman" w:hAnsi="Times New Roman" w:cs="Times New Roman"/>
              </w:rPr>
              <w:t>0.126</w:t>
            </w:r>
          </w:p>
        </w:tc>
        <w:tc>
          <w:tcPr>
            <w:tcW w:w="1984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-0.035</w:t>
            </w:r>
          </w:p>
        </w:tc>
        <w:tc>
          <w:tcPr>
            <w:tcW w:w="162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2C07">
              <w:rPr>
                <w:rFonts w:ascii="Times New Roman" w:hAnsi="Times New Roman" w:cs="Times New Roman"/>
              </w:rPr>
              <w:t>0.103</w:t>
            </w:r>
          </w:p>
        </w:tc>
      </w:tr>
      <w:tr w:rsidR="00527CBB" w:rsidRPr="00EE2C07" w:rsidTr="00F6120A">
        <w:trPr>
          <w:trHeight w:val="300"/>
        </w:trPr>
        <w:tc>
          <w:tcPr>
            <w:tcW w:w="1951" w:type="dxa"/>
            <w:noWrap/>
            <w:hideMark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val="en-IE" w:eastAsia="en-IE"/>
              </w:rPr>
            </w:pPr>
            <w:r w:rsidRPr="00EE2C07">
              <w:rPr>
                <w:rFonts w:ascii="Times New Roman" w:eastAsia="Times New Roman" w:hAnsi="Times New Roman" w:cs="Times New Roman"/>
                <w:szCs w:val="24"/>
                <w:lang w:val="en-IE" w:eastAsia="en-IE"/>
              </w:rPr>
              <w:t>Separated</w:t>
            </w:r>
          </w:p>
        </w:tc>
        <w:tc>
          <w:tcPr>
            <w:tcW w:w="1985" w:type="dxa"/>
            <w:noWrap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  <w:r w:rsidRPr="00EE2C07">
              <w:rPr>
                <w:rFonts w:ascii="Times New Roman" w:hAnsi="Times New Roman" w:cs="Times New Roman"/>
              </w:rPr>
              <w:t>-0.058</w:t>
            </w:r>
          </w:p>
        </w:tc>
        <w:tc>
          <w:tcPr>
            <w:tcW w:w="170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  <w:r w:rsidRPr="00EE2C07">
              <w:rPr>
                <w:rFonts w:ascii="Times New Roman" w:hAnsi="Times New Roman" w:cs="Times New Roman"/>
              </w:rPr>
              <w:t>0.090</w:t>
            </w:r>
          </w:p>
        </w:tc>
        <w:tc>
          <w:tcPr>
            <w:tcW w:w="1984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-0.145</w:t>
            </w:r>
            <w:r w:rsidRPr="00EE2C0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2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2C07">
              <w:rPr>
                <w:rFonts w:ascii="Times New Roman" w:hAnsi="Times New Roman" w:cs="Times New Roman"/>
              </w:rPr>
              <w:t>0.084</w:t>
            </w:r>
          </w:p>
        </w:tc>
      </w:tr>
      <w:tr w:rsidR="00527CBB" w:rsidRPr="00EE2C07" w:rsidTr="00F6120A">
        <w:trPr>
          <w:trHeight w:val="300"/>
        </w:trPr>
        <w:tc>
          <w:tcPr>
            <w:tcW w:w="1951" w:type="dxa"/>
            <w:noWrap/>
          </w:tcPr>
          <w:p w:rsidR="00527CBB" w:rsidRPr="003E4390" w:rsidRDefault="00527CBB" w:rsidP="00F6120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4"/>
                <w:lang w:val="en-IE" w:eastAsia="en-IE"/>
              </w:rPr>
            </w:pPr>
            <w:r w:rsidRPr="003E4390">
              <w:rPr>
                <w:rFonts w:ascii="Times New Roman" w:eastAsia="Times New Roman" w:hAnsi="Times New Roman" w:cs="Times New Roman"/>
                <w:b/>
                <w:szCs w:val="24"/>
                <w:lang w:val="en-IE" w:eastAsia="en-IE"/>
              </w:rPr>
              <w:t>Region in Ireland</w:t>
            </w:r>
          </w:p>
        </w:tc>
        <w:tc>
          <w:tcPr>
            <w:tcW w:w="1985" w:type="dxa"/>
            <w:noWrap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27CBB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27CBB" w:rsidRPr="00EE2C07" w:rsidTr="00F6120A">
        <w:trPr>
          <w:trHeight w:val="300"/>
        </w:trPr>
        <w:tc>
          <w:tcPr>
            <w:tcW w:w="1951" w:type="dxa"/>
            <w:noWrap/>
            <w:hideMark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val="en-IE" w:eastAsia="en-IE"/>
              </w:rPr>
            </w:pPr>
            <w:r w:rsidRPr="00EE2C07">
              <w:rPr>
                <w:rFonts w:ascii="Times New Roman" w:eastAsia="Times New Roman" w:hAnsi="Times New Roman" w:cs="Times New Roman"/>
                <w:szCs w:val="24"/>
                <w:lang w:val="en-IE" w:eastAsia="en-IE"/>
              </w:rPr>
              <w:t>Border</w:t>
            </w:r>
          </w:p>
        </w:tc>
        <w:tc>
          <w:tcPr>
            <w:tcW w:w="1985" w:type="dxa"/>
            <w:noWrap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  <w:r w:rsidRPr="00EE2C07">
              <w:rPr>
                <w:rFonts w:ascii="Times New Roman" w:hAnsi="Times New Roman" w:cs="Times New Roman"/>
              </w:rPr>
              <w:t>-0.074</w:t>
            </w:r>
          </w:p>
        </w:tc>
        <w:tc>
          <w:tcPr>
            <w:tcW w:w="170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  <w:r w:rsidRPr="00EE2C07">
              <w:rPr>
                <w:rFonts w:ascii="Times New Roman" w:hAnsi="Times New Roman" w:cs="Times New Roman"/>
              </w:rPr>
              <w:t>0.072</w:t>
            </w:r>
          </w:p>
        </w:tc>
        <w:tc>
          <w:tcPr>
            <w:tcW w:w="1984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-0.070</w:t>
            </w:r>
          </w:p>
        </w:tc>
        <w:tc>
          <w:tcPr>
            <w:tcW w:w="162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2C07">
              <w:rPr>
                <w:rFonts w:ascii="Times New Roman" w:hAnsi="Times New Roman" w:cs="Times New Roman"/>
              </w:rPr>
              <w:t>0.061</w:t>
            </w:r>
          </w:p>
        </w:tc>
      </w:tr>
      <w:tr w:rsidR="00527CBB" w:rsidRPr="00EE2C07" w:rsidTr="00F6120A">
        <w:trPr>
          <w:trHeight w:val="300"/>
        </w:trPr>
        <w:tc>
          <w:tcPr>
            <w:tcW w:w="1951" w:type="dxa"/>
            <w:noWrap/>
            <w:hideMark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val="en-IE" w:eastAsia="en-IE"/>
              </w:rPr>
            </w:pPr>
            <w:r w:rsidRPr="00EE2C07">
              <w:rPr>
                <w:rFonts w:ascii="Times New Roman" w:eastAsia="Times New Roman" w:hAnsi="Times New Roman" w:cs="Times New Roman"/>
                <w:szCs w:val="24"/>
                <w:lang w:val="en-IE" w:eastAsia="en-IE"/>
              </w:rPr>
              <w:t>Mideast</w:t>
            </w:r>
          </w:p>
        </w:tc>
        <w:tc>
          <w:tcPr>
            <w:tcW w:w="1985" w:type="dxa"/>
            <w:noWrap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  <w:r w:rsidRPr="00EE2C07">
              <w:rPr>
                <w:rFonts w:ascii="Times New Roman" w:hAnsi="Times New Roman" w:cs="Times New Roman"/>
              </w:rPr>
              <w:t>-0.261***</w:t>
            </w:r>
          </w:p>
        </w:tc>
        <w:tc>
          <w:tcPr>
            <w:tcW w:w="170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  <w:r w:rsidRPr="00EE2C07">
              <w:rPr>
                <w:rFonts w:ascii="Times New Roman" w:hAnsi="Times New Roman" w:cs="Times New Roman"/>
              </w:rPr>
              <w:t>0.081</w:t>
            </w:r>
          </w:p>
        </w:tc>
        <w:tc>
          <w:tcPr>
            <w:tcW w:w="1984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2C07">
              <w:rPr>
                <w:rFonts w:ascii="Times New Roman" w:hAnsi="Times New Roman" w:cs="Times New Roman"/>
              </w:rPr>
              <w:t>-0.059</w:t>
            </w:r>
          </w:p>
        </w:tc>
        <w:tc>
          <w:tcPr>
            <w:tcW w:w="162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2C07">
              <w:rPr>
                <w:rFonts w:ascii="Times New Roman" w:hAnsi="Times New Roman" w:cs="Times New Roman"/>
              </w:rPr>
              <w:t>0.059</w:t>
            </w:r>
          </w:p>
        </w:tc>
      </w:tr>
      <w:tr w:rsidR="00527CBB" w:rsidRPr="00EE2C07" w:rsidTr="00F6120A">
        <w:trPr>
          <w:trHeight w:val="300"/>
        </w:trPr>
        <w:tc>
          <w:tcPr>
            <w:tcW w:w="1951" w:type="dxa"/>
            <w:noWrap/>
            <w:hideMark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val="en-IE" w:eastAsia="en-IE"/>
              </w:rPr>
            </w:pPr>
            <w:r w:rsidRPr="00EE2C07">
              <w:rPr>
                <w:rFonts w:ascii="Times New Roman" w:eastAsia="Times New Roman" w:hAnsi="Times New Roman" w:cs="Times New Roman"/>
                <w:szCs w:val="24"/>
                <w:lang w:val="en-IE" w:eastAsia="en-IE"/>
              </w:rPr>
              <w:t>Midland</w:t>
            </w:r>
          </w:p>
        </w:tc>
        <w:tc>
          <w:tcPr>
            <w:tcW w:w="1985" w:type="dxa"/>
            <w:noWrap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  <w:r w:rsidRPr="00EE2C07">
              <w:rPr>
                <w:rFonts w:ascii="Times New Roman" w:hAnsi="Times New Roman" w:cs="Times New Roman"/>
              </w:rPr>
              <w:t>-0.090</w:t>
            </w:r>
          </w:p>
        </w:tc>
        <w:tc>
          <w:tcPr>
            <w:tcW w:w="170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  <w:r w:rsidRPr="00EE2C07">
              <w:rPr>
                <w:rFonts w:ascii="Times New Roman" w:hAnsi="Times New Roman" w:cs="Times New Roman"/>
              </w:rPr>
              <w:t>0.096</w:t>
            </w:r>
          </w:p>
        </w:tc>
        <w:tc>
          <w:tcPr>
            <w:tcW w:w="1984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0.061</w:t>
            </w:r>
          </w:p>
        </w:tc>
        <w:tc>
          <w:tcPr>
            <w:tcW w:w="162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2C07">
              <w:rPr>
                <w:rFonts w:ascii="Times New Roman" w:hAnsi="Times New Roman" w:cs="Times New Roman"/>
              </w:rPr>
              <w:t>0.074</w:t>
            </w:r>
          </w:p>
        </w:tc>
      </w:tr>
      <w:tr w:rsidR="00527CBB" w:rsidRPr="00EE2C07" w:rsidTr="00F6120A">
        <w:trPr>
          <w:trHeight w:val="300"/>
        </w:trPr>
        <w:tc>
          <w:tcPr>
            <w:tcW w:w="1951" w:type="dxa"/>
            <w:noWrap/>
            <w:hideMark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val="en-IE" w:eastAsia="en-IE"/>
              </w:rPr>
            </w:pPr>
            <w:r w:rsidRPr="00EE2C07">
              <w:rPr>
                <w:rFonts w:ascii="Times New Roman" w:eastAsia="Times New Roman" w:hAnsi="Times New Roman" w:cs="Times New Roman"/>
                <w:szCs w:val="24"/>
                <w:lang w:val="en-IE" w:eastAsia="en-IE"/>
              </w:rPr>
              <w:t>Midwest</w:t>
            </w:r>
          </w:p>
        </w:tc>
        <w:tc>
          <w:tcPr>
            <w:tcW w:w="1985" w:type="dxa"/>
            <w:noWrap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  <w:r w:rsidRPr="00EE2C07">
              <w:rPr>
                <w:rFonts w:ascii="Times New Roman" w:hAnsi="Times New Roman" w:cs="Times New Roman"/>
              </w:rPr>
              <w:t>-0.032</w:t>
            </w:r>
          </w:p>
        </w:tc>
        <w:tc>
          <w:tcPr>
            <w:tcW w:w="170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  <w:r w:rsidRPr="00EE2C07">
              <w:rPr>
                <w:rFonts w:ascii="Times New Roman" w:hAnsi="Times New Roman" w:cs="Times New Roman"/>
              </w:rPr>
              <w:t>0.072</w:t>
            </w:r>
          </w:p>
        </w:tc>
        <w:tc>
          <w:tcPr>
            <w:tcW w:w="1984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-0.087</w:t>
            </w:r>
          </w:p>
        </w:tc>
        <w:tc>
          <w:tcPr>
            <w:tcW w:w="162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2C07">
              <w:rPr>
                <w:rFonts w:ascii="Times New Roman" w:hAnsi="Times New Roman" w:cs="Times New Roman"/>
              </w:rPr>
              <w:t>0.063</w:t>
            </w:r>
          </w:p>
        </w:tc>
      </w:tr>
      <w:tr w:rsidR="00527CBB" w:rsidRPr="00EE2C07" w:rsidTr="00F6120A">
        <w:trPr>
          <w:trHeight w:val="300"/>
        </w:trPr>
        <w:tc>
          <w:tcPr>
            <w:tcW w:w="1951" w:type="dxa"/>
            <w:noWrap/>
            <w:hideMark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val="en-IE" w:eastAsia="en-IE"/>
              </w:rPr>
            </w:pPr>
            <w:r w:rsidRPr="00EE2C07">
              <w:rPr>
                <w:rFonts w:ascii="Times New Roman" w:eastAsia="Times New Roman" w:hAnsi="Times New Roman" w:cs="Times New Roman"/>
                <w:szCs w:val="24"/>
                <w:lang w:val="en-IE" w:eastAsia="en-IE"/>
              </w:rPr>
              <w:t>Southeast</w:t>
            </w:r>
          </w:p>
        </w:tc>
        <w:tc>
          <w:tcPr>
            <w:tcW w:w="1985" w:type="dxa"/>
            <w:noWrap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  <w:r w:rsidRPr="00EE2C07">
              <w:rPr>
                <w:rFonts w:ascii="Times New Roman" w:hAnsi="Times New Roman" w:cs="Times New Roman"/>
              </w:rPr>
              <w:t>-0.095</w:t>
            </w:r>
          </w:p>
        </w:tc>
        <w:tc>
          <w:tcPr>
            <w:tcW w:w="170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  <w:r w:rsidRPr="00EE2C07">
              <w:rPr>
                <w:rFonts w:ascii="Times New Roman" w:hAnsi="Times New Roman" w:cs="Times New Roman"/>
              </w:rPr>
              <w:t>0.070</w:t>
            </w:r>
          </w:p>
        </w:tc>
        <w:tc>
          <w:tcPr>
            <w:tcW w:w="1984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0.026</w:t>
            </w:r>
          </w:p>
        </w:tc>
        <w:tc>
          <w:tcPr>
            <w:tcW w:w="162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2C07">
              <w:rPr>
                <w:rFonts w:ascii="Times New Roman" w:hAnsi="Times New Roman" w:cs="Times New Roman"/>
              </w:rPr>
              <w:t>0.056</w:t>
            </w:r>
          </w:p>
        </w:tc>
      </w:tr>
      <w:tr w:rsidR="00527CBB" w:rsidRPr="00EE2C07" w:rsidTr="00F6120A">
        <w:trPr>
          <w:trHeight w:val="300"/>
        </w:trPr>
        <w:tc>
          <w:tcPr>
            <w:tcW w:w="1951" w:type="dxa"/>
            <w:noWrap/>
            <w:hideMark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val="en-IE" w:eastAsia="en-IE"/>
              </w:rPr>
            </w:pPr>
            <w:r w:rsidRPr="00EE2C07">
              <w:rPr>
                <w:rFonts w:ascii="Times New Roman" w:eastAsia="Times New Roman" w:hAnsi="Times New Roman" w:cs="Times New Roman"/>
                <w:szCs w:val="24"/>
                <w:lang w:val="en-IE" w:eastAsia="en-IE"/>
              </w:rPr>
              <w:t>Southwest</w:t>
            </w:r>
          </w:p>
        </w:tc>
        <w:tc>
          <w:tcPr>
            <w:tcW w:w="1985" w:type="dxa"/>
            <w:noWrap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  <w:r w:rsidRPr="00EE2C07">
              <w:rPr>
                <w:rFonts w:ascii="Times New Roman" w:hAnsi="Times New Roman" w:cs="Times New Roman"/>
              </w:rPr>
              <w:t>0.050</w:t>
            </w:r>
          </w:p>
        </w:tc>
        <w:tc>
          <w:tcPr>
            <w:tcW w:w="170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  <w:r w:rsidRPr="00EE2C07">
              <w:rPr>
                <w:rFonts w:ascii="Times New Roman" w:hAnsi="Times New Roman" w:cs="Times New Roman"/>
              </w:rPr>
              <w:t>0.056</w:t>
            </w:r>
          </w:p>
        </w:tc>
        <w:tc>
          <w:tcPr>
            <w:tcW w:w="1984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2C07">
              <w:rPr>
                <w:rFonts w:ascii="Times New Roman" w:hAnsi="Times New Roman" w:cs="Times New Roman"/>
              </w:rPr>
              <w:t>-0.134**</w:t>
            </w:r>
          </w:p>
        </w:tc>
        <w:tc>
          <w:tcPr>
            <w:tcW w:w="162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2C07">
              <w:rPr>
                <w:rFonts w:ascii="Times New Roman" w:hAnsi="Times New Roman" w:cs="Times New Roman"/>
              </w:rPr>
              <w:t>0.052</w:t>
            </w:r>
          </w:p>
        </w:tc>
      </w:tr>
      <w:tr w:rsidR="00527CBB" w:rsidRPr="00EE2C07" w:rsidTr="00F6120A">
        <w:trPr>
          <w:trHeight w:val="300"/>
        </w:trPr>
        <w:tc>
          <w:tcPr>
            <w:tcW w:w="1951" w:type="dxa"/>
            <w:noWrap/>
            <w:hideMark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val="en-IE" w:eastAsia="en-IE"/>
              </w:rPr>
            </w:pPr>
            <w:r w:rsidRPr="00EE2C07">
              <w:rPr>
                <w:rFonts w:ascii="Times New Roman" w:eastAsia="Times New Roman" w:hAnsi="Times New Roman" w:cs="Times New Roman"/>
                <w:szCs w:val="24"/>
                <w:lang w:val="en-IE" w:eastAsia="en-IE"/>
              </w:rPr>
              <w:t>West</w:t>
            </w:r>
          </w:p>
        </w:tc>
        <w:tc>
          <w:tcPr>
            <w:tcW w:w="1985" w:type="dxa"/>
            <w:noWrap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  <w:r w:rsidRPr="00EE2C07">
              <w:rPr>
                <w:rFonts w:ascii="Times New Roman" w:hAnsi="Times New Roman" w:cs="Times New Roman"/>
              </w:rPr>
              <w:t>0.053</w:t>
            </w:r>
          </w:p>
        </w:tc>
        <w:tc>
          <w:tcPr>
            <w:tcW w:w="170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  <w:r w:rsidRPr="00EE2C07">
              <w:rPr>
                <w:rFonts w:ascii="Times New Roman" w:hAnsi="Times New Roman" w:cs="Times New Roman"/>
              </w:rPr>
              <w:t>0.069</w:t>
            </w:r>
          </w:p>
        </w:tc>
        <w:tc>
          <w:tcPr>
            <w:tcW w:w="1984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2C07">
              <w:rPr>
                <w:rFonts w:ascii="Times New Roman" w:hAnsi="Times New Roman" w:cs="Times New Roman"/>
              </w:rPr>
              <w:t>-0.057</w:t>
            </w:r>
          </w:p>
        </w:tc>
        <w:tc>
          <w:tcPr>
            <w:tcW w:w="162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2C07">
              <w:rPr>
                <w:rFonts w:ascii="Times New Roman" w:hAnsi="Times New Roman" w:cs="Times New Roman"/>
              </w:rPr>
              <w:t>0.063</w:t>
            </w:r>
          </w:p>
        </w:tc>
      </w:tr>
      <w:tr w:rsidR="00527CBB" w:rsidRPr="00EE2C07" w:rsidTr="00F6120A">
        <w:trPr>
          <w:trHeight w:val="300"/>
        </w:trPr>
        <w:tc>
          <w:tcPr>
            <w:tcW w:w="1951" w:type="dxa"/>
            <w:noWrap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4"/>
                <w:lang w:val="en-IE" w:eastAsia="en-IE"/>
              </w:rPr>
            </w:pPr>
            <w:r w:rsidRPr="00EE2C07">
              <w:rPr>
                <w:rFonts w:ascii="Times New Roman" w:eastAsia="Times New Roman" w:hAnsi="Times New Roman" w:cs="Times New Roman"/>
                <w:bCs/>
                <w:szCs w:val="24"/>
                <w:lang w:val="en-IE" w:eastAsia="en-IE"/>
              </w:rPr>
              <w:t>Constant</w:t>
            </w:r>
          </w:p>
        </w:tc>
        <w:tc>
          <w:tcPr>
            <w:tcW w:w="1985" w:type="dxa"/>
            <w:noWrap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  <w:r w:rsidRPr="00EE2C07">
              <w:rPr>
                <w:rFonts w:ascii="Times New Roman" w:hAnsi="Times New Roman" w:cs="Times New Roman"/>
              </w:rPr>
              <w:t>-2.015***</w:t>
            </w:r>
          </w:p>
        </w:tc>
        <w:tc>
          <w:tcPr>
            <w:tcW w:w="170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  <w:r w:rsidRPr="00EE2C07">
              <w:rPr>
                <w:rFonts w:ascii="Times New Roman" w:hAnsi="Times New Roman" w:cs="Times New Roman"/>
              </w:rPr>
              <w:t>0.062</w:t>
            </w:r>
          </w:p>
        </w:tc>
        <w:tc>
          <w:tcPr>
            <w:tcW w:w="1984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-1.725</w:t>
            </w:r>
            <w:r w:rsidRPr="00EE2C0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62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0.046</w:t>
            </w:r>
          </w:p>
        </w:tc>
      </w:tr>
      <w:tr w:rsidR="00527CBB" w:rsidRPr="00EE2C07" w:rsidTr="00F6120A">
        <w:trPr>
          <w:trHeight w:val="300"/>
        </w:trPr>
        <w:tc>
          <w:tcPr>
            <w:tcW w:w="1951" w:type="dxa"/>
            <w:noWrap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val="en-IE" w:eastAsia="en-IE"/>
              </w:rPr>
            </w:pPr>
            <w:r w:rsidRPr="00EE2C07">
              <w:rPr>
                <w:rFonts w:ascii="Times New Roman" w:eastAsia="Times New Roman" w:hAnsi="Times New Roman" w:cs="Times New Roman"/>
                <w:szCs w:val="24"/>
                <w:lang w:val="en-IE" w:eastAsia="en-IE"/>
              </w:rPr>
              <w:t>Observations</w:t>
            </w:r>
          </w:p>
        </w:tc>
        <w:tc>
          <w:tcPr>
            <w:tcW w:w="1985" w:type="dxa"/>
            <w:noWrap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  <w:r w:rsidRPr="00EE2C07">
              <w:rPr>
                <w:rFonts w:ascii="Times New Roman" w:eastAsia="Cambria" w:hAnsi="Times New Roman" w:cs="Times New Roman"/>
                <w:szCs w:val="24"/>
                <w:lang w:val="en-IE"/>
              </w:rPr>
              <w:t>20166</w:t>
            </w:r>
          </w:p>
        </w:tc>
        <w:tc>
          <w:tcPr>
            <w:tcW w:w="170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</w:p>
        </w:tc>
        <w:tc>
          <w:tcPr>
            <w:tcW w:w="1984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  <w:r w:rsidRPr="00EE2C07">
              <w:rPr>
                <w:rFonts w:ascii="Times New Roman" w:eastAsia="Cambria" w:hAnsi="Times New Roman" w:cs="Times New Roman"/>
                <w:szCs w:val="24"/>
                <w:lang w:val="en-IE"/>
              </w:rPr>
              <w:t>20425</w:t>
            </w:r>
          </w:p>
        </w:tc>
        <w:tc>
          <w:tcPr>
            <w:tcW w:w="162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</w:p>
        </w:tc>
      </w:tr>
      <w:tr w:rsidR="00527CBB" w:rsidRPr="00EE2C07" w:rsidTr="00F6120A">
        <w:trPr>
          <w:trHeight w:val="300"/>
        </w:trPr>
        <w:tc>
          <w:tcPr>
            <w:tcW w:w="1951" w:type="dxa"/>
            <w:noWrap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val="en-IE" w:eastAsia="en-IE"/>
              </w:rPr>
            </w:pPr>
            <w:r w:rsidRPr="00EE2C07">
              <w:rPr>
                <w:rFonts w:ascii="Times New Roman" w:eastAsia="Times New Roman" w:hAnsi="Times New Roman" w:cs="Times New Roman"/>
                <w:szCs w:val="24"/>
                <w:lang w:val="en-IE" w:eastAsia="en-IE"/>
              </w:rPr>
              <w:t>Pseudo R</w:t>
            </w:r>
            <w:r w:rsidRPr="00EE2C07">
              <w:rPr>
                <w:rFonts w:ascii="Times New Roman" w:eastAsia="Times New Roman" w:hAnsi="Times New Roman" w:cs="Times New Roman"/>
                <w:szCs w:val="24"/>
                <w:vertAlign w:val="superscript"/>
                <w:lang w:val="en-IE" w:eastAsia="en-IE"/>
              </w:rPr>
              <w:t>2</w:t>
            </w:r>
          </w:p>
        </w:tc>
        <w:tc>
          <w:tcPr>
            <w:tcW w:w="1985" w:type="dxa"/>
            <w:noWrap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  <w:r w:rsidRPr="00EE2C07">
              <w:rPr>
                <w:rFonts w:ascii="Times New Roman" w:eastAsia="Cambria" w:hAnsi="Times New Roman" w:cs="Times New Roman"/>
                <w:szCs w:val="24"/>
                <w:lang w:val="en-IE"/>
              </w:rPr>
              <w:t>0.06</w:t>
            </w:r>
          </w:p>
        </w:tc>
        <w:tc>
          <w:tcPr>
            <w:tcW w:w="170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</w:p>
        </w:tc>
        <w:tc>
          <w:tcPr>
            <w:tcW w:w="1984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  <w:r w:rsidRPr="00EE2C07">
              <w:rPr>
                <w:rFonts w:ascii="Times New Roman" w:eastAsia="Cambria" w:hAnsi="Times New Roman" w:cs="Times New Roman"/>
                <w:szCs w:val="24"/>
                <w:lang w:val="en-IE"/>
              </w:rPr>
              <w:t>0.03</w:t>
            </w:r>
          </w:p>
        </w:tc>
        <w:tc>
          <w:tcPr>
            <w:tcW w:w="1621" w:type="dxa"/>
          </w:tcPr>
          <w:p w:rsidR="00527CBB" w:rsidRPr="00EE2C07" w:rsidRDefault="00527CBB" w:rsidP="00F6120A">
            <w:pPr>
              <w:spacing w:line="360" w:lineRule="auto"/>
              <w:rPr>
                <w:rFonts w:ascii="Times New Roman" w:eastAsia="Cambria" w:hAnsi="Times New Roman" w:cs="Times New Roman"/>
                <w:szCs w:val="24"/>
                <w:lang w:val="en-IE"/>
              </w:rPr>
            </w:pPr>
          </w:p>
        </w:tc>
      </w:tr>
    </w:tbl>
    <w:p w:rsidR="00527CBB" w:rsidRDefault="00527CBB" w:rsidP="00527CB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</w:p>
    <w:p w:rsidR="00527CBB" w:rsidRPr="00447968" w:rsidRDefault="00527CBB" w:rsidP="00527CB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447968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Notes: </w:t>
      </w:r>
      <w:r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***significant at the 1% level, </w:t>
      </w:r>
      <w:r w:rsidRPr="00447968">
        <w:rPr>
          <w:rFonts w:ascii="Times New Roman" w:eastAsia="MS Mincho" w:hAnsi="Times New Roman" w:cs="Times New Roman"/>
          <w:sz w:val="20"/>
          <w:szCs w:val="20"/>
          <w:lang w:val="en-US"/>
        </w:rPr>
        <w:t>**</w:t>
      </w:r>
      <w:r w:rsidRPr="00A702CC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MS Mincho" w:hAnsi="Times New Roman" w:cs="Times New Roman"/>
          <w:sz w:val="20"/>
          <w:szCs w:val="20"/>
          <w:lang w:val="en-US"/>
        </w:rPr>
        <w:t>significant at the 5% level, *</w:t>
      </w:r>
      <w:r w:rsidRPr="00A702CC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MS Mincho" w:hAnsi="Times New Roman" w:cs="Times New Roman"/>
          <w:sz w:val="20"/>
          <w:szCs w:val="20"/>
          <w:lang w:val="en-US"/>
        </w:rPr>
        <w:t>significant at the 10% level</w:t>
      </w:r>
      <w:r w:rsidRPr="00447968">
        <w:rPr>
          <w:rFonts w:ascii="Times New Roman" w:eastAsia="MS Mincho" w:hAnsi="Times New Roman" w:cs="Times New Roman"/>
          <w:sz w:val="20"/>
          <w:szCs w:val="20"/>
          <w:lang w:val="en-US"/>
        </w:rPr>
        <w:t>. Base c</w:t>
      </w:r>
      <w:r>
        <w:rPr>
          <w:rFonts w:ascii="Times New Roman" w:eastAsia="MS Mincho" w:hAnsi="Times New Roman" w:cs="Times New Roman"/>
          <w:sz w:val="20"/>
          <w:szCs w:val="20"/>
          <w:lang w:val="en-US"/>
        </w:rPr>
        <w:t>ategories: male, 45-44 years,</w:t>
      </w:r>
      <w:r w:rsidRPr="00447968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second level education, married, living in</w:t>
      </w:r>
      <w:r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the</w:t>
      </w:r>
      <w:r w:rsidRPr="00447968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Dublin region.</w:t>
      </w:r>
      <w:r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Dependent variables: Carer by hours of care per week (1), Non-Carer (0). ^ </w:t>
      </w:r>
      <w:proofErr w:type="gramStart"/>
      <w:r>
        <w:rPr>
          <w:rFonts w:ascii="Times New Roman" w:eastAsia="MS Mincho" w:hAnsi="Times New Roman" w:cs="Times New Roman"/>
          <w:sz w:val="20"/>
          <w:szCs w:val="20"/>
          <w:lang w:val="en-US"/>
        </w:rPr>
        <w:t>post-secondary</w:t>
      </w:r>
      <w:proofErr w:type="gramEnd"/>
      <w:r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level education was omitted in order to satisfy the balancing property.</w:t>
      </w:r>
    </w:p>
    <w:p w:rsidR="006E5F2D" w:rsidRDefault="006E5F2D"/>
    <w:sectPr w:rsidR="006E5F2D" w:rsidSect="00053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27CBB"/>
    <w:rsid w:val="000532A4"/>
    <w:rsid w:val="001E0764"/>
    <w:rsid w:val="004C33D8"/>
    <w:rsid w:val="00527CBB"/>
    <w:rsid w:val="006E5F2D"/>
    <w:rsid w:val="00D8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link w:val="EndNoteBibliographyChar"/>
    <w:rsid w:val="00527CBB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27CBB"/>
    <w:rPr>
      <w:rFonts w:ascii="Calibri" w:hAnsi="Calibri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link w:val="EndNoteBibliographyChar"/>
    <w:rsid w:val="00527CBB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27CBB"/>
    <w:rPr>
      <w:rFonts w:ascii="Calibri" w:hAnsi="Calibri"/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Edel</dc:creator>
  <cp:lastModifiedBy>0013914</cp:lastModifiedBy>
  <cp:revision>4</cp:revision>
  <dcterms:created xsi:type="dcterms:W3CDTF">2018-07-11T09:59:00Z</dcterms:created>
  <dcterms:modified xsi:type="dcterms:W3CDTF">2018-08-07T07:00:00Z</dcterms:modified>
</cp:coreProperties>
</file>