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 = '1.0' encoding = 'UTF-8' standalone = '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35703" w14:textId="6608D16D" w:rsidR="00177008" w:rsidRPr="00730456" w:rsidRDefault="00AF61BD" w:rsidP="0008651F">
      <w:pPr>
        <w:spacing w:line="360" w:lineRule="auto"/>
        <w:jc w:val="both"/>
        <w:rPr>
          <w:rFonts w:ascii="Garamond" w:hAnsi="Garamond"/>
          <w:b/>
          <w:bCs/>
          <w:color w:val="000000" w:themeColor="text1"/>
          <w:sz w:val="24"/>
          <w:szCs w:val="24"/>
        </w:rPr>
      </w:pPr>
      <w:r w:rsidRPr="00730456">
        <w:rPr>
          <w:rFonts w:ascii="Garamond" w:eastAsia="Garamond" w:hAnsi="Garamond" w:cs="Times New Roman"/>
          <w:b/>
          <w:color w:val="000000"/>
          <w:sz w:val="24"/>
          <w:szCs w:val="24"/>
        </w:rPr>
        <w:t>Appendix</w:t>
      </w:r>
      <w:r w:rsidR="00177008" w:rsidRPr="00730456">
        <w:rPr>
          <w:rFonts w:ascii="Garamond" w:eastAsia="Garamond" w:hAnsi="Garamond" w:cs="Times New Roman"/>
          <w:b/>
          <w:color w:val="000000"/>
          <w:sz w:val="24"/>
          <w:szCs w:val="24"/>
        </w:rPr>
        <w:t xml:space="preserve"> to “</w:t>
      </w:r>
      <w:r w:rsidR="005D39E9" w:rsidRPr="00730456">
        <w:rPr>
          <w:rFonts w:ascii="Garamond" w:hAnsi="Garamond"/>
          <w:b/>
          <w:bCs/>
          <w:color w:val="000000" w:themeColor="text1"/>
          <w:sz w:val="24"/>
          <w:szCs w:val="24"/>
        </w:rPr>
        <w:t>Corporal punishment and reporting to child protection authorities: An empirical study of population attit</w:t>
      </w:r>
      <w:r w:rsidR="00020126" w:rsidRPr="00730456">
        <w:rPr>
          <w:rFonts w:ascii="Garamond" w:hAnsi="Garamond"/>
          <w:b/>
          <w:bCs/>
          <w:color w:val="000000" w:themeColor="text1"/>
          <w:sz w:val="24"/>
          <w:szCs w:val="24"/>
        </w:rPr>
        <w:t>udes in five European countries</w:t>
      </w:r>
      <w:r w:rsidR="008E474A" w:rsidRPr="00730456">
        <w:rPr>
          <w:rFonts w:ascii="Garamond" w:hAnsi="Garamond" w:cs="Times New Roman"/>
          <w:b/>
          <w:bCs/>
          <w:color w:val="000000" w:themeColor="text1"/>
          <w:sz w:val="24"/>
          <w:szCs w:val="24"/>
        </w:rPr>
        <w:t>”</w:t>
      </w:r>
    </w:p>
    <w:p w14:paraId="10017EC4" w14:textId="1C6412B0" w:rsidR="00AF61BD" w:rsidRPr="0008651F" w:rsidRDefault="00AF61BD" w:rsidP="0008651F">
      <w:pPr>
        <w:spacing w:after="0" w:line="360" w:lineRule="auto"/>
        <w:jc w:val="both"/>
        <w:rPr>
          <w:rFonts w:ascii="Garamond" w:eastAsia="Garamond" w:hAnsi="Garamond" w:cs="Times New Roman"/>
          <w:b/>
          <w:color w:val="000000"/>
          <w:sz w:val="24"/>
          <w:szCs w:val="24"/>
        </w:rPr>
      </w:pPr>
    </w:p>
    <w:p w14:paraId="1354421E" w14:textId="74CE4981" w:rsidR="00982C6E" w:rsidRPr="0008651F" w:rsidRDefault="004963D1" w:rsidP="0008651F">
      <w:pPr>
        <w:spacing w:after="0" w:line="360" w:lineRule="auto"/>
        <w:rPr>
          <w:rFonts w:ascii="Garamond" w:eastAsia="Microsoft Yi Baiti" w:hAnsi="Garamond" w:cs="Times New Roman"/>
          <w:sz w:val="24"/>
          <w:szCs w:val="24"/>
          <w:shd w:val="clear" w:color="auto" w:fill="FFFFFF"/>
        </w:rPr>
      </w:pPr>
      <w:r w:rsidRPr="0008651F">
        <w:rPr>
          <w:rFonts w:ascii="Garamond" w:eastAsia="Microsoft Yi Baiti" w:hAnsi="Garamond" w:cs="Times New Roman"/>
          <w:b/>
          <w:sz w:val="24"/>
          <w:szCs w:val="24"/>
          <w:shd w:val="clear" w:color="auto" w:fill="FFFFFF"/>
        </w:rPr>
        <w:t>Table A</w:t>
      </w:r>
      <w:r w:rsidR="00982C6E" w:rsidRPr="0008651F">
        <w:rPr>
          <w:rFonts w:ascii="Garamond" w:eastAsia="Microsoft Yi Baiti" w:hAnsi="Garamond" w:cs="Times New Roman"/>
          <w:b/>
          <w:sz w:val="24"/>
          <w:szCs w:val="24"/>
          <w:shd w:val="clear" w:color="auto" w:fill="FFFFFF"/>
        </w:rPr>
        <w:t>1.</w:t>
      </w:r>
      <w:r w:rsidR="00982C6E" w:rsidRPr="0008651F">
        <w:rPr>
          <w:rFonts w:ascii="Garamond" w:eastAsia="Microsoft Yi Baiti" w:hAnsi="Garamond" w:cs="Times New Roman"/>
          <w:sz w:val="24"/>
          <w:szCs w:val="24"/>
          <w:shd w:val="clear" w:color="auto" w:fill="FFFFFF"/>
        </w:rPr>
        <w:t xml:space="preserve"> Significant differences in accept towards corporal punishm</w:t>
      </w:r>
      <w:bookmarkStart w:id="0" w:name="_GoBack"/>
      <w:bookmarkEnd w:id="0"/>
      <w:r w:rsidR="00982C6E" w:rsidRPr="0008651F">
        <w:rPr>
          <w:rFonts w:ascii="Garamond" w:eastAsia="Microsoft Yi Baiti" w:hAnsi="Garamond" w:cs="Times New Roman"/>
          <w:sz w:val="24"/>
          <w:szCs w:val="24"/>
          <w:shd w:val="clear" w:color="auto" w:fill="FFFFFF"/>
        </w:rPr>
        <w:t>ent towards a child of migrant versus native background. Two-ta</w:t>
      </w:r>
      <w:r w:rsidR="00F17A5F">
        <w:rPr>
          <w:rFonts w:ascii="Garamond" w:eastAsia="Microsoft Yi Baiti" w:hAnsi="Garamond" w:cs="Times New Roman"/>
          <w:sz w:val="24"/>
          <w:szCs w:val="24"/>
          <w:shd w:val="clear" w:color="auto" w:fill="FFFFFF"/>
        </w:rPr>
        <w:t>iled Independent Samples T-Test.</w:t>
      </w:r>
      <w:r w:rsidR="00116C01" w:rsidRPr="00116C01">
        <w:rPr>
          <w:rFonts w:ascii="Garamond" w:eastAsia="Microsoft Yi Baiti" w:hAnsi="Garamond" w:cs="Times New Roman"/>
          <w:sz w:val="24"/>
          <w:szCs w:val="24"/>
        </w:rPr>
        <w:t xml:space="preserve"> </w:t>
      </w:r>
      <w:r w:rsidR="00116C01" w:rsidRPr="0008651F">
        <w:rPr>
          <w:rFonts w:ascii="Garamond" w:eastAsia="Microsoft Yi Baiti" w:hAnsi="Garamond" w:cs="Times New Roman"/>
          <w:sz w:val="24"/>
          <w:szCs w:val="24"/>
        </w:rPr>
        <w:t>Sig. level: ***= p&gt;.01, **= p&gt;.05.</w:t>
      </w:r>
      <w:r w:rsidR="00F17A5F">
        <w:rPr>
          <w:rFonts w:ascii="Garamond" w:eastAsia="Microsoft Yi Baiti" w:hAnsi="Garamond" w:cs="Times New Roman"/>
          <w:sz w:val="24"/>
          <w:szCs w:val="24"/>
          <w:shd w:val="clear" w:color="auto" w:fill="FFFFFF"/>
        </w:rPr>
        <w:t xml:space="preserve"> </w:t>
      </w:r>
      <w:r w:rsidR="00971D13" w:rsidRPr="0008651F">
        <w:rPr>
          <w:rFonts w:ascii="Garamond" w:eastAsia="Microsoft Yi Baiti" w:hAnsi="Garamond" w:cs="Times New Roman"/>
          <w:sz w:val="24"/>
          <w:szCs w:val="24"/>
          <w:shd w:val="clear" w:color="auto" w:fill="FFFFFF"/>
        </w:rPr>
        <w:t>Weighted sample.</w:t>
      </w:r>
    </w:p>
    <w:p w14:paraId="227933CB" w14:textId="77777777" w:rsidR="00982C6E" w:rsidRPr="0008651F" w:rsidRDefault="00982C6E" w:rsidP="0008651F">
      <w:pPr>
        <w:spacing w:after="0" w:line="360" w:lineRule="auto"/>
        <w:rPr>
          <w:rFonts w:ascii="Garamond" w:eastAsia="Microsoft Yi Baiti" w:hAnsi="Garamond" w:cs="Times New Roman"/>
          <w:sz w:val="24"/>
          <w:szCs w:val="24"/>
        </w:rPr>
      </w:pPr>
    </w:p>
    <w:tbl>
      <w:tblPr>
        <w:tblW w:w="0" w:type="auto"/>
        <w:tblInd w:w="98" w:type="dxa"/>
        <w:tblCellMar>
          <w:left w:w="10" w:type="dxa"/>
          <w:right w:w="10" w:type="dxa"/>
        </w:tblCellMar>
        <w:tblLook w:val="04A0" w:firstRow="1" w:lastRow="0" w:firstColumn="1" w:lastColumn="0" w:noHBand="0" w:noVBand="1"/>
      </w:tblPr>
      <w:tblGrid>
        <w:gridCol w:w="1796"/>
        <w:gridCol w:w="2570"/>
        <w:gridCol w:w="2305"/>
        <w:gridCol w:w="2293"/>
      </w:tblGrid>
      <w:tr w:rsidR="00982C6E" w:rsidRPr="0008651F" w14:paraId="06D91D8E" w14:textId="77777777" w:rsidTr="00902107">
        <w:trPr>
          <w:trHeight w:val="1"/>
        </w:trPr>
        <w:tc>
          <w:tcPr>
            <w:tcW w:w="179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C4C3BF" w14:textId="77777777" w:rsidR="00982C6E" w:rsidRPr="0008651F" w:rsidRDefault="00982C6E" w:rsidP="0008651F">
            <w:pPr>
              <w:spacing w:after="0" w:line="360" w:lineRule="auto"/>
              <w:rPr>
                <w:rFonts w:ascii="Garamond" w:eastAsia="Microsoft Yi Baiti" w:hAnsi="Garamond" w:cs="Times New Roman"/>
                <w:sz w:val="24"/>
                <w:szCs w:val="24"/>
              </w:rPr>
            </w:pPr>
          </w:p>
        </w:tc>
        <w:tc>
          <w:tcPr>
            <w:tcW w:w="71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96376C" w14:textId="77777777" w:rsidR="00982C6E" w:rsidRPr="0008651F" w:rsidRDefault="00982C6E"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T-test for Equality of Means</w:t>
            </w:r>
          </w:p>
        </w:tc>
      </w:tr>
      <w:tr w:rsidR="00982C6E" w:rsidRPr="0008651F" w14:paraId="599E6227" w14:textId="77777777" w:rsidTr="00902107">
        <w:trPr>
          <w:trHeight w:val="1"/>
        </w:trPr>
        <w:tc>
          <w:tcPr>
            <w:tcW w:w="179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4F72AD" w14:textId="77777777" w:rsidR="00982C6E" w:rsidRPr="0008651F" w:rsidRDefault="00982C6E" w:rsidP="0008651F">
            <w:pPr>
              <w:spacing w:after="200" w:line="360" w:lineRule="auto"/>
              <w:rPr>
                <w:rFonts w:ascii="Garamond" w:eastAsia="Microsoft Yi Baiti" w:hAnsi="Garamond" w:cs="Times New Roman"/>
                <w:sz w:val="24"/>
                <w:szCs w:val="24"/>
              </w:rPr>
            </w:pPr>
          </w:p>
        </w:tc>
        <w:tc>
          <w:tcPr>
            <w:tcW w:w="25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EF497D" w14:textId="77777777" w:rsidR="00982C6E" w:rsidRPr="0008651F" w:rsidRDefault="00982C6E"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b/>
                <w:sz w:val="24"/>
                <w:szCs w:val="24"/>
              </w:rPr>
              <w:t>p-value</w:t>
            </w:r>
          </w:p>
        </w:tc>
        <w:tc>
          <w:tcPr>
            <w:tcW w:w="23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E316CE" w14:textId="77777777" w:rsidR="00982C6E" w:rsidRPr="0008651F" w:rsidRDefault="00982C6E"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b/>
                <w:sz w:val="24"/>
                <w:szCs w:val="24"/>
              </w:rPr>
              <w:t>t-value</w:t>
            </w:r>
          </w:p>
        </w:tc>
        <w:tc>
          <w:tcPr>
            <w:tcW w:w="22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EEA0DF" w14:textId="77777777" w:rsidR="00982C6E" w:rsidRPr="0008651F" w:rsidRDefault="00982C6E" w:rsidP="0008651F">
            <w:pPr>
              <w:spacing w:after="0" w:line="360" w:lineRule="auto"/>
              <w:rPr>
                <w:rFonts w:ascii="Garamond" w:eastAsia="Microsoft Yi Baiti" w:hAnsi="Garamond" w:cs="Times New Roman"/>
                <w:sz w:val="24"/>
                <w:szCs w:val="24"/>
              </w:rPr>
            </w:pPr>
            <w:proofErr w:type="spellStart"/>
            <w:r w:rsidRPr="0008651F">
              <w:rPr>
                <w:rFonts w:ascii="Garamond" w:eastAsia="Microsoft Yi Baiti" w:hAnsi="Garamond" w:cs="Times New Roman"/>
                <w:b/>
                <w:sz w:val="24"/>
                <w:szCs w:val="24"/>
              </w:rPr>
              <w:t>df</w:t>
            </w:r>
            <w:proofErr w:type="spellEnd"/>
          </w:p>
        </w:tc>
      </w:tr>
      <w:tr w:rsidR="00982C6E" w:rsidRPr="0008651F" w14:paraId="5EDA0231" w14:textId="77777777" w:rsidTr="00902107">
        <w:trPr>
          <w:trHeight w:val="254"/>
        </w:trPr>
        <w:tc>
          <w:tcPr>
            <w:tcW w:w="1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285586" w14:textId="77777777" w:rsidR="00982C6E" w:rsidRPr="0008651F" w:rsidRDefault="00982C6E"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Austria</w:t>
            </w:r>
          </w:p>
        </w:tc>
        <w:tc>
          <w:tcPr>
            <w:tcW w:w="25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65C9FA" w14:textId="77777777" w:rsidR="00982C6E" w:rsidRPr="0008651F" w:rsidRDefault="001461A9"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rPr>
              <w:t>,265</w:t>
            </w:r>
          </w:p>
        </w:tc>
        <w:tc>
          <w:tcPr>
            <w:tcW w:w="23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023C8F" w14:textId="77777777" w:rsidR="00982C6E" w:rsidRPr="0008651F" w:rsidRDefault="001461A9"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rPr>
              <w:t>1,114</w:t>
            </w:r>
          </w:p>
        </w:tc>
        <w:tc>
          <w:tcPr>
            <w:tcW w:w="22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DA1165" w14:textId="77777777" w:rsidR="00982C6E" w:rsidRPr="0008651F" w:rsidRDefault="001461A9"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rPr>
              <w:t>996,665</w:t>
            </w:r>
          </w:p>
        </w:tc>
      </w:tr>
      <w:tr w:rsidR="00982C6E" w:rsidRPr="0008651F" w14:paraId="2C8D122E" w14:textId="77777777" w:rsidTr="00902107">
        <w:trPr>
          <w:trHeight w:val="242"/>
        </w:trPr>
        <w:tc>
          <w:tcPr>
            <w:tcW w:w="1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92FBF9" w14:textId="77777777" w:rsidR="00982C6E" w:rsidRPr="0008651F" w:rsidRDefault="00B4383F"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Estonia</w:t>
            </w:r>
          </w:p>
        </w:tc>
        <w:tc>
          <w:tcPr>
            <w:tcW w:w="25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D9680E" w14:textId="77777777" w:rsidR="00982C6E" w:rsidRPr="0008651F" w:rsidRDefault="0052479C"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rPr>
              <w:t>,242</w:t>
            </w:r>
          </w:p>
        </w:tc>
        <w:tc>
          <w:tcPr>
            <w:tcW w:w="23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79D0CD" w14:textId="77777777" w:rsidR="00982C6E" w:rsidRPr="0008651F" w:rsidRDefault="0052479C"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rPr>
              <w:t>-1,171</w:t>
            </w:r>
          </w:p>
        </w:tc>
        <w:tc>
          <w:tcPr>
            <w:tcW w:w="22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4C4201" w14:textId="77777777" w:rsidR="00982C6E" w:rsidRPr="0008651F" w:rsidRDefault="0052479C"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rPr>
              <w:t>1066,939</w:t>
            </w:r>
          </w:p>
        </w:tc>
      </w:tr>
      <w:tr w:rsidR="00982C6E" w:rsidRPr="0008651F" w14:paraId="6D6D2072" w14:textId="77777777" w:rsidTr="00902107">
        <w:trPr>
          <w:trHeight w:val="254"/>
        </w:trPr>
        <w:tc>
          <w:tcPr>
            <w:tcW w:w="1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FF4541" w14:textId="77777777" w:rsidR="00982C6E" w:rsidRPr="0008651F" w:rsidRDefault="00B4383F"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Ireland</w:t>
            </w:r>
          </w:p>
        </w:tc>
        <w:tc>
          <w:tcPr>
            <w:tcW w:w="25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10A095" w14:textId="77777777" w:rsidR="00982C6E" w:rsidRPr="0008651F" w:rsidRDefault="003E254C"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rPr>
              <w:t>,557</w:t>
            </w:r>
          </w:p>
        </w:tc>
        <w:tc>
          <w:tcPr>
            <w:tcW w:w="23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ED6965" w14:textId="77777777" w:rsidR="00982C6E" w:rsidRPr="0008651F" w:rsidRDefault="003E254C"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rPr>
              <w:t>-,</w:t>
            </w:r>
            <w:r w:rsidRPr="0008651F">
              <w:rPr>
                <w:rFonts w:ascii="Garamond" w:eastAsiaTheme="minorHAnsi" w:hAnsi="Garamond" w:cs="Times New Roman"/>
                <w:color w:val="010205"/>
                <w:sz w:val="24"/>
                <w:szCs w:val="24"/>
                <w:lang w:val="nb-NO"/>
              </w:rPr>
              <w:t>588</w:t>
            </w:r>
          </w:p>
        </w:tc>
        <w:tc>
          <w:tcPr>
            <w:tcW w:w="22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F10582" w14:textId="77777777" w:rsidR="00982C6E" w:rsidRPr="0008651F" w:rsidRDefault="003E254C"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998</w:t>
            </w:r>
          </w:p>
        </w:tc>
      </w:tr>
      <w:tr w:rsidR="001461A9" w:rsidRPr="0008651F" w14:paraId="51416509" w14:textId="77777777" w:rsidTr="00902107">
        <w:trPr>
          <w:trHeight w:val="242"/>
        </w:trPr>
        <w:tc>
          <w:tcPr>
            <w:tcW w:w="1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82958D" w14:textId="77777777" w:rsidR="001461A9" w:rsidRPr="0008651F" w:rsidRDefault="001461A9"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Norway</w:t>
            </w:r>
          </w:p>
        </w:tc>
        <w:tc>
          <w:tcPr>
            <w:tcW w:w="25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AFF77F" w14:textId="77777777" w:rsidR="001461A9" w:rsidRPr="0008651F" w:rsidRDefault="001461A9"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,831</w:t>
            </w:r>
          </w:p>
        </w:tc>
        <w:tc>
          <w:tcPr>
            <w:tcW w:w="23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B6A298" w14:textId="77777777" w:rsidR="001461A9" w:rsidRPr="0008651F" w:rsidRDefault="001461A9"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-,214</w:t>
            </w:r>
          </w:p>
        </w:tc>
        <w:tc>
          <w:tcPr>
            <w:tcW w:w="22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888ACB" w14:textId="77777777" w:rsidR="001461A9" w:rsidRPr="0008651F" w:rsidRDefault="001461A9"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1000</w:t>
            </w:r>
          </w:p>
        </w:tc>
      </w:tr>
      <w:tr w:rsidR="001461A9" w:rsidRPr="0008651F" w14:paraId="7F5FDFDE" w14:textId="77777777" w:rsidTr="00902107">
        <w:trPr>
          <w:trHeight w:val="254"/>
        </w:trPr>
        <w:tc>
          <w:tcPr>
            <w:tcW w:w="1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CDFB8F" w14:textId="77777777" w:rsidR="001461A9" w:rsidRPr="0008651F" w:rsidRDefault="001461A9"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Spain</w:t>
            </w:r>
          </w:p>
        </w:tc>
        <w:tc>
          <w:tcPr>
            <w:tcW w:w="25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388F5C" w14:textId="77777777" w:rsidR="001461A9" w:rsidRPr="0008651F" w:rsidRDefault="0052479C"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,774</w:t>
            </w:r>
          </w:p>
        </w:tc>
        <w:tc>
          <w:tcPr>
            <w:tcW w:w="23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E0CAA2" w14:textId="77777777" w:rsidR="001461A9" w:rsidRPr="0008651F" w:rsidRDefault="0052479C"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-,288</w:t>
            </w:r>
          </w:p>
        </w:tc>
        <w:tc>
          <w:tcPr>
            <w:tcW w:w="22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CA9FC4" w14:textId="77777777" w:rsidR="001461A9" w:rsidRPr="0008651F" w:rsidRDefault="0052479C"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998</w:t>
            </w:r>
          </w:p>
        </w:tc>
      </w:tr>
      <w:tr w:rsidR="001461A9" w:rsidRPr="0008651F" w14:paraId="1130C63D" w14:textId="77777777" w:rsidTr="00902107">
        <w:trPr>
          <w:trHeight w:val="271"/>
        </w:trPr>
        <w:tc>
          <w:tcPr>
            <w:tcW w:w="17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1C344C" w14:textId="77777777" w:rsidR="001461A9" w:rsidRPr="0008651F" w:rsidRDefault="001461A9"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Total</w:t>
            </w:r>
          </w:p>
        </w:tc>
        <w:tc>
          <w:tcPr>
            <w:tcW w:w="25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0F09C6" w14:textId="77777777" w:rsidR="001461A9" w:rsidRPr="0008651F" w:rsidRDefault="00087CBC"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,705</w:t>
            </w:r>
          </w:p>
        </w:tc>
        <w:tc>
          <w:tcPr>
            <w:tcW w:w="23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F6B351" w14:textId="77777777" w:rsidR="001461A9" w:rsidRPr="0008651F" w:rsidRDefault="00087CBC"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-,378</w:t>
            </w:r>
          </w:p>
        </w:tc>
        <w:tc>
          <w:tcPr>
            <w:tcW w:w="22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4A01B7" w14:textId="77777777" w:rsidR="001461A9" w:rsidRPr="0008651F" w:rsidRDefault="009C5E58" w:rsidP="0008651F">
            <w:pPr>
              <w:spacing w:after="0" w:line="360" w:lineRule="auto"/>
              <w:rPr>
                <w:rFonts w:ascii="Garamond" w:eastAsia="Microsoft Yi Baiti" w:hAnsi="Garamond" w:cs="Times New Roman"/>
                <w:b/>
                <w:sz w:val="24"/>
                <w:szCs w:val="24"/>
              </w:rPr>
            </w:pPr>
            <w:r w:rsidRPr="0008651F">
              <w:rPr>
                <w:rFonts w:ascii="Garamond" w:eastAsiaTheme="minorHAnsi" w:hAnsi="Garamond" w:cs="Times New Roman"/>
                <w:color w:val="010205"/>
                <w:sz w:val="24"/>
                <w:szCs w:val="24"/>
                <w:lang w:val="nb-NO"/>
              </w:rPr>
              <w:t>5069</w:t>
            </w:r>
          </w:p>
        </w:tc>
      </w:tr>
    </w:tbl>
    <w:p w14:paraId="6DF5F32D" w14:textId="3A2E2F8B" w:rsidR="00B213C3" w:rsidRPr="0008651F" w:rsidRDefault="00B213C3" w:rsidP="0008651F">
      <w:pPr>
        <w:spacing w:line="360" w:lineRule="auto"/>
        <w:rPr>
          <w:rFonts w:ascii="Garamond" w:hAnsi="Garamond" w:cs="Times New Roman"/>
          <w:sz w:val="24"/>
          <w:szCs w:val="24"/>
        </w:rPr>
      </w:pPr>
    </w:p>
    <w:p w14:paraId="1213FCE0" w14:textId="4DFE7D0F" w:rsidR="006929F8" w:rsidRPr="0008651F" w:rsidRDefault="004963D1" w:rsidP="0008651F">
      <w:pPr>
        <w:spacing w:line="360" w:lineRule="auto"/>
        <w:rPr>
          <w:rFonts w:ascii="Garamond" w:eastAsia="Microsoft Yi Baiti" w:hAnsi="Garamond" w:cs="Times New Roman"/>
          <w:sz w:val="24"/>
          <w:szCs w:val="24"/>
        </w:rPr>
      </w:pPr>
      <w:r w:rsidRPr="0008651F">
        <w:rPr>
          <w:rFonts w:ascii="Garamond" w:eastAsia="Microsoft Yi Baiti" w:hAnsi="Garamond" w:cs="Times New Roman"/>
          <w:b/>
          <w:sz w:val="24"/>
          <w:szCs w:val="24"/>
        </w:rPr>
        <w:t>Table A</w:t>
      </w:r>
      <w:r w:rsidR="006929F8" w:rsidRPr="0008651F">
        <w:rPr>
          <w:rFonts w:ascii="Garamond" w:eastAsia="Microsoft Yi Baiti" w:hAnsi="Garamond" w:cs="Times New Roman"/>
          <w:b/>
          <w:sz w:val="24"/>
          <w:szCs w:val="24"/>
        </w:rPr>
        <w:t>2</w:t>
      </w:r>
      <w:r w:rsidR="006929F8" w:rsidRPr="0008651F">
        <w:rPr>
          <w:rFonts w:ascii="Garamond" w:eastAsia="Microsoft Yi Baiti" w:hAnsi="Garamond" w:cs="Times New Roman"/>
          <w:sz w:val="24"/>
          <w:szCs w:val="24"/>
        </w:rPr>
        <w:t>. Significant differences in attitudes towards reporting corporal punishment towards a child of migrant versus native background. Two-ta</w:t>
      </w:r>
      <w:r w:rsidR="00F17A5F">
        <w:rPr>
          <w:rFonts w:ascii="Garamond" w:eastAsia="Microsoft Yi Baiti" w:hAnsi="Garamond" w:cs="Times New Roman"/>
          <w:sz w:val="24"/>
          <w:szCs w:val="24"/>
        </w:rPr>
        <w:t xml:space="preserve">iled Independent Samples T-Test. </w:t>
      </w:r>
      <w:r w:rsidR="00116C01" w:rsidRPr="0008651F">
        <w:rPr>
          <w:rFonts w:ascii="Garamond" w:eastAsia="Microsoft Yi Baiti" w:hAnsi="Garamond" w:cs="Times New Roman"/>
          <w:sz w:val="24"/>
          <w:szCs w:val="24"/>
        </w:rPr>
        <w:t>Sig. level: ***= p&gt;.01, **= p&gt;.05.</w:t>
      </w:r>
      <w:r w:rsidR="00116C01">
        <w:rPr>
          <w:rFonts w:ascii="Garamond" w:eastAsia="Microsoft Yi Baiti" w:hAnsi="Garamond" w:cs="Times New Roman"/>
          <w:sz w:val="24"/>
          <w:szCs w:val="24"/>
        </w:rPr>
        <w:t xml:space="preserve"> </w:t>
      </w:r>
      <w:r w:rsidR="003B7E37" w:rsidRPr="0008651F">
        <w:rPr>
          <w:rFonts w:ascii="Garamond" w:eastAsia="Microsoft Yi Baiti" w:hAnsi="Garamond" w:cs="Times New Roman"/>
          <w:sz w:val="24"/>
          <w:szCs w:val="24"/>
          <w:shd w:val="clear" w:color="auto" w:fill="FFFFFF"/>
        </w:rPr>
        <w:t>Weighted sample.</w:t>
      </w:r>
    </w:p>
    <w:tbl>
      <w:tblPr>
        <w:tblW w:w="8969" w:type="dxa"/>
        <w:tblInd w:w="98" w:type="dxa"/>
        <w:tblCellMar>
          <w:left w:w="10" w:type="dxa"/>
          <w:right w:w="10" w:type="dxa"/>
        </w:tblCellMar>
        <w:tblLook w:val="04A0" w:firstRow="1" w:lastRow="0" w:firstColumn="1" w:lastColumn="0" w:noHBand="0" w:noVBand="1"/>
      </w:tblPr>
      <w:tblGrid>
        <w:gridCol w:w="1765"/>
        <w:gridCol w:w="2527"/>
        <w:gridCol w:w="2267"/>
        <w:gridCol w:w="2410"/>
      </w:tblGrid>
      <w:tr w:rsidR="006929F8" w:rsidRPr="0008651F" w14:paraId="313DB7A8" w14:textId="77777777" w:rsidTr="00902107">
        <w:trPr>
          <w:trHeight w:val="1"/>
        </w:trPr>
        <w:tc>
          <w:tcPr>
            <w:tcW w:w="176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D8E190" w14:textId="77777777" w:rsidR="006929F8" w:rsidRPr="0008651F" w:rsidRDefault="006929F8" w:rsidP="0008651F">
            <w:pPr>
              <w:spacing w:after="0" w:line="360" w:lineRule="auto"/>
              <w:rPr>
                <w:rFonts w:ascii="Garamond" w:eastAsia="Microsoft Yi Baiti" w:hAnsi="Garamond" w:cs="Times New Roman"/>
                <w:sz w:val="24"/>
                <w:szCs w:val="24"/>
              </w:rPr>
            </w:pPr>
          </w:p>
        </w:tc>
        <w:tc>
          <w:tcPr>
            <w:tcW w:w="720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521007" w14:textId="77777777" w:rsidR="006929F8" w:rsidRPr="0008651F" w:rsidRDefault="006929F8"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T-test for Equality of Means</w:t>
            </w:r>
          </w:p>
        </w:tc>
      </w:tr>
      <w:tr w:rsidR="006929F8" w:rsidRPr="0008651F" w14:paraId="6CD43723" w14:textId="77777777" w:rsidTr="00902107">
        <w:trPr>
          <w:trHeight w:val="1"/>
        </w:trPr>
        <w:tc>
          <w:tcPr>
            <w:tcW w:w="176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BB7D14" w14:textId="77777777" w:rsidR="006929F8" w:rsidRPr="0008651F" w:rsidRDefault="006929F8" w:rsidP="0008651F">
            <w:pPr>
              <w:spacing w:after="200" w:line="360" w:lineRule="auto"/>
              <w:rPr>
                <w:rFonts w:ascii="Garamond" w:eastAsia="Microsoft Yi Baiti" w:hAnsi="Garamond" w:cs="Times New Roman"/>
                <w:sz w:val="24"/>
                <w:szCs w:val="24"/>
              </w:rPr>
            </w:pPr>
          </w:p>
        </w:tc>
        <w:tc>
          <w:tcPr>
            <w:tcW w:w="25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BA21F5" w14:textId="77777777" w:rsidR="006929F8" w:rsidRPr="0008651F" w:rsidRDefault="006929F8"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b/>
                <w:sz w:val="24"/>
                <w:szCs w:val="24"/>
              </w:rPr>
              <w:t>p-value</w:t>
            </w:r>
          </w:p>
        </w:tc>
        <w:tc>
          <w:tcPr>
            <w:tcW w:w="22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B5AEF7" w14:textId="77777777" w:rsidR="006929F8" w:rsidRPr="0008651F" w:rsidRDefault="006929F8"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b/>
                <w:sz w:val="24"/>
                <w:szCs w:val="24"/>
              </w:rPr>
              <w:t>t-value</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05EFFA" w14:textId="77777777" w:rsidR="006929F8" w:rsidRPr="0008651F" w:rsidRDefault="006929F8" w:rsidP="0008651F">
            <w:pPr>
              <w:spacing w:after="0" w:line="360" w:lineRule="auto"/>
              <w:rPr>
                <w:rFonts w:ascii="Garamond" w:eastAsia="Microsoft Yi Baiti" w:hAnsi="Garamond" w:cs="Times New Roman"/>
                <w:sz w:val="24"/>
                <w:szCs w:val="24"/>
              </w:rPr>
            </w:pPr>
            <w:proofErr w:type="spellStart"/>
            <w:r w:rsidRPr="0008651F">
              <w:rPr>
                <w:rFonts w:ascii="Garamond" w:eastAsia="Microsoft Yi Baiti" w:hAnsi="Garamond" w:cs="Times New Roman"/>
                <w:b/>
                <w:sz w:val="24"/>
                <w:szCs w:val="24"/>
              </w:rPr>
              <w:t>df</w:t>
            </w:r>
            <w:proofErr w:type="spellEnd"/>
          </w:p>
        </w:tc>
      </w:tr>
      <w:tr w:rsidR="006929F8" w:rsidRPr="0008651F" w14:paraId="1C43A88B" w14:textId="77777777" w:rsidTr="00902107">
        <w:trPr>
          <w:trHeight w:val="254"/>
        </w:trPr>
        <w:tc>
          <w:tcPr>
            <w:tcW w:w="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543A72" w14:textId="77777777" w:rsidR="006929F8" w:rsidRPr="0008651F" w:rsidRDefault="006929F8"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Austria</w:t>
            </w:r>
          </w:p>
        </w:tc>
        <w:tc>
          <w:tcPr>
            <w:tcW w:w="25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52DD49" w14:textId="77777777" w:rsidR="006929F8" w:rsidRPr="0008651F" w:rsidRDefault="00B50779"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,945</w:t>
            </w:r>
          </w:p>
        </w:tc>
        <w:tc>
          <w:tcPr>
            <w:tcW w:w="22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002A5C" w14:textId="77777777" w:rsidR="006929F8" w:rsidRPr="0008651F" w:rsidRDefault="00B50779"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-,069</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65FA65" w14:textId="77777777" w:rsidR="006929F8" w:rsidRPr="0008651F" w:rsidRDefault="00B50779"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998</w:t>
            </w:r>
          </w:p>
        </w:tc>
      </w:tr>
      <w:tr w:rsidR="006929F8" w:rsidRPr="0008651F" w14:paraId="59BA674A" w14:textId="77777777" w:rsidTr="00902107">
        <w:trPr>
          <w:trHeight w:val="242"/>
        </w:trPr>
        <w:tc>
          <w:tcPr>
            <w:tcW w:w="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A5AAA5" w14:textId="77777777" w:rsidR="006929F8" w:rsidRPr="0008651F" w:rsidRDefault="006929F8"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Estonia</w:t>
            </w:r>
          </w:p>
        </w:tc>
        <w:tc>
          <w:tcPr>
            <w:tcW w:w="25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906716" w14:textId="77777777" w:rsidR="006929F8" w:rsidRPr="0008651F" w:rsidRDefault="00405EAD"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,204</w:t>
            </w:r>
          </w:p>
        </w:tc>
        <w:tc>
          <w:tcPr>
            <w:tcW w:w="22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CFAD74" w14:textId="77777777" w:rsidR="006929F8" w:rsidRPr="0008651F" w:rsidRDefault="00405EAD"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1,272</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3E1BB9" w14:textId="77777777" w:rsidR="006929F8" w:rsidRPr="0008651F" w:rsidRDefault="00405EAD"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1063,769</w:t>
            </w:r>
          </w:p>
        </w:tc>
      </w:tr>
      <w:tr w:rsidR="006929F8" w:rsidRPr="0008651F" w14:paraId="4B0D9561" w14:textId="77777777" w:rsidTr="00902107">
        <w:trPr>
          <w:trHeight w:val="254"/>
        </w:trPr>
        <w:tc>
          <w:tcPr>
            <w:tcW w:w="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196EFA" w14:textId="1495874B" w:rsidR="006929F8" w:rsidRPr="0008651F" w:rsidRDefault="006929F8"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Ireland</w:t>
            </w:r>
            <w:r w:rsidR="003A6FEB" w:rsidRPr="0008651F">
              <w:rPr>
                <w:rFonts w:ascii="Garamond" w:eastAsia="Microsoft Yi Baiti" w:hAnsi="Garamond" w:cs="Times New Roman"/>
                <w:sz w:val="24"/>
                <w:szCs w:val="24"/>
              </w:rPr>
              <w:t>**</w:t>
            </w:r>
          </w:p>
        </w:tc>
        <w:tc>
          <w:tcPr>
            <w:tcW w:w="25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C358A4" w14:textId="77777777" w:rsidR="006929F8" w:rsidRPr="0008651F" w:rsidRDefault="00405EAD"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,031</w:t>
            </w:r>
          </w:p>
        </w:tc>
        <w:tc>
          <w:tcPr>
            <w:tcW w:w="22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2C7406" w14:textId="77777777" w:rsidR="006929F8" w:rsidRPr="0008651F" w:rsidRDefault="00405EAD"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2,161</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6C127A" w14:textId="77777777" w:rsidR="006929F8" w:rsidRPr="0008651F" w:rsidRDefault="00560FD7"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997,978</w:t>
            </w:r>
          </w:p>
        </w:tc>
      </w:tr>
      <w:tr w:rsidR="006929F8" w:rsidRPr="0008651F" w14:paraId="56E0FF67" w14:textId="77777777" w:rsidTr="00902107">
        <w:trPr>
          <w:trHeight w:val="242"/>
        </w:trPr>
        <w:tc>
          <w:tcPr>
            <w:tcW w:w="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2899E1" w14:textId="77777777" w:rsidR="006929F8" w:rsidRPr="0008651F" w:rsidRDefault="006929F8"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Norway</w:t>
            </w:r>
          </w:p>
        </w:tc>
        <w:tc>
          <w:tcPr>
            <w:tcW w:w="25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A43F4E" w14:textId="77777777" w:rsidR="006929F8" w:rsidRPr="0008651F" w:rsidRDefault="00B50779"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,056</w:t>
            </w:r>
          </w:p>
        </w:tc>
        <w:tc>
          <w:tcPr>
            <w:tcW w:w="22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1D62C2" w14:textId="77777777" w:rsidR="006929F8" w:rsidRPr="0008651F" w:rsidRDefault="00B50779"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-1,917</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629AFE" w14:textId="77777777" w:rsidR="006929F8" w:rsidRPr="0008651F" w:rsidRDefault="0004646D"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998,992</w:t>
            </w:r>
          </w:p>
        </w:tc>
      </w:tr>
      <w:tr w:rsidR="006929F8" w:rsidRPr="0008651F" w14:paraId="2749CF87" w14:textId="77777777" w:rsidTr="00902107">
        <w:trPr>
          <w:trHeight w:val="60"/>
        </w:trPr>
        <w:tc>
          <w:tcPr>
            <w:tcW w:w="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B2F973" w14:textId="77777777" w:rsidR="006929F8" w:rsidRPr="0008651F" w:rsidRDefault="006929F8"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Spain</w:t>
            </w:r>
          </w:p>
        </w:tc>
        <w:tc>
          <w:tcPr>
            <w:tcW w:w="25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185AE3" w14:textId="77777777" w:rsidR="006929F8" w:rsidRPr="0008651F" w:rsidRDefault="0004646D"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,722</w:t>
            </w:r>
          </w:p>
        </w:tc>
        <w:tc>
          <w:tcPr>
            <w:tcW w:w="22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639373" w14:textId="77777777" w:rsidR="006929F8" w:rsidRPr="0008651F" w:rsidRDefault="0004646D"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-,356</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1C8C94" w14:textId="77777777" w:rsidR="006929F8" w:rsidRPr="0008651F" w:rsidRDefault="0004646D"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998</w:t>
            </w:r>
          </w:p>
        </w:tc>
      </w:tr>
      <w:tr w:rsidR="006929F8" w:rsidRPr="0008651F" w14:paraId="43357493" w14:textId="77777777" w:rsidTr="00902107">
        <w:trPr>
          <w:trHeight w:val="268"/>
        </w:trPr>
        <w:tc>
          <w:tcPr>
            <w:tcW w:w="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AB25A4" w14:textId="77777777" w:rsidR="006929F8" w:rsidRPr="0008651F" w:rsidRDefault="006929F8" w:rsidP="0008651F">
            <w:pPr>
              <w:spacing w:after="0" w:line="360" w:lineRule="auto"/>
              <w:rPr>
                <w:rFonts w:ascii="Garamond" w:eastAsia="Microsoft Yi Baiti" w:hAnsi="Garamond" w:cs="Times New Roman"/>
                <w:sz w:val="24"/>
                <w:szCs w:val="24"/>
              </w:rPr>
            </w:pPr>
            <w:r w:rsidRPr="0008651F">
              <w:rPr>
                <w:rFonts w:ascii="Garamond" w:eastAsia="Microsoft Yi Baiti" w:hAnsi="Garamond" w:cs="Times New Roman"/>
                <w:sz w:val="24"/>
                <w:szCs w:val="24"/>
              </w:rPr>
              <w:t>Total</w:t>
            </w:r>
          </w:p>
        </w:tc>
        <w:tc>
          <w:tcPr>
            <w:tcW w:w="25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CFD5E1" w14:textId="77777777" w:rsidR="006929F8" w:rsidRPr="0008651F" w:rsidRDefault="00560FD7"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,616</w:t>
            </w:r>
          </w:p>
        </w:tc>
        <w:tc>
          <w:tcPr>
            <w:tcW w:w="22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4CCF49" w14:textId="77777777" w:rsidR="006929F8" w:rsidRPr="0008651F" w:rsidRDefault="00560FD7"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,501</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9065A" w14:textId="77777777" w:rsidR="006929F8" w:rsidRPr="0008651F" w:rsidRDefault="00560FD7" w:rsidP="0008651F">
            <w:pPr>
              <w:spacing w:after="0" w:line="360" w:lineRule="auto"/>
              <w:rPr>
                <w:rFonts w:ascii="Garamond" w:eastAsia="Microsoft Yi Baiti" w:hAnsi="Garamond" w:cs="Times New Roman"/>
                <w:sz w:val="24"/>
                <w:szCs w:val="24"/>
              </w:rPr>
            </w:pPr>
            <w:r w:rsidRPr="0008651F">
              <w:rPr>
                <w:rFonts w:ascii="Garamond" w:eastAsiaTheme="minorHAnsi" w:hAnsi="Garamond" w:cs="Times New Roman"/>
                <w:color w:val="010205"/>
                <w:sz w:val="24"/>
                <w:szCs w:val="24"/>
                <w:lang w:val="nb-NO"/>
              </w:rPr>
              <w:t>5069</w:t>
            </w:r>
          </w:p>
        </w:tc>
      </w:tr>
    </w:tbl>
    <w:p w14:paraId="3C4E2E27" w14:textId="69195ED7" w:rsidR="00787727" w:rsidRPr="0008651F" w:rsidRDefault="00787727" w:rsidP="0008651F">
      <w:pPr>
        <w:spacing w:line="360" w:lineRule="auto"/>
        <w:rPr>
          <w:rFonts w:ascii="Garamond" w:hAnsi="Garamond" w:cs="Times New Roman"/>
          <w:sz w:val="24"/>
          <w:szCs w:val="24"/>
        </w:rPr>
      </w:pPr>
    </w:p>
    <w:p w14:paraId="18152380" w14:textId="2E1C86FE" w:rsidR="00787727" w:rsidRPr="0008651F" w:rsidRDefault="009A39B5" w:rsidP="0008651F">
      <w:pPr>
        <w:spacing w:line="360" w:lineRule="auto"/>
        <w:jc w:val="both"/>
        <w:rPr>
          <w:rFonts w:ascii="Garamond" w:hAnsi="Garamond" w:cs="Times New Roman"/>
          <w:b/>
          <w:sz w:val="24"/>
          <w:szCs w:val="24"/>
        </w:rPr>
      </w:pPr>
      <w:r w:rsidRPr="0008651F">
        <w:rPr>
          <w:rFonts w:ascii="Garamond" w:hAnsi="Garamond" w:cs="Times New Roman"/>
          <w:b/>
          <w:sz w:val="24"/>
          <w:szCs w:val="24"/>
        </w:rPr>
        <w:t xml:space="preserve">2. Differences between countries in attitudes towards acceptance </w:t>
      </w:r>
      <w:r w:rsidR="002069B8" w:rsidRPr="0008651F">
        <w:rPr>
          <w:rFonts w:ascii="Garamond" w:hAnsi="Garamond" w:cs="Times New Roman"/>
          <w:b/>
          <w:sz w:val="24"/>
          <w:szCs w:val="24"/>
        </w:rPr>
        <w:t xml:space="preserve">of CP </w:t>
      </w:r>
      <w:r w:rsidRPr="0008651F">
        <w:rPr>
          <w:rFonts w:ascii="Garamond" w:hAnsi="Garamond" w:cs="Times New Roman"/>
          <w:b/>
          <w:sz w:val="24"/>
          <w:szCs w:val="24"/>
        </w:rPr>
        <w:t xml:space="preserve">and willingness to see CP reported </w:t>
      </w:r>
      <w:r w:rsidR="0027788D" w:rsidRPr="0008651F">
        <w:rPr>
          <w:rFonts w:ascii="Garamond" w:hAnsi="Garamond" w:cs="Times New Roman"/>
          <w:b/>
          <w:sz w:val="24"/>
          <w:szCs w:val="24"/>
        </w:rPr>
        <w:t>to the child protection services</w:t>
      </w:r>
    </w:p>
    <w:p w14:paraId="1D7DE29F" w14:textId="52B2DA58" w:rsidR="004963D1" w:rsidRPr="0008651F" w:rsidRDefault="004963D1" w:rsidP="0008651F">
      <w:pPr>
        <w:spacing w:line="360" w:lineRule="auto"/>
        <w:rPr>
          <w:rFonts w:ascii="Garamond" w:eastAsia="Microsoft Yi Baiti" w:hAnsi="Garamond" w:cs="Times New Roman"/>
          <w:sz w:val="24"/>
          <w:szCs w:val="24"/>
        </w:rPr>
      </w:pPr>
      <w:r w:rsidRPr="0008651F">
        <w:rPr>
          <w:rFonts w:ascii="Garamond" w:eastAsia="Microsoft Yi Baiti" w:hAnsi="Garamond" w:cs="Times New Roman"/>
          <w:b/>
          <w:sz w:val="24"/>
          <w:szCs w:val="24"/>
        </w:rPr>
        <w:t xml:space="preserve">Table A3 </w:t>
      </w:r>
      <w:r w:rsidRPr="0008651F">
        <w:rPr>
          <w:rFonts w:ascii="Garamond" w:eastAsia="Microsoft Yi Baiti" w:hAnsi="Garamond" w:cs="Times New Roman"/>
          <w:sz w:val="24"/>
          <w:szCs w:val="24"/>
        </w:rPr>
        <w:t>Significant differences in responses (percent yes) between countries using Zigne (</w:t>
      </w:r>
      <w:r w:rsidR="00F536EE" w:rsidRPr="0008651F">
        <w:rPr>
          <w:rFonts w:ascii="Garamond" w:eastAsia="Microsoft Yi Baiti" w:hAnsi="Garamond" w:cs="Times New Roman"/>
          <w:sz w:val="24"/>
          <w:szCs w:val="24"/>
        </w:rPr>
        <w:t xml:space="preserve">simple random sample, </w:t>
      </w:r>
      <w:r w:rsidRPr="0008651F">
        <w:rPr>
          <w:rFonts w:ascii="Garamond" w:eastAsia="Microsoft Yi Baiti" w:hAnsi="Garamond" w:cs="Times New Roman"/>
          <w:sz w:val="24"/>
          <w:szCs w:val="24"/>
        </w:rPr>
        <w:t>two-tailed). Sig. level: ***= p&gt;.01, **= p&gt;.05.</w:t>
      </w:r>
    </w:p>
    <w:tbl>
      <w:tblPr>
        <w:tblStyle w:val="TableGrid"/>
        <w:tblW w:w="0" w:type="auto"/>
        <w:tblLook w:val="04A0" w:firstRow="1" w:lastRow="0" w:firstColumn="1" w:lastColumn="0" w:noHBand="0" w:noVBand="1"/>
      </w:tblPr>
      <w:tblGrid>
        <w:gridCol w:w="2122"/>
        <w:gridCol w:w="1734"/>
        <w:gridCol w:w="1734"/>
        <w:gridCol w:w="1734"/>
        <w:gridCol w:w="1734"/>
      </w:tblGrid>
      <w:tr w:rsidR="00D2298B" w:rsidRPr="0008651F" w14:paraId="1B554275" w14:textId="2C86D9C5" w:rsidTr="00824869">
        <w:trPr>
          <w:trHeight w:val="279"/>
        </w:trPr>
        <w:tc>
          <w:tcPr>
            <w:tcW w:w="2122" w:type="dxa"/>
            <w:vMerge w:val="restart"/>
          </w:tcPr>
          <w:p w14:paraId="016BBE3D" w14:textId="77777777" w:rsidR="00D2298B" w:rsidRPr="0008651F" w:rsidRDefault="00D2298B" w:rsidP="0008651F">
            <w:pPr>
              <w:spacing w:line="360" w:lineRule="auto"/>
              <w:rPr>
                <w:rFonts w:ascii="Garamond" w:hAnsi="Garamond" w:cs="Times New Roman"/>
                <w:sz w:val="24"/>
                <w:szCs w:val="24"/>
              </w:rPr>
            </w:pPr>
          </w:p>
        </w:tc>
        <w:tc>
          <w:tcPr>
            <w:tcW w:w="6936" w:type="dxa"/>
            <w:gridSpan w:val="4"/>
          </w:tcPr>
          <w:p w14:paraId="47144ED8" w14:textId="77777777" w:rsidR="00D2298B" w:rsidRPr="0008651F" w:rsidRDefault="00D2298B" w:rsidP="0008651F">
            <w:pPr>
              <w:spacing w:line="360" w:lineRule="auto"/>
              <w:jc w:val="center"/>
              <w:rPr>
                <w:rFonts w:ascii="Garamond" w:eastAsia="Microsoft Yi Baiti" w:hAnsi="Garamond" w:cs="Times New Roman"/>
                <w:sz w:val="24"/>
                <w:szCs w:val="24"/>
              </w:rPr>
            </w:pPr>
            <w:r w:rsidRPr="0008651F">
              <w:rPr>
                <w:rFonts w:ascii="Garamond" w:eastAsia="Microsoft Yi Baiti" w:hAnsi="Garamond" w:cs="Times New Roman"/>
                <w:sz w:val="24"/>
                <w:szCs w:val="24"/>
              </w:rPr>
              <w:t>Answer ‘Yes’ on question:</w:t>
            </w:r>
          </w:p>
        </w:tc>
      </w:tr>
      <w:tr w:rsidR="00D2298B" w:rsidRPr="0008651F" w14:paraId="666AADF2" w14:textId="77777777" w:rsidTr="00EC0D43">
        <w:trPr>
          <w:trHeight w:val="558"/>
        </w:trPr>
        <w:tc>
          <w:tcPr>
            <w:tcW w:w="2122" w:type="dxa"/>
            <w:vMerge/>
          </w:tcPr>
          <w:p w14:paraId="098D18F8" w14:textId="77777777" w:rsidR="00D2298B" w:rsidRPr="0008651F" w:rsidRDefault="00D2298B" w:rsidP="0008651F">
            <w:pPr>
              <w:spacing w:line="360" w:lineRule="auto"/>
              <w:rPr>
                <w:rFonts w:ascii="Garamond" w:hAnsi="Garamond" w:cs="Times New Roman"/>
                <w:sz w:val="24"/>
                <w:szCs w:val="24"/>
              </w:rPr>
            </w:pPr>
          </w:p>
        </w:tc>
        <w:tc>
          <w:tcPr>
            <w:tcW w:w="3468" w:type="dxa"/>
            <w:gridSpan w:val="2"/>
            <w:vAlign w:val="center"/>
          </w:tcPr>
          <w:p w14:paraId="3B42F053" w14:textId="77777777" w:rsidR="00D2298B" w:rsidRPr="0008651F" w:rsidRDefault="00D2298B" w:rsidP="0008651F">
            <w:pPr>
              <w:spacing w:line="360" w:lineRule="auto"/>
              <w:jc w:val="center"/>
              <w:rPr>
                <w:rFonts w:ascii="Garamond" w:eastAsia="Microsoft Yi Baiti" w:hAnsi="Garamond" w:cs="Times New Roman"/>
                <w:sz w:val="24"/>
                <w:szCs w:val="24"/>
              </w:rPr>
            </w:pPr>
            <w:r w:rsidRPr="0008651F">
              <w:rPr>
                <w:rFonts w:ascii="Garamond" w:eastAsia="Microsoft Yi Baiti" w:hAnsi="Garamond" w:cs="Times New Roman"/>
                <w:sz w:val="24"/>
                <w:szCs w:val="24"/>
              </w:rPr>
              <w:t>Is the parents’ method of punishment acceptable?</w:t>
            </w:r>
          </w:p>
        </w:tc>
        <w:tc>
          <w:tcPr>
            <w:tcW w:w="3468" w:type="dxa"/>
            <w:gridSpan w:val="2"/>
            <w:vAlign w:val="center"/>
          </w:tcPr>
          <w:p w14:paraId="038B97A0" w14:textId="5FD717CD" w:rsidR="00D2298B" w:rsidRPr="0008651F" w:rsidRDefault="00D2298B" w:rsidP="0008651F">
            <w:pPr>
              <w:spacing w:line="360" w:lineRule="auto"/>
              <w:jc w:val="center"/>
              <w:rPr>
                <w:rFonts w:ascii="Garamond" w:eastAsia="Microsoft Yi Baiti" w:hAnsi="Garamond" w:cs="Times New Roman"/>
                <w:sz w:val="24"/>
                <w:szCs w:val="24"/>
              </w:rPr>
            </w:pPr>
            <w:r w:rsidRPr="0008651F">
              <w:rPr>
                <w:rFonts w:ascii="Garamond" w:eastAsia="Microsoft Yi Baiti" w:hAnsi="Garamond" w:cs="Times New Roman"/>
                <w:sz w:val="24"/>
                <w:szCs w:val="24"/>
              </w:rPr>
              <w:t>Report this matter to the child protection services?</w:t>
            </w:r>
          </w:p>
        </w:tc>
      </w:tr>
      <w:tr w:rsidR="00D2298B" w:rsidRPr="0008651F" w14:paraId="6DA8EA1A" w14:textId="2A4C5E05" w:rsidTr="00EC0D43">
        <w:trPr>
          <w:trHeight w:val="316"/>
        </w:trPr>
        <w:tc>
          <w:tcPr>
            <w:tcW w:w="2122" w:type="dxa"/>
            <w:vMerge/>
          </w:tcPr>
          <w:p w14:paraId="30E353C4" w14:textId="77777777" w:rsidR="00D2298B" w:rsidRPr="0008651F" w:rsidRDefault="00D2298B" w:rsidP="0008651F">
            <w:pPr>
              <w:spacing w:line="360" w:lineRule="auto"/>
              <w:rPr>
                <w:rFonts w:ascii="Garamond" w:hAnsi="Garamond" w:cs="Times New Roman"/>
                <w:sz w:val="24"/>
                <w:szCs w:val="24"/>
              </w:rPr>
            </w:pPr>
          </w:p>
        </w:tc>
        <w:tc>
          <w:tcPr>
            <w:tcW w:w="1734" w:type="dxa"/>
            <w:vAlign w:val="center"/>
          </w:tcPr>
          <w:p w14:paraId="1C114C73" w14:textId="7EC505E0" w:rsidR="00D2298B" w:rsidRPr="0008651F" w:rsidRDefault="00D2298B" w:rsidP="0008651F">
            <w:pPr>
              <w:spacing w:line="360" w:lineRule="auto"/>
              <w:jc w:val="center"/>
              <w:rPr>
                <w:rFonts w:ascii="Garamond" w:hAnsi="Garamond" w:cs="Times New Roman"/>
                <w:sz w:val="24"/>
                <w:szCs w:val="24"/>
              </w:rPr>
            </w:pPr>
            <w:r w:rsidRPr="0008651F">
              <w:rPr>
                <w:rFonts w:ascii="Garamond" w:eastAsia="Microsoft Yi Baiti" w:hAnsi="Garamond" w:cs="Times New Roman"/>
                <w:sz w:val="24"/>
                <w:szCs w:val="24"/>
              </w:rPr>
              <w:t>T-value</w:t>
            </w:r>
          </w:p>
        </w:tc>
        <w:tc>
          <w:tcPr>
            <w:tcW w:w="1734" w:type="dxa"/>
            <w:vAlign w:val="center"/>
          </w:tcPr>
          <w:p w14:paraId="4E2582A7" w14:textId="2862C80E" w:rsidR="00D2298B" w:rsidRPr="0008651F" w:rsidRDefault="00D2298B" w:rsidP="0008651F">
            <w:pPr>
              <w:spacing w:line="360" w:lineRule="auto"/>
              <w:jc w:val="center"/>
              <w:rPr>
                <w:rFonts w:ascii="Garamond" w:eastAsia="Microsoft Yi Baiti" w:hAnsi="Garamond" w:cs="Times New Roman"/>
                <w:sz w:val="24"/>
                <w:szCs w:val="24"/>
              </w:rPr>
            </w:pPr>
            <w:r w:rsidRPr="0008651F">
              <w:rPr>
                <w:rFonts w:ascii="Garamond" w:eastAsia="Microsoft Yi Baiti" w:hAnsi="Garamond" w:cs="Times New Roman"/>
                <w:sz w:val="24"/>
                <w:szCs w:val="24"/>
              </w:rPr>
              <w:t>Value</w:t>
            </w:r>
          </w:p>
        </w:tc>
        <w:tc>
          <w:tcPr>
            <w:tcW w:w="1734" w:type="dxa"/>
            <w:vAlign w:val="center"/>
          </w:tcPr>
          <w:p w14:paraId="5EAEA97C" w14:textId="677F4C52" w:rsidR="00D2298B" w:rsidRPr="0008651F" w:rsidRDefault="00D2298B" w:rsidP="0008651F">
            <w:pPr>
              <w:spacing w:line="360" w:lineRule="auto"/>
              <w:jc w:val="center"/>
              <w:rPr>
                <w:rFonts w:ascii="Garamond" w:hAnsi="Garamond" w:cs="Times New Roman"/>
                <w:sz w:val="24"/>
                <w:szCs w:val="24"/>
              </w:rPr>
            </w:pPr>
            <w:r w:rsidRPr="0008651F">
              <w:rPr>
                <w:rFonts w:ascii="Garamond" w:eastAsia="Microsoft Yi Baiti" w:hAnsi="Garamond" w:cs="Times New Roman"/>
                <w:sz w:val="24"/>
                <w:szCs w:val="24"/>
              </w:rPr>
              <w:t>T-value</w:t>
            </w:r>
          </w:p>
        </w:tc>
        <w:tc>
          <w:tcPr>
            <w:tcW w:w="1734" w:type="dxa"/>
            <w:vAlign w:val="center"/>
          </w:tcPr>
          <w:p w14:paraId="1F4FFA91" w14:textId="7DD0B01D" w:rsidR="00D2298B" w:rsidRPr="0008651F" w:rsidRDefault="00D2298B" w:rsidP="0008651F">
            <w:pPr>
              <w:spacing w:line="360" w:lineRule="auto"/>
              <w:jc w:val="center"/>
              <w:rPr>
                <w:rFonts w:ascii="Garamond" w:eastAsia="Microsoft Yi Baiti" w:hAnsi="Garamond" w:cs="Times New Roman"/>
                <w:sz w:val="24"/>
                <w:szCs w:val="24"/>
              </w:rPr>
            </w:pPr>
            <w:r w:rsidRPr="0008651F">
              <w:rPr>
                <w:rFonts w:ascii="Garamond" w:eastAsia="Microsoft Yi Baiti" w:hAnsi="Garamond" w:cs="Times New Roman"/>
                <w:sz w:val="24"/>
                <w:szCs w:val="24"/>
              </w:rPr>
              <w:t>Value</w:t>
            </w:r>
          </w:p>
        </w:tc>
      </w:tr>
      <w:tr w:rsidR="00E0342F" w:rsidRPr="0008651F" w14:paraId="35ECE8D4" w14:textId="2D1A025A" w:rsidTr="00EC0D43">
        <w:trPr>
          <w:trHeight w:val="279"/>
        </w:trPr>
        <w:tc>
          <w:tcPr>
            <w:tcW w:w="2122" w:type="dxa"/>
          </w:tcPr>
          <w:p w14:paraId="0429C6C2" w14:textId="746178B7" w:rsidR="00E0342F" w:rsidRPr="0008651F" w:rsidRDefault="00E0342F" w:rsidP="0008651F">
            <w:pPr>
              <w:spacing w:line="360" w:lineRule="auto"/>
              <w:rPr>
                <w:rFonts w:ascii="Garamond" w:hAnsi="Garamond" w:cs="Times New Roman"/>
                <w:sz w:val="24"/>
                <w:szCs w:val="24"/>
              </w:rPr>
            </w:pPr>
            <w:r w:rsidRPr="0008651F">
              <w:rPr>
                <w:rFonts w:ascii="Garamond" w:hAnsi="Garamond" w:cs="Times New Roman"/>
                <w:sz w:val="24"/>
                <w:szCs w:val="24"/>
              </w:rPr>
              <w:t xml:space="preserve">Austria-Estonia </w:t>
            </w:r>
          </w:p>
        </w:tc>
        <w:tc>
          <w:tcPr>
            <w:tcW w:w="1734" w:type="dxa"/>
            <w:vAlign w:val="center"/>
          </w:tcPr>
          <w:p w14:paraId="51BAB5C0" w14:textId="70A19394"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0.5</w:t>
            </w:r>
          </w:p>
        </w:tc>
        <w:tc>
          <w:tcPr>
            <w:tcW w:w="1734" w:type="dxa"/>
            <w:vAlign w:val="center"/>
          </w:tcPr>
          <w:p w14:paraId="201CEF95" w14:textId="199FE000"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3.7</w:t>
            </w:r>
            <w:r w:rsidRPr="0008651F">
              <w:rPr>
                <w:rStyle w:val="FootnoteReference"/>
                <w:rFonts w:ascii="Garamond" w:hAnsi="Garamond" w:cs="Times New Roman"/>
                <w:sz w:val="24"/>
                <w:szCs w:val="24"/>
              </w:rPr>
              <w:footnoteReference w:id="1"/>
            </w:r>
          </w:p>
        </w:tc>
        <w:tc>
          <w:tcPr>
            <w:tcW w:w="1734" w:type="dxa"/>
            <w:vAlign w:val="center"/>
          </w:tcPr>
          <w:p w14:paraId="02DB6636" w14:textId="2B95CBC2"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3.3***</w:t>
            </w:r>
          </w:p>
        </w:tc>
        <w:tc>
          <w:tcPr>
            <w:tcW w:w="1734" w:type="dxa"/>
            <w:vAlign w:val="center"/>
          </w:tcPr>
          <w:p w14:paraId="3AD8833F" w14:textId="2CB6AED7"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5.6</w:t>
            </w:r>
          </w:p>
        </w:tc>
      </w:tr>
      <w:tr w:rsidR="00E0342F" w:rsidRPr="0008651F" w14:paraId="0F6BDB4B" w14:textId="74A1A8DD" w:rsidTr="00EC0D43">
        <w:trPr>
          <w:trHeight w:val="279"/>
        </w:trPr>
        <w:tc>
          <w:tcPr>
            <w:tcW w:w="2122" w:type="dxa"/>
          </w:tcPr>
          <w:p w14:paraId="5CACE43C" w14:textId="1354EA24" w:rsidR="00E0342F" w:rsidRPr="0008651F" w:rsidRDefault="00E0342F" w:rsidP="0008651F">
            <w:pPr>
              <w:spacing w:line="360" w:lineRule="auto"/>
              <w:rPr>
                <w:rFonts w:ascii="Garamond" w:hAnsi="Garamond" w:cs="Times New Roman"/>
                <w:sz w:val="24"/>
                <w:szCs w:val="24"/>
              </w:rPr>
            </w:pPr>
            <w:r w:rsidRPr="0008651F">
              <w:rPr>
                <w:rFonts w:ascii="Garamond" w:hAnsi="Garamond" w:cs="Times New Roman"/>
                <w:sz w:val="24"/>
                <w:szCs w:val="24"/>
              </w:rPr>
              <w:t>Austria-Ireland</w:t>
            </w:r>
          </w:p>
        </w:tc>
        <w:tc>
          <w:tcPr>
            <w:tcW w:w="1734" w:type="dxa"/>
            <w:vAlign w:val="center"/>
          </w:tcPr>
          <w:p w14:paraId="6FBCACC2" w14:textId="0636CBF1"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4.7***</w:t>
            </w:r>
          </w:p>
        </w:tc>
        <w:tc>
          <w:tcPr>
            <w:tcW w:w="1734" w:type="dxa"/>
            <w:vAlign w:val="center"/>
          </w:tcPr>
          <w:p w14:paraId="12EEE5FC" w14:textId="2FE71F78"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5.1</w:t>
            </w:r>
          </w:p>
        </w:tc>
        <w:tc>
          <w:tcPr>
            <w:tcW w:w="1734" w:type="dxa"/>
            <w:vAlign w:val="center"/>
          </w:tcPr>
          <w:p w14:paraId="343C7BF3" w14:textId="73184D54"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2.9***</w:t>
            </w:r>
          </w:p>
        </w:tc>
        <w:tc>
          <w:tcPr>
            <w:tcW w:w="1734" w:type="dxa"/>
            <w:vAlign w:val="center"/>
          </w:tcPr>
          <w:p w14:paraId="0821EEB5" w14:textId="065B95B7"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5.7</w:t>
            </w:r>
          </w:p>
        </w:tc>
      </w:tr>
      <w:tr w:rsidR="00E0342F" w:rsidRPr="0008651F" w14:paraId="2D3B54DA" w14:textId="17D07528" w:rsidTr="00EC0D43">
        <w:trPr>
          <w:trHeight w:val="297"/>
        </w:trPr>
        <w:tc>
          <w:tcPr>
            <w:tcW w:w="2122" w:type="dxa"/>
          </w:tcPr>
          <w:p w14:paraId="37C880B2" w14:textId="0A6668E1" w:rsidR="00E0342F" w:rsidRPr="0008651F" w:rsidRDefault="00E0342F" w:rsidP="0008651F">
            <w:pPr>
              <w:spacing w:line="360" w:lineRule="auto"/>
              <w:rPr>
                <w:rFonts w:ascii="Garamond" w:hAnsi="Garamond" w:cs="Times New Roman"/>
                <w:sz w:val="24"/>
                <w:szCs w:val="24"/>
              </w:rPr>
            </w:pPr>
            <w:r w:rsidRPr="0008651F">
              <w:rPr>
                <w:rFonts w:ascii="Garamond" w:hAnsi="Garamond" w:cs="Times New Roman"/>
                <w:sz w:val="24"/>
                <w:szCs w:val="24"/>
              </w:rPr>
              <w:t>Austria-Norway</w:t>
            </w:r>
          </w:p>
        </w:tc>
        <w:tc>
          <w:tcPr>
            <w:tcW w:w="1734" w:type="dxa"/>
            <w:vAlign w:val="center"/>
          </w:tcPr>
          <w:p w14:paraId="21FE0C33" w14:textId="4D0A4426" w:rsidR="00E0342F" w:rsidRPr="0008651F" w:rsidRDefault="00E0342F" w:rsidP="0008651F">
            <w:pPr>
              <w:spacing w:line="360" w:lineRule="auto"/>
              <w:jc w:val="center"/>
              <w:rPr>
                <w:rFonts w:ascii="Garamond" w:hAnsi="Garamond" w:cs="Times New Roman"/>
                <w:sz w:val="24"/>
                <w:szCs w:val="24"/>
              </w:rPr>
            </w:pPr>
            <w:r w:rsidRPr="0008651F">
              <w:rPr>
                <w:rFonts w:ascii="Garamond" w:eastAsia="Microsoft Yi Baiti" w:hAnsi="Garamond" w:cs="Times New Roman"/>
                <w:sz w:val="24"/>
                <w:szCs w:val="24"/>
              </w:rPr>
              <w:t>6.0***</w:t>
            </w:r>
          </w:p>
        </w:tc>
        <w:tc>
          <w:tcPr>
            <w:tcW w:w="1734" w:type="dxa"/>
            <w:vAlign w:val="center"/>
          </w:tcPr>
          <w:p w14:paraId="146A406E" w14:textId="637AE358" w:rsidR="00E0342F" w:rsidRPr="0008651F" w:rsidRDefault="00E0342F" w:rsidP="0008651F">
            <w:pPr>
              <w:spacing w:line="360" w:lineRule="auto"/>
              <w:jc w:val="center"/>
              <w:rPr>
                <w:rFonts w:ascii="Garamond" w:eastAsia="Microsoft Yi Baiti" w:hAnsi="Garamond" w:cs="Times New Roman"/>
                <w:sz w:val="24"/>
                <w:szCs w:val="24"/>
              </w:rPr>
            </w:pPr>
            <w:r w:rsidRPr="0008651F">
              <w:rPr>
                <w:rFonts w:ascii="Garamond" w:eastAsia="Microsoft Yi Baiti" w:hAnsi="Garamond" w:cs="Times New Roman"/>
                <w:sz w:val="24"/>
                <w:szCs w:val="24"/>
              </w:rPr>
              <w:t>4.4</w:t>
            </w:r>
          </w:p>
        </w:tc>
        <w:tc>
          <w:tcPr>
            <w:tcW w:w="1734" w:type="dxa"/>
            <w:vAlign w:val="center"/>
          </w:tcPr>
          <w:p w14:paraId="2A26CAB5" w14:textId="351F3378" w:rsidR="00E0342F" w:rsidRPr="0008651F" w:rsidRDefault="00E0342F" w:rsidP="0008651F">
            <w:pPr>
              <w:spacing w:line="360" w:lineRule="auto"/>
              <w:jc w:val="center"/>
              <w:rPr>
                <w:rFonts w:ascii="Garamond" w:hAnsi="Garamond" w:cs="Times New Roman"/>
                <w:sz w:val="24"/>
                <w:szCs w:val="24"/>
              </w:rPr>
            </w:pPr>
            <w:r w:rsidRPr="0008651F">
              <w:rPr>
                <w:rFonts w:ascii="Garamond" w:eastAsia="Microsoft Yi Baiti" w:hAnsi="Garamond" w:cs="Times New Roman"/>
                <w:sz w:val="24"/>
                <w:szCs w:val="24"/>
              </w:rPr>
              <w:t>1.4</w:t>
            </w:r>
          </w:p>
        </w:tc>
        <w:tc>
          <w:tcPr>
            <w:tcW w:w="1734" w:type="dxa"/>
            <w:vAlign w:val="center"/>
          </w:tcPr>
          <w:p w14:paraId="62F15156" w14:textId="09064450" w:rsidR="00E0342F" w:rsidRPr="0008651F" w:rsidRDefault="00E0342F" w:rsidP="0008651F">
            <w:pPr>
              <w:spacing w:line="360" w:lineRule="auto"/>
              <w:jc w:val="center"/>
              <w:rPr>
                <w:rFonts w:ascii="Garamond" w:eastAsia="Microsoft Yi Baiti" w:hAnsi="Garamond" w:cs="Times New Roman"/>
                <w:sz w:val="24"/>
                <w:szCs w:val="24"/>
              </w:rPr>
            </w:pPr>
            <w:r w:rsidRPr="0008651F">
              <w:rPr>
                <w:rFonts w:ascii="Garamond" w:eastAsia="Microsoft Yi Baiti" w:hAnsi="Garamond" w:cs="Times New Roman"/>
                <w:sz w:val="24"/>
                <w:szCs w:val="24"/>
              </w:rPr>
              <w:t>4.3</w:t>
            </w:r>
            <w:r w:rsidRPr="0008651F">
              <w:rPr>
                <w:rFonts w:ascii="Garamond" w:hAnsi="Garamond"/>
                <w:sz w:val="24"/>
                <w:szCs w:val="24"/>
                <w:vertAlign w:val="superscript"/>
              </w:rPr>
              <w:t>1</w:t>
            </w:r>
          </w:p>
        </w:tc>
      </w:tr>
      <w:tr w:rsidR="00E0342F" w:rsidRPr="0008651F" w14:paraId="1A188696" w14:textId="1D11113A" w:rsidTr="00EC0D43">
        <w:trPr>
          <w:trHeight w:val="288"/>
        </w:trPr>
        <w:tc>
          <w:tcPr>
            <w:tcW w:w="2122" w:type="dxa"/>
          </w:tcPr>
          <w:p w14:paraId="5832F387" w14:textId="275129F2" w:rsidR="00E0342F" w:rsidRPr="0008651F" w:rsidRDefault="00E0342F" w:rsidP="0008651F">
            <w:pPr>
              <w:spacing w:line="360" w:lineRule="auto"/>
              <w:rPr>
                <w:rFonts w:ascii="Garamond" w:hAnsi="Garamond" w:cs="Times New Roman"/>
                <w:sz w:val="24"/>
                <w:szCs w:val="24"/>
              </w:rPr>
            </w:pPr>
            <w:r w:rsidRPr="0008651F">
              <w:rPr>
                <w:rFonts w:ascii="Garamond" w:hAnsi="Garamond" w:cs="Times New Roman"/>
                <w:sz w:val="24"/>
                <w:szCs w:val="24"/>
              </w:rPr>
              <w:t>Austria-Spain</w:t>
            </w:r>
          </w:p>
        </w:tc>
        <w:tc>
          <w:tcPr>
            <w:tcW w:w="1734" w:type="dxa"/>
            <w:vAlign w:val="center"/>
          </w:tcPr>
          <w:p w14:paraId="35B5750F" w14:textId="500F5D73"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7.7***</w:t>
            </w:r>
          </w:p>
        </w:tc>
        <w:tc>
          <w:tcPr>
            <w:tcW w:w="1734" w:type="dxa"/>
            <w:vAlign w:val="center"/>
          </w:tcPr>
          <w:p w14:paraId="01B734DD" w14:textId="089656FD"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5.2</w:t>
            </w:r>
          </w:p>
        </w:tc>
        <w:tc>
          <w:tcPr>
            <w:tcW w:w="1734" w:type="dxa"/>
            <w:vAlign w:val="center"/>
          </w:tcPr>
          <w:p w14:paraId="0D589353" w14:textId="0EC35A88"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0.8</w:t>
            </w:r>
          </w:p>
        </w:tc>
        <w:tc>
          <w:tcPr>
            <w:tcW w:w="1734" w:type="dxa"/>
            <w:vAlign w:val="center"/>
          </w:tcPr>
          <w:p w14:paraId="109CECB0" w14:textId="7774DCE8"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4.3</w:t>
            </w:r>
            <w:r w:rsidRPr="0008651F">
              <w:rPr>
                <w:rFonts w:ascii="Garamond" w:hAnsi="Garamond" w:cs="Times New Roman"/>
                <w:sz w:val="24"/>
                <w:szCs w:val="24"/>
                <w:vertAlign w:val="superscript"/>
              </w:rPr>
              <w:t>1</w:t>
            </w:r>
          </w:p>
        </w:tc>
      </w:tr>
      <w:tr w:rsidR="00E0342F" w:rsidRPr="0008651F" w14:paraId="24D6D537" w14:textId="3B05AA45" w:rsidTr="00EC0D43">
        <w:trPr>
          <w:trHeight w:val="279"/>
        </w:trPr>
        <w:tc>
          <w:tcPr>
            <w:tcW w:w="2122" w:type="dxa"/>
          </w:tcPr>
          <w:p w14:paraId="39EFDB25" w14:textId="5991AD59" w:rsidR="00E0342F" w:rsidRPr="0008651F" w:rsidRDefault="00E0342F" w:rsidP="0008651F">
            <w:pPr>
              <w:spacing w:line="360" w:lineRule="auto"/>
              <w:rPr>
                <w:rFonts w:ascii="Garamond" w:hAnsi="Garamond" w:cs="Times New Roman"/>
                <w:sz w:val="24"/>
                <w:szCs w:val="24"/>
              </w:rPr>
            </w:pPr>
            <w:r w:rsidRPr="0008651F">
              <w:rPr>
                <w:rFonts w:ascii="Garamond" w:hAnsi="Garamond" w:cs="Times New Roman"/>
                <w:sz w:val="24"/>
                <w:szCs w:val="24"/>
              </w:rPr>
              <w:t>Estonia-Ireland</w:t>
            </w:r>
          </w:p>
        </w:tc>
        <w:tc>
          <w:tcPr>
            <w:tcW w:w="1734" w:type="dxa"/>
            <w:vAlign w:val="center"/>
          </w:tcPr>
          <w:p w14:paraId="41B6EC30" w14:textId="453FFD14"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4.3***</w:t>
            </w:r>
          </w:p>
        </w:tc>
        <w:tc>
          <w:tcPr>
            <w:tcW w:w="1734" w:type="dxa"/>
            <w:vAlign w:val="center"/>
          </w:tcPr>
          <w:p w14:paraId="2F52BD08" w14:textId="64E13BCF"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5.1</w:t>
            </w:r>
          </w:p>
        </w:tc>
        <w:tc>
          <w:tcPr>
            <w:tcW w:w="1734" w:type="dxa"/>
            <w:vAlign w:val="center"/>
          </w:tcPr>
          <w:p w14:paraId="218FCDCC" w14:textId="48D52A2D"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0.3</w:t>
            </w:r>
          </w:p>
        </w:tc>
        <w:tc>
          <w:tcPr>
            <w:tcW w:w="1734" w:type="dxa"/>
            <w:vAlign w:val="center"/>
          </w:tcPr>
          <w:p w14:paraId="3E278BF7" w14:textId="34BFC9A1"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4.3</w:t>
            </w:r>
            <w:r w:rsidRPr="0008651F">
              <w:rPr>
                <w:rFonts w:ascii="Garamond" w:hAnsi="Garamond" w:cs="Times New Roman"/>
                <w:sz w:val="24"/>
                <w:szCs w:val="24"/>
                <w:vertAlign w:val="superscript"/>
              </w:rPr>
              <w:t>1</w:t>
            </w:r>
          </w:p>
        </w:tc>
      </w:tr>
      <w:tr w:rsidR="00E0342F" w:rsidRPr="0008651F" w14:paraId="19D25299" w14:textId="417C6B43" w:rsidTr="00EC0D43">
        <w:trPr>
          <w:trHeight w:val="279"/>
        </w:trPr>
        <w:tc>
          <w:tcPr>
            <w:tcW w:w="2122" w:type="dxa"/>
          </w:tcPr>
          <w:p w14:paraId="60BE6B1B" w14:textId="518DC64A" w:rsidR="00E0342F" w:rsidRPr="0008651F" w:rsidRDefault="00E0342F" w:rsidP="0008651F">
            <w:pPr>
              <w:spacing w:line="360" w:lineRule="auto"/>
              <w:rPr>
                <w:rFonts w:ascii="Garamond" w:hAnsi="Garamond" w:cs="Times New Roman"/>
                <w:sz w:val="24"/>
                <w:szCs w:val="24"/>
              </w:rPr>
            </w:pPr>
            <w:r w:rsidRPr="0008651F">
              <w:rPr>
                <w:rFonts w:ascii="Garamond" w:hAnsi="Garamond" w:cs="Times New Roman"/>
                <w:sz w:val="24"/>
                <w:szCs w:val="24"/>
              </w:rPr>
              <w:t>Estonia-Norway</w:t>
            </w:r>
          </w:p>
        </w:tc>
        <w:tc>
          <w:tcPr>
            <w:tcW w:w="1734" w:type="dxa"/>
            <w:vAlign w:val="center"/>
          </w:tcPr>
          <w:p w14:paraId="041FD9A2" w14:textId="07952DFC"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6.6***</w:t>
            </w:r>
          </w:p>
        </w:tc>
        <w:tc>
          <w:tcPr>
            <w:tcW w:w="1734" w:type="dxa"/>
            <w:vAlign w:val="center"/>
          </w:tcPr>
          <w:p w14:paraId="43018F49" w14:textId="0122546D"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4.3</w:t>
            </w:r>
          </w:p>
        </w:tc>
        <w:tc>
          <w:tcPr>
            <w:tcW w:w="1734" w:type="dxa"/>
            <w:vAlign w:val="center"/>
          </w:tcPr>
          <w:p w14:paraId="54ECC1C4" w14:textId="6B92E2B9"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4.7***</w:t>
            </w:r>
          </w:p>
        </w:tc>
        <w:tc>
          <w:tcPr>
            <w:tcW w:w="1734" w:type="dxa"/>
            <w:vAlign w:val="center"/>
          </w:tcPr>
          <w:p w14:paraId="1685610B" w14:textId="7D10C1B9"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5.6</w:t>
            </w:r>
          </w:p>
        </w:tc>
      </w:tr>
      <w:tr w:rsidR="00E0342F" w:rsidRPr="0008651F" w14:paraId="73A447DA" w14:textId="71C65A92" w:rsidTr="00EC0D43">
        <w:trPr>
          <w:trHeight w:val="279"/>
        </w:trPr>
        <w:tc>
          <w:tcPr>
            <w:tcW w:w="2122" w:type="dxa"/>
          </w:tcPr>
          <w:p w14:paraId="34B77B9E" w14:textId="23E82706" w:rsidR="00E0342F" w:rsidRPr="0008651F" w:rsidRDefault="00E0342F" w:rsidP="0008651F">
            <w:pPr>
              <w:spacing w:line="360" w:lineRule="auto"/>
              <w:rPr>
                <w:rFonts w:ascii="Garamond" w:hAnsi="Garamond" w:cs="Times New Roman"/>
                <w:sz w:val="24"/>
                <w:szCs w:val="24"/>
              </w:rPr>
            </w:pPr>
            <w:r w:rsidRPr="0008651F">
              <w:rPr>
                <w:rFonts w:ascii="Garamond" w:hAnsi="Garamond" w:cs="Times New Roman"/>
                <w:sz w:val="24"/>
                <w:szCs w:val="24"/>
              </w:rPr>
              <w:t>Estonia-Spain</w:t>
            </w:r>
          </w:p>
        </w:tc>
        <w:tc>
          <w:tcPr>
            <w:tcW w:w="1734" w:type="dxa"/>
            <w:vAlign w:val="center"/>
          </w:tcPr>
          <w:p w14:paraId="7E0E3389" w14:textId="62E5DC62"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7.3***</w:t>
            </w:r>
          </w:p>
        </w:tc>
        <w:tc>
          <w:tcPr>
            <w:tcW w:w="1734" w:type="dxa"/>
            <w:vAlign w:val="center"/>
          </w:tcPr>
          <w:p w14:paraId="700E3281" w14:textId="2DAA4F67"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5.2</w:t>
            </w:r>
          </w:p>
        </w:tc>
        <w:tc>
          <w:tcPr>
            <w:tcW w:w="1734" w:type="dxa"/>
            <w:vAlign w:val="center"/>
          </w:tcPr>
          <w:p w14:paraId="01DC187E" w14:textId="138F5111"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2.5**</w:t>
            </w:r>
          </w:p>
        </w:tc>
        <w:tc>
          <w:tcPr>
            <w:tcW w:w="1734" w:type="dxa"/>
            <w:vAlign w:val="center"/>
          </w:tcPr>
          <w:p w14:paraId="166E76CE" w14:textId="7C25BE8E"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4.3</w:t>
            </w:r>
          </w:p>
        </w:tc>
      </w:tr>
      <w:tr w:rsidR="00E0342F" w:rsidRPr="0008651F" w14:paraId="3C070217" w14:textId="0F0606E5" w:rsidTr="00EC0D43">
        <w:trPr>
          <w:trHeight w:val="279"/>
        </w:trPr>
        <w:tc>
          <w:tcPr>
            <w:tcW w:w="2122" w:type="dxa"/>
          </w:tcPr>
          <w:p w14:paraId="00656B3D" w14:textId="4C7ACD42" w:rsidR="00E0342F" w:rsidRPr="0008651F" w:rsidRDefault="00E0342F" w:rsidP="0008651F">
            <w:pPr>
              <w:spacing w:line="360" w:lineRule="auto"/>
              <w:rPr>
                <w:rFonts w:ascii="Garamond" w:hAnsi="Garamond" w:cs="Times New Roman"/>
                <w:sz w:val="24"/>
                <w:szCs w:val="24"/>
              </w:rPr>
            </w:pPr>
            <w:r w:rsidRPr="0008651F">
              <w:rPr>
                <w:rFonts w:ascii="Garamond" w:hAnsi="Garamond" w:cs="Times New Roman"/>
                <w:sz w:val="24"/>
                <w:szCs w:val="24"/>
              </w:rPr>
              <w:t>Ireland-Norway</w:t>
            </w:r>
          </w:p>
        </w:tc>
        <w:tc>
          <w:tcPr>
            <w:tcW w:w="1734" w:type="dxa"/>
            <w:vAlign w:val="center"/>
          </w:tcPr>
          <w:p w14:paraId="4DCFC313" w14:textId="1550C0AF"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10.7***</w:t>
            </w:r>
          </w:p>
        </w:tc>
        <w:tc>
          <w:tcPr>
            <w:tcW w:w="1734" w:type="dxa"/>
            <w:vAlign w:val="center"/>
          </w:tcPr>
          <w:p w14:paraId="02E96A0D" w14:textId="2C8AF0C1"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4.7</w:t>
            </w:r>
          </w:p>
        </w:tc>
        <w:tc>
          <w:tcPr>
            <w:tcW w:w="1734" w:type="dxa"/>
            <w:vAlign w:val="center"/>
          </w:tcPr>
          <w:p w14:paraId="367B876C" w14:textId="273642F1"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4.3***</w:t>
            </w:r>
          </w:p>
        </w:tc>
        <w:tc>
          <w:tcPr>
            <w:tcW w:w="1734" w:type="dxa"/>
            <w:vAlign w:val="center"/>
          </w:tcPr>
          <w:p w14:paraId="27152BDB" w14:textId="67B2D331"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5.7</w:t>
            </w:r>
          </w:p>
        </w:tc>
      </w:tr>
      <w:tr w:rsidR="00E0342F" w:rsidRPr="0008651F" w14:paraId="18484E86" w14:textId="2F013007" w:rsidTr="00EC0D43">
        <w:trPr>
          <w:trHeight w:val="288"/>
        </w:trPr>
        <w:tc>
          <w:tcPr>
            <w:tcW w:w="2122" w:type="dxa"/>
          </w:tcPr>
          <w:p w14:paraId="73E80D9C" w14:textId="4D2D5444" w:rsidR="00E0342F" w:rsidRPr="0008651F" w:rsidRDefault="00E0342F" w:rsidP="0008651F">
            <w:pPr>
              <w:spacing w:line="360" w:lineRule="auto"/>
              <w:rPr>
                <w:rFonts w:ascii="Garamond" w:hAnsi="Garamond" w:cs="Times New Roman"/>
                <w:sz w:val="24"/>
                <w:szCs w:val="24"/>
              </w:rPr>
            </w:pPr>
            <w:r w:rsidRPr="0008651F">
              <w:rPr>
                <w:rFonts w:ascii="Garamond" w:hAnsi="Garamond" w:cs="Times New Roman"/>
                <w:sz w:val="24"/>
                <w:szCs w:val="24"/>
              </w:rPr>
              <w:t>Ireland-Spain</w:t>
            </w:r>
          </w:p>
        </w:tc>
        <w:tc>
          <w:tcPr>
            <w:tcW w:w="1734" w:type="dxa"/>
            <w:vAlign w:val="center"/>
          </w:tcPr>
          <w:p w14:paraId="285F1109" w14:textId="267911CD"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2.9***</w:t>
            </w:r>
          </w:p>
        </w:tc>
        <w:tc>
          <w:tcPr>
            <w:tcW w:w="1734" w:type="dxa"/>
            <w:vAlign w:val="center"/>
          </w:tcPr>
          <w:p w14:paraId="5079A837" w14:textId="44FFD00F"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5.5</w:t>
            </w:r>
          </w:p>
        </w:tc>
        <w:tc>
          <w:tcPr>
            <w:tcW w:w="1734" w:type="dxa"/>
            <w:vAlign w:val="center"/>
          </w:tcPr>
          <w:p w14:paraId="621D4761" w14:textId="524E3674"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2.2**</w:t>
            </w:r>
          </w:p>
        </w:tc>
        <w:tc>
          <w:tcPr>
            <w:tcW w:w="1734" w:type="dxa"/>
            <w:vAlign w:val="center"/>
          </w:tcPr>
          <w:p w14:paraId="2373AAC5" w14:textId="1D8BD0D7" w:rsidR="00E0342F" w:rsidRPr="0008651F" w:rsidRDefault="00E0342F" w:rsidP="0008651F">
            <w:pPr>
              <w:spacing w:line="360" w:lineRule="auto"/>
              <w:jc w:val="center"/>
              <w:rPr>
                <w:rFonts w:ascii="Garamond" w:hAnsi="Garamond" w:cs="Times New Roman"/>
                <w:sz w:val="24"/>
                <w:szCs w:val="24"/>
              </w:rPr>
            </w:pPr>
            <w:r w:rsidRPr="0008651F">
              <w:rPr>
                <w:rFonts w:ascii="Garamond" w:hAnsi="Garamond" w:cs="Times New Roman"/>
                <w:sz w:val="24"/>
                <w:szCs w:val="24"/>
              </w:rPr>
              <w:t>4.3</w:t>
            </w:r>
          </w:p>
        </w:tc>
      </w:tr>
      <w:tr w:rsidR="00E0342F" w:rsidRPr="0008651F" w14:paraId="60583FE0" w14:textId="13273344" w:rsidTr="00EC0D43">
        <w:trPr>
          <w:trHeight w:val="279"/>
        </w:trPr>
        <w:tc>
          <w:tcPr>
            <w:tcW w:w="2122" w:type="dxa"/>
          </w:tcPr>
          <w:p w14:paraId="28F92EF1" w14:textId="265B89AE" w:rsidR="00E0342F" w:rsidRPr="0008651F" w:rsidRDefault="00E0342F" w:rsidP="0008651F">
            <w:pPr>
              <w:spacing w:line="360" w:lineRule="auto"/>
              <w:rPr>
                <w:rFonts w:ascii="Garamond" w:hAnsi="Garamond" w:cs="Times New Roman"/>
                <w:sz w:val="24"/>
                <w:szCs w:val="24"/>
              </w:rPr>
            </w:pPr>
            <w:r w:rsidRPr="0008651F">
              <w:rPr>
                <w:rFonts w:ascii="Garamond" w:hAnsi="Garamond" w:cs="Times New Roman"/>
                <w:sz w:val="24"/>
                <w:szCs w:val="24"/>
              </w:rPr>
              <w:t>Norway-Spain</w:t>
            </w:r>
          </w:p>
        </w:tc>
        <w:tc>
          <w:tcPr>
            <w:tcW w:w="1734" w:type="dxa"/>
            <w:vAlign w:val="center"/>
          </w:tcPr>
          <w:p w14:paraId="7A8A993B" w14:textId="636AD522" w:rsidR="00E0342F" w:rsidRPr="0008651F" w:rsidRDefault="00E0342F" w:rsidP="0008651F">
            <w:pPr>
              <w:spacing w:line="360" w:lineRule="auto"/>
              <w:jc w:val="center"/>
              <w:rPr>
                <w:rFonts w:ascii="Garamond" w:hAnsi="Garamond" w:cs="Times New Roman"/>
                <w:sz w:val="24"/>
                <w:szCs w:val="24"/>
              </w:rPr>
            </w:pPr>
            <w:r w:rsidRPr="0008651F">
              <w:rPr>
                <w:rFonts w:ascii="Garamond" w:eastAsia="Microsoft Yi Baiti" w:hAnsi="Garamond" w:cs="Times New Roman"/>
                <w:sz w:val="24"/>
                <w:szCs w:val="24"/>
              </w:rPr>
              <w:t>13.8***</w:t>
            </w:r>
          </w:p>
        </w:tc>
        <w:tc>
          <w:tcPr>
            <w:tcW w:w="1734" w:type="dxa"/>
            <w:vAlign w:val="center"/>
          </w:tcPr>
          <w:p w14:paraId="6DAC975C" w14:textId="679A4335" w:rsidR="00E0342F" w:rsidRPr="0008651F" w:rsidRDefault="00E0342F" w:rsidP="0008651F">
            <w:pPr>
              <w:spacing w:line="360" w:lineRule="auto"/>
              <w:jc w:val="center"/>
              <w:rPr>
                <w:rFonts w:ascii="Garamond" w:eastAsia="Microsoft Yi Baiti" w:hAnsi="Garamond" w:cs="Times New Roman"/>
                <w:sz w:val="24"/>
                <w:szCs w:val="24"/>
              </w:rPr>
            </w:pPr>
            <w:r w:rsidRPr="0008651F">
              <w:rPr>
                <w:rFonts w:ascii="Garamond" w:hAnsi="Garamond" w:cs="Times New Roman"/>
                <w:sz w:val="24"/>
                <w:szCs w:val="24"/>
              </w:rPr>
              <w:t>4.8</w:t>
            </w:r>
          </w:p>
        </w:tc>
        <w:tc>
          <w:tcPr>
            <w:tcW w:w="1734" w:type="dxa"/>
            <w:vAlign w:val="center"/>
          </w:tcPr>
          <w:p w14:paraId="322569CA" w14:textId="44478B4A" w:rsidR="00E0342F" w:rsidRPr="0008651F" w:rsidRDefault="00E0342F" w:rsidP="0008651F">
            <w:pPr>
              <w:spacing w:line="360" w:lineRule="auto"/>
              <w:jc w:val="center"/>
              <w:rPr>
                <w:rFonts w:ascii="Garamond" w:hAnsi="Garamond" w:cs="Times New Roman"/>
                <w:sz w:val="24"/>
                <w:szCs w:val="24"/>
              </w:rPr>
            </w:pPr>
            <w:r w:rsidRPr="0008651F">
              <w:rPr>
                <w:rFonts w:ascii="Garamond" w:eastAsia="Microsoft Yi Baiti" w:hAnsi="Garamond" w:cs="Times New Roman"/>
                <w:sz w:val="24"/>
                <w:szCs w:val="24"/>
              </w:rPr>
              <w:t>2.2**</w:t>
            </w:r>
          </w:p>
        </w:tc>
        <w:tc>
          <w:tcPr>
            <w:tcW w:w="1734" w:type="dxa"/>
            <w:vAlign w:val="center"/>
          </w:tcPr>
          <w:p w14:paraId="4F869726" w14:textId="07B75CC5" w:rsidR="00E0342F" w:rsidRPr="0008651F" w:rsidRDefault="00E0342F" w:rsidP="0008651F">
            <w:pPr>
              <w:spacing w:line="360" w:lineRule="auto"/>
              <w:jc w:val="center"/>
              <w:rPr>
                <w:rFonts w:ascii="Garamond" w:eastAsia="Microsoft Yi Baiti" w:hAnsi="Garamond" w:cs="Times New Roman"/>
                <w:sz w:val="24"/>
                <w:szCs w:val="24"/>
              </w:rPr>
            </w:pPr>
            <w:r w:rsidRPr="0008651F">
              <w:rPr>
                <w:rFonts w:ascii="Garamond" w:eastAsia="Microsoft Yi Baiti" w:hAnsi="Garamond" w:cs="Times New Roman"/>
                <w:sz w:val="24"/>
                <w:szCs w:val="24"/>
              </w:rPr>
              <w:t>4.3</w:t>
            </w:r>
          </w:p>
        </w:tc>
      </w:tr>
    </w:tbl>
    <w:p w14:paraId="47EB0078" w14:textId="52855604" w:rsidR="004963D1" w:rsidRPr="0008651F" w:rsidRDefault="004963D1" w:rsidP="0008651F">
      <w:pPr>
        <w:spacing w:line="360" w:lineRule="auto"/>
        <w:rPr>
          <w:rFonts w:ascii="Garamond" w:hAnsi="Garamond" w:cs="Times New Roman"/>
          <w:b/>
          <w:sz w:val="24"/>
          <w:szCs w:val="24"/>
        </w:rPr>
      </w:pPr>
    </w:p>
    <w:p w14:paraId="49664B7D" w14:textId="5CC93C16" w:rsidR="003905D1" w:rsidRPr="0008651F" w:rsidRDefault="00D16E0D" w:rsidP="0008651F">
      <w:pPr>
        <w:spacing w:line="360" w:lineRule="auto"/>
        <w:jc w:val="both"/>
        <w:rPr>
          <w:rFonts w:ascii="Garamond" w:eastAsia="Garamond" w:hAnsi="Garamond" w:cs="Times New Roman"/>
          <w:b/>
          <w:color w:val="000000" w:themeColor="text1"/>
          <w:sz w:val="24"/>
          <w:szCs w:val="24"/>
        </w:rPr>
      </w:pPr>
      <w:r w:rsidRPr="0008651F">
        <w:rPr>
          <w:rFonts w:ascii="Garamond" w:eastAsia="Garamond" w:hAnsi="Garamond" w:cs="Times New Roman"/>
          <w:b/>
          <w:color w:val="000000" w:themeColor="text1"/>
          <w:sz w:val="24"/>
          <w:szCs w:val="24"/>
        </w:rPr>
        <w:t xml:space="preserve">3. </w:t>
      </w:r>
      <w:r w:rsidR="003905D1" w:rsidRPr="0008651F">
        <w:rPr>
          <w:rFonts w:ascii="Garamond" w:eastAsia="Garamond" w:hAnsi="Garamond" w:cs="Times New Roman"/>
          <w:b/>
          <w:color w:val="000000" w:themeColor="text1"/>
          <w:sz w:val="24"/>
          <w:szCs w:val="24"/>
        </w:rPr>
        <w:t xml:space="preserve">Data analysis: Logistic regression of </w:t>
      </w:r>
      <w:r w:rsidR="00087CC2" w:rsidRPr="0008651F">
        <w:rPr>
          <w:rFonts w:ascii="Garamond" w:eastAsia="Garamond" w:hAnsi="Garamond" w:cs="Times New Roman"/>
          <w:b/>
          <w:color w:val="000000" w:themeColor="text1"/>
          <w:sz w:val="24"/>
          <w:szCs w:val="24"/>
        </w:rPr>
        <w:t>rejection of CP and on reporting of CP per country and total</w:t>
      </w:r>
      <w:r w:rsidR="006F1782" w:rsidRPr="0008651F">
        <w:rPr>
          <w:rFonts w:ascii="Garamond" w:eastAsia="Garamond" w:hAnsi="Garamond" w:cs="Times New Roman"/>
          <w:b/>
          <w:color w:val="000000" w:themeColor="text1"/>
          <w:sz w:val="24"/>
          <w:szCs w:val="24"/>
        </w:rPr>
        <w:t>.</w:t>
      </w:r>
    </w:p>
    <w:p w14:paraId="5F089D2F" w14:textId="4F51C51E" w:rsidR="009E1CF9" w:rsidRPr="0008651F" w:rsidRDefault="009E1CF9" w:rsidP="0008651F">
      <w:pPr>
        <w:spacing w:after="0" w:line="360" w:lineRule="auto"/>
        <w:jc w:val="both"/>
        <w:rPr>
          <w:rFonts w:ascii="Garamond" w:hAnsi="Garamond" w:cs="Times New Roman"/>
          <w:color w:val="000000" w:themeColor="text1"/>
          <w:sz w:val="24"/>
          <w:szCs w:val="24"/>
        </w:rPr>
      </w:pPr>
      <w:r w:rsidRPr="0008651F">
        <w:rPr>
          <w:rFonts w:ascii="Garamond" w:eastAsia="Garamond" w:hAnsi="Garamond" w:cs="Times New Roman"/>
          <w:color w:val="000000" w:themeColor="text1"/>
          <w:sz w:val="24"/>
          <w:szCs w:val="24"/>
        </w:rPr>
        <w:t xml:space="preserve">Binary logistic regression was used to evaluate which demographic variables were predictors to the dependent variables: the rejection or not of CP and whether the school should report the CP or not. Logistic regressions were performed for the five different countries and for the total sample. The introductory method of variables was Forward Selection (Wald) method. The proportion of variance in rejecting CP that could be explained by predictors was assessed based on the </w:t>
      </w:r>
      <w:proofErr w:type="spellStart"/>
      <w:r w:rsidRPr="0008651F">
        <w:rPr>
          <w:rFonts w:ascii="Garamond" w:eastAsia="Garamond" w:hAnsi="Garamond" w:cs="Times New Roman"/>
          <w:color w:val="000000" w:themeColor="text1"/>
          <w:sz w:val="24"/>
          <w:szCs w:val="24"/>
        </w:rPr>
        <w:t>Nagelkerke</w:t>
      </w:r>
      <w:proofErr w:type="spellEnd"/>
      <w:r w:rsidRPr="0008651F">
        <w:rPr>
          <w:rFonts w:ascii="Garamond" w:eastAsia="Garamond" w:hAnsi="Garamond" w:cs="Times New Roman"/>
          <w:color w:val="000000" w:themeColor="text1"/>
          <w:sz w:val="24"/>
          <w:szCs w:val="24"/>
        </w:rPr>
        <w:t xml:space="preserve"> pseudo R square. Variables were considered significant if the p-value was less than 0.05. </w:t>
      </w:r>
      <w:r w:rsidR="00514476" w:rsidRPr="0008651F">
        <w:rPr>
          <w:rFonts w:ascii="Garamond" w:eastAsia="Garamond" w:hAnsi="Garamond" w:cs="Times New Roman"/>
          <w:color w:val="000000" w:themeColor="text1"/>
          <w:sz w:val="24"/>
          <w:szCs w:val="24"/>
        </w:rPr>
        <w:t>O</w:t>
      </w:r>
      <w:r w:rsidR="007F09A4" w:rsidRPr="0008651F">
        <w:rPr>
          <w:rFonts w:ascii="Garamond" w:eastAsia="Garamond" w:hAnsi="Garamond" w:cs="Times New Roman"/>
          <w:color w:val="000000" w:themeColor="text1"/>
          <w:sz w:val="24"/>
          <w:szCs w:val="24"/>
        </w:rPr>
        <w:t xml:space="preserve">dd </w:t>
      </w:r>
      <w:r w:rsidRPr="0008651F">
        <w:rPr>
          <w:rFonts w:ascii="Garamond" w:eastAsia="Garamond" w:hAnsi="Garamond" w:cs="Times New Roman"/>
          <w:color w:val="000000" w:themeColor="text1"/>
          <w:sz w:val="24"/>
          <w:szCs w:val="24"/>
        </w:rPr>
        <w:t>ratios (OR) and 95 per cent C.I. were reported.</w:t>
      </w:r>
      <w:r w:rsidRPr="0008651F">
        <w:rPr>
          <w:rFonts w:ascii="Garamond" w:hAnsi="Garamond" w:cs="Times New Roman"/>
          <w:color w:val="000000" w:themeColor="text1"/>
          <w:sz w:val="24"/>
          <w:szCs w:val="24"/>
        </w:rPr>
        <w:t xml:space="preserve"> The covariates incl</w:t>
      </w:r>
      <w:r w:rsidRPr="0008651F">
        <w:rPr>
          <w:rFonts w:ascii="Garamond" w:hAnsi="Garamond" w:cs="Times New Roman"/>
          <w:sz w:val="24"/>
          <w:szCs w:val="24"/>
        </w:rPr>
        <w:t xml:space="preserve">uded in the analysis were </w:t>
      </w:r>
      <w:r w:rsidRPr="0008651F">
        <w:rPr>
          <w:rFonts w:ascii="Garamond" w:eastAsia="Garamond" w:hAnsi="Garamond" w:cs="Times New Roman"/>
          <w:sz w:val="24"/>
          <w:szCs w:val="24"/>
        </w:rPr>
        <w:t>age, gender, migration background, belonging to a religion, belonging to Christian religion, civil status, having children under 18 years living in the household, occupational status, occupation within the teaching sector, occupation within the health and social services sector, level of education</w:t>
      </w:r>
      <w:r w:rsidRPr="0008651F">
        <w:rPr>
          <w:rFonts w:ascii="Garamond" w:eastAsia="Garamond" w:hAnsi="Garamond" w:cs="Times New Roman"/>
          <w:color w:val="000000" w:themeColor="text1"/>
          <w:sz w:val="24"/>
          <w:szCs w:val="24"/>
        </w:rPr>
        <w:t>, household income and urbanization</w:t>
      </w:r>
      <w:r w:rsidRPr="0008651F">
        <w:rPr>
          <w:rFonts w:ascii="Garamond" w:hAnsi="Garamond" w:cs="Times New Roman"/>
          <w:color w:val="000000" w:themeColor="text1"/>
          <w:sz w:val="24"/>
          <w:szCs w:val="24"/>
        </w:rPr>
        <w:t xml:space="preserve">. The column labeled OR in Table A4 and A5 indicates, the degree to which a significant covariate increases or decreases the likelihood a person will reject CP while other covariates are held constant. </w:t>
      </w:r>
    </w:p>
    <w:p w14:paraId="01DF9C55" w14:textId="5CC508A5" w:rsidR="009E1CF9" w:rsidRPr="0008651F" w:rsidRDefault="009E1CF9" w:rsidP="0008651F">
      <w:pPr>
        <w:spacing w:after="0" w:line="360" w:lineRule="auto"/>
        <w:jc w:val="both"/>
        <w:rPr>
          <w:rFonts w:ascii="Garamond" w:eastAsia="Garamond" w:hAnsi="Garamond" w:cs="Times New Roman"/>
          <w:b/>
          <w:bCs/>
          <w:color w:val="000000" w:themeColor="text1"/>
          <w:sz w:val="24"/>
          <w:szCs w:val="24"/>
        </w:rPr>
      </w:pPr>
    </w:p>
    <w:p w14:paraId="7A7D0A25" w14:textId="77777777" w:rsidR="009E1CF9" w:rsidRPr="0008651F" w:rsidRDefault="009E1CF9" w:rsidP="0008651F">
      <w:pPr>
        <w:spacing w:line="360" w:lineRule="auto"/>
        <w:jc w:val="both"/>
        <w:rPr>
          <w:rFonts w:ascii="Garamond" w:eastAsia="Garamond" w:hAnsi="Garamond" w:cs="Times New Roman"/>
          <w:b/>
          <w:bCs/>
          <w:i/>
          <w:color w:val="000000" w:themeColor="text1"/>
          <w:sz w:val="24"/>
          <w:szCs w:val="24"/>
        </w:rPr>
      </w:pPr>
      <w:r w:rsidRPr="0008651F">
        <w:rPr>
          <w:rFonts w:ascii="Garamond" w:eastAsia="Garamond" w:hAnsi="Garamond" w:cs="Times New Roman"/>
          <w:b/>
          <w:bCs/>
          <w:i/>
          <w:color w:val="000000" w:themeColor="text1"/>
          <w:sz w:val="24"/>
          <w:szCs w:val="24"/>
        </w:rPr>
        <w:lastRenderedPageBreak/>
        <w:t xml:space="preserve">Binary Logistic Regression analysis: </w:t>
      </w:r>
      <w:r w:rsidRPr="0008651F">
        <w:rPr>
          <w:rFonts w:ascii="Garamond" w:eastAsia="Garamond" w:hAnsi="Garamond" w:cs="Times New Roman"/>
          <w:b/>
          <w:bCs/>
          <w:i/>
          <w:color w:val="000000" w:themeColor="text1"/>
          <w:sz w:val="24"/>
          <w:szCs w:val="24"/>
          <w:u w:val="single"/>
        </w:rPr>
        <w:t>Rejection of CP.</w:t>
      </w:r>
      <w:r w:rsidRPr="0008651F">
        <w:rPr>
          <w:rFonts w:ascii="Garamond" w:eastAsia="Garamond" w:hAnsi="Garamond" w:cs="Times New Roman"/>
          <w:b/>
          <w:bCs/>
          <w:i/>
          <w:color w:val="000000" w:themeColor="text1"/>
          <w:sz w:val="24"/>
          <w:szCs w:val="24"/>
        </w:rPr>
        <w:t xml:space="preserve"> Significant demographic variables, per country and total.</w:t>
      </w:r>
    </w:p>
    <w:p w14:paraId="29FB2029" w14:textId="77777777" w:rsidR="009E1CF9" w:rsidRPr="0008651F" w:rsidRDefault="009E1CF9" w:rsidP="0008651F">
      <w:pPr>
        <w:spacing w:after="0"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 xml:space="preserve">As can be seen in the table A4, for Austria only two of the demographic variables were significant: </w:t>
      </w:r>
      <w:r w:rsidRPr="0008651F">
        <w:rPr>
          <w:rFonts w:ascii="Garamond" w:eastAsia="Garamond" w:hAnsi="Garamond" w:cs="Times New Roman"/>
          <w:i/>
          <w:iCs/>
          <w:color w:val="000000" w:themeColor="text1"/>
          <w:sz w:val="24"/>
          <w:szCs w:val="24"/>
        </w:rPr>
        <w:t>Sex</w:t>
      </w:r>
      <w:r w:rsidRPr="0008651F">
        <w:rPr>
          <w:rFonts w:ascii="Garamond" w:eastAsia="Garamond" w:hAnsi="Garamond" w:cs="Times New Roman"/>
          <w:color w:val="000000" w:themeColor="text1"/>
          <w:sz w:val="24"/>
          <w:szCs w:val="24"/>
        </w:rPr>
        <w:t xml:space="preserve">, which shows that women had more odds of rejecting CP than men (OR = 1.93), and </w:t>
      </w:r>
      <w:r w:rsidRPr="0008651F">
        <w:rPr>
          <w:rFonts w:ascii="Garamond" w:eastAsia="Garamond" w:hAnsi="Garamond" w:cs="Times New Roman"/>
          <w:i/>
          <w:iCs/>
          <w:color w:val="000000" w:themeColor="text1"/>
          <w:sz w:val="24"/>
          <w:szCs w:val="24"/>
        </w:rPr>
        <w:t>Adults living with children under 18</w:t>
      </w:r>
      <w:r w:rsidRPr="0008651F">
        <w:rPr>
          <w:rFonts w:ascii="Garamond" w:eastAsia="Garamond" w:hAnsi="Garamond" w:cs="Times New Roman"/>
          <w:color w:val="000000" w:themeColor="text1"/>
          <w:sz w:val="24"/>
          <w:szCs w:val="24"/>
        </w:rPr>
        <w:t xml:space="preserve">, whose odds of rejecting CP were greater than those without children (OR = 1.54). In Estonia, women were three times more likely to reject CP than men (OR = 3.01). In the case of Norway, four of the independent variables were significant and revealed that being a woman quadrupled the odds of rejecting CP (OR = 4.31). The odds were also increased for those that had a high </w:t>
      </w:r>
      <w:r w:rsidRPr="0008651F">
        <w:rPr>
          <w:rFonts w:ascii="Garamond" w:eastAsia="Garamond" w:hAnsi="Garamond" w:cs="Times New Roman"/>
          <w:i/>
          <w:iCs/>
          <w:color w:val="000000" w:themeColor="text1"/>
          <w:sz w:val="24"/>
          <w:szCs w:val="24"/>
        </w:rPr>
        <w:t>level of education</w:t>
      </w:r>
      <w:r w:rsidRPr="0008651F">
        <w:rPr>
          <w:rFonts w:ascii="Garamond" w:eastAsia="Garamond" w:hAnsi="Garamond" w:cs="Times New Roman"/>
          <w:color w:val="000000" w:themeColor="text1"/>
          <w:sz w:val="24"/>
          <w:szCs w:val="24"/>
        </w:rPr>
        <w:t xml:space="preserve"> (OR = 1.76), were either employed or studying (OR = 1.67). The odds of rejecting CP were double in the case of Norwegian ethnicity (non-immigrants) (OR = 2.28). The results for Spain, on the other hand, show a logistic regression with five significant demographic variables, which are, ranging from greater odds to reject CP to fewer odds: </w:t>
      </w:r>
      <w:r w:rsidRPr="0008651F">
        <w:rPr>
          <w:rFonts w:ascii="Garamond" w:eastAsia="Garamond" w:hAnsi="Garamond" w:cs="Times New Roman"/>
          <w:i/>
          <w:iCs/>
          <w:color w:val="000000" w:themeColor="text1"/>
          <w:sz w:val="24"/>
          <w:szCs w:val="24"/>
        </w:rPr>
        <w:t>Adults living with children under 18</w:t>
      </w:r>
      <w:r w:rsidRPr="0008651F">
        <w:rPr>
          <w:rFonts w:ascii="Garamond" w:eastAsia="Garamond" w:hAnsi="Garamond" w:cs="Times New Roman"/>
          <w:color w:val="000000" w:themeColor="text1"/>
          <w:sz w:val="24"/>
          <w:szCs w:val="24"/>
        </w:rPr>
        <w:t xml:space="preserve"> doubled the odds than those without children at home (OR = 2.30). The odds were high, too, for people not belonging to a religion (OR = 1.91). In the case of the </w:t>
      </w:r>
      <w:r w:rsidRPr="0008651F">
        <w:rPr>
          <w:rFonts w:ascii="Garamond" w:eastAsia="Garamond" w:hAnsi="Garamond" w:cs="Times New Roman"/>
          <w:i/>
          <w:iCs/>
          <w:color w:val="000000" w:themeColor="text1"/>
          <w:sz w:val="24"/>
          <w:szCs w:val="24"/>
        </w:rPr>
        <w:t>Age</w:t>
      </w:r>
      <w:r w:rsidRPr="0008651F">
        <w:rPr>
          <w:rFonts w:ascii="Garamond" w:eastAsia="Garamond" w:hAnsi="Garamond" w:cs="Times New Roman"/>
          <w:color w:val="000000" w:themeColor="text1"/>
          <w:sz w:val="24"/>
          <w:szCs w:val="24"/>
        </w:rPr>
        <w:t xml:space="preserve"> variable, there was a divide into three groups (Young: </w:t>
      </w:r>
      <w:r w:rsidRPr="0008651F">
        <w:rPr>
          <w:rFonts w:ascii="Garamond" w:hAnsi="Garamond" w:cs="Times New Roman"/>
          <w:color w:val="000000" w:themeColor="text1"/>
          <w:sz w:val="24"/>
          <w:szCs w:val="24"/>
        </w:rPr>
        <w:t>18–34 years</w:t>
      </w:r>
      <w:r w:rsidRPr="0008651F">
        <w:rPr>
          <w:rFonts w:ascii="Garamond" w:eastAsia="Garamond" w:hAnsi="Garamond" w:cs="Times New Roman"/>
          <w:color w:val="000000" w:themeColor="text1"/>
          <w:sz w:val="24"/>
          <w:szCs w:val="24"/>
        </w:rPr>
        <w:t xml:space="preserve">, Middle: 35-54 years, Older: 55+ years): the odds of rejecting CP increased when stepping one unit upwards, from Young to Middle, or Middle to Older (OR = 1.54). The odds for a person </w:t>
      </w:r>
      <w:r w:rsidRPr="0008651F">
        <w:rPr>
          <w:rFonts w:ascii="Garamond" w:eastAsia="Garamond" w:hAnsi="Garamond" w:cs="Times New Roman"/>
          <w:i/>
          <w:iCs/>
          <w:color w:val="000000" w:themeColor="text1"/>
          <w:sz w:val="24"/>
          <w:szCs w:val="24"/>
        </w:rPr>
        <w:t>without a partner</w:t>
      </w:r>
      <w:r w:rsidRPr="0008651F">
        <w:rPr>
          <w:rFonts w:ascii="Garamond" w:eastAsia="Garamond" w:hAnsi="Garamond" w:cs="Times New Roman"/>
          <w:color w:val="000000" w:themeColor="text1"/>
          <w:sz w:val="24"/>
          <w:szCs w:val="24"/>
        </w:rPr>
        <w:t xml:space="preserve"> (OR = 1.53) was also significant; and finally, the </w:t>
      </w:r>
      <w:r w:rsidRPr="0008651F">
        <w:rPr>
          <w:rFonts w:ascii="Garamond" w:eastAsia="Garamond" w:hAnsi="Garamond" w:cs="Times New Roman"/>
          <w:i/>
          <w:iCs/>
          <w:color w:val="000000" w:themeColor="text1"/>
          <w:sz w:val="24"/>
          <w:szCs w:val="24"/>
        </w:rPr>
        <w:t>location size</w:t>
      </w:r>
      <w:r w:rsidRPr="0008651F">
        <w:rPr>
          <w:rFonts w:ascii="Garamond" w:eastAsia="Garamond" w:hAnsi="Garamond" w:cs="Times New Roman"/>
          <w:color w:val="000000" w:themeColor="text1"/>
          <w:sz w:val="24"/>
          <w:szCs w:val="24"/>
        </w:rPr>
        <w:t xml:space="preserve"> showed that the odds of rejecting CP are greater when an individual is living in a large city (OR = 1.34). And finally, for Ireland, as in the case of Estonia, only the variable </w:t>
      </w:r>
      <w:r w:rsidRPr="0008651F">
        <w:rPr>
          <w:rFonts w:ascii="Garamond" w:eastAsia="Garamond" w:hAnsi="Garamond" w:cs="Times New Roman"/>
          <w:i/>
          <w:iCs/>
          <w:color w:val="000000" w:themeColor="text1"/>
          <w:sz w:val="24"/>
          <w:szCs w:val="24"/>
        </w:rPr>
        <w:t>Sex</w:t>
      </w:r>
      <w:r w:rsidRPr="0008651F">
        <w:rPr>
          <w:rFonts w:ascii="Garamond" w:eastAsia="Garamond" w:hAnsi="Garamond" w:cs="Times New Roman"/>
          <w:color w:val="000000" w:themeColor="text1"/>
          <w:sz w:val="24"/>
          <w:szCs w:val="24"/>
        </w:rPr>
        <w:t xml:space="preserve"> was significant, and like in the other countries where this variable was significant, women were more likely to reject CP than men (OR=1.78).</w:t>
      </w:r>
    </w:p>
    <w:p w14:paraId="220D92E6" w14:textId="77777777" w:rsidR="009E1CF9" w:rsidRPr="0008651F" w:rsidRDefault="009E1CF9" w:rsidP="0008651F">
      <w:pPr>
        <w:spacing w:after="0" w:line="360" w:lineRule="auto"/>
        <w:jc w:val="both"/>
        <w:rPr>
          <w:rFonts w:ascii="Garamond" w:eastAsia="Garamond" w:hAnsi="Garamond" w:cs="Times New Roman"/>
          <w:color w:val="000000" w:themeColor="text1"/>
          <w:sz w:val="24"/>
          <w:szCs w:val="24"/>
        </w:rPr>
      </w:pPr>
    </w:p>
    <w:p w14:paraId="7DC93866" w14:textId="2FD78265" w:rsidR="009E1CF9" w:rsidRPr="0008651F" w:rsidRDefault="009E1CF9" w:rsidP="0008651F">
      <w:pPr>
        <w:spacing w:after="0"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The</w:t>
      </w:r>
      <w:r w:rsidR="00BD5F25" w:rsidRPr="0008651F">
        <w:rPr>
          <w:rFonts w:ascii="Garamond" w:eastAsia="Garamond" w:hAnsi="Garamond" w:cs="Times New Roman"/>
          <w:color w:val="000000" w:themeColor="text1"/>
          <w:sz w:val="24"/>
          <w:szCs w:val="24"/>
        </w:rPr>
        <w:t xml:space="preserve"> logistic regression was also ra</w:t>
      </w:r>
      <w:r w:rsidRPr="0008651F">
        <w:rPr>
          <w:rFonts w:ascii="Garamond" w:eastAsia="Garamond" w:hAnsi="Garamond" w:cs="Times New Roman"/>
          <w:color w:val="000000" w:themeColor="text1"/>
          <w:sz w:val="24"/>
          <w:szCs w:val="24"/>
        </w:rPr>
        <w:t xml:space="preserve">n for the whole sample. In this case, four out of the total demographic variables showed a strong significance: being a woman resulted in more odds of rejecting CP than being a man (OR = 1.88). The next variable in order from more to fewer odds was </w:t>
      </w:r>
      <w:r w:rsidRPr="0008651F">
        <w:rPr>
          <w:rFonts w:ascii="Garamond" w:eastAsia="Garamond" w:hAnsi="Garamond" w:cs="Times New Roman"/>
          <w:i/>
          <w:iCs/>
          <w:color w:val="000000" w:themeColor="text1"/>
          <w:sz w:val="24"/>
          <w:szCs w:val="24"/>
        </w:rPr>
        <w:t>Education level</w:t>
      </w:r>
      <w:r w:rsidRPr="0008651F">
        <w:rPr>
          <w:rFonts w:ascii="Garamond" w:eastAsia="Garamond" w:hAnsi="Garamond" w:cs="Times New Roman"/>
          <w:color w:val="000000" w:themeColor="text1"/>
          <w:sz w:val="24"/>
          <w:szCs w:val="24"/>
        </w:rPr>
        <w:t xml:space="preserve">, in which changing one unit up (from Low to Middle, or Middle to Higher) represented an increase in the odds of rejecting CP (OR = 1.35). </w:t>
      </w:r>
      <w:r w:rsidRPr="0008651F">
        <w:rPr>
          <w:rFonts w:ascii="Garamond" w:eastAsia="Garamond" w:hAnsi="Garamond" w:cs="Times New Roman"/>
          <w:i/>
          <w:iCs/>
          <w:color w:val="000000" w:themeColor="text1"/>
          <w:sz w:val="24"/>
          <w:szCs w:val="24"/>
        </w:rPr>
        <w:t xml:space="preserve">Adults living with children under 18 </w:t>
      </w:r>
      <w:r w:rsidRPr="0008651F">
        <w:rPr>
          <w:rFonts w:ascii="Garamond" w:eastAsia="Garamond" w:hAnsi="Garamond" w:cs="Times New Roman"/>
          <w:color w:val="000000" w:themeColor="text1"/>
          <w:sz w:val="24"/>
          <w:szCs w:val="24"/>
        </w:rPr>
        <w:t xml:space="preserve">had more odds than those ones without children at home to reject CP (OR = 1.29). Finally, </w:t>
      </w:r>
      <w:r w:rsidRPr="0008651F">
        <w:rPr>
          <w:rFonts w:ascii="Garamond" w:eastAsia="Garamond" w:hAnsi="Garamond" w:cs="Times New Roman"/>
          <w:i/>
          <w:iCs/>
          <w:color w:val="000000" w:themeColor="text1"/>
          <w:sz w:val="24"/>
          <w:szCs w:val="24"/>
        </w:rPr>
        <w:t>Age</w:t>
      </w:r>
      <w:r w:rsidRPr="0008651F">
        <w:rPr>
          <w:rFonts w:ascii="Garamond" w:eastAsia="Garamond" w:hAnsi="Garamond" w:cs="Times New Roman"/>
          <w:color w:val="000000" w:themeColor="text1"/>
          <w:sz w:val="24"/>
          <w:szCs w:val="24"/>
        </w:rPr>
        <w:t xml:space="preserve"> was also significant, and likewise in the results for Spain, when changing one unit up (from Young to Middle, or Middle to Older), the odds of rejecting CP increased, in this case by 22% (OR = 1.22).</w:t>
      </w:r>
    </w:p>
    <w:p w14:paraId="2B859FC3" w14:textId="77777777" w:rsidR="009E1CF9" w:rsidRPr="0008651F" w:rsidRDefault="009E1CF9" w:rsidP="0008651F">
      <w:pPr>
        <w:spacing w:after="0" w:line="360" w:lineRule="auto"/>
        <w:jc w:val="both"/>
        <w:rPr>
          <w:rFonts w:ascii="Garamond" w:eastAsia="Garamond" w:hAnsi="Garamond" w:cs="Times New Roman"/>
          <w:color w:val="000000" w:themeColor="text1"/>
          <w:sz w:val="24"/>
          <w:szCs w:val="24"/>
        </w:rPr>
      </w:pPr>
    </w:p>
    <w:p w14:paraId="404EB54F" w14:textId="77777777" w:rsidR="009E1CF9" w:rsidRPr="0008651F" w:rsidRDefault="009E1CF9" w:rsidP="0008651F">
      <w:pPr>
        <w:spacing w:line="360" w:lineRule="auto"/>
        <w:jc w:val="both"/>
        <w:rPr>
          <w:rFonts w:ascii="Garamond" w:eastAsia="Garamond" w:hAnsi="Garamond" w:cs="Times New Roman"/>
          <w:b/>
          <w:bCs/>
          <w:color w:val="000000" w:themeColor="text1"/>
          <w:sz w:val="24"/>
          <w:szCs w:val="24"/>
        </w:rPr>
      </w:pPr>
      <w:r w:rsidRPr="0008651F">
        <w:rPr>
          <w:rFonts w:ascii="Garamond" w:eastAsia="Garamond" w:hAnsi="Garamond" w:cs="Times New Roman"/>
          <w:b/>
          <w:bCs/>
          <w:color w:val="000000" w:themeColor="text1"/>
          <w:sz w:val="24"/>
          <w:szCs w:val="24"/>
        </w:rPr>
        <w:t xml:space="preserve">Table A4. </w:t>
      </w:r>
      <w:r w:rsidRPr="0008651F">
        <w:rPr>
          <w:rFonts w:ascii="Garamond" w:eastAsia="Garamond" w:hAnsi="Garamond" w:cs="Times New Roman"/>
          <w:color w:val="000000" w:themeColor="text1"/>
          <w:sz w:val="24"/>
          <w:szCs w:val="24"/>
        </w:rPr>
        <w:t>Binary Logistic Regression analysis</w:t>
      </w:r>
      <w:r w:rsidRPr="0008651F">
        <w:rPr>
          <w:rFonts w:ascii="Garamond" w:eastAsia="Garamond" w:hAnsi="Garamond" w:cs="Times New Roman"/>
          <w:b/>
          <w:bCs/>
          <w:color w:val="000000" w:themeColor="text1"/>
          <w:sz w:val="24"/>
          <w:szCs w:val="24"/>
        </w:rPr>
        <w:t xml:space="preserve">: </w:t>
      </w:r>
      <w:r w:rsidRPr="0008651F">
        <w:rPr>
          <w:rFonts w:ascii="Garamond" w:eastAsia="Garamond" w:hAnsi="Garamond" w:cs="Times New Roman"/>
          <w:color w:val="000000" w:themeColor="text1"/>
          <w:sz w:val="24"/>
          <w:szCs w:val="24"/>
        </w:rPr>
        <w:t>Rejection of CP. Significant demographic variables, per country and total.</w:t>
      </w:r>
    </w:p>
    <w:tbl>
      <w:tblPr>
        <w:tblStyle w:val="TableGrid"/>
        <w:tblW w:w="9072" w:type="dxa"/>
        <w:tblInd w:w="-5" w:type="dxa"/>
        <w:tblLook w:val="04A0" w:firstRow="1" w:lastRow="0" w:firstColumn="1" w:lastColumn="0" w:noHBand="0" w:noVBand="1"/>
      </w:tblPr>
      <w:tblGrid>
        <w:gridCol w:w="1145"/>
        <w:gridCol w:w="3253"/>
        <w:gridCol w:w="1275"/>
        <w:gridCol w:w="1793"/>
        <w:gridCol w:w="1606"/>
      </w:tblGrid>
      <w:tr w:rsidR="009E1CF9" w:rsidRPr="0008651F" w14:paraId="437B17BA" w14:textId="77777777" w:rsidTr="004851C3">
        <w:tc>
          <w:tcPr>
            <w:tcW w:w="9072" w:type="dxa"/>
            <w:gridSpan w:val="5"/>
            <w:tcBorders>
              <w:bottom w:val="nil"/>
            </w:tcBorders>
            <w:vAlign w:val="center"/>
          </w:tcPr>
          <w:p w14:paraId="268E7DC1"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b/>
                <w:bCs/>
                <w:color w:val="000000" w:themeColor="text1"/>
                <w:sz w:val="24"/>
                <w:szCs w:val="24"/>
              </w:rPr>
              <w:lastRenderedPageBreak/>
              <w:t xml:space="preserve">CP is </w:t>
            </w:r>
            <w:r w:rsidRPr="0008651F">
              <w:rPr>
                <w:rFonts w:ascii="Garamond" w:eastAsia="Garamond" w:hAnsi="Garamond" w:cs="Times New Roman"/>
                <w:b/>
                <w:bCs/>
                <w:color w:val="000000" w:themeColor="text1"/>
                <w:sz w:val="24"/>
                <w:szCs w:val="24"/>
                <w:u w:val="single"/>
              </w:rPr>
              <w:t>not</w:t>
            </w:r>
            <w:r w:rsidRPr="0008651F">
              <w:rPr>
                <w:rFonts w:ascii="Garamond" w:eastAsia="Garamond" w:hAnsi="Garamond" w:cs="Times New Roman"/>
                <w:b/>
                <w:bCs/>
                <w:color w:val="000000" w:themeColor="text1"/>
                <w:sz w:val="24"/>
                <w:szCs w:val="24"/>
              </w:rPr>
              <w:t xml:space="preserve"> acceptable</w:t>
            </w:r>
          </w:p>
        </w:tc>
      </w:tr>
      <w:tr w:rsidR="009E1CF9" w:rsidRPr="0008651F" w14:paraId="08F6A783" w14:textId="77777777" w:rsidTr="004851C3">
        <w:tc>
          <w:tcPr>
            <w:tcW w:w="1145" w:type="dxa"/>
            <w:tcBorders>
              <w:top w:val="nil"/>
              <w:bottom w:val="nil"/>
              <w:right w:val="nil"/>
            </w:tcBorders>
            <w:vAlign w:val="center"/>
          </w:tcPr>
          <w:p w14:paraId="644A0067"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7927" w:type="dxa"/>
            <w:gridSpan w:val="4"/>
            <w:tcBorders>
              <w:top w:val="nil"/>
              <w:left w:val="nil"/>
              <w:bottom w:val="nil"/>
            </w:tcBorders>
            <w:vAlign w:val="center"/>
          </w:tcPr>
          <w:p w14:paraId="05FE545A"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b/>
                <w:bCs/>
                <w:color w:val="000000" w:themeColor="text1"/>
                <w:sz w:val="24"/>
                <w:szCs w:val="24"/>
              </w:rPr>
              <w:t>Variable (respondent’s characteristic)</w:t>
            </w:r>
          </w:p>
        </w:tc>
      </w:tr>
      <w:tr w:rsidR="009E1CF9" w:rsidRPr="0008651F" w14:paraId="56BDF054" w14:textId="77777777" w:rsidTr="004851C3">
        <w:trPr>
          <w:trHeight w:val="585"/>
        </w:trPr>
        <w:tc>
          <w:tcPr>
            <w:tcW w:w="1145" w:type="dxa"/>
            <w:tcBorders>
              <w:top w:val="nil"/>
              <w:bottom w:val="single" w:sz="4" w:space="0" w:color="auto"/>
              <w:right w:val="nil"/>
            </w:tcBorders>
            <w:vAlign w:val="center"/>
          </w:tcPr>
          <w:p w14:paraId="79850382"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Country</w:t>
            </w:r>
          </w:p>
        </w:tc>
        <w:tc>
          <w:tcPr>
            <w:tcW w:w="3253" w:type="dxa"/>
            <w:tcBorders>
              <w:top w:val="nil"/>
              <w:left w:val="nil"/>
              <w:bottom w:val="single" w:sz="4" w:space="0" w:color="auto"/>
              <w:right w:val="nil"/>
            </w:tcBorders>
            <w:vAlign w:val="center"/>
          </w:tcPr>
          <w:p w14:paraId="7EE497E5"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Covariates</w:t>
            </w:r>
          </w:p>
        </w:tc>
        <w:tc>
          <w:tcPr>
            <w:tcW w:w="1275" w:type="dxa"/>
            <w:tcBorders>
              <w:top w:val="nil"/>
              <w:left w:val="nil"/>
              <w:bottom w:val="single" w:sz="4" w:space="0" w:color="auto"/>
              <w:right w:val="nil"/>
            </w:tcBorders>
            <w:vAlign w:val="center"/>
          </w:tcPr>
          <w:p w14:paraId="22A42E32"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Chi-square</w:t>
            </w:r>
          </w:p>
        </w:tc>
        <w:tc>
          <w:tcPr>
            <w:tcW w:w="1793" w:type="dxa"/>
            <w:tcBorders>
              <w:top w:val="nil"/>
              <w:left w:val="nil"/>
              <w:bottom w:val="single" w:sz="4" w:space="0" w:color="auto"/>
              <w:right w:val="nil"/>
            </w:tcBorders>
            <w:vAlign w:val="center"/>
          </w:tcPr>
          <w:p w14:paraId="0F8CED56"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OR (95% C.I.)</w:t>
            </w:r>
          </w:p>
        </w:tc>
        <w:tc>
          <w:tcPr>
            <w:tcW w:w="1606" w:type="dxa"/>
            <w:tcBorders>
              <w:top w:val="nil"/>
              <w:left w:val="nil"/>
              <w:bottom w:val="single" w:sz="4" w:space="0" w:color="auto"/>
            </w:tcBorders>
            <w:vAlign w:val="center"/>
          </w:tcPr>
          <w:p w14:paraId="2C79C66C"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R</w:t>
            </w:r>
            <w:r w:rsidRPr="0008651F">
              <w:rPr>
                <w:rFonts w:ascii="Garamond" w:eastAsia="Garamond" w:hAnsi="Garamond" w:cs="Times New Roman"/>
                <w:color w:val="000000" w:themeColor="text1"/>
                <w:sz w:val="24"/>
                <w:szCs w:val="24"/>
                <w:vertAlign w:val="superscript"/>
              </w:rPr>
              <w:t>2</w:t>
            </w:r>
            <w:r w:rsidRPr="0008651F">
              <w:rPr>
                <w:rFonts w:ascii="Garamond" w:eastAsia="Garamond" w:hAnsi="Garamond" w:cs="Times New Roman"/>
                <w:color w:val="000000" w:themeColor="text1"/>
                <w:sz w:val="24"/>
                <w:szCs w:val="24"/>
              </w:rPr>
              <w:t xml:space="preserve"> </w:t>
            </w:r>
            <w:proofErr w:type="spellStart"/>
            <w:r w:rsidRPr="0008651F">
              <w:rPr>
                <w:rFonts w:ascii="Garamond" w:eastAsia="Garamond" w:hAnsi="Garamond" w:cs="Times New Roman"/>
                <w:color w:val="000000" w:themeColor="text1"/>
                <w:sz w:val="24"/>
                <w:szCs w:val="24"/>
              </w:rPr>
              <w:t>Nagelkerke</w:t>
            </w:r>
            <w:proofErr w:type="spellEnd"/>
          </w:p>
        </w:tc>
      </w:tr>
      <w:tr w:rsidR="009E1CF9" w:rsidRPr="0008651F" w14:paraId="38B30B33" w14:textId="77777777" w:rsidTr="004851C3">
        <w:tc>
          <w:tcPr>
            <w:tcW w:w="1145" w:type="dxa"/>
            <w:vMerge w:val="restart"/>
            <w:tcBorders>
              <w:top w:val="single" w:sz="4" w:space="0" w:color="auto"/>
              <w:bottom w:val="nil"/>
              <w:right w:val="nil"/>
            </w:tcBorders>
            <w:vAlign w:val="center"/>
          </w:tcPr>
          <w:p w14:paraId="4FB9B136"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Austria (76.8%)</w:t>
            </w:r>
          </w:p>
        </w:tc>
        <w:tc>
          <w:tcPr>
            <w:tcW w:w="3253" w:type="dxa"/>
            <w:tcBorders>
              <w:top w:val="single" w:sz="4" w:space="0" w:color="auto"/>
              <w:left w:val="nil"/>
              <w:bottom w:val="nil"/>
              <w:right w:val="nil"/>
            </w:tcBorders>
            <w:vAlign w:val="center"/>
          </w:tcPr>
          <w:p w14:paraId="21D057A2"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hAnsi="Garamond" w:cs="Times New Roman"/>
                <w:color w:val="000000" w:themeColor="text1"/>
                <w:sz w:val="24"/>
                <w:szCs w:val="24"/>
              </w:rPr>
              <w:t>Sex = Woman</w:t>
            </w:r>
          </w:p>
        </w:tc>
        <w:tc>
          <w:tcPr>
            <w:tcW w:w="1275" w:type="dxa"/>
            <w:tcBorders>
              <w:top w:val="single" w:sz="4" w:space="0" w:color="auto"/>
              <w:left w:val="nil"/>
              <w:bottom w:val="nil"/>
              <w:right w:val="nil"/>
            </w:tcBorders>
            <w:vAlign w:val="center"/>
          </w:tcPr>
          <w:p w14:paraId="50BEB4B9"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18.91***</w:t>
            </w:r>
          </w:p>
        </w:tc>
        <w:tc>
          <w:tcPr>
            <w:tcW w:w="1793" w:type="dxa"/>
            <w:tcBorders>
              <w:top w:val="single" w:sz="4" w:space="0" w:color="auto"/>
              <w:left w:val="nil"/>
              <w:bottom w:val="nil"/>
              <w:right w:val="nil"/>
            </w:tcBorders>
            <w:vAlign w:val="center"/>
          </w:tcPr>
          <w:p w14:paraId="3F27F300"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1.93 (1.43-2.62)</w:t>
            </w:r>
          </w:p>
        </w:tc>
        <w:tc>
          <w:tcPr>
            <w:tcW w:w="1606" w:type="dxa"/>
            <w:vMerge w:val="restart"/>
            <w:tcBorders>
              <w:top w:val="single" w:sz="4" w:space="0" w:color="auto"/>
              <w:left w:val="nil"/>
              <w:bottom w:val="nil"/>
            </w:tcBorders>
            <w:vAlign w:val="center"/>
          </w:tcPr>
          <w:p w14:paraId="7AA22003"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0.036</w:t>
            </w:r>
          </w:p>
        </w:tc>
      </w:tr>
      <w:tr w:rsidR="009E1CF9" w:rsidRPr="0008651F" w14:paraId="5A990CCB" w14:textId="77777777" w:rsidTr="004851C3">
        <w:tc>
          <w:tcPr>
            <w:tcW w:w="1145" w:type="dxa"/>
            <w:vMerge/>
            <w:tcBorders>
              <w:top w:val="single" w:sz="4" w:space="0" w:color="auto"/>
              <w:bottom w:val="single" w:sz="4" w:space="0" w:color="auto"/>
              <w:right w:val="nil"/>
            </w:tcBorders>
            <w:vAlign w:val="center"/>
          </w:tcPr>
          <w:p w14:paraId="47C183F6"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253" w:type="dxa"/>
            <w:tcBorders>
              <w:top w:val="nil"/>
              <w:left w:val="nil"/>
              <w:bottom w:val="single" w:sz="4" w:space="0" w:color="auto"/>
              <w:right w:val="nil"/>
            </w:tcBorders>
            <w:vAlign w:val="center"/>
          </w:tcPr>
          <w:p w14:paraId="65F04570"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With children &lt; 18 years</w:t>
            </w:r>
          </w:p>
        </w:tc>
        <w:tc>
          <w:tcPr>
            <w:tcW w:w="1275" w:type="dxa"/>
            <w:tcBorders>
              <w:top w:val="nil"/>
              <w:left w:val="nil"/>
              <w:bottom w:val="single" w:sz="4" w:space="0" w:color="auto"/>
              <w:right w:val="nil"/>
            </w:tcBorders>
            <w:vAlign w:val="center"/>
          </w:tcPr>
          <w:p w14:paraId="4DA4C80E"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5.42*</w:t>
            </w:r>
          </w:p>
        </w:tc>
        <w:tc>
          <w:tcPr>
            <w:tcW w:w="1793" w:type="dxa"/>
            <w:tcBorders>
              <w:top w:val="nil"/>
              <w:left w:val="nil"/>
              <w:bottom w:val="single" w:sz="4" w:space="0" w:color="auto"/>
              <w:right w:val="nil"/>
            </w:tcBorders>
            <w:vAlign w:val="center"/>
          </w:tcPr>
          <w:p w14:paraId="459BB048"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1.54 (1.06-2.23)</w:t>
            </w:r>
          </w:p>
        </w:tc>
        <w:tc>
          <w:tcPr>
            <w:tcW w:w="1606" w:type="dxa"/>
            <w:vMerge/>
            <w:tcBorders>
              <w:top w:val="nil"/>
              <w:left w:val="nil"/>
              <w:bottom w:val="single" w:sz="4" w:space="0" w:color="auto"/>
            </w:tcBorders>
            <w:vAlign w:val="center"/>
          </w:tcPr>
          <w:p w14:paraId="00C682EA"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2490B751" w14:textId="77777777" w:rsidTr="004851C3">
        <w:tc>
          <w:tcPr>
            <w:tcW w:w="1145" w:type="dxa"/>
            <w:tcBorders>
              <w:top w:val="single" w:sz="4" w:space="0" w:color="auto"/>
              <w:bottom w:val="single" w:sz="4" w:space="0" w:color="auto"/>
              <w:right w:val="nil"/>
            </w:tcBorders>
            <w:vAlign w:val="center"/>
          </w:tcPr>
          <w:p w14:paraId="3C8CB405"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Estonia (75.9%)</w:t>
            </w:r>
          </w:p>
        </w:tc>
        <w:tc>
          <w:tcPr>
            <w:tcW w:w="3253" w:type="dxa"/>
            <w:tcBorders>
              <w:top w:val="nil"/>
              <w:left w:val="nil"/>
              <w:bottom w:val="single" w:sz="4" w:space="0" w:color="auto"/>
              <w:right w:val="nil"/>
            </w:tcBorders>
            <w:vAlign w:val="center"/>
          </w:tcPr>
          <w:p w14:paraId="7CE2F4CF"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Sex = Woman</w:t>
            </w:r>
          </w:p>
        </w:tc>
        <w:tc>
          <w:tcPr>
            <w:tcW w:w="1275" w:type="dxa"/>
            <w:tcBorders>
              <w:top w:val="nil"/>
              <w:left w:val="nil"/>
              <w:bottom w:val="single" w:sz="4" w:space="0" w:color="auto"/>
              <w:right w:val="nil"/>
            </w:tcBorders>
            <w:vAlign w:val="center"/>
          </w:tcPr>
          <w:p w14:paraId="29D6B6F7"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57.28***</w:t>
            </w:r>
          </w:p>
        </w:tc>
        <w:tc>
          <w:tcPr>
            <w:tcW w:w="1793" w:type="dxa"/>
            <w:tcBorders>
              <w:top w:val="nil"/>
              <w:left w:val="nil"/>
              <w:bottom w:val="single" w:sz="4" w:space="0" w:color="auto"/>
              <w:right w:val="nil"/>
            </w:tcBorders>
            <w:vAlign w:val="center"/>
          </w:tcPr>
          <w:p w14:paraId="2D35EEAF"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3.01 (2.52-4.04)</w:t>
            </w:r>
          </w:p>
        </w:tc>
        <w:tc>
          <w:tcPr>
            <w:tcW w:w="1606" w:type="dxa"/>
            <w:tcBorders>
              <w:top w:val="nil"/>
              <w:left w:val="nil"/>
              <w:bottom w:val="single" w:sz="4" w:space="0" w:color="auto"/>
            </w:tcBorders>
            <w:vAlign w:val="center"/>
          </w:tcPr>
          <w:p w14:paraId="091277F5"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0.078</w:t>
            </w:r>
          </w:p>
        </w:tc>
      </w:tr>
      <w:tr w:rsidR="009E1CF9" w:rsidRPr="0008651F" w14:paraId="2E98C605" w14:textId="77777777" w:rsidTr="004851C3">
        <w:tc>
          <w:tcPr>
            <w:tcW w:w="1145" w:type="dxa"/>
            <w:vMerge w:val="restart"/>
            <w:tcBorders>
              <w:top w:val="single" w:sz="4" w:space="0" w:color="auto"/>
              <w:bottom w:val="nil"/>
              <w:right w:val="nil"/>
            </w:tcBorders>
            <w:vAlign w:val="center"/>
          </w:tcPr>
          <w:p w14:paraId="5ED55293"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Norway (87.0%)</w:t>
            </w:r>
          </w:p>
        </w:tc>
        <w:tc>
          <w:tcPr>
            <w:tcW w:w="3253" w:type="dxa"/>
            <w:tcBorders>
              <w:top w:val="single" w:sz="4" w:space="0" w:color="auto"/>
              <w:left w:val="nil"/>
              <w:bottom w:val="nil"/>
              <w:right w:val="nil"/>
            </w:tcBorders>
            <w:vAlign w:val="center"/>
          </w:tcPr>
          <w:p w14:paraId="38CDBB6D"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Sex = Woman</w:t>
            </w:r>
          </w:p>
        </w:tc>
        <w:tc>
          <w:tcPr>
            <w:tcW w:w="1275" w:type="dxa"/>
            <w:tcBorders>
              <w:top w:val="single" w:sz="4" w:space="0" w:color="auto"/>
              <w:left w:val="nil"/>
              <w:bottom w:val="nil"/>
              <w:right w:val="nil"/>
            </w:tcBorders>
            <w:vAlign w:val="center"/>
          </w:tcPr>
          <w:p w14:paraId="479C1F43"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48.71***</w:t>
            </w:r>
          </w:p>
        </w:tc>
        <w:tc>
          <w:tcPr>
            <w:tcW w:w="1793" w:type="dxa"/>
            <w:tcBorders>
              <w:top w:val="single" w:sz="4" w:space="0" w:color="auto"/>
              <w:left w:val="nil"/>
              <w:bottom w:val="nil"/>
              <w:right w:val="nil"/>
            </w:tcBorders>
            <w:vAlign w:val="center"/>
          </w:tcPr>
          <w:p w14:paraId="4B681EF0"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4.31 (2.75-6.76)</w:t>
            </w:r>
          </w:p>
        </w:tc>
        <w:tc>
          <w:tcPr>
            <w:tcW w:w="1606" w:type="dxa"/>
            <w:vMerge w:val="restart"/>
            <w:tcBorders>
              <w:top w:val="single" w:sz="4" w:space="0" w:color="auto"/>
              <w:left w:val="nil"/>
              <w:bottom w:val="single" w:sz="4" w:space="0" w:color="auto"/>
            </w:tcBorders>
            <w:vAlign w:val="center"/>
          </w:tcPr>
          <w:p w14:paraId="7477AF9B"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0.122</w:t>
            </w:r>
          </w:p>
        </w:tc>
      </w:tr>
      <w:tr w:rsidR="009E1CF9" w:rsidRPr="0008651F" w14:paraId="3D13BD80" w14:textId="77777777" w:rsidTr="004851C3">
        <w:tc>
          <w:tcPr>
            <w:tcW w:w="1145" w:type="dxa"/>
            <w:vMerge/>
            <w:tcBorders>
              <w:top w:val="single" w:sz="4" w:space="0" w:color="auto"/>
              <w:bottom w:val="nil"/>
              <w:right w:val="nil"/>
            </w:tcBorders>
            <w:vAlign w:val="center"/>
          </w:tcPr>
          <w:p w14:paraId="35F17945"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253" w:type="dxa"/>
            <w:tcBorders>
              <w:top w:val="nil"/>
              <w:left w:val="nil"/>
              <w:bottom w:val="nil"/>
              <w:right w:val="nil"/>
            </w:tcBorders>
            <w:vAlign w:val="center"/>
          </w:tcPr>
          <w:p w14:paraId="0BC6228A"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Level of education = High</w:t>
            </w:r>
          </w:p>
        </w:tc>
        <w:tc>
          <w:tcPr>
            <w:tcW w:w="1275" w:type="dxa"/>
            <w:tcBorders>
              <w:top w:val="nil"/>
              <w:left w:val="nil"/>
              <w:bottom w:val="nil"/>
              <w:right w:val="nil"/>
            </w:tcBorders>
            <w:vAlign w:val="center"/>
          </w:tcPr>
          <w:p w14:paraId="4B27ACC6"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7.32**</w:t>
            </w:r>
          </w:p>
        </w:tc>
        <w:tc>
          <w:tcPr>
            <w:tcW w:w="1793" w:type="dxa"/>
            <w:tcBorders>
              <w:top w:val="nil"/>
              <w:left w:val="nil"/>
              <w:bottom w:val="nil"/>
              <w:right w:val="nil"/>
            </w:tcBorders>
            <w:vAlign w:val="center"/>
          </w:tcPr>
          <w:p w14:paraId="4C1BFAF3"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1.76 (0.84-2.59)</w:t>
            </w:r>
          </w:p>
        </w:tc>
        <w:tc>
          <w:tcPr>
            <w:tcW w:w="1606" w:type="dxa"/>
            <w:vMerge/>
            <w:tcBorders>
              <w:top w:val="nil"/>
              <w:left w:val="nil"/>
              <w:bottom w:val="single" w:sz="4" w:space="0" w:color="auto"/>
            </w:tcBorders>
            <w:vAlign w:val="center"/>
          </w:tcPr>
          <w:p w14:paraId="68772001"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3C9D69B8" w14:textId="77777777" w:rsidTr="004851C3">
        <w:tc>
          <w:tcPr>
            <w:tcW w:w="1145" w:type="dxa"/>
            <w:vMerge/>
            <w:tcBorders>
              <w:top w:val="single" w:sz="4" w:space="0" w:color="auto"/>
              <w:bottom w:val="nil"/>
              <w:right w:val="nil"/>
            </w:tcBorders>
            <w:vAlign w:val="center"/>
          </w:tcPr>
          <w:p w14:paraId="3959A9FF"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253" w:type="dxa"/>
            <w:tcBorders>
              <w:top w:val="nil"/>
              <w:left w:val="nil"/>
              <w:bottom w:val="nil"/>
              <w:right w:val="nil"/>
            </w:tcBorders>
            <w:vAlign w:val="center"/>
          </w:tcPr>
          <w:p w14:paraId="3FDB74F4"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Active or in education = Yes</w:t>
            </w:r>
          </w:p>
        </w:tc>
        <w:tc>
          <w:tcPr>
            <w:tcW w:w="1275" w:type="dxa"/>
            <w:tcBorders>
              <w:top w:val="nil"/>
              <w:left w:val="nil"/>
              <w:bottom w:val="nil"/>
              <w:right w:val="nil"/>
            </w:tcBorders>
            <w:vAlign w:val="center"/>
          </w:tcPr>
          <w:p w14:paraId="61227BE5"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5.61*</w:t>
            </w:r>
          </w:p>
        </w:tc>
        <w:tc>
          <w:tcPr>
            <w:tcW w:w="1793" w:type="dxa"/>
            <w:tcBorders>
              <w:top w:val="nil"/>
              <w:left w:val="nil"/>
              <w:bottom w:val="nil"/>
              <w:right w:val="nil"/>
            </w:tcBorders>
            <w:vAlign w:val="center"/>
          </w:tcPr>
          <w:p w14:paraId="02F7F66F"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1.67 (1.21-2.49)</w:t>
            </w:r>
          </w:p>
        </w:tc>
        <w:tc>
          <w:tcPr>
            <w:tcW w:w="1606" w:type="dxa"/>
            <w:vMerge/>
            <w:tcBorders>
              <w:top w:val="nil"/>
              <w:left w:val="nil"/>
              <w:bottom w:val="single" w:sz="4" w:space="0" w:color="auto"/>
            </w:tcBorders>
            <w:vAlign w:val="center"/>
          </w:tcPr>
          <w:p w14:paraId="7DB5A58F"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63D2F86C" w14:textId="77777777" w:rsidTr="004851C3">
        <w:tc>
          <w:tcPr>
            <w:tcW w:w="1145" w:type="dxa"/>
            <w:vMerge/>
            <w:tcBorders>
              <w:top w:val="single" w:sz="4" w:space="0" w:color="auto"/>
              <w:bottom w:val="single" w:sz="4" w:space="0" w:color="auto"/>
              <w:right w:val="nil"/>
            </w:tcBorders>
            <w:vAlign w:val="center"/>
          </w:tcPr>
          <w:p w14:paraId="7DED91AE"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253" w:type="dxa"/>
            <w:tcBorders>
              <w:top w:val="nil"/>
              <w:left w:val="nil"/>
              <w:bottom w:val="single" w:sz="4" w:space="0" w:color="auto"/>
              <w:right w:val="nil"/>
            </w:tcBorders>
            <w:vAlign w:val="center"/>
          </w:tcPr>
          <w:p w14:paraId="1DFAB840"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Immigrant background = No</w:t>
            </w:r>
          </w:p>
        </w:tc>
        <w:tc>
          <w:tcPr>
            <w:tcW w:w="1275" w:type="dxa"/>
            <w:tcBorders>
              <w:top w:val="nil"/>
              <w:left w:val="nil"/>
              <w:bottom w:val="single" w:sz="4" w:space="0" w:color="auto"/>
              <w:right w:val="nil"/>
            </w:tcBorders>
            <w:vAlign w:val="center"/>
          </w:tcPr>
          <w:p w14:paraId="367B226D"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4.55*</w:t>
            </w:r>
          </w:p>
        </w:tc>
        <w:tc>
          <w:tcPr>
            <w:tcW w:w="1793" w:type="dxa"/>
            <w:tcBorders>
              <w:top w:val="nil"/>
              <w:left w:val="nil"/>
              <w:bottom w:val="single" w:sz="4" w:space="0" w:color="auto"/>
              <w:right w:val="nil"/>
            </w:tcBorders>
            <w:vAlign w:val="center"/>
          </w:tcPr>
          <w:p w14:paraId="2CE48BC3"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2.28 (1.11-4.66)</w:t>
            </w:r>
          </w:p>
        </w:tc>
        <w:tc>
          <w:tcPr>
            <w:tcW w:w="1606" w:type="dxa"/>
            <w:vMerge/>
            <w:tcBorders>
              <w:top w:val="nil"/>
              <w:left w:val="nil"/>
              <w:bottom w:val="single" w:sz="4" w:space="0" w:color="auto"/>
            </w:tcBorders>
            <w:vAlign w:val="center"/>
          </w:tcPr>
          <w:p w14:paraId="56D27B59"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3731F17C" w14:textId="77777777" w:rsidTr="004851C3">
        <w:tc>
          <w:tcPr>
            <w:tcW w:w="1145" w:type="dxa"/>
            <w:vMerge w:val="restart"/>
            <w:tcBorders>
              <w:top w:val="single" w:sz="4" w:space="0" w:color="auto"/>
              <w:bottom w:val="nil"/>
              <w:right w:val="nil"/>
            </w:tcBorders>
            <w:vAlign w:val="center"/>
          </w:tcPr>
          <w:p w14:paraId="2F912113"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Spain (61.2%)</w:t>
            </w:r>
          </w:p>
        </w:tc>
        <w:tc>
          <w:tcPr>
            <w:tcW w:w="3253" w:type="dxa"/>
            <w:tcBorders>
              <w:top w:val="single" w:sz="4" w:space="0" w:color="auto"/>
              <w:left w:val="nil"/>
              <w:bottom w:val="nil"/>
              <w:right w:val="nil"/>
            </w:tcBorders>
            <w:vAlign w:val="center"/>
          </w:tcPr>
          <w:p w14:paraId="6DAEA792"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With children &lt; 18 years</w:t>
            </w:r>
          </w:p>
        </w:tc>
        <w:tc>
          <w:tcPr>
            <w:tcW w:w="1275" w:type="dxa"/>
            <w:tcBorders>
              <w:top w:val="single" w:sz="4" w:space="0" w:color="auto"/>
              <w:left w:val="nil"/>
              <w:bottom w:val="nil"/>
              <w:right w:val="nil"/>
            </w:tcBorders>
            <w:vAlign w:val="center"/>
          </w:tcPr>
          <w:p w14:paraId="605F8BCA"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15.18***</w:t>
            </w:r>
          </w:p>
        </w:tc>
        <w:tc>
          <w:tcPr>
            <w:tcW w:w="1793" w:type="dxa"/>
            <w:tcBorders>
              <w:top w:val="single" w:sz="4" w:space="0" w:color="auto"/>
              <w:left w:val="nil"/>
              <w:bottom w:val="nil"/>
              <w:right w:val="nil"/>
            </w:tcBorders>
            <w:vAlign w:val="center"/>
          </w:tcPr>
          <w:p w14:paraId="4C82B90C"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2.30 (1.69-3.15)</w:t>
            </w:r>
          </w:p>
        </w:tc>
        <w:tc>
          <w:tcPr>
            <w:tcW w:w="1606" w:type="dxa"/>
            <w:vMerge w:val="restart"/>
            <w:tcBorders>
              <w:top w:val="single" w:sz="4" w:space="0" w:color="auto"/>
              <w:left w:val="nil"/>
              <w:bottom w:val="single" w:sz="4" w:space="0" w:color="auto"/>
            </w:tcBorders>
            <w:vAlign w:val="center"/>
          </w:tcPr>
          <w:p w14:paraId="4E01D414"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0.078</w:t>
            </w:r>
          </w:p>
        </w:tc>
      </w:tr>
      <w:tr w:rsidR="009E1CF9" w:rsidRPr="0008651F" w14:paraId="3C6AB9E5" w14:textId="77777777" w:rsidTr="004851C3">
        <w:tc>
          <w:tcPr>
            <w:tcW w:w="1145" w:type="dxa"/>
            <w:vMerge/>
            <w:tcBorders>
              <w:top w:val="nil"/>
              <w:bottom w:val="nil"/>
              <w:right w:val="nil"/>
            </w:tcBorders>
            <w:vAlign w:val="center"/>
          </w:tcPr>
          <w:p w14:paraId="120A034F"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253" w:type="dxa"/>
            <w:tcBorders>
              <w:top w:val="nil"/>
              <w:left w:val="nil"/>
              <w:bottom w:val="nil"/>
              <w:right w:val="nil"/>
            </w:tcBorders>
            <w:vAlign w:val="center"/>
          </w:tcPr>
          <w:p w14:paraId="252D9856"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eastAsia="Garamond" w:hAnsi="Garamond" w:cs="Times New Roman"/>
                <w:color w:val="000000" w:themeColor="text1"/>
                <w:sz w:val="24"/>
                <w:szCs w:val="24"/>
              </w:rPr>
              <w:t>Age group = Older</w:t>
            </w:r>
          </w:p>
        </w:tc>
        <w:tc>
          <w:tcPr>
            <w:tcW w:w="1275" w:type="dxa"/>
            <w:tcBorders>
              <w:top w:val="nil"/>
              <w:left w:val="nil"/>
              <w:bottom w:val="nil"/>
              <w:right w:val="nil"/>
            </w:tcBorders>
            <w:vAlign w:val="center"/>
          </w:tcPr>
          <w:p w14:paraId="6139DC47"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16.03***</w:t>
            </w:r>
          </w:p>
        </w:tc>
        <w:tc>
          <w:tcPr>
            <w:tcW w:w="1793" w:type="dxa"/>
            <w:tcBorders>
              <w:top w:val="nil"/>
              <w:left w:val="nil"/>
              <w:bottom w:val="nil"/>
              <w:right w:val="nil"/>
            </w:tcBorders>
            <w:vAlign w:val="center"/>
          </w:tcPr>
          <w:p w14:paraId="03C4831D"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1.54 (1.27-1.86)</w:t>
            </w:r>
          </w:p>
        </w:tc>
        <w:tc>
          <w:tcPr>
            <w:tcW w:w="1606" w:type="dxa"/>
            <w:vMerge/>
            <w:tcBorders>
              <w:top w:val="nil"/>
              <w:left w:val="nil"/>
              <w:bottom w:val="single" w:sz="4" w:space="0" w:color="auto"/>
            </w:tcBorders>
            <w:vAlign w:val="center"/>
          </w:tcPr>
          <w:p w14:paraId="24E6918E"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38651692" w14:textId="77777777" w:rsidTr="004851C3">
        <w:tc>
          <w:tcPr>
            <w:tcW w:w="1145" w:type="dxa"/>
            <w:vMerge/>
            <w:tcBorders>
              <w:top w:val="nil"/>
              <w:bottom w:val="nil"/>
              <w:right w:val="nil"/>
            </w:tcBorders>
            <w:vAlign w:val="center"/>
          </w:tcPr>
          <w:p w14:paraId="656A60B4"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253" w:type="dxa"/>
            <w:tcBorders>
              <w:top w:val="nil"/>
              <w:left w:val="nil"/>
              <w:bottom w:val="nil"/>
              <w:right w:val="nil"/>
            </w:tcBorders>
            <w:vAlign w:val="center"/>
          </w:tcPr>
          <w:p w14:paraId="3D0CC36A"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Belongs to a religion = No</w:t>
            </w:r>
          </w:p>
        </w:tc>
        <w:tc>
          <w:tcPr>
            <w:tcW w:w="1275" w:type="dxa"/>
            <w:tcBorders>
              <w:top w:val="nil"/>
              <w:left w:val="nil"/>
              <w:bottom w:val="nil"/>
              <w:right w:val="nil"/>
            </w:tcBorders>
            <w:vAlign w:val="center"/>
          </w:tcPr>
          <w:p w14:paraId="2DB1942C"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12.13***</w:t>
            </w:r>
          </w:p>
        </w:tc>
        <w:tc>
          <w:tcPr>
            <w:tcW w:w="1793" w:type="dxa"/>
            <w:tcBorders>
              <w:top w:val="nil"/>
              <w:left w:val="nil"/>
              <w:bottom w:val="nil"/>
              <w:right w:val="nil"/>
            </w:tcBorders>
            <w:vAlign w:val="center"/>
          </w:tcPr>
          <w:p w14:paraId="108E2D96"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1.91 (1.41-2.60)</w:t>
            </w:r>
          </w:p>
        </w:tc>
        <w:tc>
          <w:tcPr>
            <w:tcW w:w="1606" w:type="dxa"/>
            <w:vMerge/>
            <w:tcBorders>
              <w:top w:val="nil"/>
              <w:left w:val="nil"/>
              <w:bottom w:val="single" w:sz="4" w:space="0" w:color="auto"/>
            </w:tcBorders>
            <w:vAlign w:val="center"/>
          </w:tcPr>
          <w:p w14:paraId="39777F8D"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2054E85D" w14:textId="77777777" w:rsidTr="004851C3">
        <w:tc>
          <w:tcPr>
            <w:tcW w:w="1145" w:type="dxa"/>
            <w:vMerge/>
            <w:tcBorders>
              <w:top w:val="nil"/>
              <w:bottom w:val="nil"/>
              <w:right w:val="nil"/>
            </w:tcBorders>
            <w:vAlign w:val="center"/>
          </w:tcPr>
          <w:p w14:paraId="191FAA6B"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253" w:type="dxa"/>
            <w:tcBorders>
              <w:top w:val="nil"/>
              <w:left w:val="nil"/>
              <w:bottom w:val="nil"/>
              <w:right w:val="nil"/>
            </w:tcBorders>
            <w:vAlign w:val="center"/>
          </w:tcPr>
          <w:p w14:paraId="6ED99A5E"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Civil status = Without a partner</w:t>
            </w:r>
          </w:p>
        </w:tc>
        <w:tc>
          <w:tcPr>
            <w:tcW w:w="1275" w:type="dxa"/>
            <w:tcBorders>
              <w:top w:val="nil"/>
              <w:left w:val="nil"/>
              <w:bottom w:val="nil"/>
              <w:right w:val="nil"/>
            </w:tcBorders>
            <w:vAlign w:val="center"/>
          </w:tcPr>
          <w:p w14:paraId="2D03FDA3"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7.97**</w:t>
            </w:r>
          </w:p>
        </w:tc>
        <w:tc>
          <w:tcPr>
            <w:tcW w:w="1793" w:type="dxa"/>
            <w:tcBorders>
              <w:top w:val="nil"/>
              <w:left w:val="nil"/>
              <w:bottom w:val="nil"/>
              <w:right w:val="nil"/>
            </w:tcBorders>
            <w:vAlign w:val="center"/>
          </w:tcPr>
          <w:p w14:paraId="0D2628DD"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1.53 (1.13-2.07)</w:t>
            </w:r>
          </w:p>
        </w:tc>
        <w:tc>
          <w:tcPr>
            <w:tcW w:w="1606" w:type="dxa"/>
            <w:vMerge/>
            <w:tcBorders>
              <w:top w:val="nil"/>
              <w:left w:val="nil"/>
              <w:bottom w:val="single" w:sz="4" w:space="0" w:color="auto"/>
            </w:tcBorders>
            <w:vAlign w:val="center"/>
          </w:tcPr>
          <w:p w14:paraId="0BFA672D"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32EEF0EB" w14:textId="77777777" w:rsidTr="004851C3">
        <w:tc>
          <w:tcPr>
            <w:tcW w:w="1145" w:type="dxa"/>
            <w:vMerge/>
            <w:tcBorders>
              <w:top w:val="nil"/>
              <w:bottom w:val="single" w:sz="4" w:space="0" w:color="auto"/>
              <w:right w:val="nil"/>
            </w:tcBorders>
            <w:vAlign w:val="center"/>
          </w:tcPr>
          <w:p w14:paraId="74630868"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253" w:type="dxa"/>
            <w:tcBorders>
              <w:top w:val="nil"/>
              <w:left w:val="nil"/>
              <w:bottom w:val="single" w:sz="4" w:space="0" w:color="auto"/>
              <w:right w:val="nil"/>
            </w:tcBorders>
            <w:vAlign w:val="center"/>
          </w:tcPr>
          <w:p w14:paraId="164668B5"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Location size = Large city</w:t>
            </w:r>
          </w:p>
        </w:tc>
        <w:tc>
          <w:tcPr>
            <w:tcW w:w="1275" w:type="dxa"/>
            <w:tcBorders>
              <w:top w:val="nil"/>
              <w:left w:val="nil"/>
              <w:bottom w:val="single" w:sz="4" w:space="0" w:color="auto"/>
              <w:right w:val="nil"/>
            </w:tcBorders>
            <w:vAlign w:val="center"/>
          </w:tcPr>
          <w:p w14:paraId="262BA306"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4.63*</w:t>
            </w:r>
          </w:p>
        </w:tc>
        <w:tc>
          <w:tcPr>
            <w:tcW w:w="1793" w:type="dxa"/>
            <w:tcBorders>
              <w:top w:val="nil"/>
              <w:left w:val="nil"/>
              <w:bottom w:val="single" w:sz="4" w:space="0" w:color="auto"/>
              <w:right w:val="nil"/>
            </w:tcBorders>
            <w:vAlign w:val="center"/>
          </w:tcPr>
          <w:p w14:paraId="7319EAA7"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1.34 (1.03-1.76)</w:t>
            </w:r>
          </w:p>
        </w:tc>
        <w:tc>
          <w:tcPr>
            <w:tcW w:w="1606" w:type="dxa"/>
            <w:vMerge/>
            <w:tcBorders>
              <w:top w:val="nil"/>
              <w:left w:val="nil"/>
              <w:bottom w:val="single" w:sz="4" w:space="0" w:color="auto"/>
            </w:tcBorders>
            <w:vAlign w:val="center"/>
          </w:tcPr>
          <w:p w14:paraId="444C01D4"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7CBD0593" w14:textId="77777777" w:rsidTr="004851C3">
        <w:tc>
          <w:tcPr>
            <w:tcW w:w="1145" w:type="dxa"/>
            <w:tcBorders>
              <w:top w:val="single" w:sz="4" w:space="0" w:color="auto"/>
              <w:bottom w:val="nil"/>
              <w:right w:val="nil"/>
            </w:tcBorders>
            <w:vAlign w:val="center"/>
          </w:tcPr>
          <w:p w14:paraId="139D251D"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Ireland (67.4%)</w:t>
            </w:r>
          </w:p>
        </w:tc>
        <w:tc>
          <w:tcPr>
            <w:tcW w:w="3253" w:type="dxa"/>
            <w:tcBorders>
              <w:top w:val="single" w:sz="4" w:space="0" w:color="auto"/>
              <w:left w:val="nil"/>
              <w:bottom w:val="nil"/>
              <w:right w:val="nil"/>
            </w:tcBorders>
            <w:vAlign w:val="center"/>
          </w:tcPr>
          <w:p w14:paraId="0EA596CA"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hAnsi="Garamond" w:cs="Times New Roman"/>
                <w:color w:val="000000" w:themeColor="text1"/>
                <w:sz w:val="24"/>
                <w:szCs w:val="24"/>
              </w:rPr>
              <w:t>Sex = Woman</w:t>
            </w:r>
          </w:p>
        </w:tc>
        <w:tc>
          <w:tcPr>
            <w:tcW w:w="1275" w:type="dxa"/>
            <w:tcBorders>
              <w:top w:val="single" w:sz="4" w:space="0" w:color="auto"/>
              <w:left w:val="nil"/>
              <w:bottom w:val="nil"/>
              <w:right w:val="nil"/>
            </w:tcBorders>
            <w:vAlign w:val="center"/>
          </w:tcPr>
          <w:p w14:paraId="01968147"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17,89***</w:t>
            </w:r>
          </w:p>
        </w:tc>
        <w:tc>
          <w:tcPr>
            <w:tcW w:w="1793" w:type="dxa"/>
            <w:tcBorders>
              <w:top w:val="single" w:sz="4" w:space="0" w:color="auto"/>
              <w:left w:val="nil"/>
              <w:bottom w:val="nil"/>
              <w:right w:val="nil"/>
            </w:tcBorders>
            <w:vAlign w:val="center"/>
          </w:tcPr>
          <w:p w14:paraId="05EA359F"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1.78 (1.36-2.32)</w:t>
            </w:r>
          </w:p>
        </w:tc>
        <w:tc>
          <w:tcPr>
            <w:tcW w:w="1606" w:type="dxa"/>
            <w:tcBorders>
              <w:top w:val="single" w:sz="4" w:space="0" w:color="auto"/>
              <w:left w:val="nil"/>
            </w:tcBorders>
            <w:vAlign w:val="center"/>
          </w:tcPr>
          <w:p w14:paraId="0517CA6A"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0.025</w:t>
            </w:r>
          </w:p>
        </w:tc>
      </w:tr>
      <w:tr w:rsidR="009E1CF9" w:rsidRPr="0008651F" w14:paraId="5F8C24E9" w14:textId="77777777" w:rsidTr="004851C3">
        <w:tc>
          <w:tcPr>
            <w:tcW w:w="1145" w:type="dxa"/>
            <w:vMerge w:val="restart"/>
            <w:tcBorders>
              <w:top w:val="single" w:sz="4" w:space="0" w:color="auto"/>
              <w:bottom w:val="nil"/>
              <w:right w:val="nil"/>
            </w:tcBorders>
            <w:vAlign w:val="center"/>
          </w:tcPr>
          <w:p w14:paraId="7A8BDAC0"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Total (75.2%)</w:t>
            </w:r>
          </w:p>
        </w:tc>
        <w:tc>
          <w:tcPr>
            <w:tcW w:w="3253" w:type="dxa"/>
            <w:tcBorders>
              <w:top w:val="single" w:sz="4" w:space="0" w:color="auto"/>
              <w:left w:val="nil"/>
              <w:bottom w:val="nil"/>
              <w:right w:val="nil"/>
            </w:tcBorders>
            <w:vAlign w:val="center"/>
          </w:tcPr>
          <w:p w14:paraId="6253FA59"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Sex = Woman</w:t>
            </w:r>
          </w:p>
        </w:tc>
        <w:tc>
          <w:tcPr>
            <w:tcW w:w="1275" w:type="dxa"/>
            <w:tcBorders>
              <w:top w:val="single" w:sz="4" w:space="0" w:color="auto"/>
              <w:left w:val="nil"/>
              <w:bottom w:val="nil"/>
              <w:right w:val="nil"/>
            </w:tcBorders>
            <w:vAlign w:val="center"/>
          </w:tcPr>
          <w:p w14:paraId="4AB81940"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77.99***</w:t>
            </w:r>
          </w:p>
        </w:tc>
        <w:tc>
          <w:tcPr>
            <w:tcW w:w="1793" w:type="dxa"/>
            <w:tcBorders>
              <w:top w:val="single" w:sz="4" w:space="0" w:color="auto"/>
              <w:left w:val="nil"/>
              <w:bottom w:val="nil"/>
              <w:right w:val="nil"/>
            </w:tcBorders>
            <w:vAlign w:val="center"/>
          </w:tcPr>
          <w:p w14:paraId="13AD7BD4"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1.88 (1.64-2.16)</w:t>
            </w:r>
          </w:p>
        </w:tc>
        <w:tc>
          <w:tcPr>
            <w:tcW w:w="1606" w:type="dxa"/>
            <w:vMerge w:val="restart"/>
            <w:tcBorders>
              <w:top w:val="single" w:sz="4" w:space="0" w:color="auto"/>
              <w:left w:val="nil"/>
            </w:tcBorders>
            <w:vAlign w:val="center"/>
          </w:tcPr>
          <w:p w14:paraId="017423C0"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0.040</w:t>
            </w:r>
          </w:p>
        </w:tc>
      </w:tr>
      <w:tr w:rsidR="009E1CF9" w:rsidRPr="0008651F" w14:paraId="674511D2" w14:textId="77777777" w:rsidTr="004851C3">
        <w:tc>
          <w:tcPr>
            <w:tcW w:w="1145" w:type="dxa"/>
            <w:vMerge/>
            <w:tcBorders>
              <w:top w:val="nil"/>
              <w:bottom w:val="nil"/>
              <w:right w:val="nil"/>
            </w:tcBorders>
            <w:vAlign w:val="center"/>
          </w:tcPr>
          <w:p w14:paraId="1E70E646"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253" w:type="dxa"/>
            <w:tcBorders>
              <w:top w:val="nil"/>
              <w:left w:val="nil"/>
              <w:bottom w:val="nil"/>
              <w:right w:val="nil"/>
            </w:tcBorders>
            <w:vAlign w:val="center"/>
          </w:tcPr>
          <w:p w14:paraId="6C3ED262"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hAnsi="Garamond" w:cs="Times New Roman"/>
                <w:color w:val="000000" w:themeColor="text1"/>
                <w:sz w:val="24"/>
                <w:szCs w:val="24"/>
              </w:rPr>
              <w:t>Level of education = High</w:t>
            </w:r>
          </w:p>
        </w:tc>
        <w:tc>
          <w:tcPr>
            <w:tcW w:w="1275" w:type="dxa"/>
            <w:tcBorders>
              <w:top w:val="nil"/>
              <w:left w:val="nil"/>
              <w:bottom w:val="nil"/>
              <w:right w:val="nil"/>
            </w:tcBorders>
            <w:vAlign w:val="center"/>
          </w:tcPr>
          <w:p w14:paraId="4119FA54"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20.81***</w:t>
            </w:r>
          </w:p>
        </w:tc>
        <w:tc>
          <w:tcPr>
            <w:tcW w:w="1793" w:type="dxa"/>
            <w:tcBorders>
              <w:top w:val="nil"/>
              <w:left w:val="nil"/>
              <w:bottom w:val="nil"/>
              <w:right w:val="nil"/>
            </w:tcBorders>
            <w:vAlign w:val="center"/>
          </w:tcPr>
          <w:p w14:paraId="1CA544C1"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1.35 (1.18-1.55)</w:t>
            </w:r>
          </w:p>
        </w:tc>
        <w:tc>
          <w:tcPr>
            <w:tcW w:w="1606" w:type="dxa"/>
            <w:vMerge/>
            <w:tcBorders>
              <w:top w:val="nil"/>
              <w:left w:val="nil"/>
            </w:tcBorders>
            <w:vAlign w:val="center"/>
          </w:tcPr>
          <w:p w14:paraId="0B4B6A98"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04360CB1" w14:textId="77777777" w:rsidTr="004851C3">
        <w:tc>
          <w:tcPr>
            <w:tcW w:w="1145" w:type="dxa"/>
            <w:vMerge/>
            <w:tcBorders>
              <w:top w:val="nil"/>
              <w:bottom w:val="nil"/>
              <w:right w:val="nil"/>
            </w:tcBorders>
            <w:vAlign w:val="center"/>
          </w:tcPr>
          <w:p w14:paraId="5FC9A5DD"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253" w:type="dxa"/>
            <w:tcBorders>
              <w:top w:val="nil"/>
              <w:left w:val="nil"/>
              <w:bottom w:val="nil"/>
              <w:right w:val="nil"/>
            </w:tcBorders>
            <w:vAlign w:val="center"/>
          </w:tcPr>
          <w:p w14:paraId="55ED03CC"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Age group = Older</w:t>
            </w:r>
          </w:p>
        </w:tc>
        <w:tc>
          <w:tcPr>
            <w:tcW w:w="1275" w:type="dxa"/>
            <w:tcBorders>
              <w:top w:val="nil"/>
              <w:left w:val="nil"/>
              <w:bottom w:val="nil"/>
              <w:right w:val="nil"/>
            </w:tcBorders>
            <w:vAlign w:val="center"/>
          </w:tcPr>
          <w:p w14:paraId="00B79443"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13.79***</w:t>
            </w:r>
          </w:p>
        </w:tc>
        <w:tc>
          <w:tcPr>
            <w:tcW w:w="1793" w:type="dxa"/>
            <w:tcBorders>
              <w:top w:val="nil"/>
              <w:left w:val="nil"/>
              <w:bottom w:val="nil"/>
              <w:right w:val="nil"/>
            </w:tcBorders>
            <w:vAlign w:val="center"/>
          </w:tcPr>
          <w:p w14:paraId="1DBF7814"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1.22 (1.11-1.33)</w:t>
            </w:r>
          </w:p>
        </w:tc>
        <w:tc>
          <w:tcPr>
            <w:tcW w:w="1606" w:type="dxa"/>
            <w:vMerge/>
            <w:tcBorders>
              <w:top w:val="nil"/>
              <w:left w:val="nil"/>
            </w:tcBorders>
            <w:vAlign w:val="center"/>
          </w:tcPr>
          <w:p w14:paraId="556E5169"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3BA46850" w14:textId="77777777" w:rsidTr="004851C3">
        <w:tc>
          <w:tcPr>
            <w:tcW w:w="1145" w:type="dxa"/>
            <w:vMerge/>
            <w:tcBorders>
              <w:top w:val="nil"/>
              <w:bottom w:val="single" w:sz="4" w:space="0" w:color="auto"/>
              <w:right w:val="nil"/>
            </w:tcBorders>
            <w:vAlign w:val="center"/>
          </w:tcPr>
          <w:p w14:paraId="28918E83"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253" w:type="dxa"/>
            <w:tcBorders>
              <w:top w:val="nil"/>
              <w:left w:val="nil"/>
              <w:bottom w:val="single" w:sz="4" w:space="0" w:color="auto"/>
              <w:right w:val="nil"/>
            </w:tcBorders>
            <w:vAlign w:val="center"/>
          </w:tcPr>
          <w:p w14:paraId="7314F182"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hAnsi="Garamond" w:cs="Times New Roman"/>
                <w:color w:val="000000" w:themeColor="text1"/>
                <w:sz w:val="24"/>
                <w:szCs w:val="24"/>
              </w:rPr>
              <w:t>With children &lt; 18 years</w:t>
            </w:r>
          </w:p>
        </w:tc>
        <w:tc>
          <w:tcPr>
            <w:tcW w:w="1275" w:type="dxa"/>
            <w:tcBorders>
              <w:top w:val="nil"/>
              <w:left w:val="nil"/>
              <w:bottom w:val="single" w:sz="4" w:space="0" w:color="auto"/>
              <w:right w:val="nil"/>
            </w:tcBorders>
            <w:vAlign w:val="center"/>
          </w:tcPr>
          <w:p w14:paraId="0581F1BB"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11.55**</w:t>
            </w:r>
          </w:p>
        </w:tc>
        <w:tc>
          <w:tcPr>
            <w:tcW w:w="1793" w:type="dxa"/>
            <w:tcBorders>
              <w:top w:val="nil"/>
              <w:left w:val="nil"/>
              <w:bottom w:val="single" w:sz="4" w:space="0" w:color="auto"/>
              <w:right w:val="nil"/>
            </w:tcBorders>
            <w:vAlign w:val="center"/>
          </w:tcPr>
          <w:p w14:paraId="65233CD1"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1.29 (1.11-1.50)</w:t>
            </w:r>
          </w:p>
        </w:tc>
        <w:tc>
          <w:tcPr>
            <w:tcW w:w="1606" w:type="dxa"/>
            <w:vMerge/>
            <w:tcBorders>
              <w:top w:val="nil"/>
              <w:left w:val="nil"/>
            </w:tcBorders>
            <w:vAlign w:val="center"/>
          </w:tcPr>
          <w:p w14:paraId="13E10C60"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bl>
    <w:p w14:paraId="2D4289B3" w14:textId="03BE013B" w:rsidR="009E1CF9" w:rsidRPr="0008651F" w:rsidRDefault="009E1CF9" w:rsidP="0008651F">
      <w:pPr>
        <w:spacing w:after="0" w:line="360" w:lineRule="auto"/>
        <w:ind w:firstLine="284"/>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*p&lt;0.05; **p&lt;0.01; ***p&lt;0.001; OR: Odds Ratio</w:t>
      </w:r>
    </w:p>
    <w:p w14:paraId="2B41D70D" w14:textId="77777777" w:rsidR="00514476" w:rsidRPr="0008651F" w:rsidRDefault="00514476" w:rsidP="0008651F">
      <w:pPr>
        <w:spacing w:after="0" w:line="360" w:lineRule="auto"/>
        <w:ind w:firstLine="284"/>
        <w:jc w:val="both"/>
        <w:rPr>
          <w:rFonts w:ascii="Garamond" w:eastAsia="Garamond" w:hAnsi="Garamond" w:cs="Times New Roman"/>
          <w:color w:val="000000" w:themeColor="text1"/>
          <w:sz w:val="24"/>
          <w:szCs w:val="24"/>
        </w:rPr>
      </w:pPr>
    </w:p>
    <w:p w14:paraId="0531EE75" w14:textId="71C63534" w:rsidR="000D14D5" w:rsidRPr="0008651F" w:rsidRDefault="000D14D5" w:rsidP="0008651F">
      <w:pPr>
        <w:pStyle w:val="NormalWeb"/>
        <w:shd w:val="clear" w:color="auto" w:fill="FFFFFF"/>
        <w:spacing w:line="360" w:lineRule="auto"/>
        <w:jc w:val="both"/>
        <w:rPr>
          <w:rFonts w:ascii="Garamond" w:hAnsi="Garamond"/>
          <w:color w:val="201F1E"/>
          <w:lang w:val="en-US"/>
        </w:rPr>
      </w:pPr>
      <w:r w:rsidRPr="0008651F">
        <w:rPr>
          <w:rFonts w:ascii="Garamond" w:hAnsi="Garamond"/>
          <w:b/>
          <w:bCs/>
          <w:i/>
          <w:iCs/>
          <w:color w:val="000000"/>
          <w:lang w:val="en-US"/>
        </w:rPr>
        <w:t>Binary Logistic Regression analysis: </w:t>
      </w:r>
      <w:r w:rsidRPr="0008651F">
        <w:rPr>
          <w:rFonts w:ascii="Garamond" w:hAnsi="Garamond"/>
          <w:b/>
          <w:bCs/>
          <w:i/>
          <w:iCs/>
          <w:color w:val="000000"/>
          <w:u w:val="single"/>
          <w:lang w:val="en-US"/>
        </w:rPr>
        <w:t>Reporting of CP.</w:t>
      </w:r>
      <w:r w:rsidRPr="0008651F">
        <w:rPr>
          <w:rFonts w:ascii="Garamond" w:hAnsi="Garamond"/>
          <w:b/>
          <w:bCs/>
          <w:i/>
          <w:iCs/>
          <w:color w:val="000000"/>
          <w:lang w:val="en-US"/>
        </w:rPr>
        <w:t> Significant demographic variables, per country and total.</w:t>
      </w:r>
    </w:p>
    <w:p w14:paraId="6795B3DA" w14:textId="6DED021E" w:rsidR="000D14D5" w:rsidRPr="0008651F" w:rsidRDefault="000D14D5" w:rsidP="0008651F">
      <w:pPr>
        <w:pStyle w:val="NormalWeb"/>
        <w:spacing w:line="360" w:lineRule="auto"/>
        <w:jc w:val="both"/>
        <w:rPr>
          <w:rFonts w:ascii="Garamond" w:hAnsi="Garamond"/>
          <w:color w:val="201F1E"/>
          <w:lang w:val="en-US"/>
        </w:rPr>
      </w:pPr>
      <w:r w:rsidRPr="0008651F">
        <w:rPr>
          <w:rFonts w:ascii="Garamond" w:hAnsi="Garamond"/>
          <w:color w:val="000000"/>
          <w:lang w:val="en-US"/>
        </w:rPr>
        <w:t xml:space="preserve">Results from the logistic regressions are presented in table A5. They show some significant differences in attitudes towards reporting by population subgroups. For Austria, only one demographic variable regarding reporting was significant: women had more odds of reporting to the child protection authorities than men (OR = 1.48). For Estonia, as in Austria, women had more odds of reporting to the child protection authorities than men (OR = 1.37). In Norway, three of the independent variables were significant. It revealed that people with non-immigrant background had almost three times higher odds to report than those of immigrant background. Equally, people </w:t>
      </w:r>
      <w:r w:rsidRPr="0008651F">
        <w:rPr>
          <w:rFonts w:ascii="Garamond" w:hAnsi="Garamond"/>
          <w:color w:val="000000"/>
          <w:lang w:val="en-US"/>
        </w:rPr>
        <w:lastRenderedPageBreak/>
        <w:t>with a higher </w:t>
      </w:r>
      <w:r w:rsidRPr="0008651F">
        <w:rPr>
          <w:rFonts w:ascii="Garamond" w:hAnsi="Garamond"/>
          <w:i/>
          <w:iCs/>
          <w:color w:val="000000"/>
          <w:lang w:val="en-US"/>
        </w:rPr>
        <w:t>level of education</w:t>
      </w:r>
      <w:r w:rsidRPr="0008651F">
        <w:rPr>
          <w:rFonts w:ascii="Garamond" w:hAnsi="Garamond"/>
          <w:color w:val="000000"/>
          <w:lang w:val="en-US"/>
        </w:rPr>
        <w:t> (OR = 1.45) or who were either employed or studying (OR = 1.67) had more odds, too, of reporting compared to those with lower education levels or who were unemployed. The results for Spain revealed a logistic regression with four significant demographic variables. The presence of immigrant background has a very strong position in this country (OR=3.04). Also</w:t>
      </w:r>
      <w:r w:rsidRPr="0008651F">
        <w:rPr>
          <w:rFonts w:ascii="Garamond" w:hAnsi="Garamond"/>
          <w:i/>
          <w:color w:val="000000"/>
          <w:lang w:val="en-US"/>
        </w:rPr>
        <w:t xml:space="preserve"> </w:t>
      </w:r>
      <w:proofErr w:type="gramStart"/>
      <w:r w:rsidRPr="0008651F">
        <w:rPr>
          <w:rFonts w:ascii="Garamond" w:hAnsi="Garamond"/>
          <w:i/>
          <w:color w:val="000000"/>
          <w:lang w:val="en-US"/>
        </w:rPr>
        <w:t>Having</w:t>
      </w:r>
      <w:proofErr w:type="gramEnd"/>
      <w:r w:rsidRPr="0008651F">
        <w:rPr>
          <w:rFonts w:ascii="Garamond" w:hAnsi="Garamond"/>
          <w:i/>
          <w:iCs/>
          <w:color w:val="000000"/>
          <w:lang w:val="en-US"/>
        </w:rPr>
        <w:t xml:space="preserve"> children under 18 years old</w:t>
      </w:r>
      <w:r w:rsidRPr="0008651F">
        <w:rPr>
          <w:rFonts w:ascii="Garamond" w:hAnsi="Garamond"/>
          <w:color w:val="000000"/>
          <w:lang w:val="en-US"/>
        </w:rPr>
        <w:t> (OR=1.95), being a man (OR=1.69) and not being Christian (OR=1.48).</w:t>
      </w:r>
      <w:r w:rsidR="00310BD1" w:rsidRPr="0008651F">
        <w:rPr>
          <w:rFonts w:ascii="Garamond" w:hAnsi="Garamond"/>
          <w:color w:val="000000"/>
          <w:lang w:val="en-US"/>
        </w:rPr>
        <w:t xml:space="preserve"> Finally, for the last binary logistic regression that includes all the countries, there are three independent demographic variables that showed statistical significance as predictors of reporting CP to the child protection authorities: having children under 18-years old (OR=1.40), having an Occupation in the teaching sector (OR=1.48) and having a Higher level of education (OR =1.23).</w:t>
      </w:r>
      <w:r w:rsidRPr="0008651F">
        <w:rPr>
          <w:rFonts w:ascii="Garamond" w:hAnsi="Garamond"/>
          <w:color w:val="000000"/>
          <w:lang w:val="en-US"/>
        </w:rPr>
        <w:t> </w:t>
      </w:r>
    </w:p>
    <w:p w14:paraId="7521989F" w14:textId="77777777" w:rsidR="000D14D5" w:rsidRPr="0008651F" w:rsidRDefault="000D14D5" w:rsidP="0008651F">
      <w:pPr>
        <w:spacing w:line="360" w:lineRule="auto"/>
        <w:rPr>
          <w:rFonts w:ascii="Garamond" w:eastAsia="Times New Roman" w:hAnsi="Garamond" w:cs="Calibri"/>
          <w:color w:val="000000"/>
          <w:sz w:val="24"/>
          <w:szCs w:val="24"/>
        </w:rPr>
      </w:pPr>
    </w:p>
    <w:p w14:paraId="063EA49B" w14:textId="56C16195" w:rsidR="009E1CF9" w:rsidRPr="0008651F" w:rsidRDefault="009E1CF9" w:rsidP="0008651F">
      <w:pPr>
        <w:spacing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b/>
          <w:bCs/>
          <w:color w:val="000000" w:themeColor="text1"/>
          <w:sz w:val="24"/>
          <w:szCs w:val="24"/>
        </w:rPr>
        <w:t xml:space="preserve">Table A5. </w:t>
      </w:r>
      <w:r w:rsidRPr="0008651F">
        <w:rPr>
          <w:rFonts w:ascii="Garamond" w:eastAsia="Garamond" w:hAnsi="Garamond" w:cs="Times New Roman"/>
          <w:color w:val="000000" w:themeColor="text1"/>
          <w:sz w:val="24"/>
          <w:szCs w:val="24"/>
        </w:rPr>
        <w:t>Binary Logistic Regression analysis</w:t>
      </w:r>
      <w:r w:rsidRPr="0008651F">
        <w:rPr>
          <w:rFonts w:ascii="Garamond" w:eastAsia="Garamond" w:hAnsi="Garamond" w:cs="Times New Roman"/>
          <w:b/>
          <w:bCs/>
          <w:color w:val="000000" w:themeColor="text1"/>
          <w:sz w:val="24"/>
          <w:szCs w:val="24"/>
        </w:rPr>
        <w:t xml:space="preserve">: </w:t>
      </w:r>
      <w:r w:rsidRPr="0008651F">
        <w:rPr>
          <w:rFonts w:ascii="Garamond" w:eastAsia="Garamond" w:hAnsi="Garamond" w:cs="Times New Roman"/>
          <w:color w:val="000000" w:themeColor="text1"/>
          <w:sz w:val="24"/>
          <w:szCs w:val="24"/>
        </w:rPr>
        <w:t>Reporting of CP. Only displaying significant demographic variables, per country and total.</w:t>
      </w:r>
    </w:p>
    <w:tbl>
      <w:tblPr>
        <w:tblStyle w:val="TableGrid"/>
        <w:tblW w:w="9072" w:type="dxa"/>
        <w:tblInd w:w="-5" w:type="dxa"/>
        <w:tblLook w:val="04A0" w:firstRow="1" w:lastRow="0" w:firstColumn="1" w:lastColumn="0" w:noHBand="0" w:noVBand="1"/>
      </w:tblPr>
      <w:tblGrid>
        <w:gridCol w:w="1373"/>
        <w:gridCol w:w="3342"/>
        <w:gridCol w:w="1323"/>
        <w:gridCol w:w="1768"/>
        <w:gridCol w:w="1266"/>
      </w:tblGrid>
      <w:tr w:rsidR="009E1CF9" w:rsidRPr="0008651F" w14:paraId="5121313D" w14:textId="77777777" w:rsidTr="004851C3">
        <w:tc>
          <w:tcPr>
            <w:tcW w:w="9072" w:type="dxa"/>
            <w:gridSpan w:val="5"/>
            <w:tcBorders>
              <w:bottom w:val="nil"/>
            </w:tcBorders>
            <w:vAlign w:val="center"/>
          </w:tcPr>
          <w:p w14:paraId="2C3D9245"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b/>
                <w:bCs/>
                <w:color w:val="000000" w:themeColor="text1"/>
                <w:sz w:val="24"/>
                <w:szCs w:val="24"/>
              </w:rPr>
              <w:t>Yes. the school should report</w:t>
            </w:r>
          </w:p>
        </w:tc>
      </w:tr>
      <w:tr w:rsidR="009E1CF9" w:rsidRPr="0008651F" w14:paraId="7B05B922" w14:textId="77777777" w:rsidTr="004851C3">
        <w:tc>
          <w:tcPr>
            <w:tcW w:w="9072" w:type="dxa"/>
            <w:gridSpan w:val="5"/>
            <w:tcBorders>
              <w:top w:val="nil"/>
              <w:bottom w:val="nil"/>
            </w:tcBorders>
            <w:vAlign w:val="center"/>
          </w:tcPr>
          <w:p w14:paraId="016AD8A4"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b/>
                <w:bCs/>
                <w:color w:val="000000" w:themeColor="text1"/>
                <w:sz w:val="24"/>
                <w:szCs w:val="24"/>
              </w:rPr>
              <w:t>Variable (respondent’s characteristic)</w:t>
            </w:r>
          </w:p>
        </w:tc>
      </w:tr>
      <w:tr w:rsidR="009E1CF9" w:rsidRPr="0008651F" w14:paraId="4CDF2A9B" w14:textId="77777777" w:rsidTr="004851C3">
        <w:trPr>
          <w:trHeight w:val="585"/>
        </w:trPr>
        <w:tc>
          <w:tcPr>
            <w:tcW w:w="1373" w:type="dxa"/>
            <w:tcBorders>
              <w:top w:val="nil"/>
              <w:bottom w:val="single" w:sz="4" w:space="0" w:color="auto"/>
              <w:right w:val="nil"/>
            </w:tcBorders>
            <w:vAlign w:val="center"/>
          </w:tcPr>
          <w:p w14:paraId="259C37FA"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Country</w:t>
            </w:r>
          </w:p>
        </w:tc>
        <w:tc>
          <w:tcPr>
            <w:tcW w:w="3342" w:type="dxa"/>
            <w:tcBorders>
              <w:top w:val="nil"/>
              <w:left w:val="nil"/>
              <w:bottom w:val="single" w:sz="4" w:space="0" w:color="auto"/>
              <w:right w:val="nil"/>
            </w:tcBorders>
            <w:vAlign w:val="center"/>
          </w:tcPr>
          <w:p w14:paraId="751C431D"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Covariates</w:t>
            </w:r>
          </w:p>
        </w:tc>
        <w:tc>
          <w:tcPr>
            <w:tcW w:w="1323" w:type="dxa"/>
            <w:tcBorders>
              <w:top w:val="nil"/>
              <w:left w:val="nil"/>
              <w:bottom w:val="single" w:sz="4" w:space="0" w:color="auto"/>
              <w:right w:val="nil"/>
            </w:tcBorders>
            <w:vAlign w:val="center"/>
          </w:tcPr>
          <w:p w14:paraId="5847B2CF"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Chi-square</w:t>
            </w:r>
          </w:p>
        </w:tc>
        <w:tc>
          <w:tcPr>
            <w:tcW w:w="1768" w:type="dxa"/>
            <w:tcBorders>
              <w:top w:val="nil"/>
              <w:left w:val="nil"/>
              <w:bottom w:val="single" w:sz="4" w:space="0" w:color="auto"/>
              <w:right w:val="nil"/>
            </w:tcBorders>
            <w:vAlign w:val="center"/>
          </w:tcPr>
          <w:p w14:paraId="51A39207"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OR (95% C.I.)</w:t>
            </w:r>
          </w:p>
        </w:tc>
        <w:tc>
          <w:tcPr>
            <w:tcW w:w="1266" w:type="dxa"/>
            <w:tcBorders>
              <w:top w:val="nil"/>
              <w:left w:val="nil"/>
              <w:bottom w:val="single" w:sz="4" w:space="0" w:color="auto"/>
            </w:tcBorders>
            <w:vAlign w:val="center"/>
          </w:tcPr>
          <w:p w14:paraId="0B2606CA"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R</w:t>
            </w:r>
            <w:r w:rsidRPr="0008651F">
              <w:rPr>
                <w:rFonts w:ascii="Garamond" w:eastAsia="Garamond" w:hAnsi="Garamond" w:cs="Times New Roman"/>
                <w:color w:val="000000" w:themeColor="text1"/>
                <w:sz w:val="24"/>
                <w:szCs w:val="24"/>
                <w:vertAlign w:val="superscript"/>
              </w:rPr>
              <w:t>2</w:t>
            </w:r>
            <w:r w:rsidRPr="0008651F">
              <w:rPr>
                <w:rFonts w:ascii="Garamond" w:eastAsia="Garamond" w:hAnsi="Garamond" w:cs="Times New Roman"/>
                <w:color w:val="000000" w:themeColor="text1"/>
                <w:sz w:val="24"/>
                <w:szCs w:val="24"/>
              </w:rPr>
              <w:t xml:space="preserve"> </w:t>
            </w:r>
            <w:proofErr w:type="spellStart"/>
            <w:r w:rsidRPr="0008651F">
              <w:rPr>
                <w:rFonts w:ascii="Garamond" w:eastAsia="Garamond" w:hAnsi="Garamond" w:cs="Times New Roman"/>
                <w:color w:val="000000" w:themeColor="text1"/>
                <w:sz w:val="24"/>
                <w:szCs w:val="24"/>
              </w:rPr>
              <w:t>Nagelkerke</w:t>
            </w:r>
            <w:proofErr w:type="spellEnd"/>
          </w:p>
        </w:tc>
      </w:tr>
      <w:tr w:rsidR="009E1CF9" w:rsidRPr="0008651F" w14:paraId="078A1B75" w14:textId="77777777" w:rsidTr="004851C3">
        <w:tc>
          <w:tcPr>
            <w:tcW w:w="1373" w:type="dxa"/>
            <w:tcBorders>
              <w:bottom w:val="single" w:sz="4" w:space="0" w:color="auto"/>
              <w:right w:val="nil"/>
            </w:tcBorders>
            <w:vAlign w:val="center"/>
          </w:tcPr>
          <w:p w14:paraId="28725121"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Austria (59.8%)</w:t>
            </w:r>
          </w:p>
        </w:tc>
        <w:tc>
          <w:tcPr>
            <w:tcW w:w="3342" w:type="dxa"/>
            <w:tcBorders>
              <w:left w:val="nil"/>
              <w:bottom w:val="single" w:sz="4" w:space="0" w:color="auto"/>
              <w:right w:val="nil"/>
            </w:tcBorders>
            <w:vAlign w:val="center"/>
          </w:tcPr>
          <w:p w14:paraId="449F2A24"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Sex = Woman</w:t>
            </w:r>
          </w:p>
        </w:tc>
        <w:tc>
          <w:tcPr>
            <w:tcW w:w="1323" w:type="dxa"/>
            <w:tcBorders>
              <w:left w:val="nil"/>
              <w:bottom w:val="single" w:sz="4" w:space="0" w:color="auto"/>
              <w:right w:val="nil"/>
            </w:tcBorders>
            <w:vAlign w:val="center"/>
          </w:tcPr>
          <w:p w14:paraId="29208809"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9.30**</w:t>
            </w:r>
          </w:p>
        </w:tc>
        <w:tc>
          <w:tcPr>
            <w:tcW w:w="1768" w:type="dxa"/>
            <w:tcBorders>
              <w:left w:val="nil"/>
              <w:bottom w:val="single" w:sz="4" w:space="0" w:color="auto"/>
              <w:right w:val="nil"/>
            </w:tcBorders>
            <w:vAlign w:val="center"/>
          </w:tcPr>
          <w:p w14:paraId="600F9CC1"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1.48 (1.15-1.91)</w:t>
            </w:r>
          </w:p>
        </w:tc>
        <w:tc>
          <w:tcPr>
            <w:tcW w:w="1266" w:type="dxa"/>
            <w:tcBorders>
              <w:left w:val="nil"/>
              <w:bottom w:val="single" w:sz="4" w:space="0" w:color="auto"/>
            </w:tcBorders>
            <w:vAlign w:val="center"/>
          </w:tcPr>
          <w:p w14:paraId="51FD8FFF"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0.013</w:t>
            </w:r>
          </w:p>
        </w:tc>
      </w:tr>
      <w:tr w:rsidR="009E1CF9" w:rsidRPr="0008651F" w14:paraId="6B72B095" w14:textId="77777777" w:rsidTr="004851C3">
        <w:tc>
          <w:tcPr>
            <w:tcW w:w="1373" w:type="dxa"/>
            <w:tcBorders>
              <w:bottom w:val="single" w:sz="4" w:space="0" w:color="auto"/>
              <w:right w:val="nil"/>
            </w:tcBorders>
            <w:vAlign w:val="center"/>
          </w:tcPr>
          <w:p w14:paraId="584C079B"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Estonia (52.6%)</w:t>
            </w:r>
          </w:p>
        </w:tc>
        <w:tc>
          <w:tcPr>
            <w:tcW w:w="3342" w:type="dxa"/>
            <w:tcBorders>
              <w:left w:val="nil"/>
              <w:bottom w:val="single" w:sz="4" w:space="0" w:color="auto"/>
              <w:right w:val="nil"/>
            </w:tcBorders>
            <w:vAlign w:val="center"/>
          </w:tcPr>
          <w:p w14:paraId="77CCB6AC"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Sex = Woman</w:t>
            </w:r>
          </w:p>
        </w:tc>
        <w:tc>
          <w:tcPr>
            <w:tcW w:w="1323" w:type="dxa"/>
            <w:tcBorders>
              <w:left w:val="nil"/>
              <w:bottom w:val="single" w:sz="4" w:space="0" w:color="auto"/>
              <w:right w:val="nil"/>
            </w:tcBorders>
            <w:vAlign w:val="center"/>
          </w:tcPr>
          <w:p w14:paraId="0388DDDF"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6.41*</w:t>
            </w:r>
          </w:p>
        </w:tc>
        <w:tc>
          <w:tcPr>
            <w:tcW w:w="1768" w:type="dxa"/>
            <w:tcBorders>
              <w:left w:val="nil"/>
              <w:bottom w:val="single" w:sz="4" w:space="0" w:color="auto"/>
              <w:right w:val="nil"/>
            </w:tcBorders>
            <w:vAlign w:val="center"/>
          </w:tcPr>
          <w:p w14:paraId="34B47161"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1.37 (1.07-1.74)</w:t>
            </w:r>
          </w:p>
        </w:tc>
        <w:tc>
          <w:tcPr>
            <w:tcW w:w="1266" w:type="dxa"/>
            <w:tcBorders>
              <w:left w:val="nil"/>
              <w:bottom w:val="single" w:sz="4" w:space="0" w:color="auto"/>
            </w:tcBorders>
            <w:vAlign w:val="center"/>
          </w:tcPr>
          <w:p w14:paraId="096E6704"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0.080</w:t>
            </w:r>
          </w:p>
        </w:tc>
      </w:tr>
      <w:tr w:rsidR="009E1CF9" w:rsidRPr="0008651F" w14:paraId="782CCF59" w14:textId="77777777" w:rsidTr="004851C3">
        <w:tc>
          <w:tcPr>
            <w:tcW w:w="1373" w:type="dxa"/>
            <w:vMerge w:val="restart"/>
            <w:tcBorders>
              <w:bottom w:val="nil"/>
              <w:right w:val="nil"/>
            </w:tcBorders>
            <w:vAlign w:val="center"/>
          </w:tcPr>
          <w:p w14:paraId="29ED43CF"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Norway (62.7%)</w:t>
            </w:r>
          </w:p>
        </w:tc>
        <w:tc>
          <w:tcPr>
            <w:tcW w:w="3342" w:type="dxa"/>
            <w:tcBorders>
              <w:left w:val="nil"/>
              <w:bottom w:val="nil"/>
              <w:right w:val="nil"/>
            </w:tcBorders>
            <w:vAlign w:val="center"/>
          </w:tcPr>
          <w:p w14:paraId="0E4F2376"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Immigrant background = No</w:t>
            </w:r>
          </w:p>
        </w:tc>
        <w:tc>
          <w:tcPr>
            <w:tcW w:w="1323" w:type="dxa"/>
            <w:tcBorders>
              <w:left w:val="nil"/>
              <w:bottom w:val="nil"/>
              <w:right w:val="nil"/>
            </w:tcBorders>
            <w:vAlign w:val="center"/>
          </w:tcPr>
          <w:p w14:paraId="0D100F62"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15.51***</w:t>
            </w:r>
          </w:p>
        </w:tc>
        <w:tc>
          <w:tcPr>
            <w:tcW w:w="1768" w:type="dxa"/>
            <w:tcBorders>
              <w:top w:val="single" w:sz="4" w:space="0" w:color="auto"/>
              <w:left w:val="nil"/>
              <w:bottom w:val="nil"/>
              <w:right w:val="nil"/>
            </w:tcBorders>
            <w:vAlign w:val="center"/>
          </w:tcPr>
          <w:p w14:paraId="3C2AC7D7"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2.80 (1.60-4.89)</w:t>
            </w:r>
          </w:p>
        </w:tc>
        <w:tc>
          <w:tcPr>
            <w:tcW w:w="1266" w:type="dxa"/>
            <w:vMerge w:val="restart"/>
            <w:tcBorders>
              <w:top w:val="single" w:sz="4" w:space="0" w:color="auto"/>
              <w:left w:val="nil"/>
            </w:tcBorders>
            <w:vAlign w:val="center"/>
          </w:tcPr>
          <w:p w14:paraId="50416782"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0.043</w:t>
            </w:r>
          </w:p>
        </w:tc>
      </w:tr>
      <w:tr w:rsidR="009E1CF9" w:rsidRPr="0008651F" w14:paraId="3ADF6827" w14:textId="77777777" w:rsidTr="004851C3">
        <w:tc>
          <w:tcPr>
            <w:tcW w:w="1373" w:type="dxa"/>
            <w:vMerge/>
            <w:tcBorders>
              <w:top w:val="nil"/>
              <w:bottom w:val="nil"/>
              <w:right w:val="nil"/>
            </w:tcBorders>
            <w:vAlign w:val="center"/>
          </w:tcPr>
          <w:p w14:paraId="6A1B8377"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342" w:type="dxa"/>
            <w:tcBorders>
              <w:top w:val="nil"/>
              <w:left w:val="nil"/>
              <w:bottom w:val="nil"/>
              <w:right w:val="nil"/>
            </w:tcBorders>
            <w:vAlign w:val="center"/>
          </w:tcPr>
          <w:p w14:paraId="3C8F4911"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Level of education = High</w:t>
            </w:r>
          </w:p>
        </w:tc>
        <w:tc>
          <w:tcPr>
            <w:tcW w:w="1323" w:type="dxa"/>
            <w:tcBorders>
              <w:top w:val="nil"/>
              <w:left w:val="nil"/>
              <w:bottom w:val="nil"/>
              <w:right w:val="nil"/>
            </w:tcBorders>
            <w:vAlign w:val="center"/>
          </w:tcPr>
          <w:p w14:paraId="5FF2ED09"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13.15***</w:t>
            </w:r>
          </w:p>
        </w:tc>
        <w:tc>
          <w:tcPr>
            <w:tcW w:w="1768" w:type="dxa"/>
            <w:tcBorders>
              <w:top w:val="nil"/>
              <w:left w:val="nil"/>
              <w:bottom w:val="nil"/>
              <w:right w:val="nil"/>
            </w:tcBorders>
            <w:vAlign w:val="center"/>
          </w:tcPr>
          <w:p w14:paraId="057C66A3"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1.45 (1.10-1.90)</w:t>
            </w:r>
          </w:p>
        </w:tc>
        <w:tc>
          <w:tcPr>
            <w:tcW w:w="1266" w:type="dxa"/>
            <w:vMerge/>
            <w:tcBorders>
              <w:top w:val="nil"/>
              <w:left w:val="nil"/>
            </w:tcBorders>
            <w:vAlign w:val="center"/>
          </w:tcPr>
          <w:p w14:paraId="107A3211"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4BA00677" w14:textId="77777777" w:rsidTr="004851C3">
        <w:tc>
          <w:tcPr>
            <w:tcW w:w="1373" w:type="dxa"/>
            <w:vMerge/>
            <w:tcBorders>
              <w:top w:val="nil"/>
              <w:bottom w:val="single" w:sz="4" w:space="0" w:color="auto"/>
              <w:right w:val="nil"/>
            </w:tcBorders>
            <w:vAlign w:val="center"/>
          </w:tcPr>
          <w:p w14:paraId="27AB7FEE"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342" w:type="dxa"/>
            <w:tcBorders>
              <w:top w:val="nil"/>
              <w:left w:val="nil"/>
              <w:bottom w:val="single" w:sz="4" w:space="0" w:color="auto"/>
              <w:right w:val="nil"/>
            </w:tcBorders>
            <w:vAlign w:val="center"/>
          </w:tcPr>
          <w:p w14:paraId="7957862E"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Active or in education = Yes</w:t>
            </w:r>
          </w:p>
        </w:tc>
        <w:tc>
          <w:tcPr>
            <w:tcW w:w="1323" w:type="dxa"/>
            <w:tcBorders>
              <w:top w:val="nil"/>
              <w:left w:val="nil"/>
              <w:bottom w:val="single" w:sz="4" w:space="0" w:color="auto"/>
              <w:right w:val="nil"/>
            </w:tcBorders>
            <w:vAlign w:val="center"/>
          </w:tcPr>
          <w:p w14:paraId="2DC37FCF"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8.58**</w:t>
            </w:r>
          </w:p>
        </w:tc>
        <w:tc>
          <w:tcPr>
            <w:tcW w:w="1768" w:type="dxa"/>
            <w:tcBorders>
              <w:top w:val="nil"/>
              <w:left w:val="nil"/>
              <w:bottom w:val="single" w:sz="4" w:space="0" w:color="auto"/>
              <w:right w:val="nil"/>
            </w:tcBorders>
            <w:vAlign w:val="center"/>
          </w:tcPr>
          <w:p w14:paraId="400AEDA8"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1.67 (1.26-2.21)</w:t>
            </w:r>
          </w:p>
        </w:tc>
        <w:tc>
          <w:tcPr>
            <w:tcW w:w="1266" w:type="dxa"/>
            <w:vMerge/>
            <w:tcBorders>
              <w:top w:val="nil"/>
              <w:left w:val="nil"/>
              <w:bottom w:val="single" w:sz="4" w:space="0" w:color="auto"/>
            </w:tcBorders>
            <w:vAlign w:val="center"/>
          </w:tcPr>
          <w:p w14:paraId="7E4C2E7A"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534E0EE8" w14:textId="77777777" w:rsidTr="004851C3">
        <w:tc>
          <w:tcPr>
            <w:tcW w:w="1373" w:type="dxa"/>
            <w:vMerge w:val="restart"/>
            <w:tcBorders>
              <w:top w:val="single" w:sz="4" w:space="0" w:color="auto"/>
              <w:bottom w:val="nil"/>
              <w:right w:val="nil"/>
            </w:tcBorders>
            <w:vAlign w:val="center"/>
          </w:tcPr>
          <w:p w14:paraId="5524DEB8"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Spain (58.1%)</w:t>
            </w:r>
          </w:p>
        </w:tc>
        <w:tc>
          <w:tcPr>
            <w:tcW w:w="3342" w:type="dxa"/>
            <w:tcBorders>
              <w:top w:val="single" w:sz="4" w:space="0" w:color="auto"/>
              <w:left w:val="nil"/>
              <w:bottom w:val="nil"/>
              <w:right w:val="nil"/>
            </w:tcBorders>
            <w:vAlign w:val="center"/>
          </w:tcPr>
          <w:p w14:paraId="02810A5F"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With children &lt; 18 years</w:t>
            </w:r>
          </w:p>
        </w:tc>
        <w:tc>
          <w:tcPr>
            <w:tcW w:w="1323" w:type="dxa"/>
            <w:tcBorders>
              <w:top w:val="single" w:sz="4" w:space="0" w:color="auto"/>
              <w:left w:val="nil"/>
              <w:bottom w:val="nil"/>
              <w:right w:val="nil"/>
            </w:tcBorders>
            <w:vAlign w:val="center"/>
          </w:tcPr>
          <w:p w14:paraId="2B77839A"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22.46***</w:t>
            </w:r>
          </w:p>
        </w:tc>
        <w:tc>
          <w:tcPr>
            <w:tcW w:w="1768" w:type="dxa"/>
            <w:tcBorders>
              <w:top w:val="single" w:sz="4" w:space="0" w:color="auto"/>
              <w:left w:val="nil"/>
              <w:bottom w:val="nil"/>
              <w:right w:val="nil"/>
            </w:tcBorders>
            <w:vAlign w:val="center"/>
          </w:tcPr>
          <w:p w14:paraId="2300816B"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1.95 (1.47-2.58)</w:t>
            </w:r>
          </w:p>
        </w:tc>
        <w:tc>
          <w:tcPr>
            <w:tcW w:w="1266" w:type="dxa"/>
            <w:vMerge w:val="restart"/>
            <w:tcBorders>
              <w:top w:val="single" w:sz="4" w:space="0" w:color="auto"/>
              <w:left w:val="nil"/>
            </w:tcBorders>
            <w:vAlign w:val="center"/>
          </w:tcPr>
          <w:p w14:paraId="6571A183"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0.074</w:t>
            </w:r>
          </w:p>
        </w:tc>
      </w:tr>
      <w:tr w:rsidR="009E1CF9" w:rsidRPr="0008651F" w14:paraId="210D2988" w14:textId="77777777" w:rsidTr="004851C3">
        <w:tc>
          <w:tcPr>
            <w:tcW w:w="1373" w:type="dxa"/>
            <w:vMerge/>
            <w:tcBorders>
              <w:top w:val="nil"/>
              <w:bottom w:val="nil"/>
              <w:right w:val="nil"/>
            </w:tcBorders>
            <w:vAlign w:val="center"/>
          </w:tcPr>
          <w:p w14:paraId="749EBED5"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342" w:type="dxa"/>
            <w:tcBorders>
              <w:top w:val="nil"/>
              <w:left w:val="nil"/>
              <w:bottom w:val="nil"/>
              <w:right w:val="nil"/>
            </w:tcBorders>
            <w:vAlign w:val="center"/>
          </w:tcPr>
          <w:p w14:paraId="090BE872"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Sex = Man</w:t>
            </w:r>
          </w:p>
        </w:tc>
        <w:tc>
          <w:tcPr>
            <w:tcW w:w="1323" w:type="dxa"/>
            <w:tcBorders>
              <w:top w:val="nil"/>
              <w:left w:val="nil"/>
              <w:bottom w:val="nil"/>
              <w:right w:val="nil"/>
            </w:tcBorders>
            <w:vAlign w:val="center"/>
          </w:tcPr>
          <w:p w14:paraId="28E102A8"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12.82***</w:t>
            </w:r>
          </w:p>
        </w:tc>
        <w:tc>
          <w:tcPr>
            <w:tcW w:w="1768" w:type="dxa"/>
            <w:tcBorders>
              <w:top w:val="nil"/>
              <w:left w:val="nil"/>
              <w:bottom w:val="nil"/>
              <w:right w:val="nil"/>
            </w:tcBorders>
            <w:vAlign w:val="center"/>
          </w:tcPr>
          <w:p w14:paraId="5B2FA512"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1.69 (1.30-2.19)</w:t>
            </w:r>
          </w:p>
        </w:tc>
        <w:tc>
          <w:tcPr>
            <w:tcW w:w="1266" w:type="dxa"/>
            <w:vMerge/>
            <w:tcBorders>
              <w:top w:val="nil"/>
              <w:left w:val="nil"/>
            </w:tcBorders>
            <w:vAlign w:val="center"/>
          </w:tcPr>
          <w:p w14:paraId="4DDC8CAA"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51B531AD" w14:textId="77777777" w:rsidTr="004851C3">
        <w:tc>
          <w:tcPr>
            <w:tcW w:w="1373" w:type="dxa"/>
            <w:vMerge/>
            <w:tcBorders>
              <w:top w:val="nil"/>
              <w:bottom w:val="nil"/>
              <w:right w:val="nil"/>
            </w:tcBorders>
            <w:vAlign w:val="center"/>
          </w:tcPr>
          <w:p w14:paraId="10FEFCBC"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342" w:type="dxa"/>
            <w:tcBorders>
              <w:top w:val="nil"/>
              <w:left w:val="nil"/>
              <w:bottom w:val="nil"/>
              <w:right w:val="nil"/>
            </w:tcBorders>
            <w:vAlign w:val="center"/>
          </w:tcPr>
          <w:p w14:paraId="21325FDC"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Immigrant background = Yes</w:t>
            </w:r>
          </w:p>
        </w:tc>
        <w:tc>
          <w:tcPr>
            <w:tcW w:w="1323" w:type="dxa"/>
            <w:tcBorders>
              <w:top w:val="nil"/>
              <w:left w:val="nil"/>
              <w:bottom w:val="nil"/>
              <w:right w:val="nil"/>
            </w:tcBorders>
            <w:vAlign w:val="center"/>
          </w:tcPr>
          <w:p w14:paraId="2494512B"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12.70***</w:t>
            </w:r>
          </w:p>
        </w:tc>
        <w:tc>
          <w:tcPr>
            <w:tcW w:w="1768" w:type="dxa"/>
            <w:tcBorders>
              <w:top w:val="nil"/>
              <w:left w:val="nil"/>
              <w:bottom w:val="nil"/>
              <w:right w:val="nil"/>
            </w:tcBorders>
            <w:vAlign w:val="center"/>
          </w:tcPr>
          <w:p w14:paraId="68FA94B8"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3.04 (1.61-5.75)</w:t>
            </w:r>
          </w:p>
        </w:tc>
        <w:tc>
          <w:tcPr>
            <w:tcW w:w="1266" w:type="dxa"/>
            <w:vMerge/>
            <w:tcBorders>
              <w:top w:val="nil"/>
              <w:left w:val="nil"/>
            </w:tcBorders>
            <w:vAlign w:val="center"/>
          </w:tcPr>
          <w:p w14:paraId="7028363A"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054A2913" w14:textId="77777777" w:rsidTr="004851C3">
        <w:tc>
          <w:tcPr>
            <w:tcW w:w="1373" w:type="dxa"/>
            <w:vMerge/>
            <w:tcBorders>
              <w:top w:val="nil"/>
              <w:bottom w:val="single" w:sz="4" w:space="0" w:color="auto"/>
              <w:right w:val="nil"/>
            </w:tcBorders>
            <w:vAlign w:val="center"/>
          </w:tcPr>
          <w:p w14:paraId="2F3F9530"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342" w:type="dxa"/>
            <w:tcBorders>
              <w:top w:val="nil"/>
              <w:left w:val="nil"/>
              <w:bottom w:val="single" w:sz="4" w:space="0" w:color="auto"/>
              <w:right w:val="nil"/>
            </w:tcBorders>
            <w:vAlign w:val="center"/>
          </w:tcPr>
          <w:p w14:paraId="354B1606"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hAnsi="Garamond" w:cs="Times New Roman"/>
                <w:color w:val="000000" w:themeColor="text1"/>
                <w:sz w:val="24"/>
                <w:szCs w:val="24"/>
              </w:rPr>
              <w:t>Christian = No</w:t>
            </w:r>
          </w:p>
        </w:tc>
        <w:tc>
          <w:tcPr>
            <w:tcW w:w="1323" w:type="dxa"/>
            <w:tcBorders>
              <w:top w:val="nil"/>
              <w:left w:val="nil"/>
              <w:bottom w:val="single" w:sz="4" w:space="0" w:color="auto"/>
              <w:right w:val="nil"/>
            </w:tcBorders>
            <w:vAlign w:val="center"/>
          </w:tcPr>
          <w:p w14:paraId="1C98B7E1"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8.33**</w:t>
            </w:r>
          </w:p>
        </w:tc>
        <w:tc>
          <w:tcPr>
            <w:tcW w:w="1768" w:type="dxa"/>
            <w:tcBorders>
              <w:top w:val="nil"/>
              <w:left w:val="nil"/>
              <w:bottom w:val="single" w:sz="4" w:space="0" w:color="auto"/>
              <w:right w:val="nil"/>
            </w:tcBorders>
            <w:vAlign w:val="center"/>
          </w:tcPr>
          <w:p w14:paraId="29D2E218"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1.48 (1.13-1.95)</w:t>
            </w:r>
          </w:p>
        </w:tc>
        <w:tc>
          <w:tcPr>
            <w:tcW w:w="1266" w:type="dxa"/>
            <w:vMerge/>
            <w:tcBorders>
              <w:top w:val="nil"/>
              <w:left w:val="nil"/>
              <w:bottom w:val="single" w:sz="4" w:space="0" w:color="auto"/>
            </w:tcBorders>
            <w:vAlign w:val="center"/>
          </w:tcPr>
          <w:p w14:paraId="1A3884C5"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24159623" w14:textId="77777777" w:rsidTr="004851C3">
        <w:tc>
          <w:tcPr>
            <w:tcW w:w="1373" w:type="dxa"/>
            <w:vMerge w:val="restart"/>
            <w:tcBorders>
              <w:right w:val="nil"/>
            </w:tcBorders>
            <w:vAlign w:val="center"/>
          </w:tcPr>
          <w:p w14:paraId="09167787"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Total (57.3%)</w:t>
            </w:r>
          </w:p>
        </w:tc>
        <w:tc>
          <w:tcPr>
            <w:tcW w:w="3342" w:type="dxa"/>
            <w:tcBorders>
              <w:top w:val="single" w:sz="4" w:space="0" w:color="auto"/>
              <w:left w:val="nil"/>
              <w:bottom w:val="nil"/>
              <w:right w:val="nil"/>
            </w:tcBorders>
            <w:vAlign w:val="center"/>
          </w:tcPr>
          <w:p w14:paraId="3DF41D4E"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hAnsi="Garamond" w:cs="Times New Roman"/>
                <w:color w:val="000000" w:themeColor="text1"/>
                <w:sz w:val="24"/>
                <w:szCs w:val="24"/>
              </w:rPr>
              <w:t>With children &lt; 18 years</w:t>
            </w:r>
          </w:p>
        </w:tc>
        <w:tc>
          <w:tcPr>
            <w:tcW w:w="1323" w:type="dxa"/>
            <w:tcBorders>
              <w:top w:val="single" w:sz="4" w:space="0" w:color="auto"/>
              <w:left w:val="nil"/>
              <w:bottom w:val="nil"/>
              <w:right w:val="nil"/>
            </w:tcBorders>
            <w:vAlign w:val="center"/>
          </w:tcPr>
          <w:p w14:paraId="59151A11"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11.6**</w:t>
            </w:r>
          </w:p>
        </w:tc>
        <w:tc>
          <w:tcPr>
            <w:tcW w:w="1768" w:type="dxa"/>
            <w:tcBorders>
              <w:top w:val="single" w:sz="4" w:space="0" w:color="auto"/>
              <w:left w:val="nil"/>
              <w:bottom w:val="nil"/>
              <w:right w:val="nil"/>
            </w:tcBorders>
            <w:vAlign w:val="center"/>
          </w:tcPr>
          <w:p w14:paraId="1995EB20"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1.40 (1.18-1.67)</w:t>
            </w:r>
          </w:p>
        </w:tc>
        <w:tc>
          <w:tcPr>
            <w:tcW w:w="1266" w:type="dxa"/>
            <w:vMerge w:val="restart"/>
            <w:tcBorders>
              <w:top w:val="single" w:sz="4" w:space="0" w:color="auto"/>
              <w:left w:val="nil"/>
            </w:tcBorders>
            <w:vAlign w:val="center"/>
          </w:tcPr>
          <w:p w14:paraId="2769E226"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0.008</w:t>
            </w:r>
          </w:p>
        </w:tc>
      </w:tr>
      <w:tr w:rsidR="009E1CF9" w:rsidRPr="0008651F" w14:paraId="541085DE" w14:textId="77777777" w:rsidTr="004851C3">
        <w:tc>
          <w:tcPr>
            <w:tcW w:w="1373" w:type="dxa"/>
            <w:vMerge/>
            <w:tcBorders>
              <w:right w:val="nil"/>
            </w:tcBorders>
            <w:vAlign w:val="center"/>
          </w:tcPr>
          <w:p w14:paraId="6B2D7762"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342" w:type="dxa"/>
            <w:tcBorders>
              <w:top w:val="nil"/>
              <w:left w:val="nil"/>
              <w:bottom w:val="nil"/>
              <w:right w:val="nil"/>
            </w:tcBorders>
            <w:vAlign w:val="center"/>
          </w:tcPr>
          <w:p w14:paraId="4A49CD0F"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hAnsi="Garamond" w:cs="Times New Roman"/>
                <w:color w:val="000000" w:themeColor="text1"/>
                <w:sz w:val="24"/>
                <w:szCs w:val="24"/>
              </w:rPr>
              <w:t>Occupation teaching sector = Yes</w:t>
            </w:r>
          </w:p>
        </w:tc>
        <w:tc>
          <w:tcPr>
            <w:tcW w:w="1323" w:type="dxa"/>
            <w:tcBorders>
              <w:top w:val="nil"/>
              <w:left w:val="nil"/>
              <w:bottom w:val="nil"/>
              <w:right w:val="nil"/>
            </w:tcBorders>
            <w:vAlign w:val="center"/>
          </w:tcPr>
          <w:p w14:paraId="0C4C8601"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6.7**</w:t>
            </w:r>
          </w:p>
        </w:tc>
        <w:tc>
          <w:tcPr>
            <w:tcW w:w="1768" w:type="dxa"/>
            <w:tcBorders>
              <w:top w:val="nil"/>
              <w:left w:val="nil"/>
              <w:bottom w:val="nil"/>
              <w:right w:val="nil"/>
            </w:tcBorders>
            <w:vAlign w:val="center"/>
          </w:tcPr>
          <w:p w14:paraId="6EBD87C3"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1.48 (1.10-2.00)</w:t>
            </w:r>
          </w:p>
        </w:tc>
        <w:tc>
          <w:tcPr>
            <w:tcW w:w="1266" w:type="dxa"/>
            <w:vMerge/>
            <w:tcBorders>
              <w:left w:val="nil"/>
            </w:tcBorders>
            <w:vAlign w:val="center"/>
          </w:tcPr>
          <w:p w14:paraId="780E34E7"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r w:rsidR="009E1CF9" w:rsidRPr="0008651F" w14:paraId="6BB7B7FA" w14:textId="77777777" w:rsidTr="004851C3">
        <w:tc>
          <w:tcPr>
            <w:tcW w:w="1373" w:type="dxa"/>
            <w:vMerge/>
            <w:tcBorders>
              <w:right w:val="nil"/>
            </w:tcBorders>
            <w:vAlign w:val="center"/>
          </w:tcPr>
          <w:p w14:paraId="18EC6A8B"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c>
          <w:tcPr>
            <w:tcW w:w="3342" w:type="dxa"/>
            <w:tcBorders>
              <w:top w:val="nil"/>
              <w:left w:val="nil"/>
              <w:right w:val="nil"/>
            </w:tcBorders>
            <w:vAlign w:val="center"/>
          </w:tcPr>
          <w:p w14:paraId="40C0289E" w14:textId="77777777" w:rsidR="009E1CF9" w:rsidRPr="0008651F" w:rsidRDefault="009E1CF9" w:rsidP="0008651F">
            <w:pPr>
              <w:spacing w:before="100" w:beforeAutospacing="1" w:after="100" w:afterAutospacing="1" w:line="360" w:lineRule="auto"/>
              <w:jc w:val="both"/>
              <w:rPr>
                <w:rFonts w:ascii="Garamond" w:hAnsi="Garamond" w:cs="Times New Roman"/>
                <w:color w:val="000000" w:themeColor="text1"/>
                <w:sz w:val="24"/>
                <w:szCs w:val="24"/>
              </w:rPr>
            </w:pPr>
            <w:r w:rsidRPr="0008651F">
              <w:rPr>
                <w:rFonts w:ascii="Garamond" w:hAnsi="Garamond" w:cs="Times New Roman"/>
                <w:color w:val="000000" w:themeColor="text1"/>
                <w:sz w:val="24"/>
                <w:szCs w:val="24"/>
              </w:rPr>
              <w:t>Occupation health and social services = Yes</w:t>
            </w:r>
          </w:p>
        </w:tc>
        <w:tc>
          <w:tcPr>
            <w:tcW w:w="1323" w:type="dxa"/>
            <w:tcBorders>
              <w:top w:val="nil"/>
              <w:left w:val="nil"/>
              <w:right w:val="nil"/>
            </w:tcBorders>
            <w:vAlign w:val="center"/>
          </w:tcPr>
          <w:p w14:paraId="26E3123D"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6.8*</w:t>
            </w:r>
          </w:p>
        </w:tc>
        <w:tc>
          <w:tcPr>
            <w:tcW w:w="1768" w:type="dxa"/>
            <w:tcBorders>
              <w:top w:val="nil"/>
              <w:left w:val="nil"/>
              <w:right w:val="nil"/>
            </w:tcBorders>
            <w:vAlign w:val="center"/>
          </w:tcPr>
          <w:p w14:paraId="703F63A8"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1.42 (1.10-1.84)</w:t>
            </w:r>
          </w:p>
        </w:tc>
        <w:tc>
          <w:tcPr>
            <w:tcW w:w="1266" w:type="dxa"/>
            <w:vMerge/>
            <w:tcBorders>
              <w:left w:val="nil"/>
            </w:tcBorders>
            <w:vAlign w:val="center"/>
          </w:tcPr>
          <w:p w14:paraId="4ADF1865" w14:textId="77777777" w:rsidR="009E1CF9" w:rsidRPr="0008651F" w:rsidRDefault="009E1CF9" w:rsidP="0008651F">
            <w:pPr>
              <w:spacing w:before="100" w:beforeAutospacing="1" w:after="100" w:afterAutospacing="1" w:line="360" w:lineRule="auto"/>
              <w:jc w:val="both"/>
              <w:rPr>
                <w:rFonts w:ascii="Garamond" w:eastAsia="Garamond" w:hAnsi="Garamond" w:cs="Times New Roman"/>
                <w:color w:val="000000" w:themeColor="text1"/>
                <w:sz w:val="24"/>
                <w:szCs w:val="24"/>
              </w:rPr>
            </w:pPr>
          </w:p>
        </w:tc>
      </w:tr>
    </w:tbl>
    <w:p w14:paraId="0219D122" w14:textId="77777777" w:rsidR="009E1CF9" w:rsidRPr="0008651F" w:rsidRDefault="009E1CF9" w:rsidP="0008651F">
      <w:pPr>
        <w:spacing w:after="0" w:line="360" w:lineRule="auto"/>
        <w:ind w:firstLine="284"/>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*p&lt;0.05; **p&lt;0.01; ***p&lt;0.001; OR: Odds Ratio</w:t>
      </w:r>
    </w:p>
    <w:p w14:paraId="45D9DEE8" w14:textId="456B4689" w:rsidR="009E1CF9" w:rsidRPr="0008651F" w:rsidRDefault="009E1CF9" w:rsidP="0008651F">
      <w:pPr>
        <w:spacing w:after="0" w:line="360" w:lineRule="auto"/>
        <w:jc w:val="both"/>
        <w:rPr>
          <w:rFonts w:ascii="Garamond" w:eastAsia="Garamond" w:hAnsi="Garamond" w:cs="Times New Roman"/>
          <w:color w:val="000000" w:themeColor="text1"/>
          <w:sz w:val="24"/>
          <w:szCs w:val="24"/>
        </w:rPr>
      </w:pPr>
    </w:p>
    <w:p w14:paraId="29F44782" w14:textId="4F316C1B" w:rsidR="00077B64" w:rsidRPr="0008651F" w:rsidRDefault="006E5F5E" w:rsidP="0008651F">
      <w:pPr>
        <w:spacing w:after="0" w:line="360" w:lineRule="auto"/>
        <w:jc w:val="both"/>
        <w:rPr>
          <w:rFonts w:ascii="Garamond" w:eastAsia="Garamond" w:hAnsi="Garamond" w:cs="Times New Roman"/>
          <w:b/>
          <w:color w:val="000000" w:themeColor="text1"/>
          <w:sz w:val="24"/>
          <w:szCs w:val="24"/>
        </w:rPr>
      </w:pPr>
      <w:r w:rsidRPr="0008651F">
        <w:rPr>
          <w:rFonts w:ascii="Garamond" w:eastAsia="Garamond" w:hAnsi="Garamond" w:cs="Times New Roman"/>
          <w:b/>
          <w:color w:val="000000" w:themeColor="text1"/>
          <w:sz w:val="24"/>
          <w:szCs w:val="24"/>
        </w:rPr>
        <w:t xml:space="preserve">4. </w:t>
      </w:r>
      <w:r w:rsidR="00177008" w:rsidRPr="0008651F">
        <w:rPr>
          <w:rFonts w:ascii="Garamond" w:eastAsia="Garamond" w:hAnsi="Garamond" w:cs="Times New Roman"/>
          <w:b/>
          <w:color w:val="000000" w:themeColor="text1"/>
          <w:sz w:val="24"/>
          <w:szCs w:val="24"/>
        </w:rPr>
        <w:t>Testing for significant differences in demographic composition of mismatch versus match groups</w:t>
      </w:r>
    </w:p>
    <w:p w14:paraId="1E279184" w14:textId="23B23705" w:rsidR="008E0370" w:rsidRPr="0008651F" w:rsidRDefault="000452F5" w:rsidP="0008651F">
      <w:pPr>
        <w:spacing w:after="0" w:line="360" w:lineRule="auto"/>
        <w:contextualSpacing/>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Based on the results from the survey where</w:t>
      </w:r>
      <w:r w:rsidR="008E0370" w:rsidRPr="0008651F">
        <w:rPr>
          <w:rFonts w:ascii="Garamond" w:eastAsia="Garamond" w:hAnsi="Garamond" w:cs="Times New Roman"/>
          <w:color w:val="000000" w:themeColor="text1"/>
          <w:sz w:val="24"/>
          <w:szCs w:val="24"/>
        </w:rPr>
        <w:t xml:space="preserve"> </w:t>
      </w:r>
      <w:r w:rsidRPr="0008651F">
        <w:rPr>
          <w:rFonts w:ascii="Garamond" w:eastAsia="Garamond" w:hAnsi="Garamond" w:cs="Times New Roman"/>
          <w:color w:val="000000" w:themeColor="text1"/>
          <w:sz w:val="24"/>
          <w:szCs w:val="24"/>
        </w:rPr>
        <w:t>we asked a representative sample in each</w:t>
      </w:r>
      <w:r w:rsidR="003555B7" w:rsidRPr="0008651F">
        <w:rPr>
          <w:rFonts w:ascii="Garamond" w:eastAsia="Garamond" w:hAnsi="Garamond" w:cs="Times New Roman"/>
          <w:color w:val="000000" w:themeColor="text1"/>
          <w:sz w:val="24"/>
          <w:szCs w:val="24"/>
        </w:rPr>
        <w:t xml:space="preserve"> of the five countries included in the study if they 1) a</w:t>
      </w:r>
      <w:r w:rsidR="008E0370" w:rsidRPr="0008651F">
        <w:rPr>
          <w:rFonts w:ascii="Garamond" w:eastAsia="Garamond" w:hAnsi="Garamond" w:cs="Times New Roman"/>
          <w:color w:val="000000" w:themeColor="text1"/>
          <w:sz w:val="24"/>
          <w:szCs w:val="24"/>
        </w:rPr>
        <w:t xml:space="preserve">ccept </w:t>
      </w:r>
      <w:r w:rsidRPr="0008651F">
        <w:rPr>
          <w:rFonts w:ascii="Garamond" w:eastAsia="Garamond" w:hAnsi="Garamond" w:cs="Times New Roman"/>
          <w:color w:val="000000" w:themeColor="text1"/>
          <w:sz w:val="24"/>
          <w:szCs w:val="24"/>
        </w:rPr>
        <w:t>CP</w:t>
      </w:r>
      <w:r w:rsidR="003555B7" w:rsidRPr="0008651F">
        <w:rPr>
          <w:rFonts w:ascii="Garamond" w:eastAsia="Garamond" w:hAnsi="Garamond" w:cs="Times New Roman"/>
          <w:color w:val="000000" w:themeColor="text1"/>
          <w:sz w:val="24"/>
          <w:szCs w:val="24"/>
        </w:rPr>
        <w:t>, and 2) i</w:t>
      </w:r>
      <w:r w:rsidR="008E0370" w:rsidRPr="0008651F">
        <w:rPr>
          <w:rFonts w:ascii="Garamond" w:eastAsia="Garamond" w:hAnsi="Garamond" w:cs="Times New Roman"/>
          <w:color w:val="000000" w:themeColor="text1"/>
          <w:sz w:val="24"/>
          <w:szCs w:val="24"/>
        </w:rPr>
        <w:t>f they woul</w:t>
      </w:r>
      <w:r w:rsidRPr="0008651F">
        <w:rPr>
          <w:rFonts w:ascii="Garamond" w:eastAsia="Garamond" w:hAnsi="Garamond" w:cs="Times New Roman"/>
          <w:color w:val="000000" w:themeColor="text1"/>
          <w:sz w:val="24"/>
          <w:szCs w:val="24"/>
        </w:rPr>
        <w:t>d want the school to report CP to the CPS</w:t>
      </w:r>
      <w:r w:rsidR="008E0370" w:rsidRPr="0008651F">
        <w:rPr>
          <w:rFonts w:ascii="Garamond" w:eastAsia="Garamond" w:hAnsi="Garamond" w:cs="Times New Roman"/>
          <w:color w:val="000000" w:themeColor="text1"/>
          <w:sz w:val="24"/>
          <w:szCs w:val="24"/>
        </w:rPr>
        <w:t>,</w:t>
      </w:r>
      <w:r w:rsidR="00185FEA" w:rsidRPr="0008651F">
        <w:rPr>
          <w:rFonts w:ascii="Garamond" w:eastAsia="Garamond" w:hAnsi="Garamond" w:cs="Times New Roman"/>
          <w:color w:val="000000" w:themeColor="text1"/>
          <w:sz w:val="24"/>
          <w:szCs w:val="24"/>
        </w:rPr>
        <w:t xml:space="preserve"> we found that the respondents could be </w:t>
      </w:r>
      <w:r w:rsidR="008E0370" w:rsidRPr="0008651F">
        <w:rPr>
          <w:rFonts w:ascii="Garamond" w:eastAsia="Garamond" w:hAnsi="Garamond" w:cs="Times New Roman"/>
          <w:color w:val="000000" w:themeColor="text1"/>
          <w:sz w:val="24"/>
          <w:szCs w:val="24"/>
        </w:rPr>
        <w:t>distributed into four groups:</w:t>
      </w:r>
    </w:p>
    <w:p w14:paraId="06F5818D" w14:textId="77777777" w:rsidR="007D4934" w:rsidRPr="0008651F" w:rsidRDefault="007D4934" w:rsidP="0008651F">
      <w:pPr>
        <w:spacing w:after="0" w:line="360" w:lineRule="auto"/>
        <w:ind w:left="360"/>
        <w:contextualSpacing/>
        <w:jc w:val="both"/>
        <w:rPr>
          <w:rFonts w:ascii="Garamond" w:eastAsia="Garamond" w:hAnsi="Garamond" w:cs="Times New Roman"/>
          <w:color w:val="000000" w:themeColor="text1"/>
          <w:sz w:val="24"/>
          <w:szCs w:val="24"/>
        </w:rPr>
      </w:pPr>
    </w:p>
    <w:p w14:paraId="6F06463F" w14:textId="2043E3FF" w:rsidR="008E0370" w:rsidRPr="0008651F" w:rsidRDefault="007D4934" w:rsidP="0008651F">
      <w:pPr>
        <w:spacing w:after="0" w:line="360" w:lineRule="auto"/>
        <w:ind w:left="360" w:firstLine="348"/>
        <w:contextualSpacing/>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1.</w:t>
      </w:r>
      <w:r w:rsidR="008E0370" w:rsidRPr="0008651F">
        <w:rPr>
          <w:rFonts w:ascii="Garamond" w:eastAsia="Garamond" w:hAnsi="Garamond" w:cs="Times New Roman"/>
          <w:color w:val="000000" w:themeColor="text1"/>
          <w:sz w:val="24"/>
          <w:szCs w:val="24"/>
        </w:rPr>
        <w:t xml:space="preserve"> Th</w:t>
      </w:r>
      <w:r w:rsidR="000452F5" w:rsidRPr="0008651F">
        <w:rPr>
          <w:rFonts w:ascii="Garamond" w:eastAsia="Garamond" w:hAnsi="Garamond" w:cs="Times New Roman"/>
          <w:color w:val="000000" w:themeColor="text1"/>
          <w:sz w:val="24"/>
          <w:szCs w:val="24"/>
        </w:rPr>
        <w:t>ose who accept CP</w:t>
      </w:r>
      <w:r w:rsidR="008E0370" w:rsidRPr="0008651F">
        <w:rPr>
          <w:rFonts w:ascii="Garamond" w:eastAsia="Garamond" w:hAnsi="Garamond" w:cs="Times New Roman"/>
          <w:color w:val="000000" w:themeColor="text1"/>
          <w:sz w:val="24"/>
          <w:szCs w:val="24"/>
        </w:rPr>
        <w:t xml:space="preserve"> and do not want it reported</w:t>
      </w:r>
      <w:r w:rsidR="00844C9F">
        <w:rPr>
          <w:rFonts w:ascii="Garamond" w:eastAsia="Garamond" w:hAnsi="Garamond" w:cs="Times New Roman"/>
          <w:color w:val="000000" w:themeColor="text1"/>
          <w:sz w:val="24"/>
          <w:szCs w:val="24"/>
        </w:rPr>
        <w:t xml:space="preserve"> (M1)</w:t>
      </w:r>
    </w:p>
    <w:p w14:paraId="5EC1E229" w14:textId="3C997CA6" w:rsidR="008E0370" w:rsidRPr="0008651F" w:rsidRDefault="007D4934" w:rsidP="0008651F">
      <w:pPr>
        <w:spacing w:after="0" w:line="360" w:lineRule="auto"/>
        <w:ind w:left="360" w:firstLine="348"/>
        <w:contextualSpacing/>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2.</w:t>
      </w:r>
      <w:r w:rsidR="008E0370" w:rsidRPr="0008651F">
        <w:rPr>
          <w:rFonts w:ascii="Garamond" w:eastAsia="Garamond" w:hAnsi="Garamond" w:cs="Times New Roman"/>
          <w:color w:val="000000" w:themeColor="text1"/>
          <w:sz w:val="24"/>
          <w:szCs w:val="24"/>
        </w:rPr>
        <w:t xml:space="preserve"> Those who do </w:t>
      </w:r>
      <w:r w:rsidR="008E0370" w:rsidRPr="0008651F">
        <w:rPr>
          <w:rFonts w:ascii="Garamond" w:eastAsia="Garamond" w:hAnsi="Garamond" w:cs="Times New Roman"/>
          <w:i/>
          <w:iCs/>
          <w:color w:val="000000" w:themeColor="text1"/>
          <w:sz w:val="24"/>
          <w:szCs w:val="24"/>
        </w:rPr>
        <w:t xml:space="preserve">not </w:t>
      </w:r>
      <w:r w:rsidR="000452F5" w:rsidRPr="0008651F">
        <w:rPr>
          <w:rFonts w:ascii="Garamond" w:eastAsia="Garamond" w:hAnsi="Garamond" w:cs="Times New Roman"/>
          <w:color w:val="000000" w:themeColor="text1"/>
          <w:sz w:val="24"/>
          <w:szCs w:val="24"/>
        </w:rPr>
        <w:t>accept CP</w:t>
      </w:r>
      <w:r w:rsidR="008E0370" w:rsidRPr="0008651F">
        <w:rPr>
          <w:rFonts w:ascii="Garamond" w:eastAsia="Garamond" w:hAnsi="Garamond" w:cs="Times New Roman"/>
          <w:color w:val="000000" w:themeColor="text1"/>
          <w:sz w:val="24"/>
          <w:szCs w:val="24"/>
        </w:rPr>
        <w:t xml:space="preserve"> and want it reported</w:t>
      </w:r>
      <w:r w:rsidR="008B5C78">
        <w:rPr>
          <w:rFonts w:ascii="Garamond" w:eastAsia="Garamond" w:hAnsi="Garamond" w:cs="Times New Roman"/>
          <w:color w:val="000000" w:themeColor="text1"/>
          <w:sz w:val="24"/>
          <w:szCs w:val="24"/>
        </w:rPr>
        <w:t xml:space="preserve"> </w:t>
      </w:r>
      <w:r w:rsidR="00844C9F">
        <w:rPr>
          <w:rFonts w:ascii="Garamond" w:eastAsia="Garamond" w:hAnsi="Garamond" w:cs="Times New Roman"/>
          <w:color w:val="000000" w:themeColor="text1"/>
          <w:sz w:val="24"/>
          <w:szCs w:val="24"/>
        </w:rPr>
        <w:t>(M2)</w:t>
      </w:r>
    </w:p>
    <w:p w14:paraId="4F0E21B9" w14:textId="56351C05" w:rsidR="008E0370" w:rsidRPr="0008651F" w:rsidRDefault="007D4934" w:rsidP="0008651F">
      <w:pPr>
        <w:spacing w:after="0" w:line="360" w:lineRule="auto"/>
        <w:ind w:left="360" w:firstLine="348"/>
        <w:contextualSpacing/>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3.</w:t>
      </w:r>
      <w:r w:rsidR="008E0370" w:rsidRPr="0008651F">
        <w:rPr>
          <w:rFonts w:ascii="Garamond" w:eastAsia="Garamond" w:hAnsi="Garamond" w:cs="Times New Roman"/>
          <w:color w:val="000000" w:themeColor="text1"/>
          <w:sz w:val="24"/>
          <w:szCs w:val="24"/>
        </w:rPr>
        <w:t xml:space="preserve"> Th</w:t>
      </w:r>
      <w:r w:rsidR="000452F5" w:rsidRPr="0008651F">
        <w:rPr>
          <w:rFonts w:ascii="Garamond" w:eastAsia="Garamond" w:hAnsi="Garamond" w:cs="Times New Roman"/>
          <w:color w:val="000000" w:themeColor="text1"/>
          <w:sz w:val="24"/>
          <w:szCs w:val="24"/>
        </w:rPr>
        <w:t>ose who accept CP</w:t>
      </w:r>
      <w:r w:rsidR="008E0370" w:rsidRPr="0008651F">
        <w:rPr>
          <w:rFonts w:ascii="Garamond" w:eastAsia="Garamond" w:hAnsi="Garamond" w:cs="Times New Roman"/>
          <w:color w:val="000000" w:themeColor="text1"/>
          <w:sz w:val="24"/>
          <w:szCs w:val="24"/>
        </w:rPr>
        <w:t xml:space="preserve"> but want it reported</w:t>
      </w:r>
      <w:r w:rsidR="008B5C78">
        <w:rPr>
          <w:rFonts w:ascii="Garamond" w:eastAsia="Garamond" w:hAnsi="Garamond" w:cs="Times New Roman"/>
          <w:color w:val="000000" w:themeColor="text1"/>
          <w:sz w:val="24"/>
          <w:szCs w:val="24"/>
        </w:rPr>
        <w:t xml:space="preserve"> (AM)</w:t>
      </w:r>
    </w:p>
    <w:p w14:paraId="6C30A672" w14:textId="57A90337" w:rsidR="008E0370" w:rsidRPr="0008651F" w:rsidRDefault="007D4934" w:rsidP="0008651F">
      <w:pPr>
        <w:spacing w:after="0" w:line="360" w:lineRule="auto"/>
        <w:ind w:left="360" w:firstLine="348"/>
        <w:contextualSpacing/>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4.</w:t>
      </w:r>
      <w:r w:rsidR="008E0370" w:rsidRPr="0008651F">
        <w:rPr>
          <w:rFonts w:ascii="Garamond" w:eastAsia="Garamond" w:hAnsi="Garamond" w:cs="Times New Roman"/>
          <w:color w:val="000000" w:themeColor="text1"/>
          <w:sz w:val="24"/>
          <w:szCs w:val="24"/>
        </w:rPr>
        <w:t xml:space="preserve"> Those who do </w:t>
      </w:r>
      <w:r w:rsidR="008E0370" w:rsidRPr="0008651F">
        <w:rPr>
          <w:rFonts w:ascii="Garamond" w:eastAsia="Garamond" w:hAnsi="Garamond" w:cs="Times New Roman"/>
          <w:i/>
          <w:iCs/>
          <w:color w:val="000000" w:themeColor="text1"/>
          <w:sz w:val="24"/>
          <w:szCs w:val="24"/>
        </w:rPr>
        <w:t>not</w:t>
      </w:r>
      <w:r w:rsidR="000452F5" w:rsidRPr="0008651F">
        <w:rPr>
          <w:rFonts w:ascii="Garamond" w:eastAsia="Garamond" w:hAnsi="Garamond" w:cs="Times New Roman"/>
          <w:color w:val="000000" w:themeColor="text1"/>
          <w:sz w:val="24"/>
          <w:szCs w:val="24"/>
        </w:rPr>
        <w:t xml:space="preserve"> accept CP</w:t>
      </w:r>
      <w:r w:rsidR="008E0370" w:rsidRPr="0008651F">
        <w:rPr>
          <w:rFonts w:ascii="Garamond" w:eastAsia="Garamond" w:hAnsi="Garamond" w:cs="Times New Roman"/>
          <w:color w:val="000000" w:themeColor="text1"/>
          <w:sz w:val="24"/>
          <w:szCs w:val="24"/>
        </w:rPr>
        <w:t xml:space="preserve"> but do not want it reported</w:t>
      </w:r>
      <w:r w:rsidR="008B5C78">
        <w:rPr>
          <w:rFonts w:ascii="Garamond" w:eastAsia="Garamond" w:hAnsi="Garamond" w:cs="Times New Roman"/>
          <w:color w:val="000000" w:themeColor="text1"/>
          <w:sz w:val="24"/>
          <w:szCs w:val="24"/>
        </w:rPr>
        <w:t xml:space="preserve"> (RM)</w:t>
      </w:r>
    </w:p>
    <w:p w14:paraId="43667D56" w14:textId="77777777" w:rsidR="000452F5" w:rsidRPr="0008651F" w:rsidRDefault="000452F5" w:rsidP="0008651F">
      <w:pPr>
        <w:spacing w:after="0" w:line="360" w:lineRule="auto"/>
        <w:ind w:left="360"/>
        <w:contextualSpacing/>
        <w:jc w:val="both"/>
        <w:rPr>
          <w:rFonts w:ascii="Garamond" w:eastAsia="Garamond" w:hAnsi="Garamond" w:cs="Times New Roman"/>
          <w:color w:val="000000" w:themeColor="text1"/>
          <w:sz w:val="24"/>
          <w:szCs w:val="24"/>
          <w:u w:val="single"/>
        </w:rPr>
      </w:pPr>
    </w:p>
    <w:p w14:paraId="3EAF3AC8" w14:textId="3A6E36F2" w:rsidR="00E35754" w:rsidRDefault="00687F3E" w:rsidP="00E01FFB">
      <w:pPr>
        <w:spacing w:after="0" w:line="360" w:lineRule="auto"/>
        <w:contextualSpacing/>
        <w:jc w:val="both"/>
        <w:rPr>
          <w:rFonts w:ascii="Garamond" w:eastAsia="Garamond" w:hAnsi="Garamond" w:cs="Times New Roman"/>
          <w:color w:val="000000" w:themeColor="text1"/>
          <w:sz w:val="24"/>
          <w:szCs w:val="24"/>
        </w:rPr>
      </w:pPr>
      <w:r w:rsidRPr="0008651F">
        <w:rPr>
          <w:rFonts w:ascii="Garamond" w:eastAsia="Garamond" w:hAnsi="Garamond" w:cs="Times New Roman"/>
          <w:color w:val="000000" w:themeColor="text1"/>
          <w:sz w:val="24"/>
          <w:szCs w:val="24"/>
        </w:rPr>
        <w:t xml:space="preserve">We have named groups 1 and 2 the </w:t>
      </w:r>
      <w:r w:rsidRPr="0008651F">
        <w:rPr>
          <w:rFonts w:ascii="Garamond" w:eastAsia="Garamond" w:hAnsi="Garamond" w:cs="Times New Roman"/>
          <w:i/>
          <w:color w:val="000000" w:themeColor="text1"/>
          <w:sz w:val="24"/>
          <w:szCs w:val="24"/>
        </w:rPr>
        <w:t xml:space="preserve">match </w:t>
      </w:r>
      <w:r w:rsidRPr="0008651F">
        <w:rPr>
          <w:rFonts w:ascii="Garamond" w:eastAsia="Garamond" w:hAnsi="Garamond" w:cs="Times New Roman"/>
          <w:color w:val="000000" w:themeColor="text1"/>
          <w:sz w:val="24"/>
          <w:szCs w:val="24"/>
        </w:rPr>
        <w:t xml:space="preserve">groups and group 3 and 4 </w:t>
      </w:r>
      <w:r w:rsidR="00B70293" w:rsidRPr="0008651F">
        <w:rPr>
          <w:rFonts w:ascii="Garamond" w:eastAsia="Garamond" w:hAnsi="Garamond" w:cs="Times New Roman"/>
          <w:color w:val="000000" w:themeColor="text1"/>
          <w:sz w:val="24"/>
          <w:szCs w:val="24"/>
        </w:rPr>
        <w:t>the</w:t>
      </w:r>
      <w:r w:rsidRPr="0008651F">
        <w:rPr>
          <w:rFonts w:ascii="Garamond" w:eastAsia="Garamond" w:hAnsi="Garamond" w:cs="Times New Roman"/>
          <w:color w:val="000000" w:themeColor="text1"/>
          <w:sz w:val="24"/>
          <w:szCs w:val="24"/>
        </w:rPr>
        <w:t xml:space="preserve"> </w:t>
      </w:r>
      <w:r w:rsidRPr="0008651F">
        <w:rPr>
          <w:rFonts w:ascii="Garamond" w:eastAsia="Garamond" w:hAnsi="Garamond" w:cs="Times New Roman"/>
          <w:i/>
          <w:color w:val="000000" w:themeColor="text1"/>
          <w:sz w:val="24"/>
          <w:szCs w:val="24"/>
        </w:rPr>
        <w:t xml:space="preserve">mismatch </w:t>
      </w:r>
      <w:r w:rsidRPr="0008651F">
        <w:rPr>
          <w:rFonts w:ascii="Garamond" w:eastAsia="Garamond" w:hAnsi="Garamond" w:cs="Times New Roman"/>
          <w:color w:val="000000" w:themeColor="text1"/>
          <w:sz w:val="24"/>
          <w:szCs w:val="24"/>
        </w:rPr>
        <w:t xml:space="preserve">groups. </w:t>
      </w:r>
      <w:r w:rsidR="00D42A15" w:rsidRPr="0008651F">
        <w:rPr>
          <w:rFonts w:ascii="Garamond" w:eastAsia="Garamond" w:hAnsi="Garamond" w:cs="Times New Roman"/>
          <w:color w:val="000000" w:themeColor="text1"/>
          <w:sz w:val="24"/>
          <w:szCs w:val="24"/>
        </w:rPr>
        <w:t>We want to test</w:t>
      </w:r>
      <w:r w:rsidR="008E0370" w:rsidRPr="0008651F">
        <w:rPr>
          <w:rFonts w:ascii="Garamond" w:eastAsia="Garamond" w:hAnsi="Garamond" w:cs="Times New Roman"/>
          <w:color w:val="000000" w:themeColor="text1"/>
          <w:sz w:val="24"/>
          <w:szCs w:val="24"/>
        </w:rPr>
        <w:t xml:space="preserve"> if there are differences in the different values on all of</w:t>
      </w:r>
      <w:r w:rsidR="00D42A15" w:rsidRPr="0008651F">
        <w:rPr>
          <w:rFonts w:ascii="Garamond" w:eastAsia="Garamond" w:hAnsi="Garamond" w:cs="Times New Roman"/>
          <w:color w:val="000000" w:themeColor="text1"/>
          <w:sz w:val="24"/>
          <w:szCs w:val="24"/>
        </w:rPr>
        <w:t xml:space="preserve"> the variables in t</w:t>
      </w:r>
      <w:r w:rsidR="008E0370" w:rsidRPr="0008651F">
        <w:rPr>
          <w:rFonts w:ascii="Garamond" w:eastAsia="Garamond" w:hAnsi="Garamond" w:cs="Times New Roman"/>
          <w:color w:val="000000" w:themeColor="text1"/>
          <w:sz w:val="24"/>
          <w:szCs w:val="24"/>
        </w:rPr>
        <w:t>able</w:t>
      </w:r>
      <w:r w:rsidR="002D7F63" w:rsidRPr="0008651F">
        <w:rPr>
          <w:rFonts w:ascii="Garamond" w:eastAsia="Garamond" w:hAnsi="Garamond" w:cs="Times New Roman"/>
          <w:color w:val="000000" w:themeColor="text1"/>
          <w:sz w:val="24"/>
          <w:szCs w:val="24"/>
        </w:rPr>
        <w:t>s</w:t>
      </w:r>
      <w:r w:rsidR="008E0370" w:rsidRPr="0008651F">
        <w:rPr>
          <w:rFonts w:ascii="Garamond" w:eastAsia="Garamond" w:hAnsi="Garamond" w:cs="Times New Roman"/>
          <w:color w:val="000000" w:themeColor="text1"/>
          <w:sz w:val="24"/>
          <w:szCs w:val="24"/>
        </w:rPr>
        <w:t xml:space="preserve"> 2 and 3 between the match and the mismatch groups (tested ho</w:t>
      </w:r>
      <w:r w:rsidR="00F57176" w:rsidRPr="0008651F">
        <w:rPr>
          <w:rFonts w:ascii="Garamond" w:eastAsia="Garamond" w:hAnsi="Garamond" w:cs="Times New Roman"/>
          <w:color w:val="000000" w:themeColor="text1"/>
          <w:sz w:val="24"/>
          <w:szCs w:val="24"/>
        </w:rPr>
        <w:t>rizontally). For instance, we are</w:t>
      </w:r>
      <w:r w:rsidR="008E0370" w:rsidRPr="0008651F">
        <w:rPr>
          <w:rFonts w:ascii="Garamond" w:eastAsia="Garamond" w:hAnsi="Garamond" w:cs="Times New Roman"/>
          <w:color w:val="000000" w:themeColor="text1"/>
          <w:sz w:val="24"/>
          <w:szCs w:val="24"/>
        </w:rPr>
        <w:t xml:space="preserve"> trying to find out if the percentage of men is higher in the match group than it is in the mismatch group. For example, one </w:t>
      </w:r>
      <w:r w:rsidR="00546DDE" w:rsidRPr="0008651F">
        <w:rPr>
          <w:rFonts w:ascii="Garamond" w:eastAsia="Garamond" w:hAnsi="Garamond" w:cs="Times New Roman"/>
          <w:color w:val="000000" w:themeColor="text1"/>
          <w:sz w:val="24"/>
          <w:szCs w:val="24"/>
        </w:rPr>
        <w:t>can see from table 2 that there i</w:t>
      </w:r>
      <w:r w:rsidR="008E0370" w:rsidRPr="0008651F">
        <w:rPr>
          <w:rFonts w:ascii="Garamond" w:eastAsia="Garamond" w:hAnsi="Garamond" w:cs="Times New Roman"/>
          <w:color w:val="000000" w:themeColor="text1"/>
          <w:sz w:val="24"/>
          <w:szCs w:val="24"/>
        </w:rPr>
        <w:t>s a higher share of respondents in the age group 18-34 years in the mismatch group (4</w:t>
      </w:r>
      <w:r w:rsidR="008C0A44" w:rsidRPr="0008651F">
        <w:rPr>
          <w:rFonts w:ascii="Garamond" w:eastAsia="Garamond" w:hAnsi="Garamond" w:cs="Times New Roman"/>
          <w:color w:val="000000" w:themeColor="text1"/>
          <w:sz w:val="24"/>
          <w:szCs w:val="24"/>
        </w:rPr>
        <w:t>3%) than in the match group (31.</w:t>
      </w:r>
      <w:r w:rsidR="008E0370" w:rsidRPr="0008651F">
        <w:rPr>
          <w:rFonts w:ascii="Garamond" w:eastAsia="Garamond" w:hAnsi="Garamond" w:cs="Times New Roman"/>
          <w:color w:val="000000" w:themeColor="text1"/>
          <w:sz w:val="24"/>
          <w:szCs w:val="24"/>
        </w:rPr>
        <w:t xml:space="preserve">4%). We </w:t>
      </w:r>
      <w:r w:rsidR="001F1CC6" w:rsidRPr="0008651F">
        <w:rPr>
          <w:rFonts w:ascii="Garamond" w:eastAsia="Garamond" w:hAnsi="Garamond" w:cs="Times New Roman"/>
          <w:color w:val="000000" w:themeColor="text1"/>
          <w:sz w:val="24"/>
          <w:szCs w:val="24"/>
        </w:rPr>
        <w:t>have conducted tests for different samples</w:t>
      </w:r>
      <w:r w:rsidR="008E0370" w:rsidRPr="0008651F">
        <w:rPr>
          <w:rFonts w:ascii="Garamond" w:eastAsia="Garamond" w:hAnsi="Garamond" w:cs="Times New Roman"/>
          <w:color w:val="000000" w:themeColor="text1"/>
          <w:sz w:val="24"/>
          <w:szCs w:val="24"/>
        </w:rPr>
        <w:t xml:space="preserve"> with Zigne</w:t>
      </w:r>
      <w:r w:rsidR="00716C12" w:rsidRPr="0008651F">
        <w:rPr>
          <w:rFonts w:ascii="Garamond" w:eastAsia="Garamond" w:hAnsi="Garamond" w:cs="Times New Roman"/>
          <w:color w:val="000000" w:themeColor="text1"/>
          <w:sz w:val="24"/>
          <w:szCs w:val="24"/>
        </w:rPr>
        <w:t xml:space="preserve"> to see if the observed difference</w:t>
      </w:r>
      <w:r w:rsidR="008E0370" w:rsidRPr="0008651F">
        <w:rPr>
          <w:rFonts w:ascii="Garamond" w:eastAsia="Garamond" w:hAnsi="Garamond" w:cs="Times New Roman"/>
          <w:color w:val="000000" w:themeColor="text1"/>
          <w:sz w:val="24"/>
          <w:szCs w:val="24"/>
        </w:rPr>
        <w:t>s</w:t>
      </w:r>
      <w:r w:rsidR="00716C12" w:rsidRPr="0008651F">
        <w:rPr>
          <w:rFonts w:ascii="Garamond" w:eastAsia="Garamond" w:hAnsi="Garamond" w:cs="Times New Roman"/>
          <w:color w:val="000000" w:themeColor="text1"/>
          <w:sz w:val="24"/>
          <w:szCs w:val="24"/>
        </w:rPr>
        <w:t xml:space="preserve"> are</w:t>
      </w:r>
      <w:r w:rsidR="008E0370" w:rsidRPr="0008651F">
        <w:rPr>
          <w:rFonts w:ascii="Garamond" w:eastAsia="Garamond" w:hAnsi="Garamond" w:cs="Times New Roman"/>
          <w:color w:val="000000" w:themeColor="text1"/>
          <w:sz w:val="24"/>
          <w:szCs w:val="24"/>
        </w:rPr>
        <w:t xml:space="preserve"> significant.</w:t>
      </w:r>
    </w:p>
    <w:p w14:paraId="313EC173" w14:textId="77777777" w:rsidR="00E01FFB" w:rsidRPr="00E01FFB" w:rsidRDefault="00E01FFB" w:rsidP="00E01FFB">
      <w:pPr>
        <w:spacing w:after="0" w:line="360" w:lineRule="auto"/>
        <w:contextualSpacing/>
        <w:jc w:val="both"/>
        <w:rPr>
          <w:rFonts w:ascii="Garamond" w:eastAsia="Garamond" w:hAnsi="Garamond" w:cs="Times New Roman"/>
          <w:color w:val="000000" w:themeColor="text1"/>
          <w:sz w:val="24"/>
          <w:szCs w:val="24"/>
        </w:rPr>
      </w:pPr>
    </w:p>
    <w:p w14:paraId="5EBF1000" w14:textId="4481769C" w:rsidR="00FB7DB2" w:rsidRPr="00021D6E" w:rsidRDefault="00FB7DB2" w:rsidP="00FB7DB2">
      <w:pPr>
        <w:spacing w:after="240" w:line="360" w:lineRule="auto"/>
        <w:jc w:val="both"/>
        <w:rPr>
          <w:rFonts w:ascii="Garamond" w:eastAsia="Garamond" w:hAnsi="Garamond"/>
          <w:color w:val="000000" w:themeColor="text1"/>
          <w:sz w:val="24"/>
          <w:szCs w:val="24"/>
        </w:rPr>
      </w:pPr>
      <w:r w:rsidRPr="00021D6E">
        <w:rPr>
          <w:rFonts w:ascii="Garamond" w:eastAsia="Garamond" w:hAnsi="Garamond"/>
          <w:b/>
          <w:color w:val="000000" w:themeColor="text1"/>
          <w:sz w:val="24"/>
          <w:szCs w:val="24"/>
        </w:rPr>
        <w:t xml:space="preserve">Table </w:t>
      </w:r>
      <w:r w:rsidR="00340133">
        <w:rPr>
          <w:rFonts w:ascii="Garamond" w:eastAsia="Garamond" w:hAnsi="Garamond"/>
          <w:b/>
          <w:color w:val="000000" w:themeColor="text1"/>
          <w:sz w:val="24"/>
          <w:szCs w:val="24"/>
        </w:rPr>
        <w:t>A6</w:t>
      </w:r>
      <w:r w:rsidRPr="00021D6E">
        <w:rPr>
          <w:rFonts w:ascii="Garamond" w:eastAsia="Garamond" w:hAnsi="Garamond"/>
          <w:color w:val="000000" w:themeColor="text1"/>
          <w:sz w:val="24"/>
          <w:szCs w:val="24"/>
        </w:rPr>
        <w:t>.</w:t>
      </w:r>
      <w:r w:rsidRPr="00021D6E">
        <w:rPr>
          <w:rFonts w:ascii="Garamond" w:eastAsia="Microsoft Yi Baiti" w:hAnsi="Garamond"/>
          <w:sz w:val="24"/>
          <w:szCs w:val="24"/>
        </w:rPr>
        <w:t xml:space="preserve"> Significant differences in attitudes towards reporting corporal punishment among those who accepted corporal punishment. Demographic variables. All five countries grouped. Two-tai</w:t>
      </w:r>
      <w:r w:rsidR="00CC0327">
        <w:rPr>
          <w:rFonts w:ascii="Garamond" w:eastAsia="Microsoft Yi Baiti" w:hAnsi="Garamond"/>
          <w:sz w:val="24"/>
          <w:szCs w:val="24"/>
        </w:rPr>
        <w:t xml:space="preserve">led Independent Samples T-Test. </w:t>
      </w:r>
      <w:r w:rsidR="00CC0327" w:rsidRPr="0008651F">
        <w:rPr>
          <w:rFonts w:ascii="Garamond" w:eastAsia="Microsoft Yi Baiti" w:hAnsi="Garamond" w:cs="Times New Roman"/>
          <w:sz w:val="24"/>
          <w:szCs w:val="24"/>
        </w:rPr>
        <w:t>Sig. level: ***= p&gt;.01, **= p&gt;.05.</w:t>
      </w:r>
      <w:r w:rsidR="00041C49">
        <w:rPr>
          <w:rFonts w:ascii="Garamond" w:eastAsia="Microsoft Yi Baiti" w:hAnsi="Garamond" w:cs="Times New Roman"/>
          <w:sz w:val="24"/>
          <w:szCs w:val="24"/>
        </w:rPr>
        <w:t xml:space="preserve"> </w:t>
      </w:r>
      <w:r w:rsidRPr="00021D6E">
        <w:rPr>
          <w:rFonts w:ascii="Garamond" w:eastAsia="Microsoft Yi Baiti" w:hAnsi="Garamond"/>
          <w:sz w:val="24"/>
          <w:szCs w:val="24"/>
          <w:shd w:val="clear" w:color="auto" w:fill="FFFFFF"/>
        </w:rPr>
        <w:t xml:space="preserve">Weighted sample. </w:t>
      </w:r>
    </w:p>
    <w:tbl>
      <w:tblPr>
        <w:tblW w:w="50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6"/>
        <w:gridCol w:w="1987"/>
        <w:gridCol w:w="969"/>
        <w:gridCol w:w="969"/>
        <w:gridCol w:w="969"/>
        <w:gridCol w:w="969"/>
        <w:gridCol w:w="969"/>
        <w:gridCol w:w="961"/>
      </w:tblGrid>
      <w:tr w:rsidR="00FB7DB2" w:rsidRPr="005A4A14" w14:paraId="53E43827" w14:textId="77777777" w:rsidTr="00072845">
        <w:trPr>
          <w:cantSplit/>
          <w:trHeight w:val="192"/>
          <w:jc w:val="center"/>
        </w:trPr>
        <w:tc>
          <w:tcPr>
            <w:tcW w:w="1848" w:type="pct"/>
            <w:gridSpan w:val="2"/>
            <w:vMerge w:val="restart"/>
            <w:shd w:val="clear" w:color="auto" w:fill="FFFFFF" w:themeFill="background1"/>
            <w:vAlign w:val="center"/>
          </w:tcPr>
          <w:p w14:paraId="62D5BBE5"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CP</w:t>
            </w:r>
            <w:r w:rsidRPr="005A4A14">
              <w:rPr>
                <w:rFonts w:ascii="Garamond" w:eastAsia="Garamond" w:hAnsi="Garamond"/>
                <w:color w:val="000000" w:themeColor="text1"/>
                <w:u w:val="single"/>
              </w:rPr>
              <w:t xml:space="preserve"> is</w:t>
            </w:r>
            <w:r w:rsidRPr="005A4A14">
              <w:rPr>
                <w:rFonts w:ascii="Garamond" w:eastAsia="Garamond" w:hAnsi="Garamond"/>
                <w:color w:val="000000" w:themeColor="text1"/>
              </w:rPr>
              <w:t xml:space="preserve"> acceptable</w:t>
            </w:r>
          </w:p>
        </w:tc>
        <w:tc>
          <w:tcPr>
            <w:tcW w:w="1052" w:type="pct"/>
            <w:gridSpan w:val="2"/>
            <w:shd w:val="clear" w:color="auto" w:fill="FFFFFF" w:themeFill="background1"/>
            <w:vAlign w:val="center"/>
          </w:tcPr>
          <w:p w14:paraId="3C962F9C" w14:textId="77777777" w:rsidR="00FB7DB2" w:rsidRPr="005A4A14" w:rsidRDefault="00FB7DB2" w:rsidP="00FB7DB2">
            <w:pPr>
              <w:spacing w:line="240" w:lineRule="auto"/>
              <w:jc w:val="center"/>
              <w:rPr>
                <w:rFonts w:ascii="Garamond" w:eastAsia="Garamond" w:hAnsi="Garamond"/>
                <w:b/>
                <w:color w:val="000000" w:themeColor="text1"/>
              </w:rPr>
            </w:pPr>
            <w:r w:rsidRPr="005A4A14">
              <w:rPr>
                <w:rFonts w:ascii="Garamond" w:eastAsia="Garamond" w:hAnsi="Garamond"/>
                <w:b/>
                <w:color w:val="000000" w:themeColor="text1"/>
              </w:rPr>
              <w:t>Match Group</w:t>
            </w:r>
            <w:r>
              <w:rPr>
                <w:rFonts w:ascii="Garamond" w:eastAsia="Garamond" w:hAnsi="Garamond"/>
                <w:b/>
                <w:color w:val="000000" w:themeColor="text1"/>
              </w:rPr>
              <w:t xml:space="preserve"> (M1)</w:t>
            </w:r>
          </w:p>
        </w:tc>
        <w:tc>
          <w:tcPr>
            <w:tcW w:w="1052" w:type="pct"/>
            <w:gridSpan w:val="2"/>
            <w:shd w:val="clear" w:color="auto" w:fill="FFFFFF" w:themeFill="background1"/>
            <w:vAlign w:val="center"/>
          </w:tcPr>
          <w:p w14:paraId="68AD5155" w14:textId="77777777" w:rsidR="00FB7DB2" w:rsidRPr="005A4A14" w:rsidRDefault="00FB7DB2" w:rsidP="00FB7DB2">
            <w:pPr>
              <w:spacing w:line="240" w:lineRule="auto"/>
              <w:jc w:val="center"/>
              <w:rPr>
                <w:rFonts w:ascii="Garamond" w:eastAsia="Garamond" w:hAnsi="Garamond"/>
                <w:b/>
                <w:color w:val="000000" w:themeColor="text1"/>
              </w:rPr>
            </w:pPr>
            <w:r w:rsidRPr="005A4A14">
              <w:rPr>
                <w:rFonts w:ascii="Garamond" w:eastAsia="Garamond" w:hAnsi="Garamond"/>
                <w:b/>
                <w:color w:val="000000" w:themeColor="text1"/>
              </w:rPr>
              <w:t>Mismatch Group</w:t>
            </w:r>
            <w:r>
              <w:rPr>
                <w:rFonts w:ascii="Garamond" w:eastAsia="Garamond" w:hAnsi="Garamond"/>
                <w:b/>
                <w:color w:val="000000" w:themeColor="text1"/>
              </w:rPr>
              <w:t xml:space="preserve"> (AM)</w:t>
            </w:r>
          </w:p>
        </w:tc>
        <w:tc>
          <w:tcPr>
            <w:tcW w:w="1049" w:type="pct"/>
            <w:gridSpan w:val="2"/>
            <w:shd w:val="clear" w:color="auto" w:fill="FFFFFF" w:themeFill="background1"/>
            <w:vAlign w:val="center"/>
          </w:tcPr>
          <w:p w14:paraId="5C1605AA" w14:textId="77777777" w:rsidR="00FB7DB2" w:rsidRPr="005A4A14" w:rsidRDefault="00FB7DB2" w:rsidP="00FB7DB2">
            <w:pPr>
              <w:spacing w:line="240" w:lineRule="auto"/>
              <w:jc w:val="center"/>
              <w:rPr>
                <w:rFonts w:ascii="Garamond" w:eastAsia="Garamond" w:hAnsi="Garamond"/>
                <w:color w:val="000000" w:themeColor="text1"/>
              </w:rPr>
            </w:pPr>
          </w:p>
        </w:tc>
      </w:tr>
      <w:tr w:rsidR="00FB7DB2" w:rsidRPr="005A4A14" w14:paraId="571AAFB1" w14:textId="77777777" w:rsidTr="00072845">
        <w:trPr>
          <w:cantSplit/>
          <w:trHeight w:val="192"/>
          <w:jc w:val="center"/>
        </w:trPr>
        <w:tc>
          <w:tcPr>
            <w:tcW w:w="1848" w:type="pct"/>
            <w:gridSpan w:val="2"/>
            <w:vMerge/>
            <w:shd w:val="clear" w:color="auto" w:fill="FFFFFF" w:themeFill="background1"/>
            <w:vAlign w:val="center"/>
          </w:tcPr>
          <w:p w14:paraId="754B117F" w14:textId="77777777" w:rsidR="00FB7DB2" w:rsidRPr="005A4A14" w:rsidRDefault="00FB7DB2" w:rsidP="00FB7DB2">
            <w:pPr>
              <w:spacing w:line="240" w:lineRule="auto"/>
              <w:rPr>
                <w:rFonts w:ascii="Garamond" w:eastAsia="Garamond" w:hAnsi="Garamond"/>
                <w:color w:val="000000" w:themeColor="text1"/>
              </w:rPr>
            </w:pPr>
          </w:p>
        </w:tc>
        <w:tc>
          <w:tcPr>
            <w:tcW w:w="526" w:type="pct"/>
            <w:shd w:val="clear" w:color="auto" w:fill="FFFFFF" w:themeFill="background1"/>
            <w:vAlign w:val="center"/>
          </w:tcPr>
          <w:p w14:paraId="5BEB3377"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&amp; No Report</w:t>
            </w:r>
          </w:p>
        </w:tc>
        <w:tc>
          <w:tcPr>
            <w:tcW w:w="526" w:type="pct"/>
            <w:shd w:val="clear" w:color="auto" w:fill="FFFFFF" w:themeFill="background1"/>
            <w:vAlign w:val="center"/>
          </w:tcPr>
          <w:p w14:paraId="69223FA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N=</w:t>
            </w:r>
          </w:p>
        </w:tc>
        <w:tc>
          <w:tcPr>
            <w:tcW w:w="526" w:type="pct"/>
            <w:shd w:val="clear" w:color="auto" w:fill="FFFFFF" w:themeFill="background1"/>
            <w:vAlign w:val="center"/>
          </w:tcPr>
          <w:p w14:paraId="61F111A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But Report</w:t>
            </w:r>
          </w:p>
        </w:tc>
        <w:tc>
          <w:tcPr>
            <w:tcW w:w="526" w:type="pct"/>
            <w:shd w:val="clear" w:color="auto" w:fill="FFFFFF" w:themeFill="background1"/>
            <w:vAlign w:val="center"/>
          </w:tcPr>
          <w:p w14:paraId="783F3D0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N=</w:t>
            </w:r>
          </w:p>
        </w:tc>
        <w:tc>
          <w:tcPr>
            <w:tcW w:w="526" w:type="pct"/>
            <w:shd w:val="clear" w:color="auto" w:fill="FFFFFF" w:themeFill="background1"/>
            <w:vAlign w:val="center"/>
          </w:tcPr>
          <w:p w14:paraId="2D1473E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Value</w:t>
            </w:r>
          </w:p>
        </w:tc>
        <w:tc>
          <w:tcPr>
            <w:tcW w:w="523" w:type="pct"/>
            <w:shd w:val="clear" w:color="auto" w:fill="FFFFFF" w:themeFill="background1"/>
            <w:vAlign w:val="center"/>
          </w:tcPr>
          <w:p w14:paraId="04AF60A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T-value</w:t>
            </w:r>
          </w:p>
        </w:tc>
      </w:tr>
      <w:tr w:rsidR="00FB7DB2" w:rsidRPr="005A4A14" w14:paraId="11559818" w14:textId="77777777" w:rsidTr="00072845">
        <w:trPr>
          <w:cantSplit/>
          <w:trHeight w:val="156"/>
          <w:jc w:val="center"/>
        </w:trPr>
        <w:tc>
          <w:tcPr>
            <w:tcW w:w="769" w:type="pct"/>
            <w:vMerge w:val="restart"/>
            <w:shd w:val="clear" w:color="auto" w:fill="FFFFFF" w:themeFill="background1"/>
            <w:vAlign w:val="center"/>
          </w:tcPr>
          <w:p w14:paraId="35D303C6" w14:textId="77777777" w:rsidR="00FB7DB2" w:rsidRPr="005A4A14" w:rsidRDefault="00FB7DB2" w:rsidP="00FB7DB2">
            <w:pPr>
              <w:spacing w:line="240" w:lineRule="auto"/>
              <w:rPr>
                <w:rFonts w:ascii="Garamond" w:eastAsia="Garamond" w:hAnsi="Garamond"/>
                <w:b/>
                <w:bCs/>
                <w:color w:val="000000" w:themeColor="text1"/>
              </w:rPr>
            </w:pPr>
            <w:r w:rsidRPr="005A4A14">
              <w:rPr>
                <w:rFonts w:ascii="Garamond" w:eastAsia="Garamond" w:hAnsi="Garamond"/>
                <w:b/>
                <w:bCs/>
                <w:color w:val="000000" w:themeColor="text1"/>
              </w:rPr>
              <w:t>Gender</w:t>
            </w:r>
          </w:p>
        </w:tc>
        <w:tc>
          <w:tcPr>
            <w:tcW w:w="1079" w:type="pct"/>
            <w:shd w:val="clear" w:color="auto" w:fill="FFFFFF" w:themeFill="background1"/>
            <w:tcMar>
              <w:left w:w="108" w:type="dxa"/>
              <w:right w:w="108" w:type="dxa"/>
            </w:tcMar>
            <w:vAlign w:val="center"/>
          </w:tcPr>
          <w:p w14:paraId="7B44A109" w14:textId="77777777" w:rsidR="00FB7DB2" w:rsidRPr="005A4A14" w:rsidRDefault="00FB7DB2" w:rsidP="00FB7DB2">
            <w:pPr>
              <w:spacing w:line="240" w:lineRule="auto"/>
              <w:rPr>
                <w:rFonts w:ascii="Garamond" w:eastAsia="Garamond" w:hAnsi="Garamond"/>
                <w:bCs/>
                <w:color w:val="000000" w:themeColor="text1"/>
              </w:rPr>
            </w:pPr>
            <w:r w:rsidRPr="005A4A14">
              <w:rPr>
                <w:rFonts w:ascii="Garamond" w:eastAsia="Garamond" w:hAnsi="Garamond"/>
                <w:bCs/>
                <w:color w:val="000000" w:themeColor="text1"/>
              </w:rPr>
              <w:t>Men</w:t>
            </w:r>
          </w:p>
        </w:tc>
        <w:tc>
          <w:tcPr>
            <w:tcW w:w="526" w:type="pct"/>
            <w:shd w:val="clear" w:color="auto" w:fill="FFFFFF" w:themeFill="background1"/>
            <w:vAlign w:val="center"/>
          </w:tcPr>
          <w:p w14:paraId="12E2DBDF"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60.6%</w:t>
            </w:r>
          </w:p>
        </w:tc>
        <w:tc>
          <w:tcPr>
            <w:tcW w:w="526" w:type="pct"/>
            <w:shd w:val="clear" w:color="auto" w:fill="FFFFFF" w:themeFill="background1"/>
            <w:vAlign w:val="center"/>
          </w:tcPr>
          <w:p w14:paraId="2419A865"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598</w:t>
            </w:r>
          </w:p>
        </w:tc>
        <w:tc>
          <w:tcPr>
            <w:tcW w:w="526" w:type="pct"/>
            <w:shd w:val="clear" w:color="auto" w:fill="FFFFFF" w:themeFill="background1"/>
            <w:tcMar>
              <w:left w:w="108" w:type="dxa"/>
              <w:right w:w="108" w:type="dxa"/>
            </w:tcMar>
            <w:vAlign w:val="center"/>
          </w:tcPr>
          <w:p w14:paraId="075DEEE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60.2%</w:t>
            </w:r>
          </w:p>
        </w:tc>
        <w:tc>
          <w:tcPr>
            <w:tcW w:w="526" w:type="pct"/>
            <w:shd w:val="clear" w:color="auto" w:fill="FFFFFF" w:themeFill="background1"/>
            <w:vAlign w:val="center"/>
          </w:tcPr>
          <w:p w14:paraId="39A1EC74"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209</w:t>
            </w:r>
          </w:p>
        </w:tc>
        <w:tc>
          <w:tcPr>
            <w:tcW w:w="526" w:type="pct"/>
            <w:shd w:val="clear" w:color="auto" w:fill="FFFFFF" w:themeFill="background1"/>
            <w:vAlign w:val="center"/>
          </w:tcPr>
          <w:p w14:paraId="13F8F94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w:t>
            </w:r>
          </w:p>
        </w:tc>
        <w:tc>
          <w:tcPr>
            <w:tcW w:w="523" w:type="pct"/>
            <w:shd w:val="clear" w:color="auto" w:fill="FFFFFF" w:themeFill="background1"/>
            <w:vAlign w:val="center"/>
          </w:tcPr>
          <w:p w14:paraId="517F07A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0.13</w:t>
            </w:r>
          </w:p>
        </w:tc>
      </w:tr>
      <w:tr w:rsidR="00FB7DB2" w:rsidRPr="005A4A14" w14:paraId="582DFC1D" w14:textId="77777777" w:rsidTr="00072845">
        <w:trPr>
          <w:cantSplit/>
          <w:trHeight w:val="156"/>
          <w:jc w:val="center"/>
        </w:trPr>
        <w:tc>
          <w:tcPr>
            <w:tcW w:w="769" w:type="pct"/>
            <w:vMerge/>
            <w:shd w:val="clear" w:color="auto" w:fill="FFFFFF" w:themeFill="background1"/>
            <w:vAlign w:val="center"/>
          </w:tcPr>
          <w:p w14:paraId="1BB87EF4"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0FEB0CE4"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bCs/>
                <w:color w:val="000000" w:themeColor="text1"/>
              </w:rPr>
              <w:t>Women</w:t>
            </w:r>
          </w:p>
        </w:tc>
        <w:tc>
          <w:tcPr>
            <w:tcW w:w="526" w:type="pct"/>
            <w:shd w:val="clear" w:color="auto" w:fill="FFFFFF" w:themeFill="background1"/>
            <w:vAlign w:val="center"/>
          </w:tcPr>
          <w:p w14:paraId="475A4DC9"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39.4%</w:t>
            </w:r>
          </w:p>
        </w:tc>
        <w:tc>
          <w:tcPr>
            <w:tcW w:w="526" w:type="pct"/>
            <w:shd w:val="clear" w:color="auto" w:fill="FFFFFF" w:themeFill="background1"/>
            <w:vAlign w:val="center"/>
          </w:tcPr>
          <w:p w14:paraId="6E66F26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389</w:t>
            </w:r>
          </w:p>
        </w:tc>
        <w:tc>
          <w:tcPr>
            <w:tcW w:w="526" w:type="pct"/>
            <w:shd w:val="clear" w:color="auto" w:fill="FFFFFF" w:themeFill="background1"/>
            <w:tcMar>
              <w:left w:w="108" w:type="dxa"/>
              <w:right w:w="108" w:type="dxa"/>
            </w:tcMar>
            <w:vAlign w:val="center"/>
          </w:tcPr>
          <w:p w14:paraId="7E6D75AF"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39.8%</w:t>
            </w:r>
          </w:p>
        </w:tc>
        <w:tc>
          <w:tcPr>
            <w:tcW w:w="526" w:type="pct"/>
            <w:shd w:val="clear" w:color="auto" w:fill="FFFFFF" w:themeFill="background1"/>
            <w:vAlign w:val="center"/>
          </w:tcPr>
          <w:p w14:paraId="4848C3EB"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138</w:t>
            </w:r>
          </w:p>
        </w:tc>
        <w:tc>
          <w:tcPr>
            <w:tcW w:w="526" w:type="pct"/>
            <w:shd w:val="clear" w:color="auto" w:fill="FFFFFF" w:themeFill="background1"/>
            <w:vAlign w:val="center"/>
          </w:tcPr>
          <w:p w14:paraId="2A90E643"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w:t>
            </w:r>
          </w:p>
        </w:tc>
        <w:tc>
          <w:tcPr>
            <w:tcW w:w="523" w:type="pct"/>
            <w:shd w:val="clear" w:color="auto" w:fill="FFFFFF" w:themeFill="background1"/>
            <w:vAlign w:val="center"/>
          </w:tcPr>
          <w:p w14:paraId="13DE74A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0.13</w:t>
            </w:r>
          </w:p>
        </w:tc>
      </w:tr>
      <w:tr w:rsidR="00FB7DB2" w:rsidRPr="005A4A14" w14:paraId="5F45030F" w14:textId="77777777" w:rsidTr="00072845">
        <w:trPr>
          <w:cantSplit/>
          <w:trHeight w:val="156"/>
          <w:jc w:val="center"/>
        </w:trPr>
        <w:tc>
          <w:tcPr>
            <w:tcW w:w="769" w:type="pct"/>
            <w:vMerge/>
            <w:shd w:val="clear" w:color="auto" w:fill="FFFFFF" w:themeFill="background1"/>
            <w:vAlign w:val="center"/>
          </w:tcPr>
          <w:p w14:paraId="772DCF61"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3379BD31" w14:textId="77777777" w:rsidR="00FB7DB2" w:rsidRPr="005A4A14" w:rsidRDefault="00FB7DB2" w:rsidP="00FB7DB2">
            <w:pPr>
              <w:spacing w:line="240" w:lineRule="auto"/>
              <w:rPr>
                <w:rFonts w:ascii="Garamond" w:eastAsia="Garamond" w:hAnsi="Garamond"/>
                <w:bCs/>
                <w:i/>
                <w:color w:val="000000" w:themeColor="text1"/>
              </w:rPr>
            </w:pPr>
            <w:r w:rsidRPr="005A4A14">
              <w:rPr>
                <w:rFonts w:ascii="Garamond" w:eastAsia="Garamond" w:hAnsi="Garamond"/>
                <w:bCs/>
                <w:i/>
                <w:color w:val="000000" w:themeColor="text1"/>
              </w:rPr>
              <w:t>Total</w:t>
            </w:r>
          </w:p>
        </w:tc>
        <w:tc>
          <w:tcPr>
            <w:tcW w:w="526" w:type="pct"/>
            <w:shd w:val="clear" w:color="auto" w:fill="FFFFFF" w:themeFill="background1"/>
            <w:vAlign w:val="center"/>
          </w:tcPr>
          <w:p w14:paraId="605BCB81"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3C9AF160"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987</w:t>
            </w:r>
          </w:p>
        </w:tc>
        <w:tc>
          <w:tcPr>
            <w:tcW w:w="526" w:type="pct"/>
            <w:shd w:val="clear" w:color="auto" w:fill="FFFFFF" w:themeFill="background1"/>
            <w:tcMar>
              <w:left w:w="108" w:type="dxa"/>
              <w:right w:w="108" w:type="dxa"/>
            </w:tcMar>
            <w:vAlign w:val="center"/>
          </w:tcPr>
          <w:p w14:paraId="1F2ABDBA"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45BD57D8"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347</w:t>
            </w:r>
          </w:p>
        </w:tc>
        <w:tc>
          <w:tcPr>
            <w:tcW w:w="526" w:type="pct"/>
            <w:shd w:val="clear" w:color="auto" w:fill="FFFFFF" w:themeFill="background1"/>
            <w:vAlign w:val="center"/>
          </w:tcPr>
          <w:p w14:paraId="0BDFDA0E" w14:textId="77777777" w:rsidR="00FB7DB2" w:rsidRPr="005A4A14" w:rsidRDefault="00FB7DB2" w:rsidP="00FB7DB2">
            <w:pPr>
              <w:spacing w:line="240" w:lineRule="auto"/>
              <w:jc w:val="center"/>
              <w:rPr>
                <w:rFonts w:ascii="Garamond" w:eastAsia="Garamond" w:hAnsi="Garamond"/>
                <w:i/>
                <w:color w:val="000000" w:themeColor="text1"/>
              </w:rPr>
            </w:pPr>
          </w:p>
        </w:tc>
        <w:tc>
          <w:tcPr>
            <w:tcW w:w="523" w:type="pct"/>
            <w:shd w:val="clear" w:color="auto" w:fill="FFFFFF" w:themeFill="background1"/>
            <w:vAlign w:val="center"/>
          </w:tcPr>
          <w:p w14:paraId="25BD03BC" w14:textId="77777777" w:rsidR="00FB7DB2" w:rsidRPr="005A4A14" w:rsidRDefault="00FB7DB2" w:rsidP="00FB7DB2">
            <w:pPr>
              <w:spacing w:line="240" w:lineRule="auto"/>
              <w:jc w:val="center"/>
              <w:rPr>
                <w:rFonts w:ascii="Garamond" w:eastAsia="Garamond" w:hAnsi="Garamond"/>
                <w:i/>
                <w:color w:val="000000" w:themeColor="text1"/>
              </w:rPr>
            </w:pPr>
          </w:p>
        </w:tc>
      </w:tr>
      <w:tr w:rsidR="00FB7DB2" w:rsidRPr="005A4A14" w14:paraId="5E36217A" w14:textId="77777777" w:rsidTr="00072845">
        <w:trPr>
          <w:cantSplit/>
          <w:trHeight w:val="156"/>
          <w:jc w:val="center"/>
        </w:trPr>
        <w:tc>
          <w:tcPr>
            <w:tcW w:w="769" w:type="pct"/>
            <w:vMerge w:val="restart"/>
            <w:shd w:val="clear" w:color="auto" w:fill="FFFFFF" w:themeFill="background1"/>
            <w:vAlign w:val="center"/>
          </w:tcPr>
          <w:p w14:paraId="75934664" w14:textId="77777777" w:rsidR="00FB7DB2" w:rsidRPr="005A4A14" w:rsidRDefault="00FB7DB2" w:rsidP="00FB7DB2">
            <w:pPr>
              <w:spacing w:line="240" w:lineRule="auto"/>
              <w:rPr>
                <w:rFonts w:ascii="Garamond" w:eastAsia="Garamond" w:hAnsi="Garamond"/>
                <w:b/>
                <w:bCs/>
                <w:color w:val="000000" w:themeColor="text1"/>
              </w:rPr>
            </w:pPr>
            <w:r w:rsidRPr="005A4A14">
              <w:rPr>
                <w:rFonts w:ascii="Garamond" w:eastAsia="Garamond" w:hAnsi="Garamond"/>
                <w:b/>
                <w:bCs/>
                <w:color w:val="000000" w:themeColor="text1"/>
              </w:rPr>
              <w:t>Immigration Background</w:t>
            </w:r>
          </w:p>
        </w:tc>
        <w:tc>
          <w:tcPr>
            <w:tcW w:w="1079" w:type="pct"/>
            <w:shd w:val="clear" w:color="auto" w:fill="FFFFFF" w:themeFill="background1"/>
            <w:tcMar>
              <w:left w:w="108" w:type="dxa"/>
              <w:right w:w="108" w:type="dxa"/>
            </w:tcMar>
            <w:vAlign w:val="center"/>
          </w:tcPr>
          <w:p w14:paraId="2E005268" w14:textId="77777777" w:rsidR="00FB7DB2" w:rsidRPr="005A4A14" w:rsidRDefault="00FB7DB2" w:rsidP="00FB7DB2">
            <w:pPr>
              <w:spacing w:line="240" w:lineRule="auto"/>
              <w:rPr>
                <w:rFonts w:ascii="Garamond" w:eastAsia="Garamond" w:hAnsi="Garamond"/>
                <w:bCs/>
                <w:color w:val="000000" w:themeColor="text1"/>
              </w:rPr>
            </w:pPr>
            <w:r w:rsidRPr="005A4A14">
              <w:rPr>
                <w:rFonts w:ascii="Garamond" w:eastAsia="Garamond" w:hAnsi="Garamond"/>
                <w:bCs/>
                <w:color w:val="000000" w:themeColor="text1"/>
              </w:rPr>
              <w:t>No**</w:t>
            </w:r>
          </w:p>
        </w:tc>
        <w:tc>
          <w:tcPr>
            <w:tcW w:w="526" w:type="pct"/>
            <w:shd w:val="clear" w:color="auto" w:fill="FFFFFF" w:themeFill="background1"/>
            <w:vAlign w:val="center"/>
          </w:tcPr>
          <w:p w14:paraId="5D661ECB"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89.0%</w:t>
            </w:r>
          </w:p>
        </w:tc>
        <w:tc>
          <w:tcPr>
            <w:tcW w:w="526" w:type="pct"/>
            <w:shd w:val="clear" w:color="auto" w:fill="FFFFFF" w:themeFill="background1"/>
            <w:vAlign w:val="center"/>
          </w:tcPr>
          <w:p w14:paraId="31B848BC"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717</w:t>
            </w:r>
          </w:p>
        </w:tc>
        <w:tc>
          <w:tcPr>
            <w:tcW w:w="526" w:type="pct"/>
            <w:shd w:val="clear" w:color="auto" w:fill="FFFFFF" w:themeFill="background1"/>
            <w:tcMar>
              <w:left w:w="108" w:type="dxa"/>
              <w:right w:w="108" w:type="dxa"/>
            </w:tcMar>
            <w:vAlign w:val="center"/>
          </w:tcPr>
          <w:p w14:paraId="05CB18DC"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84.1%</w:t>
            </w:r>
          </w:p>
        </w:tc>
        <w:tc>
          <w:tcPr>
            <w:tcW w:w="526" w:type="pct"/>
            <w:shd w:val="clear" w:color="auto" w:fill="FFFFFF" w:themeFill="background1"/>
            <w:vAlign w:val="center"/>
          </w:tcPr>
          <w:p w14:paraId="5B856B1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227</w:t>
            </w:r>
          </w:p>
        </w:tc>
        <w:tc>
          <w:tcPr>
            <w:tcW w:w="526" w:type="pct"/>
            <w:shd w:val="clear" w:color="auto" w:fill="FFFFFF" w:themeFill="background1"/>
            <w:vAlign w:val="center"/>
          </w:tcPr>
          <w:p w14:paraId="286B246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4.9</w:t>
            </w:r>
          </w:p>
        </w:tc>
        <w:tc>
          <w:tcPr>
            <w:tcW w:w="523" w:type="pct"/>
            <w:shd w:val="clear" w:color="auto" w:fill="FFFFFF" w:themeFill="background1"/>
            <w:vAlign w:val="center"/>
          </w:tcPr>
          <w:p w14:paraId="316080B3"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1.97</w:t>
            </w:r>
          </w:p>
        </w:tc>
      </w:tr>
      <w:tr w:rsidR="00FB7DB2" w:rsidRPr="005A4A14" w14:paraId="175F7C2F" w14:textId="77777777" w:rsidTr="00072845">
        <w:trPr>
          <w:cantSplit/>
          <w:trHeight w:val="156"/>
          <w:jc w:val="center"/>
        </w:trPr>
        <w:tc>
          <w:tcPr>
            <w:tcW w:w="769" w:type="pct"/>
            <w:vMerge/>
            <w:shd w:val="clear" w:color="auto" w:fill="FFFFFF" w:themeFill="background1"/>
            <w:vAlign w:val="center"/>
          </w:tcPr>
          <w:p w14:paraId="5DAF25FA"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2350CDCD"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Yes**</w:t>
            </w:r>
          </w:p>
        </w:tc>
        <w:tc>
          <w:tcPr>
            <w:tcW w:w="526" w:type="pct"/>
            <w:shd w:val="clear" w:color="auto" w:fill="FFFFFF" w:themeFill="background1"/>
            <w:vAlign w:val="center"/>
          </w:tcPr>
          <w:p w14:paraId="6DF3ED1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11.0%</w:t>
            </w:r>
          </w:p>
        </w:tc>
        <w:tc>
          <w:tcPr>
            <w:tcW w:w="526" w:type="pct"/>
            <w:shd w:val="clear" w:color="auto" w:fill="FFFFFF" w:themeFill="background1"/>
            <w:vAlign w:val="center"/>
          </w:tcPr>
          <w:p w14:paraId="41DC61DA"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89</w:t>
            </w:r>
          </w:p>
        </w:tc>
        <w:tc>
          <w:tcPr>
            <w:tcW w:w="526" w:type="pct"/>
            <w:shd w:val="clear" w:color="auto" w:fill="FFFFFF" w:themeFill="background1"/>
            <w:tcMar>
              <w:left w:w="108" w:type="dxa"/>
              <w:right w:w="108" w:type="dxa"/>
            </w:tcMar>
            <w:vAlign w:val="center"/>
          </w:tcPr>
          <w:p w14:paraId="3EA2CCD3"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15.9%</w:t>
            </w:r>
          </w:p>
        </w:tc>
        <w:tc>
          <w:tcPr>
            <w:tcW w:w="526" w:type="pct"/>
            <w:shd w:val="clear" w:color="auto" w:fill="FFFFFF" w:themeFill="background1"/>
            <w:vAlign w:val="center"/>
          </w:tcPr>
          <w:p w14:paraId="06989253"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43</w:t>
            </w:r>
          </w:p>
        </w:tc>
        <w:tc>
          <w:tcPr>
            <w:tcW w:w="526" w:type="pct"/>
            <w:shd w:val="clear" w:color="auto" w:fill="FFFFFF" w:themeFill="background1"/>
            <w:vAlign w:val="center"/>
          </w:tcPr>
          <w:p w14:paraId="26321B33"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4.9</w:t>
            </w:r>
          </w:p>
        </w:tc>
        <w:tc>
          <w:tcPr>
            <w:tcW w:w="523" w:type="pct"/>
            <w:shd w:val="clear" w:color="auto" w:fill="FFFFFF" w:themeFill="background1"/>
            <w:vAlign w:val="center"/>
          </w:tcPr>
          <w:p w14:paraId="6B4A2AF9"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1.97</w:t>
            </w:r>
          </w:p>
        </w:tc>
      </w:tr>
      <w:tr w:rsidR="00FB7DB2" w:rsidRPr="005A4A14" w14:paraId="33366427" w14:textId="77777777" w:rsidTr="00072845">
        <w:trPr>
          <w:cantSplit/>
          <w:trHeight w:val="156"/>
          <w:jc w:val="center"/>
        </w:trPr>
        <w:tc>
          <w:tcPr>
            <w:tcW w:w="769" w:type="pct"/>
            <w:vMerge/>
            <w:shd w:val="clear" w:color="auto" w:fill="FFFFFF" w:themeFill="background1"/>
            <w:vAlign w:val="center"/>
          </w:tcPr>
          <w:p w14:paraId="452BD5F0"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3DBB413D" w14:textId="77777777" w:rsidR="00FB7DB2" w:rsidRPr="005A4A14" w:rsidRDefault="00FB7DB2" w:rsidP="00FB7DB2">
            <w:pPr>
              <w:spacing w:line="240" w:lineRule="auto"/>
              <w:rPr>
                <w:rFonts w:ascii="Garamond" w:eastAsia="Garamond" w:hAnsi="Garamond"/>
                <w:i/>
                <w:color w:val="000000" w:themeColor="text1"/>
              </w:rPr>
            </w:pPr>
            <w:r w:rsidRPr="005A4A14">
              <w:rPr>
                <w:rFonts w:ascii="Garamond" w:eastAsia="Garamond" w:hAnsi="Garamond"/>
                <w:i/>
                <w:color w:val="000000" w:themeColor="text1"/>
              </w:rPr>
              <w:t>Total</w:t>
            </w:r>
          </w:p>
        </w:tc>
        <w:tc>
          <w:tcPr>
            <w:tcW w:w="526" w:type="pct"/>
            <w:shd w:val="clear" w:color="auto" w:fill="FFFFFF" w:themeFill="background1"/>
            <w:vAlign w:val="center"/>
          </w:tcPr>
          <w:p w14:paraId="53C28DF6"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69CCF72C"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806</w:t>
            </w:r>
          </w:p>
        </w:tc>
        <w:tc>
          <w:tcPr>
            <w:tcW w:w="526" w:type="pct"/>
            <w:shd w:val="clear" w:color="auto" w:fill="FFFFFF" w:themeFill="background1"/>
            <w:tcMar>
              <w:left w:w="108" w:type="dxa"/>
              <w:right w:w="108" w:type="dxa"/>
            </w:tcMar>
            <w:vAlign w:val="center"/>
          </w:tcPr>
          <w:p w14:paraId="773346E5"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0533BF53"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270</w:t>
            </w:r>
          </w:p>
        </w:tc>
        <w:tc>
          <w:tcPr>
            <w:tcW w:w="526" w:type="pct"/>
            <w:shd w:val="clear" w:color="auto" w:fill="FFFFFF" w:themeFill="background1"/>
            <w:vAlign w:val="center"/>
          </w:tcPr>
          <w:p w14:paraId="2D3F77A5" w14:textId="77777777" w:rsidR="00FB7DB2" w:rsidRPr="005A4A14" w:rsidRDefault="00FB7DB2" w:rsidP="00FB7DB2">
            <w:pPr>
              <w:spacing w:line="240" w:lineRule="auto"/>
              <w:jc w:val="center"/>
              <w:rPr>
                <w:rFonts w:ascii="Garamond" w:eastAsia="Garamond" w:hAnsi="Garamond"/>
                <w:i/>
                <w:color w:val="000000" w:themeColor="text1"/>
              </w:rPr>
            </w:pPr>
          </w:p>
        </w:tc>
        <w:tc>
          <w:tcPr>
            <w:tcW w:w="523" w:type="pct"/>
            <w:shd w:val="clear" w:color="auto" w:fill="FFFFFF" w:themeFill="background1"/>
            <w:vAlign w:val="center"/>
          </w:tcPr>
          <w:p w14:paraId="76DDBA06" w14:textId="77777777" w:rsidR="00FB7DB2" w:rsidRPr="005A4A14" w:rsidRDefault="00FB7DB2" w:rsidP="00FB7DB2">
            <w:pPr>
              <w:spacing w:line="240" w:lineRule="auto"/>
              <w:jc w:val="center"/>
              <w:rPr>
                <w:rFonts w:ascii="Garamond" w:eastAsia="Garamond" w:hAnsi="Garamond"/>
                <w:i/>
                <w:color w:val="000000" w:themeColor="text1"/>
              </w:rPr>
            </w:pPr>
          </w:p>
        </w:tc>
      </w:tr>
      <w:tr w:rsidR="00FB7DB2" w:rsidRPr="005A4A14" w14:paraId="157289F8" w14:textId="77777777" w:rsidTr="00072845">
        <w:trPr>
          <w:cantSplit/>
          <w:trHeight w:val="156"/>
          <w:jc w:val="center"/>
        </w:trPr>
        <w:tc>
          <w:tcPr>
            <w:tcW w:w="769" w:type="pct"/>
            <w:vMerge w:val="restart"/>
            <w:shd w:val="clear" w:color="auto" w:fill="FFFFFF" w:themeFill="background1"/>
            <w:vAlign w:val="center"/>
          </w:tcPr>
          <w:p w14:paraId="48ACFC44" w14:textId="77777777" w:rsidR="00FB7DB2" w:rsidRPr="005A4A14" w:rsidRDefault="00FB7DB2" w:rsidP="00FB7DB2">
            <w:pPr>
              <w:spacing w:line="240" w:lineRule="auto"/>
              <w:rPr>
                <w:rFonts w:ascii="Garamond" w:eastAsia="Garamond" w:hAnsi="Garamond"/>
                <w:b/>
                <w:bCs/>
                <w:color w:val="000000" w:themeColor="text1"/>
              </w:rPr>
            </w:pPr>
            <w:r w:rsidRPr="005A4A14">
              <w:rPr>
                <w:rFonts w:ascii="Garamond" w:eastAsia="Garamond" w:hAnsi="Garamond"/>
                <w:b/>
                <w:bCs/>
                <w:color w:val="000000" w:themeColor="text1"/>
              </w:rPr>
              <w:t>Belonging to a Religion?</w:t>
            </w:r>
          </w:p>
        </w:tc>
        <w:tc>
          <w:tcPr>
            <w:tcW w:w="1079" w:type="pct"/>
            <w:shd w:val="clear" w:color="auto" w:fill="FFFFFF" w:themeFill="background1"/>
            <w:tcMar>
              <w:left w:w="108" w:type="dxa"/>
              <w:right w:w="108" w:type="dxa"/>
            </w:tcMar>
            <w:vAlign w:val="center"/>
          </w:tcPr>
          <w:p w14:paraId="2F569D36"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Yes</w:t>
            </w:r>
          </w:p>
        </w:tc>
        <w:tc>
          <w:tcPr>
            <w:tcW w:w="526" w:type="pct"/>
            <w:shd w:val="clear" w:color="auto" w:fill="FFFFFF" w:themeFill="background1"/>
            <w:vAlign w:val="center"/>
          </w:tcPr>
          <w:p w14:paraId="28D9F8A9"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71.3%</w:t>
            </w:r>
          </w:p>
        </w:tc>
        <w:tc>
          <w:tcPr>
            <w:tcW w:w="526" w:type="pct"/>
            <w:shd w:val="clear" w:color="auto" w:fill="FFFFFF" w:themeFill="background1"/>
            <w:vAlign w:val="center"/>
          </w:tcPr>
          <w:p w14:paraId="4D252F47"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389</w:t>
            </w:r>
          </w:p>
        </w:tc>
        <w:tc>
          <w:tcPr>
            <w:tcW w:w="526" w:type="pct"/>
            <w:shd w:val="clear" w:color="auto" w:fill="FFFFFF" w:themeFill="background1"/>
            <w:tcMar>
              <w:left w:w="108" w:type="dxa"/>
              <w:right w:w="108" w:type="dxa"/>
            </w:tcMar>
            <w:vAlign w:val="center"/>
          </w:tcPr>
          <w:p w14:paraId="2693A65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70.5%</w:t>
            </w:r>
          </w:p>
        </w:tc>
        <w:tc>
          <w:tcPr>
            <w:tcW w:w="526" w:type="pct"/>
            <w:shd w:val="clear" w:color="auto" w:fill="FFFFFF" w:themeFill="background1"/>
            <w:vAlign w:val="center"/>
          </w:tcPr>
          <w:p w14:paraId="09620306"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144</w:t>
            </w:r>
          </w:p>
        </w:tc>
        <w:tc>
          <w:tcPr>
            <w:tcW w:w="526" w:type="pct"/>
            <w:shd w:val="clear" w:color="auto" w:fill="FFFFFF" w:themeFill="background1"/>
            <w:vAlign w:val="center"/>
          </w:tcPr>
          <w:p w14:paraId="101AAA5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7.3</w:t>
            </w:r>
          </w:p>
        </w:tc>
        <w:tc>
          <w:tcPr>
            <w:tcW w:w="523" w:type="pct"/>
            <w:shd w:val="clear" w:color="auto" w:fill="FFFFFF" w:themeFill="background1"/>
            <w:vAlign w:val="center"/>
          </w:tcPr>
          <w:p w14:paraId="6A067990"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0.16</w:t>
            </w:r>
          </w:p>
        </w:tc>
      </w:tr>
      <w:tr w:rsidR="00FB7DB2" w:rsidRPr="005A4A14" w14:paraId="00512ACC" w14:textId="77777777" w:rsidTr="00072845">
        <w:trPr>
          <w:cantSplit/>
          <w:trHeight w:val="156"/>
          <w:jc w:val="center"/>
        </w:trPr>
        <w:tc>
          <w:tcPr>
            <w:tcW w:w="769" w:type="pct"/>
            <w:vMerge/>
            <w:shd w:val="clear" w:color="auto" w:fill="FFFFFF" w:themeFill="background1"/>
            <w:vAlign w:val="center"/>
          </w:tcPr>
          <w:p w14:paraId="66239DD9"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7F6B74DB"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No</w:t>
            </w:r>
          </w:p>
        </w:tc>
        <w:tc>
          <w:tcPr>
            <w:tcW w:w="526" w:type="pct"/>
            <w:shd w:val="clear" w:color="auto" w:fill="FFFFFF" w:themeFill="background1"/>
            <w:vAlign w:val="center"/>
          </w:tcPr>
          <w:p w14:paraId="586EEC65"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28.7%</w:t>
            </w:r>
          </w:p>
        </w:tc>
        <w:tc>
          <w:tcPr>
            <w:tcW w:w="526" w:type="pct"/>
            <w:shd w:val="clear" w:color="auto" w:fill="FFFFFF" w:themeFill="background1"/>
            <w:vAlign w:val="center"/>
          </w:tcPr>
          <w:p w14:paraId="326FBBD4"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157</w:t>
            </w:r>
          </w:p>
        </w:tc>
        <w:tc>
          <w:tcPr>
            <w:tcW w:w="526" w:type="pct"/>
            <w:shd w:val="clear" w:color="auto" w:fill="FFFFFF" w:themeFill="background1"/>
            <w:tcMar>
              <w:left w:w="108" w:type="dxa"/>
              <w:right w:w="108" w:type="dxa"/>
            </w:tcMar>
            <w:vAlign w:val="center"/>
          </w:tcPr>
          <w:p w14:paraId="03858564"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29.5%</w:t>
            </w:r>
          </w:p>
        </w:tc>
        <w:tc>
          <w:tcPr>
            <w:tcW w:w="526" w:type="pct"/>
            <w:shd w:val="clear" w:color="auto" w:fill="FFFFFF" w:themeFill="background1"/>
            <w:vAlign w:val="center"/>
          </w:tcPr>
          <w:p w14:paraId="345B0AD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60</w:t>
            </w:r>
          </w:p>
        </w:tc>
        <w:tc>
          <w:tcPr>
            <w:tcW w:w="526" w:type="pct"/>
            <w:shd w:val="clear" w:color="auto" w:fill="FFFFFF" w:themeFill="background1"/>
            <w:vAlign w:val="center"/>
          </w:tcPr>
          <w:p w14:paraId="23BBDF2E"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7.3</w:t>
            </w:r>
          </w:p>
        </w:tc>
        <w:tc>
          <w:tcPr>
            <w:tcW w:w="523" w:type="pct"/>
            <w:shd w:val="clear" w:color="auto" w:fill="FFFFFF" w:themeFill="background1"/>
            <w:vAlign w:val="center"/>
          </w:tcPr>
          <w:p w14:paraId="796DB1F6"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0.16</w:t>
            </w:r>
          </w:p>
        </w:tc>
      </w:tr>
      <w:tr w:rsidR="00FB7DB2" w:rsidRPr="005A4A14" w14:paraId="39F66CD9" w14:textId="77777777" w:rsidTr="00072845">
        <w:trPr>
          <w:cantSplit/>
          <w:trHeight w:val="156"/>
          <w:jc w:val="center"/>
        </w:trPr>
        <w:tc>
          <w:tcPr>
            <w:tcW w:w="769" w:type="pct"/>
            <w:vMerge/>
            <w:shd w:val="clear" w:color="auto" w:fill="FFFFFF" w:themeFill="background1"/>
            <w:vAlign w:val="center"/>
          </w:tcPr>
          <w:p w14:paraId="44E39479"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69C3C0EB" w14:textId="77777777" w:rsidR="00FB7DB2" w:rsidRPr="005A4A14" w:rsidRDefault="00FB7DB2" w:rsidP="00FB7DB2">
            <w:pPr>
              <w:spacing w:line="240" w:lineRule="auto"/>
              <w:rPr>
                <w:rFonts w:ascii="Garamond" w:eastAsia="Garamond" w:hAnsi="Garamond"/>
                <w:i/>
                <w:color w:val="000000" w:themeColor="text1"/>
              </w:rPr>
            </w:pPr>
            <w:r w:rsidRPr="005A4A14">
              <w:rPr>
                <w:rFonts w:ascii="Garamond" w:eastAsia="Garamond" w:hAnsi="Garamond"/>
                <w:i/>
                <w:color w:val="000000" w:themeColor="text1"/>
              </w:rPr>
              <w:t>Total</w:t>
            </w:r>
          </w:p>
        </w:tc>
        <w:tc>
          <w:tcPr>
            <w:tcW w:w="526" w:type="pct"/>
            <w:shd w:val="clear" w:color="auto" w:fill="FFFFFF" w:themeFill="background1"/>
            <w:vAlign w:val="center"/>
          </w:tcPr>
          <w:p w14:paraId="15CCF33B"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729BDB93"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546</w:t>
            </w:r>
          </w:p>
        </w:tc>
        <w:tc>
          <w:tcPr>
            <w:tcW w:w="526" w:type="pct"/>
            <w:shd w:val="clear" w:color="auto" w:fill="FFFFFF" w:themeFill="background1"/>
            <w:tcMar>
              <w:left w:w="108" w:type="dxa"/>
              <w:right w:w="108" w:type="dxa"/>
            </w:tcMar>
            <w:vAlign w:val="center"/>
          </w:tcPr>
          <w:p w14:paraId="604378A2"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1777BDCA"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204</w:t>
            </w:r>
          </w:p>
        </w:tc>
        <w:tc>
          <w:tcPr>
            <w:tcW w:w="526" w:type="pct"/>
            <w:shd w:val="clear" w:color="auto" w:fill="FFFFFF" w:themeFill="background1"/>
            <w:vAlign w:val="center"/>
          </w:tcPr>
          <w:p w14:paraId="67B8A72D" w14:textId="77777777" w:rsidR="00FB7DB2" w:rsidRPr="005A4A14" w:rsidRDefault="00FB7DB2" w:rsidP="00FB7DB2">
            <w:pPr>
              <w:spacing w:line="240" w:lineRule="auto"/>
              <w:jc w:val="center"/>
              <w:rPr>
                <w:rFonts w:ascii="Garamond" w:eastAsia="Garamond" w:hAnsi="Garamond"/>
                <w:i/>
                <w:color w:val="000000" w:themeColor="text1"/>
              </w:rPr>
            </w:pPr>
          </w:p>
        </w:tc>
        <w:tc>
          <w:tcPr>
            <w:tcW w:w="523" w:type="pct"/>
            <w:shd w:val="clear" w:color="auto" w:fill="FFFFFF" w:themeFill="background1"/>
            <w:vAlign w:val="center"/>
          </w:tcPr>
          <w:p w14:paraId="31F25D6A" w14:textId="77777777" w:rsidR="00FB7DB2" w:rsidRPr="005A4A14" w:rsidRDefault="00FB7DB2" w:rsidP="00FB7DB2">
            <w:pPr>
              <w:spacing w:line="240" w:lineRule="auto"/>
              <w:jc w:val="center"/>
              <w:rPr>
                <w:rFonts w:ascii="Garamond" w:eastAsia="Garamond" w:hAnsi="Garamond"/>
                <w:i/>
                <w:color w:val="000000" w:themeColor="text1"/>
              </w:rPr>
            </w:pPr>
          </w:p>
        </w:tc>
      </w:tr>
      <w:tr w:rsidR="00FB7DB2" w:rsidRPr="005A4A14" w14:paraId="1B7B19AD" w14:textId="77777777" w:rsidTr="00072845">
        <w:trPr>
          <w:cantSplit/>
          <w:trHeight w:val="156"/>
          <w:jc w:val="center"/>
        </w:trPr>
        <w:tc>
          <w:tcPr>
            <w:tcW w:w="769" w:type="pct"/>
            <w:vMerge w:val="restart"/>
            <w:shd w:val="clear" w:color="auto" w:fill="FFFFFF" w:themeFill="background1"/>
            <w:vAlign w:val="center"/>
          </w:tcPr>
          <w:p w14:paraId="3DBA834B" w14:textId="77777777" w:rsidR="00FB7DB2" w:rsidRPr="005A4A14" w:rsidRDefault="00FB7DB2" w:rsidP="00FB7DB2">
            <w:pPr>
              <w:spacing w:line="240" w:lineRule="auto"/>
              <w:rPr>
                <w:rFonts w:ascii="Garamond" w:eastAsia="Garamond" w:hAnsi="Garamond"/>
                <w:b/>
                <w:bCs/>
                <w:color w:val="000000" w:themeColor="text1"/>
              </w:rPr>
            </w:pPr>
            <w:r w:rsidRPr="005A4A14">
              <w:rPr>
                <w:rFonts w:ascii="Garamond" w:eastAsia="Garamond" w:hAnsi="Garamond"/>
                <w:b/>
                <w:bCs/>
                <w:color w:val="000000" w:themeColor="text1"/>
              </w:rPr>
              <w:t>Christianity?</w:t>
            </w:r>
          </w:p>
        </w:tc>
        <w:tc>
          <w:tcPr>
            <w:tcW w:w="1079" w:type="pct"/>
            <w:shd w:val="clear" w:color="auto" w:fill="FFFFFF" w:themeFill="background1"/>
            <w:tcMar>
              <w:left w:w="108" w:type="dxa"/>
              <w:right w:w="108" w:type="dxa"/>
            </w:tcMar>
            <w:vAlign w:val="center"/>
          </w:tcPr>
          <w:p w14:paraId="374BB282"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No</w:t>
            </w:r>
          </w:p>
        </w:tc>
        <w:tc>
          <w:tcPr>
            <w:tcW w:w="526" w:type="pct"/>
            <w:shd w:val="clear" w:color="auto" w:fill="FFFFFF" w:themeFill="background1"/>
            <w:vAlign w:val="center"/>
          </w:tcPr>
          <w:p w14:paraId="6E0BEC0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34.9%</w:t>
            </w:r>
          </w:p>
        </w:tc>
        <w:tc>
          <w:tcPr>
            <w:tcW w:w="526" w:type="pct"/>
            <w:shd w:val="clear" w:color="auto" w:fill="FFFFFF" w:themeFill="background1"/>
            <w:vAlign w:val="center"/>
          </w:tcPr>
          <w:p w14:paraId="5A6AE1B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191</w:t>
            </w:r>
          </w:p>
        </w:tc>
        <w:tc>
          <w:tcPr>
            <w:tcW w:w="526" w:type="pct"/>
            <w:shd w:val="clear" w:color="auto" w:fill="FFFFFF" w:themeFill="background1"/>
            <w:tcMar>
              <w:left w:w="108" w:type="dxa"/>
              <w:right w:w="108" w:type="dxa"/>
            </w:tcMar>
            <w:vAlign w:val="center"/>
          </w:tcPr>
          <w:p w14:paraId="51614DFE"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39.9%</w:t>
            </w:r>
          </w:p>
        </w:tc>
        <w:tc>
          <w:tcPr>
            <w:tcW w:w="526" w:type="pct"/>
            <w:shd w:val="clear" w:color="auto" w:fill="FFFFFF" w:themeFill="background1"/>
            <w:vAlign w:val="center"/>
          </w:tcPr>
          <w:p w14:paraId="1CF9EB6F"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82</w:t>
            </w:r>
          </w:p>
        </w:tc>
        <w:tc>
          <w:tcPr>
            <w:tcW w:w="526" w:type="pct"/>
            <w:shd w:val="clear" w:color="auto" w:fill="FFFFFF" w:themeFill="background1"/>
            <w:vAlign w:val="center"/>
          </w:tcPr>
          <w:p w14:paraId="3AC9B2DA"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7.8</w:t>
            </w:r>
          </w:p>
        </w:tc>
        <w:tc>
          <w:tcPr>
            <w:tcW w:w="523" w:type="pct"/>
            <w:shd w:val="clear" w:color="auto" w:fill="FFFFFF" w:themeFill="background1"/>
            <w:vAlign w:val="center"/>
          </w:tcPr>
          <w:p w14:paraId="66DF318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1.25</w:t>
            </w:r>
          </w:p>
        </w:tc>
      </w:tr>
      <w:tr w:rsidR="00FB7DB2" w:rsidRPr="005A4A14" w14:paraId="0C0A40EC" w14:textId="77777777" w:rsidTr="00072845">
        <w:trPr>
          <w:cantSplit/>
          <w:trHeight w:val="156"/>
          <w:jc w:val="center"/>
        </w:trPr>
        <w:tc>
          <w:tcPr>
            <w:tcW w:w="769" w:type="pct"/>
            <w:vMerge/>
            <w:shd w:val="clear" w:color="auto" w:fill="FFFFFF" w:themeFill="background1"/>
            <w:vAlign w:val="center"/>
          </w:tcPr>
          <w:p w14:paraId="5C94C655"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52898577"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Yes</w:t>
            </w:r>
          </w:p>
        </w:tc>
        <w:tc>
          <w:tcPr>
            <w:tcW w:w="526" w:type="pct"/>
            <w:shd w:val="clear" w:color="auto" w:fill="FFFFFF" w:themeFill="background1"/>
            <w:vAlign w:val="center"/>
          </w:tcPr>
          <w:p w14:paraId="00D2173A"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65.1%</w:t>
            </w:r>
          </w:p>
        </w:tc>
        <w:tc>
          <w:tcPr>
            <w:tcW w:w="526" w:type="pct"/>
            <w:shd w:val="clear" w:color="auto" w:fill="FFFFFF" w:themeFill="background1"/>
            <w:vAlign w:val="center"/>
          </w:tcPr>
          <w:p w14:paraId="16D1BC4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355</w:t>
            </w:r>
          </w:p>
        </w:tc>
        <w:tc>
          <w:tcPr>
            <w:tcW w:w="526" w:type="pct"/>
            <w:shd w:val="clear" w:color="auto" w:fill="FFFFFF" w:themeFill="background1"/>
            <w:tcMar>
              <w:left w:w="108" w:type="dxa"/>
              <w:right w:w="108" w:type="dxa"/>
            </w:tcMar>
            <w:vAlign w:val="center"/>
          </w:tcPr>
          <w:p w14:paraId="072FB53A"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60.1%</w:t>
            </w:r>
          </w:p>
        </w:tc>
        <w:tc>
          <w:tcPr>
            <w:tcW w:w="526" w:type="pct"/>
            <w:shd w:val="clear" w:color="auto" w:fill="FFFFFF" w:themeFill="background1"/>
            <w:vAlign w:val="center"/>
          </w:tcPr>
          <w:p w14:paraId="4C48261C"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123</w:t>
            </w:r>
          </w:p>
        </w:tc>
        <w:tc>
          <w:tcPr>
            <w:tcW w:w="526" w:type="pct"/>
            <w:shd w:val="clear" w:color="auto" w:fill="FFFFFF" w:themeFill="background1"/>
            <w:vAlign w:val="center"/>
          </w:tcPr>
          <w:p w14:paraId="06EACC9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7.8</w:t>
            </w:r>
          </w:p>
        </w:tc>
        <w:tc>
          <w:tcPr>
            <w:tcW w:w="523" w:type="pct"/>
            <w:shd w:val="clear" w:color="auto" w:fill="FFFFFF" w:themeFill="background1"/>
            <w:vAlign w:val="center"/>
          </w:tcPr>
          <w:p w14:paraId="78B67DEF"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1.25</w:t>
            </w:r>
          </w:p>
        </w:tc>
      </w:tr>
      <w:tr w:rsidR="00FB7DB2" w:rsidRPr="005A4A14" w14:paraId="7C2A61AA" w14:textId="77777777" w:rsidTr="00072845">
        <w:trPr>
          <w:cantSplit/>
          <w:trHeight w:val="156"/>
          <w:jc w:val="center"/>
        </w:trPr>
        <w:tc>
          <w:tcPr>
            <w:tcW w:w="769" w:type="pct"/>
            <w:vMerge/>
            <w:shd w:val="clear" w:color="auto" w:fill="FFFFFF" w:themeFill="background1"/>
            <w:vAlign w:val="center"/>
          </w:tcPr>
          <w:p w14:paraId="00696465"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663D352E" w14:textId="77777777" w:rsidR="00FB7DB2" w:rsidRPr="005A4A14" w:rsidRDefault="00FB7DB2" w:rsidP="00FB7DB2">
            <w:pPr>
              <w:spacing w:line="240" w:lineRule="auto"/>
              <w:rPr>
                <w:rFonts w:ascii="Garamond" w:eastAsia="Garamond" w:hAnsi="Garamond"/>
                <w:i/>
                <w:color w:val="000000" w:themeColor="text1"/>
              </w:rPr>
            </w:pPr>
            <w:r w:rsidRPr="005A4A14">
              <w:rPr>
                <w:rFonts w:ascii="Garamond" w:eastAsia="Garamond" w:hAnsi="Garamond"/>
                <w:i/>
                <w:color w:val="000000" w:themeColor="text1"/>
              </w:rPr>
              <w:t>Total</w:t>
            </w:r>
          </w:p>
        </w:tc>
        <w:tc>
          <w:tcPr>
            <w:tcW w:w="526" w:type="pct"/>
            <w:shd w:val="clear" w:color="auto" w:fill="FFFFFF" w:themeFill="background1"/>
            <w:vAlign w:val="center"/>
          </w:tcPr>
          <w:p w14:paraId="552E1248"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638043F3"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546</w:t>
            </w:r>
          </w:p>
        </w:tc>
        <w:tc>
          <w:tcPr>
            <w:tcW w:w="526" w:type="pct"/>
            <w:shd w:val="clear" w:color="auto" w:fill="FFFFFF" w:themeFill="background1"/>
            <w:tcMar>
              <w:left w:w="108" w:type="dxa"/>
              <w:right w:w="108" w:type="dxa"/>
            </w:tcMar>
            <w:vAlign w:val="center"/>
          </w:tcPr>
          <w:p w14:paraId="4ABB9B6A"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1A461F0E"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205</w:t>
            </w:r>
          </w:p>
        </w:tc>
        <w:tc>
          <w:tcPr>
            <w:tcW w:w="526" w:type="pct"/>
            <w:shd w:val="clear" w:color="auto" w:fill="FFFFFF" w:themeFill="background1"/>
            <w:vAlign w:val="center"/>
          </w:tcPr>
          <w:p w14:paraId="0F2224FF" w14:textId="77777777" w:rsidR="00FB7DB2" w:rsidRPr="005A4A14" w:rsidRDefault="00FB7DB2" w:rsidP="00FB7DB2">
            <w:pPr>
              <w:spacing w:line="240" w:lineRule="auto"/>
              <w:jc w:val="center"/>
              <w:rPr>
                <w:rFonts w:ascii="Garamond" w:eastAsia="Garamond" w:hAnsi="Garamond"/>
                <w:i/>
                <w:color w:val="000000" w:themeColor="text1"/>
              </w:rPr>
            </w:pPr>
          </w:p>
        </w:tc>
        <w:tc>
          <w:tcPr>
            <w:tcW w:w="523" w:type="pct"/>
            <w:shd w:val="clear" w:color="auto" w:fill="FFFFFF" w:themeFill="background1"/>
            <w:vAlign w:val="center"/>
          </w:tcPr>
          <w:p w14:paraId="2BF1F400" w14:textId="77777777" w:rsidR="00FB7DB2" w:rsidRPr="005A4A14" w:rsidRDefault="00FB7DB2" w:rsidP="00FB7DB2">
            <w:pPr>
              <w:spacing w:line="240" w:lineRule="auto"/>
              <w:jc w:val="center"/>
              <w:rPr>
                <w:rFonts w:ascii="Garamond" w:eastAsia="Garamond" w:hAnsi="Garamond"/>
                <w:i/>
                <w:color w:val="000000" w:themeColor="text1"/>
              </w:rPr>
            </w:pPr>
          </w:p>
        </w:tc>
      </w:tr>
      <w:tr w:rsidR="00FB7DB2" w:rsidRPr="005A4A14" w14:paraId="627B726F" w14:textId="77777777" w:rsidTr="00072845">
        <w:trPr>
          <w:cantSplit/>
          <w:trHeight w:val="156"/>
          <w:jc w:val="center"/>
        </w:trPr>
        <w:tc>
          <w:tcPr>
            <w:tcW w:w="769" w:type="pct"/>
            <w:vMerge w:val="restart"/>
            <w:shd w:val="clear" w:color="auto" w:fill="FFFFFF" w:themeFill="background1"/>
            <w:vAlign w:val="center"/>
          </w:tcPr>
          <w:p w14:paraId="00F1A368" w14:textId="77777777" w:rsidR="00FB7DB2" w:rsidRPr="005A4A14" w:rsidRDefault="00FB7DB2" w:rsidP="00FB7DB2">
            <w:pPr>
              <w:spacing w:line="240" w:lineRule="auto"/>
              <w:rPr>
                <w:rFonts w:ascii="Garamond" w:eastAsia="Garamond" w:hAnsi="Garamond"/>
                <w:b/>
                <w:bCs/>
                <w:color w:val="000000" w:themeColor="text1"/>
              </w:rPr>
            </w:pPr>
            <w:r w:rsidRPr="005A4A14">
              <w:rPr>
                <w:rFonts w:ascii="Garamond" w:eastAsia="Garamond" w:hAnsi="Garamond"/>
                <w:b/>
                <w:bCs/>
                <w:color w:val="000000" w:themeColor="text1"/>
              </w:rPr>
              <w:t>Age group?</w:t>
            </w:r>
          </w:p>
        </w:tc>
        <w:tc>
          <w:tcPr>
            <w:tcW w:w="1079" w:type="pct"/>
            <w:shd w:val="clear" w:color="auto" w:fill="FFFFFF" w:themeFill="background1"/>
            <w:tcMar>
              <w:left w:w="108" w:type="dxa"/>
              <w:right w:w="108" w:type="dxa"/>
            </w:tcMar>
            <w:vAlign w:val="center"/>
          </w:tcPr>
          <w:p w14:paraId="51168EF1"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18-34***</w:t>
            </w:r>
          </w:p>
        </w:tc>
        <w:tc>
          <w:tcPr>
            <w:tcW w:w="526" w:type="pct"/>
            <w:shd w:val="clear" w:color="auto" w:fill="FFFFFF" w:themeFill="background1"/>
            <w:vAlign w:val="center"/>
          </w:tcPr>
          <w:p w14:paraId="69769C4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31.4%</w:t>
            </w:r>
          </w:p>
        </w:tc>
        <w:tc>
          <w:tcPr>
            <w:tcW w:w="526" w:type="pct"/>
            <w:shd w:val="clear" w:color="auto" w:fill="FFFFFF" w:themeFill="background1"/>
            <w:vAlign w:val="center"/>
          </w:tcPr>
          <w:p w14:paraId="065718BB"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310</w:t>
            </w:r>
          </w:p>
        </w:tc>
        <w:tc>
          <w:tcPr>
            <w:tcW w:w="526" w:type="pct"/>
            <w:shd w:val="clear" w:color="auto" w:fill="FFFFFF" w:themeFill="background1"/>
            <w:tcMar>
              <w:left w:w="108" w:type="dxa"/>
              <w:right w:w="108" w:type="dxa"/>
            </w:tcMar>
            <w:vAlign w:val="center"/>
          </w:tcPr>
          <w:p w14:paraId="565C80D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43.0%</w:t>
            </w:r>
          </w:p>
        </w:tc>
        <w:tc>
          <w:tcPr>
            <w:tcW w:w="526" w:type="pct"/>
            <w:shd w:val="clear" w:color="auto" w:fill="FFFFFF" w:themeFill="background1"/>
            <w:vAlign w:val="center"/>
          </w:tcPr>
          <w:p w14:paraId="35C7C02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149</w:t>
            </w:r>
          </w:p>
        </w:tc>
        <w:tc>
          <w:tcPr>
            <w:tcW w:w="526" w:type="pct"/>
            <w:shd w:val="clear" w:color="auto" w:fill="FFFFFF" w:themeFill="background1"/>
            <w:vAlign w:val="center"/>
          </w:tcPr>
          <w:p w14:paraId="4B2452CB"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7.8</w:t>
            </w:r>
          </w:p>
        </w:tc>
        <w:tc>
          <w:tcPr>
            <w:tcW w:w="523" w:type="pct"/>
            <w:shd w:val="clear" w:color="auto" w:fill="FFFFFF" w:themeFill="background1"/>
            <w:vAlign w:val="center"/>
          </w:tcPr>
          <w:p w14:paraId="4B89046C"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3.78</w:t>
            </w:r>
          </w:p>
        </w:tc>
      </w:tr>
      <w:tr w:rsidR="00FB7DB2" w:rsidRPr="005A4A14" w14:paraId="1BD90344" w14:textId="77777777" w:rsidTr="00072845">
        <w:trPr>
          <w:cantSplit/>
          <w:trHeight w:val="156"/>
          <w:jc w:val="center"/>
        </w:trPr>
        <w:tc>
          <w:tcPr>
            <w:tcW w:w="769" w:type="pct"/>
            <w:vMerge/>
            <w:shd w:val="clear" w:color="auto" w:fill="FFFFFF" w:themeFill="background1"/>
            <w:vAlign w:val="center"/>
          </w:tcPr>
          <w:p w14:paraId="34E1E5F1"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593F0B51"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35-54</w:t>
            </w:r>
          </w:p>
        </w:tc>
        <w:tc>
          <w:tcPr>
            <w:tcW w:w="526" w:type="pct"/>
            <w:shd w:val="clear" w:color="auto" w:fill="FFFFFF" w:themeFill="background1"/>
            <w:vAlign w:val="center"/>
          </w:tcPr>
          <w:p w14:paraId="62A2082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35.8%</w:t>
            </w:r>
          </w:p>
        </w:tc>
        <w:tc>
          <w:tcPr>
            <w:tcW w:w="526" w:type="pct"/>
            <w:shd w:val="clear" w:color="auto" w:fill="FFFFFF" w:themeFill="background1"/>
            <w:vAlign w:val="center"/>
          </w:tcPr>
          <w:p w14:paraId="7D2099CF"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353</w:t>
            </w:r>
          </w:p>
        </w:tc>
        <w:tc>
          <w:tcPr>
            <w:tcW w:w="526" w:type="pct"/>
            <w:shd w:val="clear" w:color="auto" w:fill="FFFFFF" w:themeFill="background1"/>
            <w:tcMar>
              <w:left w:w="108" w:type="dxa"/>
              <w:right w:w="108" w:type="dxa"/>
            </w:tcMar>
            <w:vAlign w:val="center"/>
          </w:tcPr>
          <w:p w14:paraId="66B996E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34.6%</w:t>
            </w:r>
          </w:p>
        </w:tc>
        <w:tc>
          <w:tcPr>
            <w:tcW w:w="526" w:type="pct"/>
            <w:shd w:val="clear" w:color="auto" w:fill="FFFFFF" w:themeFill="background1"/>
            <w:vAlign w:val="center"/>
          </w:tcPr>
          <w:p w14:paraId="78DE192A"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120</w:t>
            </w:r>
          </w:p>
        </w:tc>
        <w:tc>
          <w:tcPr>
            <w:tcW w:w="526" w:type="pct"/>
            <w:shd w:val="clear" w:color="auto" w:fill="FFFFFF" w:themeFill="background1"/>
            <w:vAlign w:val="center"/>
          </w:tcPr>
          <w:p w14:paraId="7B7861E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5.8</w:t>
            </w:r>
          </w:p>
        </w:tc>
        <w:tc>
          <w:tcPr>
            <w:tcW w:w="523" w:type="pct"/>
            <w:shd w:val="clear" w:color="auto" w:fill="FFFFFF" w:themeFill="background1"/>
            <w:vAlign w:val="center"/>
          </w:tcPr>
          <w:p w14:paraId="544FFE3B"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0.4</w:t>
            </w:r>
          </w:p>
        </w:tc>
      </w:tr>
      <w:tr w:rsidR="00FB7DB2" w:rsidRPr="005A4A14" w14:paraId="2A8EFA4A" w14:textId="77777777" w:rsidTr="00072845">
        <w:trPr>
          <w:cantSplit/>
          <w:trHeight w:val="156"/>
          <w:jc w:val="center"/>
        </w:trPr>
        <w:tc>
          <w:tcPr>
            <w:tcW w:w="769" w:type="pct"/>
            <w:vMerge/>
            <w:shd w:val="clear" w:color="auto" w:fill="FFFFFF" w:themeFill="background1"/>
            <w:vAlign w:val="center"/>
          </w:tcPr>
          <w:p w14:paraId="6F5EF568"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28F98F58"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&gt;54***</w:t>
            </w:r>
          </w:p>
        </w:tc>
        <w:tc>
          <w:tcPr>
            <w:tcW w:w="526" w:type="pct"/>
            <w:shd w:val="clear" w:color="auto" w:fill="FFFFFF" w:themeFill="background1"/>
            <w:vAlign w:val="center"/>
          </w:tcPr>
          <w:p w14:paraId="08FCE07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32.8%</w:t>
            </w:r>
          </w:p>
        </w:tc>
        <w:tc>
          <w:tcPr>
            <w:tcW w:w="526" w:type="pct"/>
            <w:shd w:val="clear" w:color="auto" w:fill="FFFFFF" w:themeFill="background1"/>
            <w:vAlign w:val="center"/>
          </w:tcPr>
          <w:p w14:paraId="683CD3C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324</w:t>
            </w:r>
          </w:p>
        </w:tc>
        <w:tc>
          <w:tcPr>
            <w:tcW w:w="526" w:type="pct"/>
            <w:shd w:val="clear" w:color="auto" w:fill="FFFFFF" w:themeFill="background1"/>
            <w:tcMar>
              <w:left w:w="108" w:type="dxa"/>
              <w:right w:w="108" w:type="dxa"/>
            </w:tcMar>
            <w:vAlign w:val="center"/>
          </w:tcPr>
          <w:p w14:paraId="009483BC"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22.4%</w:t>
            </w:r>
          </w:p>
        </w:tc>
        <w:tc>
          <w:tcPr>
            <w:tcW w:w="526" w:type="pct"/>
            <w:shd w:val="clear" w:color="auto" w:fill="FFFFFF" w:themeFill="background1"/>
            <w:vAlign w:val="center"/>
          </w:tcPr>
          <w:p w14:paraId="5C8E76FF"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78</w:t>
            </w:r>
          </w:p>
        </w:tc>
        <w:tc>
          <w:tcPr>
            <w:tcW w:w="526" w:type="pct"/>
            <w:shd w:val="clear" w:color="auto" w:fill="FFFFFF" w:themeFill="background1"/>
            <w:vAlign w:val="center"/>
          </w:tcPr>
          <w:p w14:paraId="6077FB37"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6.9</w:t>
            </w:r>
          </w:p>
        </w:tc>
        <w:tc>
          <w:tcPr>
            <w:tcW w:w="523" w:type="pct"/>
            <w:shd w:val="clear" w:color="auto" w:fill="FFFFFF" w:themeFill="background1"/>
            <w:vAlign w:val="center"/>
          </w:tcPr>
          <w:p w14:paraId="75ED457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3.82</w:t>
            </w:r>
          </w:p>
        </w:tc>
      </w:tr>
      <w:tr w:rsidR="00FB7DB2" w:rsidRPr="005A4A14" w14:paraId="14F1F788" w14:textId="77777777" w:rsidTr="00072845">
        <w:trPr>
          <w:cantSplit/>
          <w:trHeight w:val="156"/>
          <w:jc w:val="center"/>
        </w:trPr>
        <w:tc>
          <w:tcPr>
            <w:tcW w:w="769" w:type="pct"/>
            <w:vMerge/>
            <w:shd w:val="clear" w:color="auto" w:fill="FFFFFF" w:themeFill="background1"/>
            <w:vAlign w:val="center"/>
          </w:tcPr>
          <w:p w14:paraId="4A24BFB9"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7EDC0A0C" w14:textId="77777777" w:rsidR="00FB7DB2" w:rsidRPr="005A4A14" w:rsidRDefault="00FB7DB2" w:rsidP="00FB7DB2">
            <w:pPr>
              <w:spacing w:line="240" w:lineRule="auto"/>
              <w:rPr>
                <w:rFonts w:ascii="Garamond" w:eastAsia="Garamond" w:hAnsi="Garamond"/>
                <w:i/>
                <w:color w:val="000000" w:themeColor="text1"/>
              </w:rPr>
            </w:pPr>
            <w:r w:rsidRPr="005A4A14">
              <w:rPr>
                <w:rFonts w:ascii="Garamond" w:eastAsia="Garamond" w:hAnsi="Garamond"/>
                <w:i/>
                <w:color w:val="000000" w:themeColor="text1"/>
              </w:rPr>
              <w:t>Total</w:t>
            </w:r>
          </w:p>
        </w:tc>
        <w:tc>
          <w:tcPr>
            <w:tcW w:w="526" w:type="pct"/>
            <w:shd w:val="clear" w:color="auto" w:fill="FFFFFF" w:themeFill="background1"/>
            <w:vAlign w:val="center"/>
          </w:tcPr>
          <w:p w14:paraId="5A7A7980"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2794092E"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987</w:t>
            </w:r>
          </w:p>
        </w:tc>
        <w:tc>
          <w:tcPr>
            <w:tcW w:w="526" w:type="pct"/>
            <w:shd w:val="clear" w:color="auto" w:fill="FFFFFF" w:themeFill="background1"/>
            <w:tcMar>
              <w:left w:w="108" w:type="dxa"/>
              <w:right w:w="108" w:type="dxa"/>
            </w:tcMar>
            <w:vAlign w:val="center"/>
          </w:tcPr>
          <w:p w14:paraId="7530EFD7"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716E0BE8"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347</w:t>
            </w:r>
          </w:p>
        </w:tc>
        <w:tc>
          <w:tcPr>
            <w:tcW w:w="526" w:type="pct"/>
            <w:shd w:val="clear" w:color="auto" w:fill="FFFFFF" w:themeFill="background1"/>
            <w:vAlign w:val="center"/>
          </w:tcPr>
          <w:p w14:paraId="25CBA66A" w14:textId="77777777" w:rsidR="00FB7DB2" w:rsidRPr="005A4A14" w:rsidRDefault="00FB7DB2" w:rsidP="00FB7DB2">
            <w:pPr>
              <w:spacing w:line="240" w:lineRule="auto"/>
              <w:jc w:val="center"/>
              <w:rPr>
                <w:rFonts w:ascii="Garamond" w:eastAsia="Garamond" w:hAnsi="Garamond"/>
                <w:i/>
                <w:color w:val="000000" w:themeColor="text1"/>
              </w:rPr>
            </w:pPr>
          </w:p>
        </w:tc>
        <w:tc>
          <w:tcPr>
            <w:tcW w:w="523" w:type="pct"/>
            <w:shd w:val="clear" w:color="auto" w:fill="FFFFFF" w:themeFill="background1"/>
            <w:vAlign w:val="center"/>
          </w:tcPr>
          <w:p w14:paraId="10BBEFFA" w14:textId="77777777" w:rsidR="00FB7DB2" w:rsidRPr="005A4A14" w:rsidRDefault="00FB7DB2" w:rsidP="00FB7DB2">
            <w:pPr>
              <w:spacing w:line="240" w:lineRule="auto"/>
              <w:jc w:val="center"/>
              <w:rPr>
                <w:rFonts w:ascii="Garamond" w:eastAsia="Garamond" w:hAnsi="Garamond"/>
                <w:i/>
                <w:color w:val="000000" w:themeColor="text1"/>
              </w:rPr>
            </w:pPr>
          </w:p>
        </w:tc>
      </w:tr>
      <w:tr w:rsidR="00FB7DB2" w:rsidRPr="005A4A14" w14:paraId="14D68221" w14:textId="77777777" w:rsidTr="00072845">
        <w:trPr>
          <w:cantSplit/>
          <w:trHeight w:val="201"/>
          <w:jc w:val="center"/>
        </w:trPr>
        <w:tc>
          <w:tcPr>
            <w:tcW w:w="769" w:type="pct"/>
            <w:vMerge w:val="restart"/>
            <w:shd w:val="clear" w:color="auto" w:fill="FFFFFF" w:themeFill="background1"/>
            <w:vAlign w:val="center"/>
          </w:tcPr>
          <w:p w14:paraId="21B1C83E" w14:textId="77777777" w:rsidR="00FB7DB2" w:rsidRPr="005A4A14" w:rsidRDefault="00FB7DB2" w:rsidP="00FB7DB2">
            <w:pPr>
              <w:spacing w:line="240" w:lineRule="auto"/>
              <w:rPr>
                <w:rFonts w:ascii="Garamond" w:eastAsia="Garamond" w:hAnsi="Garamond"/>
                <w:b/>
                <w:bCs/>
                <w:color w:val="000000" w:themeColor="text1"/>
              </w:rPr>
            </w:pPr>
            <w:r w:rsidRPr="005A4A14">
              <w:rPr>
                <w:rFonts w:ascii="Garamond" w:eastAsia="Garamond" w:hAnsi="Garamond"/>
                <w:b/>
                <w:bCs/>
                <w:color w:val="000000" w:themeColor="text1"/>
              </w:rPr>
              <w:t>Civil status</w:t>
            </w:r>
          </w:p>
        </w:tc>
        <w:tc>
          <w:tcPr>
            <w:tcW w:w="1079" w:type="pct"/>
            <w:shd w:val="clear" w:color="auto" w:fill="FFFFFF" w:themeFill="background1"/>
            <w:tcMar>
              <w:left w:w="108" w:type="dxa"/>
              <w:right w:w="108" w:type="dxa"/>
            </w:tcMar>
            <w:vAlign w:val="center"/>
          </w:tcPr>
          <w:p w14:paraId="3C5BAFF7"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Without a partner**</w:t>
            </w:r>
          </w:p>
        </w:tc>
        <w:tc>
          <w:tcPr>
            <w:tcW w:w="526" w:type="pct"/>
            <w:shd w:val="clear" w:color="auto" w:fill="FFFFFF" w:themeFill="background1"/>
            <w:vAlign w:val="center"/>
          </w:tcPr>
          <w:p w14:paraId="247A6E79"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34.9%</w:t>
            </w:r>
          </w:p>
        </w:tc>
        <w:tc>
          <w:tcPr>
            <w:tcW w:w="526" w:type="pct"/>
            <w:shd w:val="clear" w:color="auto" w:fill="FFFFFF" w:themeFill="background1"/>
            <w:vAlign w:val="center"/>
          </w:tcPr>
          <w:p w14:paraId="07ECE656"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314</w:t>
            </w:r>
          </w:p>
        </w:tc>
        <w:tc>
          <w:tcPr>
            <w:tcW w:w="526" w:type="pct"/>
            <w:shd w:val="clear" w:color="auto" w:fill="FFFFFF" w:themeFill="background1"/>
            <w:tcMar>
              <w:left w:w="108" w:type="dxa"/>
              <w:right w:w="108" w:type="dxa"/>
            </w:tcMar>
            <w:vAlign w:val="center"/>
          </w:tcPr>
          <w:p w14:paraId="264D249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41.6%</w:t>
            </w:r>
          </w:p>
        </w:tc>
        <w:tc>
          <w:tcPr>
            <w:tcW w:w="526" w:type="pct"/>
            <w:shd w:val="clear" w:color="auto" w:fill="FFFFFF" w:themeFill="background1"/>
            <w:vAlign w:val="center"/>
          </w:tcPr>
          <w:p w14:paraId="7880B8C5"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128</w:t>
            </w:r>
          </w:p>
        </w:tc>
        <w:tc>
          <w:tcPr>
            <w:tcW w:w="526" w:type="pct"/>
            <w:shd w:val="clear" w:color="auto" w:fill="FFFFFF" w:themeFill="background1"/>
            <w:vAlign w:val="center"/>
          </w:tcPr>
          <w:p w14:paraId="7D3D658F"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6.3</w:t>
            </w:r>
          </w:p>
        </w:tc>
        <w:tc>
          <w:tcPr>
            <w:tcW w:w="523" w:type="pct"/>
            <w:shd w:val="clear" w:color="auto" w:fill="FFFFFF" w:themeFill="background1"/>
            <w:vAlign w:val="center"/>
          </w:tcPr>
          <w:p w14:paraId="376E12D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2.1</w:t>
            </w:r>
          </w:p>
        </w:tc>
      </w:tr>
      <w:tr w:rsidR="00FB7DB2" w:rsidRPr="005A4A14" w14:paraId="077EDE61" w14:textId="77777777" w:rsidTr="00072845">
        <w:trPr>
          <w:cantSplit/>
          <w:trHeight w:val="146"/>
          <w:jc w:val="center"/>
        </w:trPr>
        <w:tc>
          <w:tcPr>
            <w:tcW w:w="769" w:type="pct"/>
            <w:vMerge/>
            <w:shd w:val="clear" w:color="auto" w:fill="FFFFFF" w:themeFill="background1"/>
            <w:vAlign w:val="center"/>
          </w:tcPr>
          <w:p w14:paraId="044AD74D"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46325800"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With a partner**</w:t>
            </w:r>
          </w:p>
        </w:tc>
        <w:tc>
          <w:tcPr>
            <w:tcW w:w="526" w:type="pct"/>
            <w:shd w:val="clear" w:color="auto" w:fill="FFFFFF" w:themeFill="background1"/>
            <w:vAlign w:val="center"/>
          </w:tcPr>
          <w:p w14:paraId="1466C63A"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65.1%</w:t>
            </w:r>
          </w:p>
        </w:tc>
        <w:tc>
          <w:tcPr>
            <w:tcW w:w="526" w:type="pct"/>
            <w:shd w:val="clear" w:color="auto" w:fill="FFFFFF" w:themeFill="background1"/>
            <w:vAlign w:val="center"/>
          </w:tcPr>
          <w:p w14:paraId="45CF6AD3"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587</w:t>
            </w:r>
          </w:p>
        </w:tc>
        <w:tc>
          <w:tcPr>
            <w:tcW w:w="526" w:type="pct"/>
            <w:shd w:val="clear" w:color="auto" w:fill="FFFFFF" w:themeFill="background1"/>
            <w:tcMar>
              <w:left w:w="108" w:type="dxa"/>
              <w:right w:w="108" w:type="dxa"/>
            </w:tcMar>
            <w:vAlign w:val="center"/>
          </w:tcPr>
          <w:p w14:paraId="4141ECA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58.4%</w:t>
            </w:r>
          </w:p>
        </w:tc>
        <w:tc>
          <w:tcPr>
            <w:tcW w:w="526" w:type="pct"/>
            <w:shd w:val="clear" w:color="auto" w:fill="FFFFFF" w:themeFill="background1"/>
            <w:vAlign w:val="center"/>
          </w:tcPr>
          <w:p w14:paraId="191FBD60"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179</w:t>
            </w:r>
          </w:p>
        </w:tc>
        <w:tc>
          <w:tcPr>
            <w:tcW w:w="526" w:type="pct"/>
            <w:shd w:val="clear" w:color="auto" w:fill="FFFFFF" w:themeFill="background1"/>
            <w:vAlign w:val="center"/>
          </w:tcPr>
          <w:p w14:paraId="71B0BA07"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6.3</w:t>
            </w:r>
          </w:p>
        </w:tc>
        <w:tc>
          <w:tcPr>
            <w:tcW w:w="523" w:type="pct"/>
            <w:shd w:val="clear" w:color="auto" w:fill="FFFFFF" w:themeFill="background1"/>
            <w:vAlign w:val="center"/>
          </w:tcPr>
          <w:p w14:paraId="23DD9A8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2.1</w:t>
            </w:r>
          </w:p>
        </w:tc>
      </w:tr>
      <w:tr w:rsidR="00FB7DB2" w:rsidRPr="005A4A14" w14:paraId="4B41084F" w14:textId="77777777" w:rsidTr="00072845">
        <w:trPr>
          <w:cantSplit/>
          <w:trHeight w:val="156"/>
          <w:jc w:val="center"/>
        </w:trPr>
        <w:tc>
          <w:tcPr>
            <w:tcW w:w="769" w:type="pct"/>
            <w:vMerge/>
            <w:shd w:val="clear" w:color="auto" w:fill="FFFFFF" w:themeFill="background1"/>
            <w:vAlign w:val="center"/>
          </w:tcPr>
          <w:p w14:paraId="2925E9D5"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2E886BDE" w14:textId="77777777" w:rsidR="00FB7DB2" w:rsidRPr="005A4A14" w:rsidRDefault="00FB7DB2" w:rsidP="00FB7DB2">
            <w:pPr>
              <w:spacing w:line="240" w:lineRule="auto"/>
              <w:rPr>
                <w:rFonts w:ascii="Garamond" w:eastAsia="Garamond" w:hAnsi="Garamond"/>
                <w:i/>
                <w:color w:val="000000" w:themeColor="text1"/>
              </w:rPr>
            </w:pPr>
            <w:r w:rsidRPr="005A4A14">
              <w:rPr>
                <w:rFonts w:ascii="Garamond" w:eastAsia="Garamond" w:hAnsi="Garamond"/>
                <w:i/>
                <w:color w:val="000000" w:themeColor="text1"/>
              </w:rPr>
              <w:t>Total</w:t>
            </w:r>
          </w:p>
        </w:tc>
        <w:tc>
          <w:tcPr>
            <w:tcW w:w="526" w:type="pct"/>
            <w:shd w:val="clear" w:color="auto" w:fill="FFFFFF" w:themeFill="background1"/>
            <w:vAlign w:val="center"/>
          </w:tcPr>
          <w:p w14:paraId="429EF52C"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6730646F"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901</w:t>
            </w:r>
          </w:p>
        </w:tc>
        <w:tc>
          <w:tcPr>
            <w:tcW w:w="526" w:type="pct"/>
            <w:shd w:val="clear" w:color="auto" w:fill="FFFFFF" w:themeFill="background1"/>
            <w:tcMar>
              <w:left w:w="108" w:type="dxa"/>
              <w:right w:w="108" w:type="dxa"/>
            </w:tcMar>
            <w:vAlign w:val="center"/>
          </w:tcPr>
          <w:p w14:paraId="4689F328"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35421089"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307</w:t>
            </w:r>
          </w:p>
        </w:tc>
        <w:tc>
          <w:tcPr>
            <w:tcW w:w="526" w:type="pct"/>
            <w:shd w:val="clear" w:color="auto" w:fill="FFFFFF" w:themeFill="background1"/>
            <w:vAlign w:val="center"/>
          </w:tcPr>
          <w:p w14:paraId="42812ACA" w14:textId="77777777" w:rsidR="00FB7DB2" w:rsidRPr="005A4A14" w:rsidRDefault="00FB7DB2" w:rsidP="00FB7DB2">
            <w:pPr>
              <w:spacing w:line="240" w:lineRule="auto"/>
              <w:jc w:val="center"/>
              <w:rPr>
                <w:rFonts w:ascii="Garamond" w:eastAsia="Garamond" w:hAnsi="Garamond"/>
                <w:i/>
                <w:color w:val="000000" w:themeColor="text1"/>
              </w:rPr>
            </w:pPr>
          </w:p>
        </w:tc>
        <w:tc>
          <w:tcPr>
            <w:tcW w:w="523" w:type="pct"/>
            <w:shd w:val="clear" w:color="auto" w:fill="FFFFFF" w:themeFill="background1"/>
            <w:vAlign w:val="center"/>
          </w:tcPr>
          <w:p w14:paraId="70536B1C" w14:textId="77777777" w:rsidR="00FB7DB2" w:rsidRPr="005A4A14" w:rsidRDefault="00FB7DB2" w:rsidP="00FB7DB2">
            <w:pPr>
              <w:spacing w:line="240" w:lineRule="auto"/>
              <w:jc w:val="center"/>
              <w:rPr>
                <w:rFonts w:ascii="Garamond" w:eastAsia="Garamond" w:hAnsi="Garamond"/>
                <w:i/>
                <w:color w:val="000000" w:themeColor="text1"/>
              </w:rPr>
            </w:pPr>
          </w:p>
        </w:tc>
      </w:tr>
      <w:tr w:rsidR="00FB7DB2" w:rsidRPr="005A4A14" w14:paraId="777746D2" w14:textId="77777777" w:rsidTr="00072845">
        <w:trPr>
          <w:cantSplit/>
          <w:trHeight w:val="156"/>
          <w:jc w:val="center"/>
        </w:trPr>
        <w:tc>
          <w:tcPr>
            <w:tcW w:w="769" w:type="pct"/>
            <w:vMerge w:val="restart"/>
            <w:shd w:val="clear" w:color="auto" w:fill="FFFFFF" w:themeFill="background1"/>
            <w:vAlign w:val="center"/>
          </w:tcPr>
          <w:p w14:paraId="18E89159" w14:textId="77777777" w:rsidR="00FB7DB2" w:rsidRPr="005A4A14" w:rsidRDefault="00FB7DB2" w:rsidP="00FB7DB2">
            <w:pPr>
              <w:spacing w:line="240" w:lineRule="auto"/>
              <w:rPr>
                <w:rFonts w:ascii="Garamond" w:eastAsia="Garamond" w:hAnsi="Garamond"/>
                <w:b/>
                <w:bCs/>
                <w:color w:val="000000" w:themeColor="text1"/>
              </w:rPr>
            </w:pPr>
            <w:r w:rsidRPr="005A4A14">
              <w:rPr>
                <w:rFonts w:ascii="Garamond" w:eastAsia="Garamond" w:hAnsi="Garamond"/>
                <w:b/>
                <w:bCs/>
                <w:color w:val="000000" w:themeColor="text1"/>
              </w:rPr>
              <w:t>Children under 18 in household</w:t>
            </w:r>
          </w:p>
        </w:tc>
        <w:tc>
          <w:tcPr>
            <w:tcW w:w="1079" w:type="pct"/>
            <w:shd w:val="clear" w:color="auto" w:fill="FFFFFF" w:themeFill="background1"/>
            <w:tcMar>
              <w:left w:w="108" w:type="dxa"/>
              <w:right w:w="108" w:type="dxa"/>
            </w:tcMar>
            <w:vAlign w:val="center"/>
          </w:tcPr>
          <w:p w14:paraId="2D1CC439"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No</w:t>
            </w:r>
          </w:p>
        </w:tc>
        <w:tc>
          <w:tcPr>
            <w:tcW w:w="526" w:type="pct"/>
            <w:shd w:val="clear" w:color="auto" w:fill="FFFFFF" w:themeFill="background1"/>
            <w:vAlign w:val="center"/>
          </w:tcPr>
          <w:p w14:paraId="43A07DB9"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70.6%</w:t>
            </w:r>
          </w:p>
        </w:tc>
        <w:tc>
          <w:tcPr>
            <w:tcW w:w="526" w:type="pct"/>
            <w:shd w:val="clear" w:color="auto" w:fill="FFFFFF" w:themeFill="background1"/>
            <w:vAlign w:val="center"/>
          </w:tcPr>
          <w:p w14:paraId="7F03F2D4"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670</w:t>
            </w:r>
          </w:p>
        </w:tc>
        <w:tc>
          <w:tcPr>
            <w:tcW w:w="526" w:type="pct"/>
            <w:shd w:val="clear" w:color="auto" w:fill="FFFFFF" w:themeFill="background1"/>
            <w:tcMar>
              <w:left w:w="108" w:type="dxa"/>
              <w:right w:w="108" w:type="dxa"/>
            </w:tcMar>
            <w:vAlign w:val="center"/>
          </w:tcPr>
          <w:p w14:paraId="558799F0"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65.1%</w:t>
            </w:r>
          </w:p>
        </w:tc>
        <w:tc>
          <w:tcPr>
            <w:tcW w:w="526" w:type="pct"/>
            <w:shd w:val="clear" w:color="auto" w:fill="FFFFFF" w:themeFill="background1"/>
            <w:vAlign w:val="center"/>
          </w:tcPr>
          <w:p w14:paraId="4E296DD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214</w:t>
            </w:r>
          </w:p>
        </w:tc>
        <w:tc>
          <w:tcPr>
            <w:tcW w:w="526" w:type="pct"/>
            <w:shd w:val="clear" w:color="auto" w:fill="FFFFFF" w:themeFill="background1"/>
            <w:vAlign w:val="center"/>
          </w:tcPr>
          <w:p w14:paraId="2666DEC4"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5.9</w:t>
            </w:r>
          </w:p>
        </w:tc>
        <w:tc>
          <w:tcPr>
            <w:tcW w:w="523" w:type="pct"/>
            <w:shd w:val="clear" w:color="auto" w:fill="FFFFFF" w:themeFill="background1"/>
            <w:vAlign w:val="center"/>
          </w:tcPr>
          <w:p w14:paraId="537CD7FF"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1.89</w:t>
            </w:r>
          </w:p>
        </w:tc>
      </w:tr>
      <w:tr w:rsidR="00FB7DB2" w:rsidRPr="005A4A14" w14:paraId="5454F570" w14:textId="77777777" w:rsidTr="00072845">
        <w:trPr>
          <w:cantSplit/>
          <w:trHeight w:val="316"/>
          <w:jc w:val="center"/>
        </w:trPr>
        <w:tc>
          <w:tcPr>
            <w:tcW w:w="769" w:type="pct"/>
            <w:vMerge/>
            <w:shd w:val="clear" w:color="auto" w:fill="FFFFFF" w:themeFill="background1"/>
            <w:vAlign w:val="center"/>
          </w:tcPr>
          <w:p w14:paraId="35E4E9CA"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29E9BBD5"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Yes</w:t>
            </w:r>
          </w:p>
        </w:tc>
        <w:tc>
          <w:tcPr>
            <w:tcW w:w="526" w:type="pct"/>
            <w:shd w:val="clear" w:color="auto" w:fill="FFFFFF" w:themeFill="background1"/>
            <w:vAlign w:val="center"/>
          </w:tcPr>
          <w:p w14:paraId="06D79EDE"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29.4%</w:t>
            </w:r>
          </w:p>
        </w:tc>
        <w:tc>
          <w:tcPr>
            <w:tcW w:w="526" w:type="pct"/>
            <w:shd w:val="clear" w:color="auto" w:fill="FFFFFF" w:themeFill="background1"/>
            <w:vAlign w:val="center"/>
          </w:tcPr>
          <w:p w14:paraId="18F65EE0"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278</w:t>
            </w:r>
          </w:p>
        </w:tc>
        <w:tc>
          <w:tcPr>
            <w:tcW w:w="526" w:type="pct"/>
            <w:shd w:val="clear" w:color="auto" w:fill="FFFFFF" w:themeFill="background1"/>
            <w:tcMar>
              <w:left w:w="108" w:type="dxa"/>
              <w:right w:w="108" w:type="dxa"/>
            </w:tcMar>
            <w:vAlign w:val="center"/>
          </w:tcPr>
          <w:p w14:paraId="3EA2820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34.9%</w:t>
            </w:r>
          </w:p>
        </w:tc>
        <w:tc>
          <w:tcPr>
            <w:tcW w:w="526" w:type="pct"/>
            <w:shd w:val="clear" w:color="auto" w:fill="FFFFFF" w:themeFill="background1"/>
            <w:vAlign w:val="center"/>
          </w:tcPr>
          <w:p w14:paraId="7B6236E7"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115</w:t>
            </w:r>
          </w:p>
        </w:tc>
        <w:tc>
          <w:tcPr>
            <w:tcW w:w="526" w:type="pct"/>
            <w:shd w:val="clear" w:color="auto" w:fill="FFFFFF" w:themeFill="background1"/>
            <w:vAlign w:val="center"/>
          </w:tcPr>
          <w:p w14:paraId="01E1344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5.9</w:t>
            </w:r>
          </w:p>
        </w:tc>
        <w:tc>
          <w:tcPr>
            <w:tcW w:w="523" w:type="pct"/>
            <w:shd w:val="clear" w:color="auto" w:fill="FFFFFF" w:themeFill="background1"/>
            <w:vAlign w:val="center"/>
          </w:tcPr>
          <w:p w14:paraId="379E70AA"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1.89</w:t>
            </w:r>
          </w:p>
        </w:tc>
      </w:tr>
      <w:tr w:rsidR="00FB7DB2" w:rsidRPr="005A4A14" w14:paraId="7F388C89" w14:textId="77777777" w:rsidTr="00072845">
        <w:trPr>
          <w:cantSplit/>
          <w:trHeight w:val="156"/>
          <w:jc w:val="center"/>
        </w:trPr>
        <w:tc>
          <w:tcPr>
            <w:tcW w:w="769" w:type="pct"/>
            <w:vMerge/>
            <w:shd w:val="clear" w:color="auto" w:fill="FFFFFF" w:themeFill="background1"/>
            <w:vAlign w:val="center"/>
          </w:tcPr>
          <w:p w14:paraId="5A58A5B3"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15D99FF8" w14:textId="77777777" w:rsidR="00FB7DB2" w:rsidRPr="005A4A14" w:rsidRDefault="00FB7DB2" w:rsidP="00FB7DB2">
            <w:pPr>
              <w:spacing w:line="240" w:lineRule="auto"/>
              <w:rPr>
                <w:rFonts w:ascii="Garamond" w:eastAsia="Garamond" w:hAnsi="Garamond"/>
                <w:i/>
                <w:color w:val="000000" w:themeColor="text1"/>
              </w:rPr>
            </w:pPr>
            <w:r w:rsidRPr="005A4A14">
              <w:rPr>
                <w:rFonts w:ascii="Garamond" w:eastAsia="Garamond" w:hAnsi="Garamond"/>
                <w:i/>
                <w:color w:val="000000" w:themeColor="text1"/>
              </w:rPr>
              <w:t>Total</w:t>
            </w:r>
          </w:p>
        </w:tc>
        <w:tc>
          <w:tcPr>
            <w:tcW w:w="526" w:type="pct"/>
            <w:shd w:val="clear" w:color="auto" w:fill="FFFFFF" w:themeFill="background1"/>
            <w:vAlign w:val="center"/>
          </w:tcPr>
          <w:p w14:paraId="58DA9BB3"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5593FB1E"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948</w:t>
            </w:r>
          </w:p>
        </w:tc>
        <w:tc>
          <w:tcPr>
            <w:tcW w:w="526" w:type="pct"/>
            <w:shd w:val="clear" w:color="auto" w:fill="FFFFFF" w:themeFill="background1"/>
            <w:tcMar>
              <w:left w:w="108" w:type="dxa"/>
              <w:right w:w="108" w:type="dxa"/>
            </w:tcMar>
            <w:vAlign w:val="center"/>
          </w:tcPr>
          <w:p w14:paraId="2915869E"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39DA1146"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329</w:t>
            </w:r>
          </w:p>
        </w:tc>
        <w:tc>
          <w:tcPr>
            <w:tcW w:w="526" w:type="pct"/>
            <w:shd w:val="clear" w:color="auto" w:fill="FFFFFF" w:themeFill="background1"/>
            <w:vAlign w:val="center"/>
          </w:tcPr>
          <w:p w14:paraId="7DD574E8" w14:textId="77777777" w:rsidR="00FB7DB2" w:rsidRPr="005A4A14" w:rsidRDefault="00FB7DB2" w:rsidP="00FB7DB2">
            <w:pPr>
              <w:spacing w:line="240" w:lineRule="auto"/>
              <w:jc w:val="center"/>
              <w:rPr>
                <w:rFonts w:ascii="Garamond" w:eastAsia="Garamond" w:hAnsi="Garamond"/>
                <w:i/>
                <w:color w:val="000000" w:themeColor="text1"/>
              </w:rPr>
            </w:pPr>
          </w:p>
        </w:tc>
        <w:tc>
          <w:tcPr>
            <w:tcW w:w="523" w:type="pct"/>
            <w:shd w:val="clear" w:color="auto" w:fill="FFFFFF" w:themeFill="background1"/>
            <w:vAlign w:val="center"/>
          </w:tcPr>
          <w:p w14:paraId="00F2D741" w14:textId="77777777" w:rsidR="00FB7DB2" w:rsidRPr="005A4A14" w:rsidRDefault="00FB7DB2" w:rsidP="00FB7DB2">
            <w:pPr>
              <w:spacing w:line="240" w:lineRule="auto"/>
              <w:jc w:val="center"/>
              <w:rPr>
                <w:rFonts w:ascii="Garamond" w:eastAsia="Garamond" w:hAnsi="Garamond"/>
                <w:i/>
                <w:color w:val="000000" w:themeColor="text1"/>
              </w:rPr>
            </w:pPr>
          </w:p>
        </w:tc>
      </w:tr>
      <w:tr w:rsidR="00FB7DB2" w:rsidRPr="005A4A14" w14:paraId="1A52D553" w14:textId="77777777" w:rsidTr="00072845">
        <w:trPr>
          <w:cantSplit/>
          <w:trHeight w:val="274"/>
          <w:jc w:val="center"/>
        </w:trPr>
        <w:tc>
          <w:tcPr>
            <w:tcW w:w="769" w:type="pct"/>
            <w:vMerge w:val="restart"/>
            <w:shd w:val="clear" w:color="auto" w:fill="FFFFFF" w:themeFill="background1"/>
            <w:vAlign w:val="center"/>
          </w:tcPr>
          <w:p w14:paraId="37745F41" w14:textId="77777777" w:rsidR="00FB7DB2" w:rsidRPr="005A4A14" w:rsidRDefault="00FB7DB2" w:rsidP="00FB7DB2">
            <w:pPr>
              <w:spacing w:line="240" w:lineRule="auto"/>
              <w:rPr>
                <w:rFonts w:ascii="Garamond" w:eastAsia="Garamond" w:hAnsi="Garamond"/>
                <w:b/>
                <w:bCs/>
                <w:color w:val="000000" w:themeColor="text1"/>
              </w:rPr>
            </w:pPr>
            <w:r w:rsidRPr="005A4A14">
              <w:rPr>
                <w:rFonts w:ascii="Garamond" w:eastAsia="Garamond" w:hAnsi="Garamond"/>
                <w:b/>
                <w:bCs/>
                <w:color w:val="000000" w:themeColor="text1"/>
              </w:rPr>
              <w:t>Level of education</w:t>
            </w:r>
          </w:p>
        </w:tc>
        <w:tc>
          <w:tcPr>
            <w:tcW w:w="1079" w:type="pct"/>
            <w:shd w:val="clear" w:color="auto" w:fill="FFFFFF" w:themeFill="background1"/>
            <w:tcMar>
              <w:left w:w="108" w:type="dxa"/>
              <w:right w:w="108" w:type="dxa"/>
            </w:tcMar>
            <w:vAlign w:val="center"/>
          </w:tcPr>
          <w:p w14:paraId="06770CD2"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No higher education</w:t>
            </w:r>
          </w:p>
        </w:tc>
        <w:tc>
          <w:tcPr>
            <w:tcW w:w="526" w:type="pct"/>
            <w:shd w:val="clear" w:color="auto" w:fill="FFFFFF" w:themeFill="background1"/>
            <w:vAlign w:val="center"/>
          </w:tcPr>
          <w:p w14:paraId="20337D5A"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57.9%</w:t>
            </w:r>
          </w:p>
        </w:tc>
        <w:tc>
          <w:tcPr>
            <w:tcW w:w="526" w:type="pct"/>
            <w:shd w:val="clear" w:color="auto" w:fill="FFFFFF" w:themeFill="background1"/>
            <w:vAlign w:val="center"/>
          </w:tcPr>
          <w:p w14:paraId="725CADD9"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527</w:t>
            </w:r>
          </w:p>
        </w:tc>
        <w:tc>
          <w:tcPr>
            <w:tcW w:w="526" w:type="pct"/>
            <w:shd w:val="clear" w:color="auto" w:fill="FFFFFF" w:themeFill="background1"/>
            <w:tcMar>
              <w:left w:w="108" w:type="dxa"/>
              <w:right w:w="108" w:type="dxa"/>
            </w:tcMar>
            <w:vAlign w:val="center"/>
          </w:tcPr>
          <w:p w14:paraId="68865AF6"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53.9%</w:t>
            </w:r>
          </w:p>
        </w:tc>
        <w:tc>
          <w:tcPr>
            <w:tcW w:w="526" w:type="pct"/>
            <w:shd w:val="clear" w:color="auto" w:fill="FFFFFF" w:themeFill="background1"/>
            <w:vAlign w:val="center"/>
          </w:tcPr>
          <w:p w14:paraId="055C7666"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171</w:t>
            </w:r>
          </w:p>
        </w:tc>
        <w:tc>
          <w:tcPr>
            <w:tcW w:w="526" w:type="pct"/>
            <w:shd w:val="clear" w:color="auto" w:fill="FFFFFF" w:themeFill="background1"/>
            <w:vAlign w:val="center"/>
          </w:tcPr>
          <w:p w14:paraId="4736D12A"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6.4</w:t>
            </w:r>
          </w:p>
        </w:tc>
        <w:tc>
          <w:tcPr>
            <w:tcW w:w="523" w:type="pct"/>
            <w:shd w:val="clear" w:color="auto" w:fill="FFFFFF" w:themeFill="background1"/>
            <w:vAlign w:val="center"/>
          </w:tcPr>
          <w:p w14:paraId="1D03153F"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1.23</w:t>
            </w:r>
          </w:p>
        </w:tc>
      </w:tr>
      <w:tr w:rsidR="00FB7DB2" w:rsidRPr="005A4A14" w14:paraId="5FFD2456" w14:textId="77777777" w:rsidTr="00072845">
        <w:trPr>
          <w:cantSplit/>
          <w:trHeight w:val="156"/>
          <w:jc w:val="center"/>
        </w:trPr>
        <w:tc>
          <w:tcPr>
            <w:tcW w:w="769" w:type="pct"/>
            <w:vMerge/>
            <w:shd w:val="clear" w:color="auto" w:fill="FFFFFF" w:themeFill="background1"/>
            <w:vAlign w:val="center"/>
          </w:tcPr>
          <w:p w14:paraId="76CE96E8"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6E80469A"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Higher education</w:t>
            </w:r>
          </w:p>
        </w:tc>
        <w:tc>
          <w:tcPr>
            <w:tcW w:w="526" w:type="pct"/>
            <w:shd w:val="clear" w:color="auto" w:fill="FFFFFF" w:themeFill="background1"/>
            <w:vAlign w:val="center"/>
          </w:tcPr>
          <w:p w14:paraId="4A2179C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42.1%</w:t>
            </w:r>
          </w:p>
        </w:tc>
        <w:tc>
          <w:tcPr>
            <w:tcW w:w="526" w:type="pct"/>
            <w:shd w:val="clear" w:color="auto" w:fill="FFFFFF" w:themeFill="background1"/>
            <w:vAlign w:val="center"/>
          </w:tcPr>
          <w:p w14:paraId="0148CC0A"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383</w:t>
            </w:r>
          </w:p>
        </w:tc>
        <w:tc>
          <w:tcPr>
            <w:tcW w:w="526" w:type="pct"/>
            <w:shd w:val="clear" w:color="auto" w:fill="FFFFFF" w:themeFill="background1"/>
            <w:tcMar>
              <w:left w:w="108" w:type="dxa"/>
              <w:right w:w="108" w:type="dxa"/>
            </w:tcMar>
            <w:vAlign w:val="center"/>
          </w:tcPr>
          <w:p w14:paraId="60C856D3"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46.1%</w:t>
            </w:r>
          </w:p>
        </w:tc>
        <w:tc>
          <w:tcPr>
            <w:tcW w:w="526" w:type="pct"/>
            <w:shd w:val="clear" w:color="auto" w:fill="FFFFFF" w:themeFill="background1"/>
            <w:vAlign w:val="center"/>
          </w:tcPr>
          <w:p w14:paraId="00B7C987"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146</w:t>
            </w:r>
          </w:p>
        </w:tc>
        <w:tc>
          <w:tcPr>
            <w:tcW w:w="526" w:type="pct"/>
            <w:shd w:val="clear" w:color="auto" w:fill="FFFFFF" w:themeFill="background1"/>
            <w:vAlign w:val="center"/>
          </w:tcPr>
          <w:p w14:paraId="25BAFC10"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6.4</w:t>
            </w:r>
          </w:p>
        </w:tc>
        <w:tc>
          <w:tcPr>
            <w:tcW w:w="523" w:type="pct"/>
            <w:shd w:val="clear" w:color="auto" w:fill="FFFFFF" w:themeFill="background1"/>
            <w:vAlign w:val="center"/>
          </w:tcPr>
          <w:p w14:paraId="1164B840"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1.23</w:t>
            </w:r>
          </w:p>
        </w:tc>
      </w:tr>
      <w:tr w:rsidR="00FB7DB2" w:rsidRPr="005A4A14" w14:paraId="2A428F42" w14:textId="77777777" w:rsidTr="00072845">
        <w:trPr>
          <w:cantSplit/>
          <w:trHeight w:val="156"/>
          <w:jc w:val="center"/>
        </w:trPr>
        <w:tc>
          <w:tcPr>
            <w:tcW w:w="769" w:type="pct"/>
            <w:vMerge/>
            <w:shd w:val="clear" w:color="auto" w:fill="FFFFFF" w:themeFill="background1"/>
            <w:vAlign w:val="center"/>
          </w:tcPr>
          <w:p w14:paraId="0D67D877"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63E80786" w14:textId="77777777" w:rsidR="00FB7DB2" w:rsidRPr="005A4A14" w:rsidRDefault="00FB7DB2" w:rsidP="00FB7DB2">
            <w:pPr>
              <w:spacing w:line="240" w:lineRule="auto"/>
              <w:rPr>
                <w:rFonts w:ascii="Garamond" w:eastAsia="Garamond" w:hAnsi="Garamond"/>
                <w:i/>
                <w:color w:val="000000" w:themeColor="text1"/>
              </w:rPr>
            </w:pPr>
            <w:r w:rsidRPr="005A4A14">
              <w:rPr>
                <w:rFonts w:ascii="Garamond" w:eastAsia="Garamond" w:hAnsi="Garamond"/>
                <w:i/>
                <w:color w:val="000000" w:themeColor="text1"/>
              </w:rPr>
              <w:t>Total</w:t>
            </w:r>
          </w:p>
        </w:tc>
        <w:tc>
          <w:tcPr>
            <w:tcW w:w="526" w:type="pct"/>
            <w:shd w:val="clear" w:color="auto" w:fill="FFFFFF" w:themeFill="background1"/>
            <w:vAlign w:val="center"/>
          </w:tcPr>
          <w:p w14:paraId="577585A8"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52956009"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910</w:t>
            </w:r>
          </w:p>
        </w:tc>
        <w:tc>
          <w:tcPr>
            <w:tcW w:w="526" w:type="pct"/>
            <w:shd w:val="clear" w:color="auto" w:fill="FFFFFF" w:themeFill="background1"/>
            <w:tcMar>
              <w:left w:w="108" w:type="dxa"/>
              <w:right w:w="108" w:type="dxa"/>
            </w:tcMar>
            <w:vAlign w:val="center"/>
          </w:tcPr>
          <w:p w14:paraId="47922996"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4D52440C"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317</w:t>
            </w:r>
          </w:p>
        </w:tc>
        <w:tc>
          <w:tcPr>
            <w:tcW w:w="526" w:type="pct"/>
            <w:shd w:val="clear" w:color="auto" w:fill="FFFFFF" w:themeFill="background1"/>
            <w:vAlign w:val="center"/>
          </w:tcPr>
          <w:p w14:paraId="6809510E" w14:textId="77777777" w:rsidR="00FB7DB2" w:rsidRPr="005A4A14" w:rsidRDefault="00FB7DB2" w:rsidP="00FB7DB2">
            <w:pPr>
              <w:spacing w:line="240" w:lineRule="auto"/>
              <w:jc w:val="center"/>
              <w:rPr>
                <w:rFonts w:ascii="Garamond" w:eastAsia="Garamond" w:hAnsi="Garamond"/>
                <w:i/>
                <w:color w:val="000000" w:themeColor="text1"/>
              </w:rPr>
            </w:pPr>
          </w:p>
        </w:tc>
        <w:tc>
          <w:tcPr>
            <w:tcW w:w="523" w:type="pct"/>
            <w:shd w:val="clear" w:color="auto" w:fill="FFFFFF" w:themeFill="background1"/>
            <w:vAlign w:val="center"/>
          </w:tcPr>
          <w:p w14:paraId="487777FA" w14:textId="77777777" w:rsidR="00FB7DB2" w:rsidRPr="005A4A14" w:rsidRDefault="00FB7DB2" w:rsidP="00FB7DB2">
            <w:pPr>
              <w:spacing w:line="240" w:lineRule="auto"/>
              <w:jc w:val="center"/>
              <w:rPr>
                <w:rFonts w:ascii="Garamond" w:eastAsia="Garamond" w:hAnsi="Garamond"/>
                <w:i/>
                <w:color w:val="000000" w:themeColor="text1"/>
              </w:rPr>
            </w:pPr>
          </w:p>
        </w:tc>
      </w:tr>
      <w:tr w:rsidR="00FB7DB2" w:rsidRPr="005A4A14" w14:paraId="6CC23503" w14:textId="77777777" w:rsidTr="00072845">
        <w:trPr>
          <w:cantSplit/>
          <w:trHeight w:val="156"/>
          <w:jc w:val="center"/>
        </w:trPr>
        <w:tc>
          <w:tcPr>
            <w:tcW w:w="769" w:type="pct"/>
            <w:vMerge w:val="restart"/>
            <w:shd w:val="clear" w:color="auto" w:fill="FFFFFF" w:themeFill="background1"/>
            <w:vAlign w:val="center"/>
          </w:tcPr>
          <w:p w14:paraId="567E9DDC" w14:textId="77777777" w:rsidR="00FB7DB2" w:rsidRPr="005A4A14" w:rsidRDefault="00FB7DB2" w:rsidP="00FB7DB2">
            <w:pPr>
              <w:spacing w:line="240" w:lineRule="auto"/>
              <w:rPr>
                <w:rFonts w:ascii="Garamond" w:eastAsia="Garamond" w:hAnsi="Garamond"/>
                <w:b/>
                <w:bCs/>
                <w:color w:val="000000" w:themeColor="text1"/>
              </w:rPr>
            </w:pPr>
            <w:r w:rsidRPr="005A4A14">
              <w:rPr>
                <w:rFonts w:ascii="Garamond" w:eastAsia="Garamond" w:hAnsi="Garamond"/>
                <w:b/>
                <w:bCs/>
                <w:color w:val="000000" w:themeColor="text1"/>
              </w:rPr>
              <w:t>Location Size</w:t>
            </w:r>
          </w:p>
        </w:tc>
        <w:tc>
          <w:tcPr>
            <w:tcW w:w="1079" w:type="pct"/>
            <w:shd w:val="clear" w:color="auto" w:fill="FFFFFF" w:themeFill="background1"/>
            <w:tcMar>
              <w:left w:w="108" w:type="dxa"/>
              <w:right w:w="108" w:type="dxa"/>
            </w:tcMar>
            <w:vAlign w:val="center"/>
          </w:tcPr>
          <w:p w14:paraId="527AD451"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Small town / rural area***</w:t>
            </w:r>
          </w:p>
        </w:tc>
        <w:tc>
          <w:tcPr>
            <w:tcW w:w="526" w:type="pct"/>
            <w:shd w:val="clear" w:color="auto" w:fill="FFFFFF" w:themeFill="background1"/>
            <w:vAlign w:val="center"/>
          </w:tcPr>
          <w:p w14:paraId="4D3007A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55.0%</w:t>
            </w:r>
          </w:p>
        </w:tc>
        <w:tc>
          <w:tcPr>
            <w:tcW w:w="526" w:type="pct"/>
            <w:shd w:val="clear" w:color="auto" w:fill="FFFFFF" w:themeFill="background1"/>
            <w:vAlign w:val="center"/>
          </w:tcPr>
          <w:p w14:paraId="46A1B46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541</w:t>
            </w:r>
          </w:p>
        </w:tc>
        <w:tc>
          <w:tcPr>
            <w:tcW w:w="526" w:type="pct"/>
            <w:shd w:val="clear" w:color="auto" w:fill="FFFFFF" w:themeFill="background1"/>
            <w:tcMar>
              <w:left w:w="108" w:type="dxa"/>
              <w:right w:w="108" w:type="dxa"/>
            </w:tcMar>
            <w:vAlign w:val="center"/>
          </w:tcPr>
          <w:p w14:paraId="4491E7F9"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46.1%</w:t>
            </w:r>
          </w:p>
        </w:tc>
        <w:tc>
          <w:tcPr>
            <w:tcW w:w="526" w:type="pct"/>
            <w:shd w:val="clear" w:color="auto" w:fill="FFFFFF" w:themeFill="background1"/>
            <w:vAlign w:val="center"/>
          </w:tcPr>
          <w:p w14:paraId="2C7D032A"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158</w:t>
            </w:r>
          </w:p>
        </w:tc>
        <w:tc>
          <w:tcPr>
            <w:tcW w:w="526" w:type="pct"/>
            <w:shd w:val="clear" w:color="auto" w:fill="FFFFFF" w:themeFill="background1"/>
            <w:vAlign w:val="center"/>
          </w:tcPr>
          <w:p w14:paraId="52EF3594"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8</w:t>
            </w:r>
          </w:p>
        </w:tc>
        <w:tc>
          <w:tcPr>
            <w:tcW w:w="523" w:type="pct"/>
            <w:shd w:val="clear" w:color="auto" w:fill="FFFFFF" w:themeFill="background1"/>
            <w:vAlign w:val="center"/>
          </w:tcPr>
          <w:p w14:paraId="3DE7480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2.85</w:t>
            </w:r>
          </w:p>
        </w:tc>
      </w:tr>
      <w:tr w:rsidR="00FB7DB2" w:rsidRPr="005A4A14" w14:paraId="1C89AC39" w14:textId="77777777" w:rsidTr="00072845">
        <w:trPr>
          <w:cantSplit/>
          <w:trHeight w:val="156"/>
          <w:jc w:val="center"/>
        </w:trPr>
        <w:tc>
          <w:tcPr>
            <w:tcW w:w="769" w:type="pct"/>
            <w:vMerge/>
            <w:shd w:val="clear" w:color="auto" w:fill="FFFFFF" w:themeFill="background1"/>
            <w:vAlign w:val="center"/>
          </w:tcPr>
          <w:p w14:paraId="7178AE72"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3DC93D15"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Larger city***</w:t>
            </w:r>
          </w:p>
        </w:tc>
        <w:tc>
          <w:tcPr>
            <w:tcW w:w="526" w:type="pct"/>
            <w:shd w:val="clear" w:color="auto" w:fill="FFFFFF" w:themeFill="background1"/>
            <w:vAlign w:val="center"/>
          </w:tcPr>
          <w:p w14:paraId="6C39173B"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45.0%</w:t>
            </w:r>
          </w:p>
        </w:tc>
        <w:tc>
          <w:tcPr>
            <w:tcW w:w="526" w:type="pct"/>
            <w:shd w:val="clear" w:color="auto" w:fill="FFFFFF" w:themeFill="background1"/>
            <w:vAlign w:val="center"/>
          </w:tcPr>
          <w:p w14:paraId="653D330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443</w:t>
            </w:r>
          </w:p>
        </w:tc>
        <w:tc>
          <w:tcPr>
            <w:tcW w:w="526" w:type="pct"/>
            <w:shd w:val="clear" w:color="auto" w:fill="FFFFFF" w:themeFill="background1"/>
            <w:tcMar>
              <w:left w:w="108" w:type="dxa"/>
              <w:right w:w="108" w:type="dxa"/>
            </w:tcMar>
            <w:vAlign w:val="center"/>
          </w:tcPr>
          <w:p w14:paraId="77DAC83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53.9%</w:t>
            </w:r>
          </w:p>
        </w:tc>
        <w:tc>
          <w:tcPr>
            <w:tcW w:w="526" w:type="pct"/>
            <w:shd w:val="clear" w:color="auto" w:fill="FFFFFF" w:themeFill="background1"/>
            <w:vAlign w:val="center"/>
          </w:tcPr>
          <w:p w14:paraId="1F40B74F"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185</w:t>
            </w:r>
          </w:p>
        </w:tc>
        <w:tc>
          <w:tcPr>
            <w:tcW w:w="526" w:type="pct"/>
            <w:shd w:val="clear" w:color="auto" w:fill="FFFFFF" w:themeFill="background1"/>
            <w:vAlign w:val="center"/>
          </w:tcPr>
          <w:p w14:paraId="10C521F3"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8</w:t>
            </w:r>
          </w:p>
        </w:tc>
        <w:tc>
          <w:tcPr>
            <w:tcW w:w="523" w:type="pct"/>
            <w:shd w:val="clear" w:color="auto" w:fill="FFFFFF" w:themeFill="background1"/>
            <w:vAlign w:val="center"/>
          </w:tcPr>
          <w:p w14:paraId="75B42F5B"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2.85</w:t>
            </w:r>
          </w:p>
        </w:tc>
      </w:tr>
      <w:tr w:rsidR="00FB7DB2" w:rsidRPr="005A4A14" w14:paraId="5DB1A647" w14:textId="77777777" w:rsidTr="00072845">
        <w:trPr>
          <w:cantSplit/>
          <w:trHeight w:val="156"/>
          <w:jc w:val="center"/>
        </w:trPr>
        <w:tc>
          <w:tcPr>
            <w:tcW w:w="769" w:type="pct"/>
            <w:vMerge/>
            <w:shd w:val="clear" w:color="auto" w:fill="FFFFFF" w:themeFill="background1"/>
            <w:vAlign w:val="center"/>
          </w:tcPr>
          <w:p w14:paraId="68A0CB6A"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7BA890FF"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Total</w:t>
            </w:r>
          </w:p>
        </w:tc>
        <w:tc>
          <w:tcPr>
            <w:tcW w:w="526" w:type="pct"/>
            <w:shd w:val="clear" w:color="auto" w:fill="FFFFFF" w:themeFill="background1"/>
            <w:vAlign w:val="center"/>
          </w:tcPr>
          <w:p w14:paraId="0CCF91A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100%</w:t>
            </w:r>
          </w:p>
        </w:tc>
        <w:tc>
          <w:tcPr>
            <w:tcW w:w="526" w:type="pct"/>
            <w:shd w:val="clear" w:color="auto" w:fill="FFFFFF" w:themeFill="background1"/>
            <w:vAlign w:val="center"/>
          </w:tcPr>
          <w:p w14:paraId="1212A53C"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984</w:t>
            </w:r>
          </w:p>
        </w:tc>
        <w:tc>
          <w:tcPr>
            <w:tcW w:w="526" w:type="pct"/>
            <w:shd w:val="clear" w:color="auto" w:fill="FFFFFF" w:themeFill="background1"/>
            <w:tcMar>
              <w:left w:w="108" w:type="dxa"/>
              <w:right w:w="108" w:type="dxa"/>
            </w:tcMar>
            <w:vAlign w:val="center"/>
          </w:tcPr>
          <w:p w14:paraId="705996CE"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100%</w:t>
            </w:r>
          </w:p>
        </w:tc>
        <w:tc>
          <w:tcPr>
            <w:tcW w:w="526" w:type="pct"/>
            <w:shd w:val="clear" w:color="auto" w:fill="FFFFFF" w:themeFill="background1"/>
            <w:vAlign w:val="center"/>
          </w:tcPr>
          <w:p w14:paraId="37FB5CE4"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343</w:t>
            </w:r>
          </w:p>
        </w:tc>
        <w:tc>
          <w:tcPr>
            <w:tcW w:w="526" w:type="pct"/>
            <w:shd w:val="clear" w:color="auto" w:fill="FFFFFF" w:themeFill="background1"/>
            <w:vAlign w:val="center"/>
          </w:tcPr>
          <w:p w14:paraId="41275AA3" w14:textId="77777777" w:rsidR="00FB7DB2" w:rsidRPr="005A4A14" w:rsidRDefault="00FB7DB2" w:rsidP="00FB7DB2">
            <w:pPr>
              <w:spacing w:line="240" w:lineRule="auto"/>
              <w:jc w:val="center"/>
              <w:rPr>
                <w:rFonts w:ascii="Garamond" w:eastAsia="Garamond" w:hAnsi="Garamond"/>
                <w:color w:val="000000" w:themeColor="text1"/>
              </w:rPr>
            </w:pPr>
          </w:p>
        </w:tc>
        <w:tc>
          <w:tcPr>
            <w:tcW w:w="523" w:type="pct"/>
            <w:shd w:val="clear" w:color="auto" w:fill="FFFFFF" w:themeFill="background1"/>
            <w:vAlign w:val="center"/>
          </w:tcPr>
          <w:p w14:paraId="1DCD07D1" w14:textId="77777777" w:rsidR="00FB7DB2" w:rsidRPr="005A4A14" w:rsidRDefault="00FB7DB2" w:rsidP="00FB7DB2">
            <w:pPr>
              <w:spacing w:line="240" w:lineRule="auto"/>
              <w:jc w:val="center"/>
              <w:rPr>
                <w:rFonts w:ascii="Garamond" w:eastAsia="Garamond" w:hAnsi="Garamond"/>
                <w:color w:val="000000" w:themeColor="text1"/>
              </w:rPr>
            </w:pPr>
          </w:p>
        </w:tc>
      </w:tr>
      <w:tr w:rsidR="00FB7DB2" w:rsidRPr="005A4A14" w14:paraId="474C0BAD" w14:textId="77777777" w:rsidTr="00072845">
        <w:trPr>
          <w:cantSplit/>
          <w:trHeight w:val="156"/>
          <w:jc w:val="center"/>
        </w:trPr>
        <w:tc>
          <w:tcPr>
            <w:tcW w:w="769" w:type="pct"/>
            <w:vMerge w:val="restart"/>
            <w:shd w:val="clear" w:color="auto" w:fill="FFFFFF" w:themeFill="background1"/>
            <w:vAlign w:val="center"/>
          </w:tcPr>
          <w:p w14:paraId="0344EB55" w14:textId="77777777" w:rsidR="00FB7DB2" w:rsidRPr="005A4A14" w:rsidRDefault="00FB7DB2" w:rsidP="00FB7DB2">
            <w:pPr>
              <w:spacing w:line="240" w:lineRule="auto"/>
              <w:rPr>
                <w:rFonts w:ascii="Garamond" w:eastAsia="Garamond" w:hAnsi="Garamond"/>
                <w:b/>
                <w:bCs/>
                <w:color w:val="000000" w:themeColor="text1"/>
              </w:rPr>
            </w:pPr>
            <w:r w:rsidRPr="005A4A14">
              <w:rPr>
                <w:rFonts w:ascii="Garamond" w:eastAsia="Garamond" w:hAnsi="Garamond"/>
                <w:b/>
                <w:bCs/>
                <w:color w:val="000000" w:themeColor="text1"/>
              </w:rPr>
              <w:t>Income group</w:t>
            </w:r>
          </w:p>
        </w:tc>
        <w:tc>
          <w:tcPr>
            <w:tcW w:w="1079" w:type="pct"/>
            <w:shd w:val="clear" w:color="auto" w:fill="FFFFFF" w:themeFill="background1"/>
            <w:tcMar>
              <w:left w:w="108" w:type="dxa"/>
              <w:right w:w="108" w:type="dxa"/>
            </w:tcMar>
            <w:vAlign w:val="center"/>
          </w:tcPr>
          <w:p w14:paraId="0604C0D3"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 xml:space="preserve">Low </w:t>
            </w:r>
            <w:r w:rsidRPr="005A4A14">
              <w:rPr>
                <w:rFonts w:ascii="Garamond" w:eastAsia="Garamond" w:hAnsi="Garamond"/>
                <w:bCs/>
                <w:color w:val="000000" w:themeColor="text1"/>
              </w:rPr>
              <w:t>Income***</w:t>
            </w:r>
          </w:p>
        </w:tc>
        <w:tc>
          <w:tcPr>
            <w:tcW w:w="526" w:type="pct"/>
            <w:shd w:val="clear" w:color="auto" w:fill="FFFFFF" w:themeFill="background1"/>
            <w:vAlign w:val="center"/>
          </w:tcPr>
          <w:p w14:paraId="7F6600D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17.6%</w:t>
            </w:r>
          </w:p>
        </w:tc>
        <w:tc>
          <w:tcPr>
            <w:tcW w:w="526" w:type="pct"/>
            <w:shd w:val="clear" w:color="auto" w:fill="FFFFFF" w:themeFill="background1"/>
            <w:vAlign w:val="center"/>
          </w:tcPr>
          <w:p w14:paraId="073A628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152</w:t>
            </w:r>
          </w:p>
        </w:tc>
        <w:tc>
          <w:tcPr>
            <w:tcW w:w="526" w:type="pct"/>
            <w:shd w:val="clear" w:color="auto" w:fill="FFFFFF" w:themeFill="background1"/>
            <w:tcMar>
              <w:left w:w="108" w:type="dxa"/>
              <w:right w:w="108" w:type="dxa"/>
            </w:tcMar>
            <w:vAlign w:val="center"/>
          </w:tcPr>
          <w:p w14:paraId="65E2B579"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25.4%</w:t>
            </w:r>
          </w:p>
        </w:tc>
        <w:tc>
          <w:tcPr>
            <w:tcW w:w="526" w:type="pct"/>
            <w:shd w:val="clear" w:color="auto" w:fill="FFFFFF" w:themeFill="background1"/>
            <w:vAlign w:val="center"/>
          </w:tcPr>
          <w:p w14:paraId="4558DA65"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79</w:t>
            </w:r>
          </w:p>
        </w:tc>
        <w:tc>
          <w:tcPr>
            <w:tcW w:w="526" w:type="pct"/>
            <w:shd w:val="clear" w:color="auto" w:fill="FFFFFF" w:themeFill="background1"/>
            <w:vAlign w:val="center"/>
          </w:tcPr>
          <w:p w14:paraId="7CBF1CB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7.1</w:t>
            </w:r>
          </w:p>
        </w:tc>
        <w:tc>
          <w:tcPr>
            <w:tcW w:w="523" w:type="pct"/>
            <w:shd w:val="clear" w:color="auto" w:fill="FFFFFF" w:themeFill="background1"/>
            <w:vAlign w:val="center"/>
          </w:tcPr>
          <w:p w14:paraId="4ABCC7DB"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2.74</w:t>
            </w:r>
          </w:p>
        </w:tc>
      </w:tr>
      <w:tr w:rsidR="00FB7DB2" w:rsidRPr="005A4A14" w14:paraId="793B0B92" w14:textId="77777777" w:rsidTr="00072845">
        <w:trPr>
          <w:cantSplit/>
          <w:trHeight w:val="156"/>
          <w:jc w:val="center"/>
        </w:trPr>
        <w:tc>
          <w:tcPr>
            <w:tcW w:w="769" w:type="pct"/>
            <w:vMerge/>
            <w:shd w:val="clear" w:color="auto" w:fill="FFFFFF" w:themeFill="background1"/>
            <w:vAlign w:val="center"/>
          </w:tcPr>
          <w:p w14:paraId="4B68D3FF"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0F99C9E9"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 xml:space="preserve">Average </w:t>
            </w:r>
            <w:r w:rsidRPr="005A4A14">
              <w:rPr>
                <w:rFonts w:ascii="Garamond" w:eastAsia="Garamond" w:hAnsi="Garamond"/>
                <w:bCs/>
                <w:color w:val="000000" w:themeColor="text1"/>
              </w:rPr>
              <w:t>Income</w:t>
            </w:r>
          </w:p>
        </w:tc>
        <w:tc>
          <w:tcPr>
            <w:tcW w:w="526" w:type="pct"/>
            <w:shd w:val="clear" w:color="auto" w:fill="FFFFFF" w:themeFill="background1"/>
            <w:vAlign w:val="center"/>
          </w:tcPr>
          <w:p w14:paraId="19E3B52E"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53.2%</w:t>
            </w:r>
          </w:p>
        </w:tc>
        <w:tc>
          <w:tcPr>
            <w:tcW w:w="526" w:type="pct"/>
            <w:shd w:val="clear" w:color="auto" w:fill="FFFFFF" w:themeFill="background1"/>
            <w:vAlign w:val="center"/>
          </w:tcPr>
          <w:p w14:paraId="4FAA6EC4"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460</w:t>
            </w:r>
          </w:p>
        </w:tc>
        <w:tc>
          <w:tcPr>
            <w:tcW w:w="526" w:type="pct"/>
            <w:shd w:val="clear" w:color="auto" w:fill="FFFFFF" w:themeFill="background1"/>
            <w:tcMar>
              <w:left w:w="108" w:type="dxa"/>
              <w:right w:w="108" w:type="dxa"/>
            </w:tcMar>
            <w:vAlign w:val="center"/>
          </w:tcPr>
          <w:p w14:paraId="586832D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55.1%</w:t>
            </w:r>
          </w:p>
        </w:tc>
        <w:tc>
          <w:tcPr>
            <w:tcW w:w="526" w:type="pct"/>
            <w:shd w:val="clear" w:color="auto" w:fill="FFFFFF" w:themeFill="background1"/>
            <w:vAlign w:val="center"/>
          </w:tcPr>
          <w:p w14:paraId="30742413"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173</w:t>
            </w:r>
          </w:p>
        </w:tc>
        <w:tc>
          <w:tcPr>
            <w:tcW w:w="526" w:type="pct"/>
            <w:shd w:val="clear" w:color="auto" w:fill="FFFFFF" w:themeFill="background1"/>
            <w:vAlign w:val="center"/>
          </w:tcPr>
          <w:p w14:paraId="7298B3EE"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6.4</w:t>
            </w:r>
          </w:p>
        </w:tc>
        <w:tc>
          <w:tcPr>
            <w:tcW w:w="523" w:type="pct"/>
            <w:shd w:val="clear" w:color="auto" w:fill="FFFFFF" w:themeFill="background1"/>
            <w:vAlign w:val="center"/>
          </w:tcPr>
          <w:p w14:paraId="673BB927"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0.64</w:t>
            </w:r>
          </w:p>
        </w:tc>
      </w:tr>
      <w:tr w:rsidR="00FB7DB2" w:rsidRPr="005A4A14" w14:paraId="635961AC" w14:textId="77777777" w:rsidTr="00072845">
        <w:trPr>
          <w:cantSplit/>
          <w:trHeight w:val="45"/>
          <w:jc w:val="center"/>
        </w:trPr>
        <w:tc>
          <w:tcPr>
            <w:tcW w:w="769" w:type="pct"/>
            <w:vMerge/>
            <w:shd w:val="clear" w:color="auto" w:fill="FFFFFF" w:themeFill="background1"/>
            <w:vAlign w:val="center"/>
          </w:tcPr>
          <w:p w14:paraId="6937CA49"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1C58423D"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 xml:space="preserve">High </w:t>
            </w:r>
            <w:r w:rsidRPr="005A4A14">
              <w:rPr>
                <w:rFonts w:ascii="Garamond" w:eastAsia="Garamond" w:hAnsi="Garamond"/>
                <w:bCs/>
                <w:color w:val="000000" w:themeColor="text1"/>
              </w:rPr>
              <w:t>Income***</w:t>
            </w:r>
          </w:p>
        </w:tc>
        <w:tc>
          <w:tcPr>
            <w:tcW w:w="526" w:type="pct"/>
            <w:shd w:val="clear" w:color="auto" w:fill="FFFFFF" w:themeFill="background1"/>
            <w:vAlign w:val="center"/>
          </w:tcPr>
          <w:p w14:paraId="00F1F156"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29.3%</w:t>
            </w:r>
          </w:p>
        </w:tc>
        <w:tc>
          <w:tcPr>
            <w:tcW w:w="526" w:type="pct"/>
            <w:shd w:val="clear" w:color="auto" w:fill="FFFFFF" w:themeFill="background1"/>
            <w:vAlign w:val="center"/>
          </w:tcPr>
          <w:p w14:paraId="5CC4152E"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253</w:t>
            </w:r>
          </w:p>
        </w:tc>
        <w:tc>
          <w:tcPr>
            <w:tcW w:w="526" w:type="pct"/>
            <w:shd w:val="clear" w:color="auto" w:fill="FFFFFF" w:themeFill="background1"/>
            <w:tcMar>
              <w:left w:w="108" w:type="dxa"/>
              <w:right w:w="108" w:type="dxa"/>
            </w:tcMar>
            <w:vAlign w:val="center"/>
          </w:tcPr>
          <w:p w14:paraId="696D749B"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19.5%</w:t>
            </w:r>
          </w:p>
        </w:tc>
        <w:tc>
          <w:tcPr>
            <w:tcW w:w="526" w:type="pct"/>
            <w:shd w:val="clear" w:color="auto" w:fill="FFFFFF" w:themeFill="background1"/>
            <w:vAlign w:val="center"/>
          </w:tcPr>
          <w:p w14:paraId="271F3D05"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61</w:t>
            </w:r>
          </w:p>
        </w:tc>
        <w:tc>
          <w:tcPr>
            <w:tcW w:w="526" w:type="pct"/>
            <w:shd w:val="clear" w:color="auto" w:fill="FFFFFF" w:themeFill="background1"/>
            <w:vAlign w:val="center"/>
          </w:tcPr>
          <w:p w14:paraId="7474B31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w:t>
            </w:r>
          </w:p>
        </w:tc>
        <w:tc>
          <w:tcPr>
            <w:tcW w:w="523" w:type="pct"/>
            <w:shd w:val="clear" w:color="auto" w:fill="FFFFFF" w:themeFill="background1"/>
            <w:vAlign w:val="center"/>
          </w:tcPr>
          <w:p w14:paraId="3C06939A"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3.56</w:t>
            </w:r>
          </w:p>
        </w:tc>
      </w:tr>
      <w:tr w:rsidR="00FB7DB2" w:rsidRPr="005A4A14" w14:paraId="4D8584F3" w14:textId="77777777" w:rsidTr="00072845">
        <w:trPr>
          <w:cantSplit/>
          <w:trHeight w:val="156"/>
          <w:jc w:val="center"/>
        </w:trPr>
        <w:tc>
          <w:tcPr>
            <w:tcW w:w="769" w:type="pct"/>
            <w:vMerge/>
            <w:shd w:val="clear" w:color="auto" w:fill="FFFFFF" w:themeFill="background1"/>
            <w:vAlign w:val="center"/>
          </w:tcPr>
          <w:p w14:paraId="7704DE72"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10D6A8E3" w14:textId="77777777" w:rsidR="00FB7DB2" w:rsidRPr="005A4A14" w:rsidRDefault="00FB7DB2" w:rsidP="00FB7DB2">
            <w:pPr>
              <w:spacing w:line="240" w:lineRule="auto"/>
              <w:rPr>
                <w:rFonts w:ascii="Garamond" w:eastAsia="Garamond" w:hAnsi="Garamond"/>
                <w:i/>
                <w:color w:val="000000" w:themeColor="text1"/>
              </w:rPr>
            </w:pPr>
            <w:r w:rsidRPr="005A4A14">
              <w:rPr>
                <w:rFonts w:ascii="Garamond" w:eastAsia="Garamond" w:hAnsi="Garamond"/>
                <w:i/>
                <w:color w:val="000000" w:themeColor="text1"/>
              </w:rPr>
              <w:t>Total</w:t>
            </w:r>
          </w:p>
        </w:tc>
        <w:tc>
          <w:tcPr>
            <w:tcW w:w="526" w:type="pct"/>
            <w:shd w:val="clear" w:color="auto" w:fill="FFFFFF" w:themeFill="background1"/>
            <w:vAlign w:val="center"/>
          </w:tcPr>
          <w:p w14:paraId="1619CE7B"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7712F921"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865</w:t>
            </w:r>
          </w:p>
        </w:tc>
        <w:tc>
          <w:tcPr>
            <w:tcW w:w="526" w:type="pct"/>
            <w:shd w:val="clear" w:color="auto" w:fill="FFFFFF" w:themeFill="background1"/>
            <w:tcMar>
              <w:left w:w="108" w:type="dxa"/>
              <w:right w:w="108" w:type="dxa"/>
            </w:tcMar>
            <w:vAlign w:val="center"/>
          </w:tcPr>
          <w:p w14:paraId="2DEC6CE3"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621A0AB8"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313</w:t>
            </w:r>
          </w:p>
        </w:tc>
        <w:tc>
          <w:tcPr>
            <w:tcW w:w="526" w:type="pct"/>
            <w:shd w:val="clear" w:color="auto" w:fill="FFFFFF" w:themeFill="background1"/>
            <w:vAlign w:val="center"/>
          </w:tcPr>
          <w:p w14:paraId="1C1A0EE9" w14:textId="77777777" w:rsidR="00FB7DB2" w:rsidRPr="005A4A14" w:rsidRDefault="00FB7DB2" w:rsidP="00FB7DB2">
            <w:pPr>
              <w:spacing w:line="240" w:lineRule="auto"/>
              <w:jc w:val="center"/>
              <w:rPr>
                <w:rFonts w:ascii="Garamond" w:eastAsia="Garamond" w:hAnsi="Garamond"/>
                <w:i/>
                <w:color w:val="000000" w:themeColor="text1"/>
              </w:rPr>
            </w:pPr>
          </w:p>
        </w:tc>
        <w:tc>
          <w:tcPr>
            <w:tcW w:w="523" w:type="pct"/>
            <w:shd w:val="clear" w:color="auto" w:fill="FFFFFF" w:themeFill="background1"/>
            <w:vAlign w:val="center"/>
          </w:tcPr>
          <w:p w14:paraId="2EBAC0DC" w14:textId="77777777" w:rsidR="00FB7DB2" w:rsidRPr="005A4A14" w:rsidRDefault="00FB7DB2" w:rsidP="00FB7DB2">
            <w:pPr>
              <w:spacing w:line="240" w:lineRule="auto"/>
              <w:jc w:val="center"/>
              <w:rPr>
                <w:rFonts w:ascii="Garamond" w:eastAsia="Garamond" w:hAnsi="Garamond"/>
                <w:i/>
                <w:color w:val="000000" w:themeColor="text1"/>
              </w:rPr>
            </w:pPr>
          </w:p>
        </w:tc>
      </w:tr>
      <w:tr w:rsidR="00FB7DB2" w:rsidRPr="005A4A14" w14:paraId="403E8761" w14:textId="77777777" w:rsidTr="00072845">
        <w:trPr>
          <w:cantSplit/>
          <w:trHeight w:val="156"/>
          <w:jc w:val="center"/>
        </w:trPr>
        <w:tc>
          <w:tcPr>
            <w:tcW w:w="769" w:type="pct"/>
            <w:vMerge w:val="restart"/>
            <w:shd w:val="clear" w:color="auto" w:fill="FFFFFF" w:themeFill="background1"/>
            <w:vAlign w:val="center"/>
          </w:tcPr>
          <w:p w14:paraId="164A2DA1" w14:textId="77777777" w:rsidR="00FB7DB2" w:rsidRPr="005A4A14" w:rsidRDefault="00FB7DB2" w:rsidP="00FB7DB2">
            <w:pPr>
              <w:spacing w:line="240" w:lineRule="auto"/>
              <w:rPr>
                <w:rFonts w:ascii="Garamond" w:eastAsia="Garamond" w:hAnsi="Garamond"/>
                <w:b/>
                <w:bCs/>
                <w:color w:val="000000" w:themeColor="text1"/>
              </w:rPr>
            </w:pPr>
            <w:r w:rsidRPr="005A4A14">
              <w:rPr>
                <w:rFonts w:ascii="Garamond" w:eastAsia="Garamond" w:hAnsi="Garamond"/>
                <w:b/>
                <w:bCs/>
                <w:color w:val="000000" w:themeColor="text1"/>
              </w:rPr>
              <w:t>Are you active or in education?</w:t>
            </w:r>
          </w:p>
        </w:tc>
        <w:tc>
          <w:tcPr>
            <w:tcW w:w="1079" w:type="pct"/>
            <w:shd w:val="clear" w:color="auto" w:fill="FFFFFF" w:themeFill="background1"/>
            <w:tcMar>
              <w:left w:w="108" w:type="dxa"/>
              <w:right w:w="108" w:type="dxa"/>
            </w:tcMar>
            <w:vAlign w:val="center"/>
          </w:tcPr>
          <w:p w14:paraId="36C53AAD"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Not working / not under education</w:t>
            </w:r>
          </w:p>
        </w:tc>
        <w:tc>
          <w:tcPr>
            <w:tcW w:w="526" w:type="pct"/>
            <w:shd w:val="clear" w:color="auto" w:fill="FFFFFF" w:themeFill="background1"/>
            <w:vAlign w:val="center"/>
          </w:tcPr>
          <w:p w14:paraId="4768D9BC"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32.3%</w:t>
            </w:r>
          </w:p>
        </w:tc>
        <w:tc>
          <w:tcPr>
            <w:tcW w:w="526" w:type="pct"/>
            <w:shd w:val="clear" w:color="auto" w:fill="FFFFFF" w:themeFill="background1"/>
            <w:vAlign w:val="center"/>
          </w:tcPr>
          <w:p w14:paraId="1C75E7C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306</w:t>
            </w:r>
          </w:p>
        </w:tc>
        <w:tc>
          <w:tcPr>
            <w:tcW w:w="526" w:type="pct"/>
            <w:shd w:val="clear" w:color="auto" w:fill="FFFFFF" w:themeFill="background1"/>
            <w:tcMar>
              <w:left w:w="108" w:type="dxa"/>
              <w:right w:w="108" w:type="dxa"/>
            </w:tcMar>
            <w:vAlign w:val="center"/>
          </w:tcPr>
          <w:p w14:paraId="724A6987"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26.6%</w:t>
            </w:r>
          </w:p>
        </w:tc>
        <w:tc>
          <w:tcPr>
            <w:tcW w:w="526" w:type="pct"/>
            <w:shd w:val="clear" w:color="auto" w:fill="FFFFFF" w:themeFill="background1"/>
            <w:vAlign w:val="center"/>
          </w:tcPr>
          <w:p w14:paraId="2BBF59E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87</w:t>
            </w:r>
          </w:p>
        </w:tc>
        <w:tc>
          <w:tcPr>
            <w:tcW w:w="526" w:type="pct"/>
            <w:shd w:val="clear" w:color="auto" w:fill="FFFFFF" w:themeFill="background1"/>
            <w:vAlign w:val="center"/>
          </w:tcPr>
          <w:p w14:paraId="66E7CDB3"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5.6</w:t>
            </w:r>
          </w:p>
        </w:tc>
        <w:tc>
          <w:tcPr>
            <w:tcW w:w="523" w:type="pct"/>
            <w:shd w:val="clear" w:color="auto" w:fill="FFFFFF" w:themeFill="background1"/>
            <w:vAlign w:val="center"/>
          </w:tcPr>
          <w:p w14:paraId="65CB385F"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1.91</w:t>
            </w:r>
          </w:p>
        </w:tc>
      </w:tr>
      <w:tr w:rsidR="00FB7DB2" w:rsidRPr="005A4A14" w14:paraId="73FA399E" w14:textId="77777777" w:rsidTr="00072845">
        <w:trPr>
          <w:cantSplit/>
          <w:trHeight w:val="116"/>
          <w:jc w:val="center"/>
        </w:trPr>
        <w:tc>
          <w:tcPr>
            <w:tcW w:w="769" w:type="pct"/>
            <w:vMerge/>
            <w:shd w:val="clear" w:color="auto" w:fill="FFFFFF" w:themeFill="background1"/>
            <w:vAlign w:val="center"/>
          </w:tcPr>
          <w:p w14:paraId="39DC592C"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5555CB05"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Occupational / under education</w:t>
            </w:r>
          </w:p>
        </w:tc>
        <w:tc>
          <w:tcPr>
            <w:tcW w:w="526" w:type="pct"/>
            <w:shd w:val="clear" w:color="auto" w:fill="FFFFFF" w:themeFill="background1"/>
            <w:vAlign w:val="center"/>
          </w:tcPr>
          <w:p w14:paraId="575A5715"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67.7%</w:t>
            </w:r>
          </w:p>
        </w:tc>
        <w:tc>
          <w:tcPr>
            <w:tcW w:w="526" w:type="pct"/>
            <w:shd w:val="clear" w:color="auto" w:fill="FFFFFF" w:themeFill="background1"/>
            <w:vAlign w:val="center"/>
          </w:tcPr>
          <w:p w14:paraId="3FCB996B"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643</w:t>
            </w:r>
          </w:p>
        </w:tc>
        <w:tc>
          <w:tcPr>
            <w:tcW w:w="526" w:type="pct"/>
            <w:shd w:val="clear" w:color="auto" w:fill="FFFFFF" w:themeFill="background1"/>
            <w:tcMar>
              <w:left w:w="108" w:type="dxa"/>
              <w:right w:w="108" w:type="dxa"/>
            </w:tcMar>
            <w:vAlign w:val="center"/>
          </w:tcPr>
          <w:p w14:paraId="00C98115"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73.4%</w:t>
            </w:r>
          </w:p>
        </w:tc>
        <w:tc>
          <w:tcPr>
            <w:tcW w:w="526" w:type="pct"/>
            <w:shd w:val="clear" w:color="auto" w:fill="FFFFFF" w:themeFill="background1"/>
            <w:vAlign w:val="center"/>
          </w:tcPr>
          <w:p w14:paraId="4D69A29F"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239</w:t>
            </w:r>
          </w:p>
        </w:tc>
        <w:tc>
          <w:tcPr>
            <w:tcW w:w="526" w:type="pct"/>
            <w:shd w:val="clear" w:color="auto" w:fill="FFFFFF" w:themeFill="background1"/>
            <w:vAlign w:val="center"/>
          </w:tcPr>
          <w:p w14:paraId="68909D1B"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5.6</w:t>
            </w:r>
          </w:p>
        </w:tc>
        <w:tc>
          <w:tcPr>
            <w:tcW w:w="523" w:type="pct"/>
            <w:shd w:val="clear" w:color="auto" w:fill="FFFFFF" w:themeFill="background1"/>
            <w:vAlign w:val="center"/>
          </w:tcPr>
          <w:p w14:paraId="0EE7F6F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1.91</w:t>
            </w:r>
          </w:p>
        </w:tc>
      </w:tr>
      <w:tr w:rsidR="00FB7DB2" w:rsidRPr="005A4A14" w14:paraId="7D1F569A" w14:textId="77777777" w:rsidTr="00072845">
        <w:trPr>
          <w:cantSplit/>
          <w:trHeight w:val="156"/>
          <w:jc w:val="center"/>
        </w:trPr>
        <w:tc>
          <w:tcPr>
            <w:tcW w:w="769" w:type="pct"/>
            <w:vMerge/>
            <w:shd w:val="clear" w:color="auto" w:fill="FFFFFF" w:themeFill="background1"/>
            <w:vAlign w:val="center"/>
          </w:tcPr>
          <w:p w14:paraId="61816512"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3C0F5B5A" w14:textId="77777777" w:rsidR="00FB7DB2" w:rsidRPr="005A4A14" w:rsidRDefault="00FB7DB2" w:rsidP="00FB7DB2">
            <w:pPr>
              <w:spacing w:line="240" w:lineRule="auto"/>
              <w:rPr>
                <w:rFonts w:ascii="Garamond" w:eastAsia="Garamond" w:hAnsi="Garamond"/>
                <w:i/>
                <w:color w:val="000000" w:themeColor="text1"/>
              </w:rPr>
            </w:pPr>
            <w:r w:rsidRPr="005A4A14">
              <w:rPr>
                <w:rFonts w:ascii="Garamond" w:eastAsia="Garamond" w:hAnsi="Garamond"/>
                <w:i/>
                <w:color w:val="000000" w:themeColor="text1"/>
              </w:rPr>
              <w:t>Total</w:t>
            </w:r>
          </w:p>
        </w:tc>
        <w:tc>
          <w:tcPr>
            <w:tcW w:w="526" w:type="pct"/>
            <w:shd w:val="clear" w:color="auto" w:fill="FFFFFF" w:themeFill="background1"/>
            <w:vAlign w:val="center"/>
          </w:tcPr>
          <w:p w14:paraId="3430502E"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3C80CF4D"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949</w:t>
            </w:r>
          </w:p>
        </w:tc>
        <w:tc>
          <w:tcPr>
            <w:tcW w:w="526" w:type="pct"/>
            <w:shd w:val="clear" w:color="auto" w:fill="FFFFFF" w:themeFill="background1"/>
            <w:tcMar>
              <w:left w:w="108" w:type="dxa"/>
              <w:right w:w="108" w:type="dxa"/>
            </w:tcMar>
            <w:vAlign w:val="center"/>
          </w:tcPr>
          <w:p w14:paraId="349D879A"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1A67F57D"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326</w:t>
            </w:r>
          </w:p>
        </w:tc>
        <w:tc>
          <w:tcPr>
            <w:tcW w:w="526" w:type="pct"/>
            <w:shd w:val="clear" w:color="auto" w:fill="FFFFFF" w:themeFill="background1"/>
            <w:vAlign w:val="center"/>
          </w:tcPr>
          <w:p w14:paraId="21418E62" w14:textId="77777777" w:rsidR="00FB7DB2" w:rsidRPr="005A4A14" w:rsidRDefault="00FB7DB2" w:rsidP="00FB7DB2">
            <w:pPr>
              <w:spacing w:line="240" w:lineRule="auto"/>
              <w:jc w:val="center"/>
              <w:rPr>
                <w:rFonts w:ascii="Garamond" w:eastAsia="Garamond" w:hAnsi="Garamond"/>
                <w:i/>
                <w:color w:val="000000" w:themeColor="text1"/>
              </w:rPr>
            </w:pPr>
          </w:p>
        </w:tc>
        <w:tc>
          <w:tcPr>
            <w:tcW w:w="523" w:type="pct"/>
            <w:shd w:val="clear" w:color="auto" w:fill="FFFFFF" w:themeFill="background1"/>
            <w:vAlign w:val="center"/>
          </w:tcPr>
          <w:p w14:paraId="6B001480" w14:textId="77777777" w:rsidR="00FB7DB2" w:rsidRPr="005A4A14" w:rsidRDefault="00FB7DB2" w:rsidP="00FB7DB2">
            <w:pPr>
              <w:spacing w:line="240" w:lineRule="auto"/>
              <w:jc w:val="center"/>
              <w:rPr>
                <w:rFonts w:ascii="Garamond" w:eastAsia="Garamond" w:hAnsi="Garamond"/>
                <w:i/>
                <w:color w:val="000000" w:themeColor="text1"/>
              </w:rPr>
            </w:pPr>
          </w:p>
        </w:tc>
      </w:tr>
      <w:tr w:rsidR="00FB7DB2" w:rsidRPr="005A4A14" w14:paraId="46083494" w14:textId="77777777" w:rsidTr="00072845">
        <w:trPr>
          <w:cantSplit/>
          <w:trHeight w:val="156"/>
          <w:jc w:val="center"/>
        </w:trPr>
        <w:tc>
          <w:tcPr>
            <w:tcW w:w="769" w:type="pct"/>
            <w:vMerge w:val="restart"/>
            <w:shd w:val="clear" w:color="auto" w:fill="FFFFFF" w:themeFill="background1"/>
            <w:vAlign w:val="center"/>
          </w:tcPr>
          <w:p w14:paraId="364A4590" w14:textId="77777777" w:rsidR="00FB7DB2" w:rsidRPr="005A4A14" w:rsidRDefault="00FB7DB2" w:rsidP="00FB7DB2">
            <w:pPr>
              <w:spacing w:line="240" w:lineRule="auto"/>
              <w:rPr>
                <w:rFonts w:ascii="Garamond" w:eastAsia="Garamond" w:hAnsi="Garamond"/>
                <w:b/>
                <w:bCs/>
                <w:color w:val="000000" w:themeColor="text1"/>
              </w:rPr>
            </w:pPr>
            <w:r w:rsidRPr="005A4A14">
              <w:rPr>
                <w:rFonts w:ascii="Garamond" w:eastAsia="Garamond" w:hAnsi="Garamond"/>
                <w:b/>
                <w:bCs/>
                <w:color w:val="000000" w:themeColor="text1"/>
              </w:rPr>
              <w:t>Occupation within the teaching sector</w:t>
            </w:r>
          </w:p>
        </w:tc>
        <w:tc>
          <w:tcPr>
            <w:tcW w:w="1079" w:type="pct"/>
            <w:shd w:val="clear" w:color="auto" w:fill="FFFFFF" w:themeFill="background1"/>
            <w:tcMar>
              <w:left w:w="108" w:type="dxa"/>
              <w:right w:w="108" w:type="dxa"/>
            </w:tcMar>
            <w:vAlign w:val="center"/>
          </w:tcPr>
          <w:p w14:paraId="5A5B6347"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Other professions</w:t>
            </w:r>
          </w:p>
        </w:tc>
        <w:tc>
          <w:tcPr>
            <w:tcW w:w="526" w:type="pct"/>
            <w:shd w:val="clear" w:color="auto" w:fill="FFFFFF" w:themeFill="background1"/>
            <w:vAlign w:val="center"/>
          </w:tcPr>
          <w:p w14:paraId="7EFC7CF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96.4%</w:t>
            </w:r>
          </w:p>
        </w:tc>
        <w:tc>
          <w:tcPr>
            <w:tcW w:w="526" w:type="pct"/>
            <w:shd w:val="clear" w:color="auto" w:fill="FFFFFF" w:themeFill="background1"/>
            <w:vAlign w:val="center"/>
          </w:tcPr>
          <w:p w14:paraId="37524E2B"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877</w:t>
            </w:r>
          </w:p>
        </w:tc>
        <w:tc>
          <w:tcPr>
            <w:tcW w:w="526" w:type="pct"/>
            <w:shd w:val="clear" w:color="auto" w:fill="FFFFFF" w:themeFill="background1"/>
            <w:tcMar>
              <w:left w:w="108" w:type="dxa"/>
              <w:right w:w="108" w:type="dxa"/>
            </w:tcMar>
            <w:vAlign w:val="center"/>
          </w:tcPr>
          <w:p w14:paraId="6B8DA40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96.7%</w:t>
            </w:r>
          </w:p>
        </w:tc>
        <w:tc>
          <w:tcPr>
            <w:tcW w:w="526" w:type="pct"/>
            <w:shd w:val="clear" w:color="auto" w:fill="FFFFFF" w:themeFill="background1"/>
            <w:vAlign w:val="center"/>
          </w:tcPr>
          <w:p w14:paraId="33D9B925"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317</w:t>
            </w:r>
          </w:p>
        </w:tc>
        <w:tc>
          <w:tcPr>
            <w:tcW w:w="526" w:type="pct"/>
            <w:shd w:val="clear" w:color="auto" w:fill="FFFFFF" w:themeFill="background1"/>
            <w:vAlign w:val="center"/>
          </w:tcPr>
          <w:p w14:paraId="42A080CE"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2.3</w:t>
            </w:r>
          </w:p>
        </w:tc>
        <w:tc>
          <w:tcPr>
            <w:tcW w:w="523" w:type="pct"/>
            <w:shd w:val="clear" w:color="auto" w:fill="FFFFFF" w:themeFill="background1"/>
            <w:vAlign w:val="center"/>
          </w:tcPr>
          <w:p w14:paraId="227A39C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0.09</w:t>
            </w:r>
          </w:p>
        </w:tc>
      </w:tr>
      <w:tr w:rsidR="00FB7DB2" w:rsidRPr="005A4A14" w14:paraId="152D3E2C" w14:textId="77777777" w:rsidTr="00072845">
        <w:trPr>
          <w:cantSplit/>
          <w:trHeight w:val="45"/>
          <w:jc w:val="center"/>
        </w:trPr>
        <w:tc>
          <w:tcPr>
            <w:tcW w:w="769" w:type="pct"/>
            <w:vMerge/>
            <w:shd w:val="clear" w:color="auto" w:fill="FFFFFF" w:themeFill="background1"/>
            <w:vAlign w:val="center"/>
          </w:tcPr>
          <w:p w14:paraId="43D5FA11"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02E73206"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Teaching</w:t>
            </w:r>
          </w:p>
        </w:tc>
        <w:tc>
          <w:tcPr>
            <w:tcW w:w="526" w:type="pct"/>
            <w:shd w:val="clear" w:color="auto" w:fill="FFFFFF" w:themeFill="background1"/>
            <w:vAlign w:val="center"/>
          </w:tcPr>
          <w:p w14:paraId="7A76CD7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3.6%</w:t>
            </w:r>
          </w:p>
        </w:tc>
        <w:tc>
          <w:tcPr>
            <w:tcW w:w="526" w:type="pct"/>
            <w:shd w:val="clear" w:color="auto" w:fill="FFFFFF" w:themeFill="background1"/>
            <w:vAlign w:val="center"/>
          </w:tcPr>
          <w:p w14:paraId="3AB564C4"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32</w:t>
            </w:r>
          </w:p>
        </w:tc>
        <w:tc>
          <w:tcPr>
            <w:tcW w:w="526" w:type="pct"/>
            <w:shd w:val="clear" w:color="auto" w:fill="FFFFFF" w:themeFill="background1"/>
            <w:tcMar>
              <w:left w:w="108" w:type="dxa"/>
              <w:right w:w="108" w:type="dxa"/>
            </w:tcMar>
            <w:vAlign w:val="center"/>
          </w:tcPr>
          <w:p w14:paraId="5BE77A75"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3.3%</w:t>
            </w:r>
          </w:p>
        </w:tc>
        <w:tc>
          <w:tcPr>
            <w:tcW w:w="526" w:type="pct"/>
            <w:shd w:val="clear" w:color="auto" w:fill="FFFFFF" w:themeFill="background1"/>
            <w:vAlign w:val="center"/>
          </w:tcPr>
          <w:p w14:paraId="5A51D0B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11</w:t>
            </w:r>
          </w:p>
        </w:tc>
        <w:tc>
          <w:tcPr>
            <w:tcW w:w="526" w:type="pct"/>
            <w:shd w:val="clear" w:color="auto" w:fill="FFFFFF" w:themeFill="background1"/>
            <w:vAlign w:val="center"/>
          </w:tcPr>
          <w:p w14:paraId="0FC1D4A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2.3</w:t>
            </w:r>
          </w:p>
        </w:tc>
        <w:tc>
          <w:tcPr>
            <w:tcW w:w="523" w:type="pct"/>
            <w:shd w:val="clear" w:color="auto" w:fill="FFFFFF" w:themeFill="background1"/>
            <w:vAlign w:val="center"/>
          </w:tcPr>
          <w:p w14:paraId="1A06E288"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0.09</w:t>
            </w:r>
          </w:p>
        </w:tc>
      </w:tr>
      <w:tr w:rsidR="00FB7DB2" w:rsidRPr="005A4A14" w14:paraId="6B615A15" w14:textId="77777777" w:rsidTr="00072845">
        <w:trPr>
          <w:cantSplit/>
          <w:trHeight w:val="156"/>
          <w:jc w:val="center"/>
        </w:trPr>
        <w:tc>
          <w:tcPr>
            <w:tcW w:w="769" w:type="pct"/>
            <w:vMerge/>
            <w:shd w:val="clear" w:color="auto" w:fill="FFFFFF" w:themeFill="background1"/>
            <w:vAlign w:val="center"/>
          </w:tcPr>
          <w:p w14:paraId="03B6CB65"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16A59804" w14:textId="77777777" w:rsidR="00FB7DB2" w:rsidRPr="005A4A14" w:rsidRDefault="00FB7DB2" w:rsidP="00FB7DB2">
            <w:pPr>
              <w:spacing w:line="240" w:lineRule="auto"/>
              <w:rPr>
                <w:rFonts w:ascii="Garamond" w:eastAsia="Garamond" w:hAnsi="Garamond"/>
                <w:i/>
                <w:color w:val="000000" w:themeColor="text1"/>
              </w:rPr>
            </w:pPr>
            <w:r w:rsidRPr="005A4A14">
              <w:rPr>
                <w:rFonts w:ascii="Garamond" w:eastAsia="Garamond" w:hAnsi="Garamond"/>
                <w:i/>
                <w:color w:val="000000" w:themeColor="text1"/>
              </w:rPr>
              <w:t>Total</w:t>
            </w:r>
          </w:p>
        </w:tc>
        <w:tc>
          <w:tcPr>
            <w:tcW w:w="526" w:type="pct"/>
            <w:shd w:val="clear" w:color="auto" w:fill="FFFFFF" w:themeFill="background1"/>
            <w:vAlign w:val="center"/>
          </w:tcPr>
          <w:p w14:paraId="69C59F60"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5D80227B"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909</w:t>
            </w:r>
          </w:p>
        </w:tc>
        <w:tc>
          <w:tcPr>
            <w:tcW w:w="526" w:type="pct"/>
            <w:shd w:val="clear" w:color="auto" w:fill="FFFFFF" w:themeFill="background1"/>
            <w:tcMar>
              <w:left w:w="108" w:type="dxa"/>
              <w:right w:w="108" w:type="dxa"/>
            </w:tcMar>
            <w:vAlign w:val="center"/>
          </w:tcPr>
          <w:p w14:paraId="17B7A526"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7B475BD2"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328</w:t>
            </w:r>
          </w:p>
        </w:tc>
        <w:tc>
          <w:tcPr>
            <w:tcW w:w="526" w:type="pct"/>
            <w:shd w:val="clear" w:color="auto" w:fill="FFFFFF" w:themeFill="background1"/>
            <w:vAlign w:val="center"/>
          </w:tcPr>
          <w:p w14:paraId="7B9A9041" w14:textId="77777777" w:rsidR="00FB7DB2" w:rsidRPr="005A4A14" w:rsidRDefault="00FB7DB2" w:rsidP="00FB7DB2">
            <w:pPr>
              <w:spacing w:line="240" w:lineRule="auto"/>
              <w:jc w:val="center"/>
              <w:rPr>
                <w:rFonts w:ascii="Garamond" w:eastAsia="Garamond" w:hAnsi="Garamond"/>
                <w:i/>
                <w:color w:val="000000" w:themeColor="text1"/>
              </w:rPr>
            </w:pPr>
          </w:p>
        </w:tc>
        <w:tc>
          <w:tcPr>
            <w:tcW w:w="523" w:type="pct"/>
            <w:shd w:val="clear" w:color="auto" w:fill="FFFFFF" w:themeFill="background1"/>
            <w:vAlign w:val="center"/>
          </w:tcPr>
          <w:p w14:paraId="739D0F50" w14:textId="77777777" w:rsidR="00FB7DB2" w:rsidRPr="005A4A14" w:rsidRDefault="00FB7DB2" w:rsidP="00FB7DB2">
            <w:pPr>
              <w:spacing w:line="240" w:lineRule="auto"/>
              <w:jc w:val="center"/>
              <w:rPr>
                <w:rFonts w:ascii="Garamond" w:eastAsia="Garamond" w:hAnsi="Garamond"/>
                <w:i/>
                <w:color w:val="000000" w:themeColor="text1"/>
              </w:rPr>
            </w:pPr>
          </w:p>
        </w:tc>
      </w:tr>
      <w:tr w:rsidR="00FB7DB2" w:rsidRPr="005A4A14" w14:paraId="0E8EABE2" w14:textId="77777777" w:rsidTr="00072845">
        <w:trPr>
          <w:cantSplit/>
          <w:trHeight w:val="252"/>
          <w:jc w:val="center"/>
        </w:trPr>
        <w:tc>
          <w:tcPr>
            <w:tcW w:w="769" w:type="pct"/>
            <w:vMerge w:val="restart"/>
            <w:shd w:val="clear" w:color="auto" w:fill="FFFFFF" w:themeFill="background1"/>
            <w:vAlign w:val="center"/>
          </w:tcPr>
          <w:p w14:paraId="10C9D8BC" w14:textId="77777777" w:rsidR="00FB7DB2" w:rsidRPr="005A4A14" w:rsidRDefault="00FB7DB2" w:rsidP="00FB7DB2">
            <w:pPr>
              <w:spacing w:line="240" w:lineRule="auto"/>
              <w:rPr>
                <w:rFonts w:ascii="Garamond" w:eastAsia="Garamond" w:hAnsi="Garamond"/>
                <w:b/>
                <w:bCs/>
                <w:color w:val="000000" w:themeColor="text1"/>
              </w:rPr>
            </w:pPr>
            <w:r w:rsidRPr="005A4A14">
              <w:rPr>
                <w:rFonts w:ascii="Garamond" w:eastAsia="Garamond" w:hAnsi="Garamond"/>
                <w:b/>
                <w:bCs/>
                <w:color w:val="000000" w:themeColor="text1"/>
              </w:rPr>
              <w:lastRenderedPageBreak/>
              <w:t>Occupation within the health &amp; social services sector</w:t>
            </w:r>
          </w:p>
        </w:tc>
        <w:tc>
          <w:tcPr>
            <w:tcW w:w="1079" w:type="pct"/>
            <w:shd w:val="clear" w:color="auto" w:fill="FFFFFF" w:themeFill="background1"/>
            <w:tcMar>
              <w:left w:w="108" w:type="dxa"/>
              <w:right w:w="108" w:type="dxa"/>
            </w:tcMar>
            <w:vAlign w:val="center"/>
          </w:tcPr>
          <w:p w14:paraId="2A8C5693"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Other professions</w:t>
            </w:r>
          </w:p>
        </w:tc>
        <w:tc>
          <w:tcPr>
            <w:tcW w:w="526" w:type="pct"/>
            <w:shd w:val="clear" w:color="auto" w:fill="FFFFFF" w:themeFill="background1"/>
            <w:vAlign w:val="center"/>
          </w:tcPr>
          <w:p w14:paraId="64E21AAB"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95.8%</w:t>
            </w:r>
          </w:p>
        </w:tc>
        <w:tc>
          <w:tcPr>
            <w:tcW w:w="526" w:type="pct"/>
            <w:shd w:val="clear" w:color="auto" w:fill="FFFFFF" w:themeFill="background1"/>
            <w:vAlign w:val="center"/>
          </w:tcPr>
          <w:p w14:paraId="51260715"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839</w:t>
            </w:r>
          </w:p>
        </w:tc>
        <w:tc>
          <w:tcPr>
            <w:tcW w:w="526" w:type="pct"/>
            <w:shd w:val="clear" w:color="auto" w:fill="FFFFFF" w:themeFill="background1"/>
            <w:tcMar>
              <w:left w:w="108" w:type="dxa"/>
              <w:right w:w="108" w:type="dxa"/>
            </w:tcMar>
            <w:vAlign w:val="center"/>
          </w:tcPr>
          <w:p w14:paraId="3AEA9F39"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95.1%</w:t>
            </w:r>
          </w:p>
        </w:tc>
        <w:tc>
          <w:tcPr>
            <w:tcW w:w="526" w:type="pct"/>
            <w:shd w:val="clear" w:color="auto" w:fill="FFFFFF" w:themeFill="background1"/>
            <w:vAlign w:val="center"/>
          </w:tcPr>
          <w:p w14:paraId="55EB2B71"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292</w:t>
            </w:r>
          </w:p>
        </w:tc>
        <w:tc>
          <w:tcPr>
            <w:tcW w:w="526" w:type="pct"/>
            <w:shd w:val="clear" w:color="auto" w:fill="FFFFFF" w:themeFill="background1"/>
            <w:vAlign w:val="center"/>
          </w:tcPr>
          <w:p w14:paraId="39EE70CF"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2.7</w:t>
            </w:r>
          </w:p>
        </w:tc>
        <w:tc>
          <w:tcPr>
            <w:tcW w:w="523" w:type="pct"/>
            <w:shd w:val="clear" w:color="auto" w:fill="FFFFFF" w:themeFill="background1"/>
            <w:vAlign w:val="center"/>
          </w:tcPr>
          <w:p w14:paraId="0B6A781D"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0.57</w:t>
            </w:r>
          </w:p>
        </w:tc>
      </w:tr>
      <w:tr w:rsidR="00FB7DB2" w:rsidRPr="005A4A14" w14:paraId="69AE100E" w14:textId="77777777" w:rsidTr="00072845">
        <w:trPr>
          <w:cantSplit/>
          <w:trHeight w:val="156"/>
          <w:jc w:val="center"/>
        </w:trPr>
        <w:tc>
          <w:tcPr>
            <w:tcW w:w="769" w:type="pct"/>
            <w:vMerge/>
            <w:shd w:val="clear" w:color="auto" w:fill="FFFFFF" w:themeFill="background1"/>
            <w:vAlign w:val="center"/>
          </w:tcPr>
          <w:p w14:paraId="1264AB30"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3B07F8C0" w14:textId="77777777" w:rsidR="00FB7DB2" w:rsidRPr="005A4A14" w:rsidRDefault="00FB7DB2" w:rsidP="00FB7DB2">
            <w:pPr>
              <w:spacing w:line="240" w:lineRule="auto"/>
              <w:rPr>
                <w:rFonts w:ascii="Garamond" w:eastAsia="Garamond" w:hAnsi="Garamond"/>
                <w:color w:val="000000" w:themeColor="text1"/>
              </w:rPr>
            </w:pPr>
            <w:r w:rsidRPr="005A4A14">
              <w:rPr>
                <w:rFonts w:ascii="Garamond" w:eastAsia="Garamond" w:hAnsi="Garamond"/>
                <w:color w:val="000000" w:themeColor="text1"/>
              </w:rPr>
              <w:t>Health and social services</w:t>
            </w:r>
          </w:p>
        </w:tc>
        <w:tc>
          <w:tcPr>
            <w:tcW w:w="526" w:type="pct"/>
            <w:shd w:val="clear" w:color="auto" w:fill="FFFFFF" w:themeFill="background1"/>
            <w:vAlign w:val="center"/>
          </w:tcPr>
          <w:p w14:paraId="3BDEACF3"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4.2%</w:t>
            </w:r>
          </w:p>
        </w:tc>
        <w:tc>
          <w:tcPr>
            <w:tcW w:w="526" w:type="pct"/>
            <w:shd w:val="clear" w:color="auto" w:fill="FFFFFF" w:themeFill="background1"/>
            <w:vAlign w:val="center"/>
          </w:tcPr>
          <w:p w14:paraId="689DBFE4"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36</w:t>
            </w:r>
          </w:p>
        </w:tc>
        <w:tc>
          <w:tcPr>
            <w:tcW w:w="526" w:type="pct"/>
            <w:shd w:val="clear" w:color="auto" w:fill="FFFFFF" w:themeFill="background1"/>
            <w:tcMar>
              <w:left w:w="108" w:type="dxa"/>
              <w:right w:w="108" w:type="dxa"/>
            </w:tcMar>
            <w:vAlign w:val="center"/>
          </w:tcPr>
          <w:p w14:paraId="06D770F6"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4.9%</w:t>
            </w:r>
          </w:p>
        </w:tc>
        <w:tc>
          <w:tcPr>
            <w:tcW w:w="526" w:type="pct"/>
            <w:shd w:val="clear" w:color="auto" w:fill="FFFFFF" w:themeFill="background1"/>
            <w:vAlign w:val="center"/>
          </w:tcPr>
          <w:p w14:paraId="12154CC2"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15</w:t>
            </w:r>
          </w:p>
        </w:tc>
        <w:tc>
          <w:tcPr>
            <w:tcW w:w="526" w:type="pct"/>
            <w:shd w:val="clear" w:color="auto" w:fill="FFFFFF" w:themeFill="background1"/>
            <w:vAlign w:val="center"/>
          </w:tcPr>
          <w:p w14:paraId="562E7B94"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2.7</w:t>
            </w:r>
          </w:p>
        </w:tc>
        <w:tc>
          <w:tcPr>
            <w:tcW w:w="523" w:type="pct"/>
            <w:shd w:val="clear" w:color="auto" w:fill="FFFFFF" w:themeFill="background1"/>
            <w:vAlign w:val="center"/>
          </w:tcPr>
          <w:p w14:paraId="5047B315" w14:textId="77777777" w:rsidR="00FB7DB2" w:rsidRPr="005A4A14" w:rsidRDefault="00FB7DB2" w:rsidP="00FB7DB2">
            <w:pPr>
              <w:spacing w:line="240" w:lineRule="auto"/>
              <w:jc w:val="center"/>
              <w:rPr>
                <w:rFonts w:ascii="Garamond" w:eastAsia="Garamond" w:hAnsi="Garamond"/>
                <w:color w:val="000000" w:themeColor="text1"/>
              </w:rPr>
            </w:pPr>
            <w:r w:rsidRPr="005A4A14">
              <w:rPr>
                <w:rFonts w:ascii="Garamond" w:eastAsia="Garamond" w:hAnsi="Garamond"/>
                <w:color w:val="000000" w:themeColor="text1"/>
              </w:rPr>
              <w:t>0.57</w:t>
            </w:r>
          </w:p>
        </w:tc>
      </w:tr>
      <w:tr w:rsidR="00FB7DB2" w:rsidRPr="005A4A14" w14:paraId="699DD17D" w14:textId="77777777" w:rsidTr="00072845">
        <w:trPr>
          <w:cantSplit/>
          <w:trHeight w:val="194"/>
          <w:jc w:val="center"/>
        </w:trPr>
        <w:tc>
          <w:tcPr>
            <w:tcW w:w="769" w:type="pct"/>
            <w:vMerge/>
            <w:shd w:val="clear" w:color="auto" w:fill="FFFFFF" w:themeFill="background1"/>
            <w:vAlign w:val="center"/>
          </w:tcPr>
          <w:p w14:paraId="55AAEAB6" w14:textId="77777777" w:rsidR="00FB7DB2" w:rsidRPr="005A4A14" w:rsidRDefault="00FB7DB2" w:rsidP="00FB7DB2">
            <w:pPr>
              <w:spacing w:line="240" w:lineRule="auto"/>
              <w:rPr>
                <w:rFonts w:ascii="Garamond" w:eastAsia="Garamond" w:hAnsi="Garamond"/>
                <w:b/>
                <w:bCs/>
                <w:color w:val="000000" w:themeColor="text1"/>
              </w:rPr>
            </w:pPr>
          </w:p>
        </w:tc>
        <w:tc>
          <w:tcPr>
            <w:tcW w:w="1079" w:type="pct"/>
            <w:shd w:val="clear" w:color="auto" w:fill="FFFFFF" w:themeFill="background1"/>
            <w:tcMar>
              <w:left w:w="108" w:type="dxa"/>
              <w:right w:w="108" w:type="dxa"/>
            </w:tcMar>
            <w:vAlign w:val="center"/>
          </w:tcPr>
          <w:p w14:paraId="18FB2B1A" w14:textId="77777777" w:rsidR="00FB7DB2" w:rsidRPr="005A4A14" w:rsidRDefault="00FB7DB2" w:rsidP="00FB7DB2">
            <w:pPr>
              <w:spacing w:line="240" w:lineRule="auto"/>
              <w:rPr>
                <w:rFonts w:ascii="Garamond" w:eastAsia="Garamond" w:hAnsi="Garamond"/>
                <w:i/>
                <w:color w:val="000000" w:themeColor="text1"/>
              </w:rPr>
            </w:pPr>
            <w:r w:rsidRPr="005A4A14">
              <w:rPr>
                <w:rFonts w:ascii="Garamond" w:eastAsia="Garamond" w:hAnsi="Garamond"/>
                <w:i/>
                <w:color w:val="000000" w:themeColor="text1"/>
              </w:rPr>
              <w:t>Total</w:t>
            </w:r>
          </w:p>
        </w:tc>
        <w:tc>
          <w:tcPr>
            <w:tcW w:w="526" w:type="pct"/>
            <w:shd w:val="clear" w:color="auto" w:fill="FFFFFF" w:themeFill="background1"/>
            <w:vAlign w:val="center"/>
          </w:tcPr>
          <w:p w14:paraId="76B135E5"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076D8DE7"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875</w:t>
            </w:r>
          </w:p>
        </w:tc>
        <w:tc>
          <w:tcPr>
            <w:tcW w:w="526" w:type="pct"/>
            <w:shd w:val="clear" w:color="auto" w:fill="FFFFFF" w:themeFill="background1"/>
            <w:tcMar>
              <w:left w:w="108" w:type="dxa"/>
              <w:right w:w="108" w:type="dxa"/>
            </w:tcMar>
            <w:vAlign w:val="center"/>
          </w:tcPr>
          <w:p w14:paraId="10E98633"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100%</w:t>
            </w:r>
          </w:p>
        </w:tc>
        <w:tc>
          <w:tcPr>
            <w:tcW w:w="526" w:type="pct"/>
            <w:shd w:val="clear" w:color="auto" w:fill="FFFFFF" w:themeFill="background1"/>
            <w:vAlign w:val="center"/>
          </w:tcPr>
          <w:p w14:paraId="69CE1D9A" w14:textId="77777777" w:rsidR="00FB7DB2" w:rsidRPr="005A4A14" w:rsidRDefault="00FB7DB2" w:rsidP="00FB7DB2">
            <w:pPr>
              <w:spacing w:line="240" w:lineRule="auto"/>
              <w:jc w:val="center"/>
              <w:rPr>
                <w:rFonts w:ascii="Garamond" w:eastAsia="Garamond" w:hAnsi="Garamond"/>
                <w:i/>
                <w:color w:val="000000" w:themeColor="text1"/>
              </w:rPr>
            </w:pPr>
            <w:r w:rsidRPr="005A4A14">
              <w:rPr>
                <w:rFonts w:ascii="Garamond" w:eastAsia="Garamond" w:hAnsi="Garamond"/>
                <w:i/>
                <w:color w:val="000000" w:themeColor="text1"/>
              </w:rPr>
              <w:t>307</w:t>
            </w:r>
          </w:p>
        </w:tc>
        <w:tc>
          <w:tcPr>
            <w:tcW w:w="526" w:type="pct"/>
            <w:shd w:val="clear" w:color="auto" w:fill="FFFFFF" w:themeFill="background1"/>
            <w:vAlign w:val="center"/>
          </w:tcPr>
          <w:p w14:paraId="23529D4D" w14:textId="77777777" w:rsidR="00FB7DB2" w:rsidRPr="005A4A14" w:rsidRDefault="00FB7DB2" w:rsidP="00FB7DB2">
            <w:pPr>
              <w:spacing w:line="240" w:lineRule="auto"/>
              <w:jc w:val="center"/>
              <w:rPr>
                <w:rFonts w:ascii="Garamond" w:eastAsia="Garamond" w:hAnsi="Garamond"/>
                <w:i/>
                <w:color w:val="000000" w:themeColor="text1"/>
              </w:rPr>
            </w:pPr>
          </w:p>
        </w:tc>
        <w:tc>
          <w:tcPr>
            <w:tcW w:w="523" w:type="pct"/>
            <w:shd w:val="clear" w:color="auto" w:fill="FFFFFF" w:themeFill="background1"/>
            <w:vAlign w:val="center"/>
          </w:tcPr>
          <w:p w14:paraId="33694C38" w14:textId="77777777" w:rsidR="00FB7DB2" w:rsidRPr="005A4A14" w:rsidRDefault="00FB7DB2" w:rsidP="00FB7DB2">
            <w:pPr>
              <w:spacing w:line="240" w:lineRule="auto"/>
              <w:jc w:val="center"/>
              <w:rPr>
                <w:rFonts w:ascii="Garamond" w:eastAsia="Garamond" w:hAnsi="Garamond"/>
                <w:i/>
                <w:color w:val="000000" w:themeColor="text1"/>
              </w:rPr>
            </w:pPr>
          </w:p>
        </w:tc>
      </w:tr>
    </w:tbl>
    <w:p w14:paraId="667A9DBF" w14:textId="77777777" w:rsidR="00FB7DB2" w:rsidRPr="00021D6E" w:rsidRDefault="00FB7DB2" w:rsidP="00FB7DB2">
      <w:pPr>
        <w:spacing w:after="240" w:line="360" w:lineRule="auto"/>
        <w:jc w:val="both"/>
        <w:rPr>
          <w:rFonts w:ascii="Garamond" w:eastAsia="Garamond" w:hAnsi="Garamond"/>
          <w:b/>
          <w:color w:val="000000" w:themeColor="text1"/>
          <w:sz w:val="24"/>
          <w:szCs w:val="24"/>
        </w:rPr>
      </w:pPr>
    </w:p>
    <w:p w14:paraId="09029377" w14:textId="78A20653" w:rsidR="00FB7DB2" w:rsidRPr="00021D6E" w:rsidRDefault="00FB7DB2" w:rsidP="00FB7DB2">
      <w:pPr>
        <w:spacing w:after="240" w:line="360" w:lineRule="auto"/>
        <w:jc w:val="both"/>
        <w:rPr>
          <w:rFonts w:ascii="Garamond" w:eastAsia="Microsoft Yi Baiti" w:hAnsi="Garamond"/>
          <w:sz w:val="24"/>
          <w:szCs w:val="24"/>
          <w:shd w:val="clear" w:color="auto" w:fill="FFFFFF"/>
        </w:rPr>
      </w:pPr>
      <w:r w:rsidRPr="00021D6E">
        <w:rPr>
          <w:rFonts w:ascii="Garamond" w:eastAsia="Garamond" w:hAnsi="Garamond"/>
          <w:b/>
          <w:color w:val="000000" w:themeColor="text1"/>
          <w:sz w:val="24"/>
          <w:szCs w:val="24"/>
        </w:rPr>
        <w:t xml:space="preserve">Table </w:t>
      </w:r>
      <w:r w:rsidR="00340133">
        <w:rPr>
          <w:rFonts w:ascii="Garamond" w:eastAsia="Garamond" w:hAnsi="Garamond"/>
          <w:b/>
          <w:color w:val="000000" w:themeColor="text1"/>
          <w:sz w:val="24"/>
          <w:szCs w:val="24"/>
        </w:rPr>
        <w:t>A7</w:t>
      </w:r>
      <w:r w:rsidRPr="00021D6E">
        <w:rPr>
          <w:rFonts w:ascii="Garamond" w:eastAsia="Garamond" w:hAnsi="Garamond"/>
          <w:b/>
          <w:color w:val="000000" w:themeColor="text1"/>
          <w:sz w:val="24"/>
          <w:szCs w:val="24"/>
        </w:rPr>
        <w:t>.</w:t>
      </w:r>
      <w:r w:rsidRPr="00021D6E">
        <w:rPr>
          <w:rFonts w:ascii="Garamond" w:eastAsia="Garamond" w:hAnsi="Garamond"/>
          <w:color w:val="000000" w:themeColor="text1"/>
          <w:sz w:val="24"/>
          <w:szCs w:val="24"/>
        </w:rPr>
        <w:t xml:space="preserve"> </w:t>
      </w:r>
      <w:r w:rsidRPr="00021D6E">
        <w:rPr>
          <w:rFonts w:ascii="Garamond" w:eastAsia="Microsoft Yi Baiti" w:hAnsi="Garamond"/>
          <w:sz w:val="24"/>
          <w:szCs w:val="24"/>
        </w:rPr>
        <w:t>Significant differences in attitudes towards reporting corporal punishment among those who did not accept corporal punishment. Demographic variables. All five countries grouped. Two-tailed Independent Samples T-Test</w:t>
      </w:r>
      <w:r w:rsidR="00041C49">
        <w:rPr>
          <w:rFonts w:ascii="Garamond" w:eastAsia="Microsoft Yi Baiti" w:hAnsi="Garamond"/>
          <w:sz w:val="24"/>
          <w:szCs w:val="24"/>
        </w:rPr>
        <w:t xml:space="preserve">. </w:t>
      </w:r>
      <w:r w:rsidR="00041C49" w:rsidRPr="0008651F">
        <w:rPr>
          <w:rFonts w:ascii="Garamond" w:eastAsia="Microsoft Yi Baiti" w:hAnsi="Garamond" w:cs="Times New Roman"/>
          <w:sz w:val="24"/>
          <w:szCs w:val="24"/>
        </w:rPr>
        <w:t>Sig. level: ***= p&gt;.01, **= p&gt;.05.</w:t>
      </w:r>
      <w:r w:rsidR="00041C49">
        <w:rPr>
          <w:rFonts w:ascii="Garamond" w:eastAsia="Microsoft Yi Baiti" w:hAnsi="Garamond" w:cs="Times New Roman"/>
          <w:sz w:val="24"/>
          <w:szCs w:val="24"/>
        </w:rPr>
        <w:t xml:space="preserve"> </w:t>
      </w:r>
      <w:r w:rsidRPr="00021D6E">
        <w:rPr>
          <w:rFonts w:ascii="Garamond" w:eastAsia="Microsoft Yi Baiti" w:hAnsi="Garamond"/>
          <w:sz w:val="24"/>
          <w:szCs w:val="24"/>
          <w:shd w:val="clear" w:color="auto" w:fill="FFFFFF"/>
        </w:rPr>
        <w:t xml:space="preserve">Weighted sample. </w:t>
      </w:r>
    </w:p>
    <w:tbl>
      <w:tblPr>
        <w:tblW w:w="9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0"/>
        <w:gridCol w:w="2019"/>
        <w:gridCol w:w="948"/>
        <w:gridCol w:w="949"/>
        <w:gridCol w:w="948"/>
        <w:gridCol w:w="949"/>
        <w:gridCol w:w="884"/>
        <w:gridCol w:w="1013"/>
      </w:tblGrid>
      <w:tr w:rsidR="00FB7DB2" w:rsidRPr="005A4A14" w14:paraId="559D3941" w14:textId="77777777" w:rsidTr="00072845">
        <w:trPr>
          <w:cantSplit/>
          <w:trHeight w:val="299"/>
          <w:jc w:val="center"/>
        </w:trPr>
        <w:tc>
          <w:tcPr>
            <w:tcW w:w="3539" w:type="dxa"/>
            <w:gridSpan w:val="2"/>
            <w:vMerge w:val="restart"/>
            <w:shd w:val="clear" w:color="auto" w:fill="auto"/>
            <w:vAlign w:val="center"/>
          </w:tcPr>
          <w:p w14:paraId="42DFDEFF"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 xml:space="preserve">CP is </w:t>
            </w:r>
            <w:r w:rsidRPr="005A4A14">
              <w:rPr>
                <w:rFonts w:ascii="Garamond" w:eastAsia="Microsoft Yi Baiti" w:hAnsi="Garamond"/>
                <w:u w:val="single"/>
                <w:shd w:val="clear" w:color="auto" w:fill="FFFFFF"/>
              </w:rPr>
              <w:t>not</w:t>
            </w:r>
            <w:r w:rsidRPr="005A4A14">
              <w:rPr>
                <w:rFonts w:ascii="Garamond" w:eastAsia="Microsoft Yi Baiti" w:hAnsi="Garamond"/>
                <w:shd w:val="clear" w:color="auto" w:fill="FFFFFF"/>
              </w:rPr>
              <w:t xml:space="preserve"> acceptable</w:t>
            </w:r>
          </w:p>
        </w:tc>
        <w:tc>
          <w:tcPr>
            <w:tcW w:w="1897" w:type="dxa"/>
            <w:gridSpan w:val="2"/>
            <w:shd w:val="clear" w:color="auto" w:fill="auto"/>
            <w:vAlign w:val="center"/>
          </w:tcPr>
          <w:p w14:paraId="217AC145" w14:textId="77777777" w:rsidR="00FB7DB2" w:rsidRPr="005A4A14" w:rsidRDefault="00FB7DB2" w:rsidP="00FB7DB2">
            <w:pPr>
              <w:spacing w:line="240" w:lineRule="auto"/>
              <w:jc w:val="center"/>
              <w:rPr>
                <w:rFonts w:ascii="Garamond" w:eastAsia="Microsoft Yi Baiti" w:hAnsi="Garamond"/>
                <w:b/>
                <w:shd w:val="clear" w:color="auto" w:fill="FFFFFF"/>
              </w:rPr>
            </w:pPr>
            <w:r w:rsidRPr="005A4A14">
              <w:rPr>
                <w:rFonts w:ascii="Garamond" w:eastAsia="Microsoft Yi Baiti" w:hAnsi="Garamond"/>
                <w:b/>
                <w:shd w:val="clear" w:color="auto" w:fill="FFFFFF"/>
              </w:rPr>
              <w:t>Match Group</w:t>
            </w:r>
            <w:r>
              <w:rPr>
                <w:rFonts w:ascii="Garamond" w:eastAsia="Microsoft Yi Baiti" w:hAnsi="Garamond"/>
                <w:b/>
                <w:shd w:val="clear" w:color="auto" w:fill="FFFFFF"/>
              </w:rPr>
              <w:t xml:space="preserve"> (M2)</w:t>
            </w:r>
          </w:p>
        </w:tc>
        <w:tc>
          <w:tcPr>
            <w:tcW w:w="1897" w:type="dxa"/>
            <w:gridSpan w:val="2"/>
            <w:shd w:val="clear" w:color="auto" w:fill="auto"/>
            <w:vAlign w:val="center"/>
          </w:tcPr>
          <w:p w14:paraId="7D55255E" w14:textId="77777777" w:rsidR="00FB7DB2" w:rsidRPr="005A4A14" w:rsidRDefault="00FB7DB2" w:rsidP="00FB7DB2">
            <w:pPr>
              <w:spacing w:line="240" w:lineRule="auto"/>
              <w:jc w:val="center"/>
              <w:rPr>
                <w:rFonts w:ascii="Garamond" w:eastAsia="Microsoft Yi Baiti" w:hAnsi="Garamond"/>
                <w:b/>
                <w:shd w:val="clear" w:color="auto" w:fill="FFFFFF"/>
              </w:rPr>
            </w:pPr>
            <w:r w:rsidRPr="005A4A14">
              <w:rPr>
                <w:rFonts w:ascii="Garamond" w:eastAsia="Microsoft Yi Baiti" w:hAnsi="Garamond"/>
                <w:b/>
                <w:shd w:val="clear" w:color="auto" w:fill="FFFFFF"/>
              </w:rPr>
              <w:t>Mismatch Group</w:t>
            </w:r>
            <w:r>
              <w:rPr>
                <w:rFonts w:ascii="Garamond" w:eastAsia="Microsoft Yi Baiti" w:hAnsi="Garamond"/>
                <w:b/>
                <w:shd w:val="clear" w:color="auto" w:fill="FFFFFF"/>
              </w:rPr>
              <w:t xml:space="preserve"> (RM)</w:t>
            </w:r>
          </w:p>
        </w:tc>
        <w:tc>
          <w:tcPr>
            <w:tcW w:w="1897" w:type="dxa"/>
            <w:gridSpan w:val="2"/>
            <w:shd w:val="clear" w:color="auto" w:fill="auto"/>
            <w:vAlign w:val="center"/>
          </w:tcPr>
          <w:p w14:paraId="468774EB" w14:textId="77777777" w:rsidR="00FB7DB2" w:rsidRPr="005A4A14" w:rsidRDefault="00FB7DB2" w:rsidP="00FB7DB2">
            <w:pPr>
              <w:spacing w:line="240" w:lineRule="auto"/>
              <w:jc w:val="center"/>
              <w:rPr>
                <w:rFonts w:ascii="Garamond" w:eastAsia="Microsoft Yi Baiti" w:hAnsi="Garamond"/>
                <w:shd w:val="clear" w:color="auto" w:fill="FFFFFF"/>
              </w:rPr>
            </w:pPr>
          </w:p>
        </w:tc>
      </w:tr>
      <w:tr w:rsidR="00FB7DB2" w:rsidRPr="005A4A14" w14:paraId="182D4479" w14:textId="77777777" w:rsidTr="00072845">
        <w:trPr>
          <w:cantSplit/>
          <w:trHeight w:val="299"/>
          <w:jc w:val="center"/>
        </w:trPr>
        <w:tc>
          <w:tcPr>
            <w:tcW w:w="3539" w:type="dxa"/>
            <w:gridSpan w:val="2"/>
            <w:vMerge/>
            <w:shd w:val="clear" w:color="auto" w:fill="auto"/>
            <w:vAlign w:val="center"/>
          </w:tcPr>
          <w:p w14:paraId="0BAA634F" w14:textId="77777777" w:rsidR="00FB7DB2" w:rsidRPr="005A4A14" w:rsidRDefault="00FB7DB2" w:rsidP="00FB7DB2">
            <w:pPr>
              <w:spacing w:line="240" w:lineRule="auto"/>
              <w:rPr>
                <w:rFonts w:ascii="Garamond" w:eastAsia="Microsoft Yi Baiti" w:hAnsi="Garamond"/>
                <w:shd w:val="clear" w:color="auto" w:fill="FFFFFF"/>
              </w:rPr>
            </w:pPr>
          </w:p>
        </w:tc>
        <w:tc>
          <w:tcPr>
            <w:tcW w:w="948" w:type="dxa"/>
            <w:shd w:val="clear" w:color="auto" w:fill="auto"/>
            <w:vAlign w:val="center"/>
          </w:tcPr>
          <w:p w14:paraId="22B0885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&amp; Report</w:t>
            </w:r>
          </w:p>
        </w:tc>
        <w:tc>
          <w:tcPr>
            <w:tcW w:w="949" w:type="dxa"/>
            <w:shd w:val="clear" w:color="auto" w:fill="auto"/>
            <w:vAlign w:val="center"/>
          </w:tcPr>
          <w:p w14:paraId="696C609A"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N=</w:t>
            </w:r>
          </w:p>
        </w:tc>
        <w:tc>
          <w:tcPr>
            <w:tcW w:w="948" w:type="dxa"/>
            <w:shd w:val="clear" w:color="auto" w:fill="auto"/>
            <w:vAlign w:val="center"/>
          </w:tcPr>
          <w:p w14:paraId="7DC2E7B5"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But No Report</w:t>
            </w:r>
          </w:p>
        </w:tc>
        <w:tc>
          <w:tcPr>
            <w:tcW w:w="949" w:type="dxa"/>
            <w:shd w:val="clear" w:color="auto" w:fill="auto"/>
            <w:vAlign w:val="center"/>
          </w:tcPr>
          <w:p w14:paraId="393FFCF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N=</w:t>
            </w:r>
          </w:p>
        </w:tc>
        <w:tc>
          <w:tcPr>
            <w:tcW w:w="884" w:type="dxa"/>
            <w:shd w:val="clear" w:color="auto" w:fill="auto"/>
            <w:vAlign w:val="center"/>
          </w:tcPr>
          <w:p w14:paraId="66D7A2DC"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Value</w:t>
            </w:r>
          </w:p>
        </w:tc>
        <w:tc>
          <w:tcPr>
            <w:tcW w:w="1013" w:type="dxa"/>
            <w:shd w:val="clear" w:color="auto" w:fill="auto"/>
            <w:vAlign w:val="center"/>
          </w:tcPr>
          <w:p w14:paraId="798FAEAE"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T-value</w:t>
            </w:r>
          </w:p>
        </w:tc>
      </w:tr>
      <w:tr w:rsidR="00FB7DB2" w:rsidRPr="005A4A14" w14:paraId="0A952BBB" w14:textId="77777777" w:rsidTr="00072845">
        <w:trPr>
          <w:cantSplit/>
          <w:trHeight w:val="244"/>
          <w:jc w:val="center"/>
        </w:trPr>
        <w:tc>
          <w:tcPr>
            <w:tcW w:w="1520" w:type="dxa"/>
            <w:vMerge w:val="restart"/>
            <w:shd w:val="clear" w:color="auto" w:fill="auto"/>
            <w:vAlign w:val="center"/>
          </w:tcPr>
          <w:p w14:paraId="1BA881CB" w14:textId="77777777" w:rsidR="00FB7DB2" w:rsidRPr="005A4A14" w:rsidRDefault="00FB7DB2" w:rsidP="00FB7DB2">
            <w:pPr>
              <w:spacing w:line="240" w:lineRule="auto"/>
              <w:rPr>
                <w:rFonts w:ascii="Garamond" w:eastAsia="Microsoft Yi Baiti" w:hAnsi="Garamond"/>
                <w:b/>
                <w:bCs/>
                <w:shd w:val="clear" w:color="auto" w:fill="FFFFFF"/>
              </w:rPr>
            </w:pPr>
            <w:r w:rsidRPr="005A4A14">
              <w:rPr>
                <w:rFonts w:ascii="Garamond" w:eastAsia="Microsoft Yi Baiti" w:hAnsi="Garamond"/>
                <w:b/>
                <w:bCs/>
                <w:shd w:val="clear" w:color="auto" w:fill="FFFFFF"/>
              </w:rPr>
              <w:t xml:space="preserve">Gender </w:t>
            </w:r>
          </w:p>
        </w:tc>
        <w:tc>
          <w:tcPr>
            <w:tcW w:w="2019" w:type="dxa"/>
            <w:shd w:val="clear" w:color="auto" w:fill="auto"/>
            <w:tcMar>
              <w:left w:w="108" w:type="dxa"/>
              <w:right w:w="108" w:type="dxa"/>
            </w:tcMar>
            <w:vAlign w:val="center"/>
          </w:tcPr>
          <w:p w14:paraId="2A880630" w14:textId="77777777" w:rsidR="00FB7DB2" w:rsidRPr="005A4A14" w:rsidRDefault="00FB7DB2" w:rsidP="00FB7DB2">
            <w:pPr>
              <w:spacing w:line="240" w:lineRule="auto"/>
              <w:rPr>
                <w:rFonts w:ascii="Garamond" w:eastAsia="Microsoft Yi Baiti" w:hAnsi="Garamond"/>
                <w:bCs/>
                <w:shd w:val="clear" w:color="auto" w:fill="FFFFFF"/>
              </w:rPr>
            </w:pPr>
            <w:r w:rsidRPr="005A4A14">
              <w:rPr>
                <w:rFonts w:ascii="Garamond" w:eastAsia="Microsoft Yi Baiti" w:hAnsi="Garamond"/>
                <w:bCs/>
                <w:shd w:val="clear" w:color="auto" w:fill="FFFFFF"/>
              </w:rPr>
              <w:t>Men</w:t>
            </w:r>
          </w:p>
        </w:tc>
        <w:tc>
          <w:tcPr>
            <w:tcW w:w="948" w:type="dxa"/>
            <w:shd w:val="clear" w:color="auto" w:fill="auto"/>
            <w:vAlign w:val="center"/>
          </w:tcPr>
          <w:p w14:paraId="3F62372E"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44.7%</w:t>
            </w:r>
          </w:p>
        </w:tc>
        <w:tc>
          <w:tcPr>
            <w:tcW w:w="949" w:type="dxa"/>
            <w:shd w:val="clear" w:color="auto" w:fill="auto"/>
            <w:vAlign w:val="center"/>
          </w:tcPr>
          <w:p w14:paraId="35EBAE16"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1142</w:t>
            </w:r>
          </w:p>
        </w:tc>
        <w:tc>
          <w:tcPr>
            <w:tcW w:w="948" w:type="dxa"/>
            <w:shd w:val="clear" w:color="auto" w:fill="auto"/>
            <w:tcMar>
              <w:left w:w="108" w:type="dxa"/>
              <w:right w:w="108" w:type="dxa"/>
            </w:tcMar>
            <w:vAlign w:val="center"/>
          </w:tcPr>
          <w:p w14:paraId="2D825BA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43.9%</w:t>
            </w:r>
          </w:p>
        </w:tc>
        <w:tc>
          <w:tcPr>
            <w:tcW w:w="949" w:type="dxa"/>
            <w:shd w:val="clear" w:color="auto" w:fill="auto"/>
            <w:vAlign w:val="center"/>
          </w:tcPr>
          <w:p w14:paraId="7D040C4E"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518</w:t>
            </w:r>
          </w:p>
        </w:tc>
        <w:tc>
          <w:tcPr>
            <w:tcW w:w="884" w:type="dxa"/>
            <w:shd w:val="clear" w:color="auto" w:fill="auto"/>
            <w:vAlign w:val="center"/>
          </w:tcPr>
          <w:p w14:paraId="1F591455"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3.4</w:t>
            </w:r>
          </w:p>
        </w:tc>
        <w:tc>
          <w:tcPr>
            <w:tcW w:w="1013" w:type="dxa"/>
            <w:shd w:val="clear" w:color="auto" w:fill="auto"/>
            <w:vAlign w:val="center"/>
          </w:tcPr>
          <w:p w14:paraId="376DCE6E"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0.46</w:t>
            </w:r>
          </w:p>
        </w:tc>
      </w:tr>
      <w:tr w:rsidR="00FB7DB2" w:rsidRPr="005A4A14" w14:paraId="27A9A34D" w14:textId="77777777" w:rsidTr="00072845">
        <w:trPr>
          <w:cantSplit/>
          <w:trHeight w:val="244"/>
          <w:jc w:val="center"/>
        </w:trPr>
        <w:tc>
          <w:tcPr>
            <w:tcW w:w="1520" w:type="dxa"/>
            <w:vMerge/>
            <w:shd w:val="clear" w:color="auto" w:fill="auto"/>
            <w:vAlign w:val="center"/>
          </w:tcPr>
          <w:p w14:paraId="17BB4947"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06F6DFF2"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bCs/>
                <w:shd w:val="clear" w:color="auto" w:fill="FFFFFF"/>
              </w:rPr>
              <w:t>Women</w:t>
            </w:r>
          </w:p>
        </w:tc>
        <w:tc>
          <w:tcPr>
            <w:tcW w:w="948" w:type="dxa"/>
            <w:shd w:val="clear" w:color="auto" w:fill="auto"/>
            <w:vAlign w:val="center"/>
          </w:tcPr>
          <w:p w14:paraId="47F9EE67"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55.3%</w:t>
            </w:r>
          </w:p>
        </w:tc>
        <w:tc>
          <w:tcPr>
            <w:tcW w:w="949" w:type="dxa"/>
            <w:shd w:val="clear" w:color="auto" w:fill="auto"/>
            <w:vAlign w:val="center"/>
          </w:tcPr>
          <w:p w14:paraId="5A3BB4B1"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1414</w:t>
            </w:r>
          </w:p>
        </w:tc>
        <w:tc>
          <w:tcPr>
            <w:tcW w:w="948" w:type="dxa"/>
            <w:shd w:val="clear" w:color="auto" w:fill="auto"/>
            <w:tcMar>
              <w:left w:w="108" w:type="dxa"/>
              <w:right w:w="108" w:type="dxa"/>
            </w:tcMar>
            <w:vAlign w:val="center"/>
          </w:tcPr>
          <w:p w14:paraId="3F8FCAE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56.1%</w:t>
            </w:r>
          </w:p>
        </w:tc>
        <w:tc>
          <w:tcPr>
            <w:tcW w:w="949" w:type="dxa"/>
            <w:shd w:val="clear" w:color="auto" w:fill="auto"/>
            <w:vAlign w:val="center"/>
          </w:tcPr>
          <w:p w14:paraId="0A671F1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662</w:t>
            </w:r>
          </w:p>
        </w:tc>
        <w:tc>
          <w:tcPr>
            <w:tcW w:w="884" w:type="dxa"/>
            <w:shd w:val="clear" w:color="auto" w:fill="auto"/>
            <w:vAlign w:val="center"/>
          </w:tcPr>
          <w:p w14:paraId="31215B4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3.4</w:t>
            </w:r>
          </w:p>
        </w:tc>
        <w:tc>
          <w:tcPr>
            <w:tcW w:w="1013" w:type="dxa"/>
            <w:shd w:val="clear" w:color="auto" w:fill="auto"/>
            <w:vAlign w:val="center"/>
          </w:tcPr>
          <w:p w14:paraId="67B8628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0.46</w:t>
            </w:r>
          </w:p>
        </w:tc>
      </w:tr>
      <w:tr w:rsidR="00FB7DB2" w:rsidRPr="005A4A14" w14:paraId="1D3F5FD2" w14:textId="77777777" w:rsidTr="00072845">
        <w:trPr>
          <w:cantSplit/>
          <w:trHeight w:val="244"/>
          <w:jc w:val="center"/>
        </w:trPr>
        <w:tc>
          <w:tcPr>
            <w:tcW w:w="1520" w:type="dxa"/>
            <w:vMerge/>
            <w:shd w:val="clear" w:color="auto" w:fill="auto"/>
            <w:vAlign w:val="center"/>
          </w:tcPr>
          <w:p w14:paraId="31EA7FEA"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0C39FDAA" w14:textId="77777777" w:rsidR="00FB7DB2" w:rsidRPr="005A4A14" w:rsidRDefault="00FB7DB2" w:rsidP="00FB7DB2">
            <w:pPr>
              <w:spacing w:line="240" w:lineRule="auto"/>
              <w:rPr>
                <w:rFonts w:ascii="Garamond" w:eastAsia="Microsoft Yi Baiti" w:hAnsi="Garamond"/>
                <w:bCs/>
                <w:i/>
                <w:shd w:val="clear" w:color="auto" w:fill="FFFFFF"/>
              </w:rPr>
            </w:pPr>
            <w:r w:rsidRPr="005A4A14">
              <w:rPr>
                <w:rFonts w:ascii="Garamond" w:eastAsia="Microsoft Yi Baiti" w:hAnsi="Garamond"/>
                <w:bCs/>
                <w:i/>
                <w:shd w:val="clear" w:color="auto" w:fill="FFFFFF"/>
              </w:rPr>
              <w:t>Total</w:t>
            </w:r>
          </w:p>
        </w:tc>
        <w:tc>
          <w:tcPr>
            <w:tcW w:w="948" w:type="dxa"/>
            <w:shd w:val="clear" w:color="auto" w:fill="auto"/>
            <w:vAlign w:val="center"/>
          </w:tcPr>
          <w:p w14:paraId="27C52B71"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522048DE"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2556</w:t>
            </w:r>
          </w:p>
        </w:tc>
        <w:tc>
          <w:tcPr>
            <w:tcW w:w="948" w:type="dxa"/>
            <w:shd w:val="clear" w:color="auto" w:fill="auto"/>
            <w:tcMar>
              <w:left w:w="108" w:type="dxa"/>
              <w:right w:w="108" w:type="dxa"/>
            </w:tcMar>
            <w:vAlign w:val="center"/>
          </w:tcPr>
          <w:p w14:paraId="3B985D0B"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5F363427"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1180</w:t>
            </w:r>
          </w:p>
        </w:tc>
        <w:tc>
          <w:tcPr>
            <w:tcW w:w="884" w:type="dxa"/>
            <w:shd w:val="clear" w:color="auto" w:fill="auto"/>
            <w:vAlign w:val="center"/>
          </w:tcPr>
          <w:p w14:paraId="3D7BAF1C" w14:textId="77777777" w:rsidR="00FB7DB2" w:rsidRPr="005A4A14" w:rsidRDefault="00FB7DB2" w:rsidP="00FB7DB2">
            <w:pPr>
              <w:spacing w:line="240" w:lineRule="auto"/>
              <w:jc w:val="center"/>
              <w:rPr>
                <w:rFonts w:ascii="Garamond" w:eastAsia="Microsoft Yi Baiti" w:hAnsi="Garamond"/>
                <w:i/>
                <w:shd w:val="clear" w:color="auto" w:fill="FFFFFF"/>
              </w:rPr>
            </w:pPr>
          </w:p>
        </w:tc>
        <w:tc>
          <w:tcPr>
            <w:tcW w:w="1013" w:type="dxa"/>
            <w:shd w:val="clear" w:color="auto" w:fill="auto"/>
            <w:vAlign w:val="center"/>
          </w:tcPr>
          <w:p w14:paraId="4CF99113" w14:textId="77777777" w:rsidR="00FB7DB2" w:rsidRPr="005A4A14" w:rsidRDefault="00FB7DB2" w:rsidP="00FB7DB2">
            <w:pPr>
              <w:spacing w:line="240" w:lineRule="auto"/>
              <w:jc w:val="center"/>
              <w:rPr>
                <w:rFonts w:ascii="Garamond" w:eastAsia="Microsoft Yi Baiti" w:hAnsi="Garamond"/>
                <w:i/>
                <w:shd w:val="clear" w:color="auto" w:fill="FFFFFF"/>
              </w:rPr>
            </w:pPr>
          </w:p>
        </w:tc>
      </w:tr>
      <w:tr w:rsidR="00FB7DB2" w:rsidRPr="005A4A14" w14:paraId="746EB0EC" w14:textId="77777777" w:rsidTr="00072845">
        <w:trPr>
          <w:cantSplit/>
          <w:trHeight w:val="244"/>
          <w:jc w:val="center"/>
        </w:trPr>
        <w:tc>
          <w:tcPr>
            <w:tcW w:w="1520" w:type="dxa"/>
            <w:vMerge w:val="restart"/>
            <w:shd w:val="clear" w:color="auto" w:fill="auto"/>
            <w:vAlign w:val="center"/>
          </w:tcPr>
          <w:p w14:paraId="234BAD91" w14:textId="77777777" w:rsidR="00FB7DB2" w:rsidRPr="005A4A14" w:rsidRDefault="00FB7DB2" w:rsidP="00FB7DB2">
            <w:pPr>
              <w:spacing w:line="240" w:lineRule="auto"/>
              <w:rPr>
                <w:rFonts w:ascii="Garamond" w:eastAsia="Microsoft Yi Baiti" w:hAnsi="Garamond"/>
                <w:b/>
                <w:bCs/>
                <w:shd w:val="clear" w:color="auto" w:fill="FFFFFF"/>
              </w:rPr>
            </w:pPr>
            <w:r w:rsidRPr="005A4A14">
              <w:rPr>
                <w:rFonts w:ascii="Garamond" w:eastAsia="Microsoft Yi Baiti" w:hAnsi="Garamond"/>
                <w:b/>
                <w:bCs/>
                <w:shd w:val="clear" w:color="auto" w:fill="FFFFFF"/>
              </w:rPr>
              <w:t xml:space="preserve">Immigration Background </w:t>
            </w:r>
          </w:p>
        </w:tc>
        <w:tc>
          <w:tcPr>
            <w:tcW w:w="2019" w:type="dxa"/>
            <w:shd w:val="clear" w:color="auto" w:fill="auto"/>
            <w:tcMar>
              <w:left w:w="108" w:type="dxa"/>
              <w:right w:w="108" w:type="dxa"/>
            </w:tcMar>
            <w:vAlign w:val="center"/>
          </w:tcPr>
          <w:p w14:paraId="294E68F2" w14:textId="77777777" w:rsidR="00FB7DB2" w:rsidRPr="005A4A14" w:rsidRDefault="00FB7DB2" w:rsidP="00FB7DB2">
            <w:pPr>
              <w:spacing w:line="240" w:lineRule="auto"/>
              <w:rPr>
                <w:rFonts w:ascii="Garamond" w:eastAsia="Microsoft Yi Baiti" w:hAnsi="Garamond"/>
                <w:bCs/>
                <w:shd w:val="clear" w:color="auto" w:fill="FFFFFF"/>
              </w:rPr>
            </w:pPr>
            <w:r w:rsidRPr="005A4A14">
              <w:rPr>
                <w:rFonts w:ascii="Garamond" w:eastAsia="Microsoft Yi Baiti" w:hAnsi="Garamond"/>
                <w:bCs/>
                <w:shd w:val="clear" w:color="auto" w:fill="FFFFFF"/>
              </w:rPr>
              <w:t>No</w:t>
            </w:r>
          </w:p>
        </w:tc>
        <w:tc>
          <w:tcPr>
            <w:tcW w:w="948" w:type="dxa"/>
            <w:shd w:val="clear" w:color="auto" w:fill="auto"/>
            <w:vAlign w:val="center"/>
          </w:tcPr>
          <w:p w14:paraId="401CDA84"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89.5%</w:t>
            </w:r>
          </w:p>
        </w:tc>
        <w:tc>
          <w:tcPr>
            <w:tcW w:w="949" w:type="dxa"/>
            <w:shd w:val="clear" w:color="auto" w:fill="auto"/>
            <w:vAlign w:val="center"/>
          </w:tcPr>
          <w:p w14:paraId="2DF7C22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1853</w:t>
            </w:r>
          </w:p>
        </w:tc>
        <w:tc>
          <w:tcPr>
            <w:tcW w:w="948" w:type="dxa"/>
            <w:shd w:val="clear" w:color="auto" w:fill="auto"/>
            <w:tcMar>
              <w:left w:w="108" w:type="dxa"/>
              <w:right w:w="108" w:type="dxa"/>
            </w:tcMar>
            <w:vAlign w:val="center"/>
          </w:tcPr>
          <w:p w14:paraId="14E162D0"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87.0%</w:t>
            </w:r>
          </w:p>
        </w:tc>
        <w:tc>
          <w:tcPr>
            <w:tcW w:w="949" w:type="dxa"/>
            <w:shd w:val="clear" w:color="auto" w:fill="auto"/>
            <w:vAlign w:val="center"/>
          </w:tcPr>
          <w:p w14:paraId="259881F5"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744</w:t>
            </w:r>
          </w:p>
        </w:tc>
        <w:tc>
          <w:tcPr>
            <w:tcW w:w="884" w:type="dxa"/>
            <w:shd w:val="clear" w:color="auto" w:fill="auto"/>
            <w:vAlign w:val="center"/>
          </w:tcPr>
          <w:p w14:paraId="66BE56EA"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2.6</w:t>
            </w:r>
          </w:p>
        </w:tc>
        <w:tc>
          <w:tcPr>
            <w:tcW w:w="1013" w:type="dxa"/>
            <w:shd w:val="clear" w:color="auto" w:fill="auto"/>
            <w:vAlign w:val="center"/>
          </w:tcPr>
          <w:p w14:paraId="2F1930B7"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1.88</w:t>
            </w:r>
          </w:p>
        </w:tc>
      </w:tr>
      <w:tr w:rsidR="00FB7DB2" w:rsidRPr="005A4A14" w14:paraId="19C7A213" w14:textId="77777777" w:rsidTr="00072845">
        <w:trPr>
          <w:cantSplit/>
          <w:trHeight w:val="244"/>
          <w:jc w:val="center"/>
        </w:trPr>
        <w:tc>
          <w:tcPr>
            <w:tcW w:w="1520" w:type="dxa"/>
            <w:vMerge/>
            <w:shd w:val="clear" w:color="auto" w:fill="auto"/>
            <w:vAlign w:val="center"/>
          </w:tcPr>
          <w:p w14:paraId="558642C5"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1ABC7548"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Yes</w:t>
            </w:r>
          </w:p>
        </w:tc>
        <w:tc>
          <w:tcPr>
            <w:tcW w:w="948" w:type="dxa"/>
            <w:shd w:val="clear" w:color="auto" w:fill="auto"/>
            <w:vAlign w:val="center"/>
          </w:tcPr>
          <w:p w14:paraId="4AEC0C58"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10.5%</w:t>
            </w:r>
          </w:p>
        </w:tc>
        <w:tc>
          <w:tcPr>
            <w:tcW w:w="949" w:type="dxa"/>
            <w:shd w:val="clear" w:color="auto" w:fill="auto"/>
            <w:vAlign w:val="center"/>
          </w:tcPr>
          <w:p w14:paraId="5CA266DB"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218</w:t>
            </w:r>
          </w:p>
        </w:tc>
        <w:tc>
          <w:tcPr>
            <w:tcW w:w="948" w:type="dxa"/>
            <w:shd w:val="clear" w:color="auto" w:fill="auto"/>
            <w:tcMar>
              <w:left w:w="108" w:type="dxa"/>
              <w:right w:w="108" w:type="dxa"/>
            </w:tcMar>
            <w:vAlign w:val="center"/>
          </w:tcPr>
          <w:p w14:paraId="5D50C60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13.0%</w:t>
            </w:r>
          </w:p>
        </w:tc>
        <w:tc>
          <w:tcPr>
            <w:tcW w:w="949" w:type="dxa"/>
            <w:shd w:val="clear" w:color="auto" w:fill="auto"/>
            <w:vAlign w:val="center"/>
          </w:tcPr>
          <w:p w14:paraId="7ECB19DE"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111</w:t>
            </w:r>
          </w:p>
        </w:tc>
        <w:tc>
          <w:tcPr>
            <w:tcW w:w="884" w:type="dxa"/>
            <w:shd w:val="clear" w:color="auto" w:fill="auto"/>
            <w:vAlign w:val="center"/>
          </w:tcPr>
          <w:p w14:paraId="50AC537B"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2.6</w:t>
            </w:r>
          </w:p>
        </w:tc>
        <w:tc>
          <w:tcPr>
            <w:tcW w:w="1013" w:type="dxa"/>
            <w:shd w:val="clear" w:color="auto" w:fill="auto"/>
            <w:vAlign w:val="center"/>
          </w:tcPr>
          <w:p w14:paraId="7E0B7D0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1.88</w:t>
            </w:r>
          </w:p>
        </w:tc>
      </w:tr>
      <w:tr w:rsidR="00FB7DB2" w:rsidRPr="005A4A14" w14:paraId="2C949B80" w14:textId="77777777" w:rsidTr="00072845">
        <w:trPr>
          <w:cantSplit/>
          <w:trHeight w:val="244"/>
          <w:jc w:val="center"/>
        </w:trPr>
        <w:tc>
          <w:tcPr>
            <w:tcW w:w="1520" w:type="dxa"/>
            <w:vMerge/>
            <w:shd w:val="clear" w:color="auto" w:fill="auto"/>
            <w:vAlign w:val="center"/>
          </w:tcPr>
          <w:p w14:paraId="1AA17F8E"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40A73D75" w14:textId="77777777" w:rsidR="00FB7DB2" w:rsidRPr="005A4A14" w:rsidRDefault="00FB7DB2" w:rsidP="00FB7DB2">
            <w:pPr>
              <w:spacing w:line="240" w:lineRule="auto"/>
              <w:rPr>
                <w:rFonts w:ascii="Garamond" w:eastAsia="Microsoft Yi Baiti" w:hAnsi="Garamond"/>
                <w:i/>
                <w:shd w:val="clear" w:color="auto" w:fill="FFFFFF"/>
              </w:rPr>
            </w:pPr>
            <w:r w:rsidRPr="005A4A14">
              <w:rPr>
                <w:rFonts w:ascii="Garamond" w:eastAsia="Microsoft Yi Baiti" w:hAnsi="Garamond"/>
                <w:i/>
                <w:shd w:val="clear" w:color="auto" w:fill="FFFFFF"/>
              </w:rPr>
              <w:t>Total</w:t>
            </w:r>
          </w:p>
        </w:tc>
        <w:tc>
          <w:tcPr>
            <w:tcW w:w="948" w:type="dxa"/>
            <w:shd w:val="clear" w:color="auto" w:fill="auto"/>
            <w:vAlign w:val="center"/>
          </w:tcPr>
          <w:p w14:paraId="6AED874B"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356C47A0"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2071</w:t>
            </w:r>
          </w:p>
        </w:tc>
        <w:tc>
          <w:tcPr>
            <w:tcW w:w="948" w:type="dxa"/>
            <w:shd w:val="clear" w:color="auto" w:fill="auto"/>
            <w:tcMar>
              <w:left w:w="108" w:type="dxa"/>
              <w:right w:w="108" w:type="dxa"/>
            </w:tcMar>
            <w:vAlign w:val="center"/>
          </w:tcPr>
          <w:p w14:paraId="160496E0"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491CC95F"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855</w:t>
            </w:r>
          </w:p>
        </w:tc>
        <w:tc>
          <w:tcPr>
            <w:tcW w:w="884" w:type="dxa"/>
            <w:shd w:val="clear" w:color="auto" w:fill="auto"/>
            <w:vAlign w:val="center"/>
          </w:tcPr>
          <w:p w14:paraId="70660B9D" w14:textId="77777777" w:rsidR="00FB7DB2" w:rsidRPr="005A4A14" w:rsidRDefault="00FB7DB2" w:rsidP="00FB7DB2">
            <w:pPr>
              <w:spacing w:line="240" w:lineRule="auto"/>
              <w:jc w:val="center"/>
              <w:rPr>
                <w:rFonts w:ascii="Garamond" w:eastAsia="Microsoft Yi Baiti" w:hAnsi="Garamond"/>
                <w:i/>
                <w:shd w:val="clear" w:color="auto" w:fill="FFFFFF"/>
              </w:rPr>
            </w:pPr>
          </w:p>
        </w:tc>
        <w:tc>
          <w:tcPr>
            <w:tcW w:w="1013" w:type="dxa"/>
            <w:shd w:val="clear" w:color="auto" w:fill="auto"/>
            <w:vAlign w:val="center"/>
          </w:tcPr>
          <w:p w14:paraId="15D87887" w14:textId="77777777" w:rsidR="00FB7DB2" w:rsidRPr="005A4A14" w:rsidRDefault="00FB7DB2" w:rsidP="00FB7DB2">
            <w:pPr>
              <w:spacing w:line="240" w:lineRule="auto"/>
              <w:jc w:val="center"/>
              <w:rPr>
                <w:rFonts w:ascii="Garamond" w:eastAsia="Microsoft Yi Baiti" w:hAnsi="Garamond"/>
                <w:i/>
                <w:shd w:val="clear" w:color="auto" w:fill="FFFFFF"/>
              </w:rPr>
            </w:pPr>
          </w:p>
        </w:tc>
      </w:tr>
      <w:tr w:rsidR="00FB7DB2" w:rsidRPr="005A4A14" w14:paraId="2A02781A" w14:textId="77777777" w:rsidTr="00072845">
        <w:trPr>
          <w:cantSplit/>
          <w:trHeight w:val="244"/>
          <w:jc w:val="center"/>
        </w:trPr>
        <w:tc>
          <w:tcPr>
            <w:tcW w:w="1520" w:type="dxa"/>
            <w:vMerge w:val="restart"/>
            <w:shd w:val="clear" w:color="auto" w:fill="auto"/>
            <w:vAlign w:val="center"/>
          </w:tcPr>
          <w:p w14:paraId="5C1E49C7" w14:textId="77777777" w:rsidR="00FB7DB2" w:rsidRPr="005A4A14" w:rsidRDefault="00FB7DB2" w:rsidP="00FB7DB2">
            <w:pPr>
              <w:spacing w:line="240" w:lineRule="auto"/>
              <w:rPr>
                <w:rFonts w:ascii="Garamond" w:eastAsia="Microsoft Yi Baiti" w:hAnsi="Garamond"/>
                <w:b/>
                <w:bCs/>
                <w:shd w:val="clear" w:color="auto" w:fill="FFFFFF"/>
              </w:rPr>
            </w:pPr>
            <w:r w:rsidRPr="005A4A14">
              <w:rPr>
                <w:rFonts w:ascii="Garamond" w:eastAsia="Microsoft Yi Baiti" w:hAnsi="Garamond"/>
                <w:b/>
                <w:bCs/>
                <w:shd w:val="clear" w:color="auto" w:fill="FFFFFF"/>
              </w:rPr>
              <w:t xml:space="preserve">Belonging to a Religion? </w:t>
            </w:r>
          </w:p>
        </w:tc>
        <w:tc>
          <w:tcPr>
            <w:tcW w:w="2019" w:type="dxa"/>
            <w:shd w:val="clear" w:color="auto" w:fill="auto"/>
            <w:tcMar>
              <w:left w:w="108" w:type="dxa"/>
              <w:right w:w="108" w:type="dxa"/>
            </w:tcMar>
            <w:vAlign w:val="center"/>
          </w:tcPr>
          <w:p w14:paraId="11012DB0"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Yes</w:t>
            </w:r>
          </w:p>
        </w:tc>
        <w:tc>
          <w:tcPr>
            <w:tcW w:w="948" w:type="dxa"/>
            <w:shd w:val="clear" w:color="auto" w:fill="auto"/>
            <w:vAlign w:val="center"/>
          </w:tcPr>
          <w:p w14:paraId="75427CF8"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62.6%</w:t>
            </w:r>
          </w:p>
        </w:tc>
        <w:tc>
          <w:tcPr>
            <w:tcW w:w="949" w:type="dxa"/>
            <w:shd w:val="clear" w:color="auto" w:fill="auto"/>
            <w:vAlign w:val="center"/>
          </w:tcPr>
          <w:p w14:paraId="12C1339A"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1003</w:t>
            </w:r>
          </w:p>
        </w:tc>
        <w:tc>
          <w:tcPr>
            <w:tcW w:w="948" w:type="dxa"/>
            <w:shd w:val="clear" w:color="auto" w:fill="auto"/>
            <w:tcMar>
              <w:left w:w="108" w:type="dxa"/>
              <w:right w:w="108" w:type="dxa"/>
            </w:tcMar>
            <w:vAlign w:val="center"/>
          </w:tcPr>
          <w:p w14:paraId="18E55804"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66.3%</w:t>
            </w:r>
          </w:p>
        </w:tc>
        <w:tc>
          <w:tcPr>
            <w:tcW w:w="949" w:type="dxa"/>
            <w:shd w:val="clear" w:color="auto" w:fill="auto"/>
            <w:vAlign w:val="center"/>
          </w:tcPr>
          <w:p w14:paraId="316E465B"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430</w:t>
            </w:r>
          </w:p>
        </w:tc>
        <w:tc>
          <w:tcPr>
            <w:tcW w:w="884" w:type="dxa"/>
            <w:shd w:val="clear" w:color="auto" w:fill="auto"/>
            <w:vAlign w:val="center"/>
          </w:tcPr>
          <w:p w14:paraId="6E8DCDAC"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4.3</w:t>
            </w:r>
          </w:p>
        </w:tc>
        <w:tc>
          <w:tcPr>
            <w:tcW w:w="1013" w:type="dxa"/>
            <w:shd w:val="clear" w:color="auto" w:fill="auto"/>
            <w:vAlign w:val="center"/>
          </w:tcPr>
          <w:p w14:paraId="51183DAA"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1.67</w:t>
            </w:r>
          </w:p>
        </w:tc>
      </w:tr>
      <w:tr w:rsidR="00FB7DB2" w:rsidRPr="005A4A14" w14:paraId="221F16DC" w14:textId="77777777" w:rsidTr="00072845">
        <w:trPr>
          <w:cantSplit/>
          <w:trHeight w:val="244"/>
          <w:jc w:val="center"/>
        </w:trPr>
        <w:tc>
          <w:tcPr>
            <w:tcW w:w="1520" w:type="dxa"/>
            <w:vMerge/>
            <w:shd w:val="clear" w:color="auto" w:fill="auto"/>
            <w:vAlign w:val="center"/>
          </w:tcPr>
          <w:p w14:paraId="3BC65304"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426B8490"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No</w:t>
            </w:r>
          </w:p>
        </w:tc>
        <w:tc>
          <w:tcPr>
            <w:tcW w:w="948" w:type="dxa"/>
            <w:shd w:val="clear" w:color="auto" w:fill="auto"/>
            <w:vAlign w:val="center"/>
          </w:tcPr>
          <w:p w14:paraId="31C9666C"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37.4%</w:t>
            </w:r>
          </w:p>
        </w:tc>
        <w:tc>
          <w:tcPr>
            <w:tcW w:w="949" w:type="dxa"/>
            <w:shd w:val="clear" w:color="auto" w:fill="auto"/>
            <w:vAlign w:val="center"/>
          </w:tcPr>
          <w:p w14:paraId="166B1C79"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599</w:t>
            </w:r>
          </w:p>
        </w:tc>
        <w:tc>
          <w:tcPr>
            <w:tcW w:w="948" w:type="dxa"/>
            <w:shd w:val="clear" w:color="auto" w:fill="auto"/>
            <w:tcMar>
              <w:left w:w="108" w:type="dxa"/>
              <w:right w:w="108" w:type="dxa"/>
            </w:tcMar>
            <w:vAlign w:val="center"/>
          </w:tcPr>
          <w:p w14:paraId="262FFC44"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33.7%</w:t>
            </w:r>
          </w:p>
        </w:tc>
        <w:tc>
          <w:tcPr>
            <w:tcW w:w="949" w:type="dxa"/>
            <w:shd w:val="clear" w:color="auto" w:fill="auto"/>
            <w:vAlign w:val="center"/>
          </w:tcPr>
          <w:p w14:paraId="19ED79EC"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219</w:t>
            </w:r>
          </w:p>
        </w:tc>
        <w:tc>
          <w:tcPr>
            <w:tcW w:w="884" w:type="dxa"/>
            <w:shd w:val="clear" w:color="auto" w:fill="auto"/>
            <w:vAlign w:val="center"/>
          </w:tcPr>
          <w:p w14:paraId="466B159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4.3</w:t>
            </w:r>
          </w:p>
        </w:tc>
        <w:tc>
          <w:tcPr>
            <w:tcW w:w="1013" w:type="dxa"/>
            <w:shd w:val="clear" w:color="auto" w:fill="auto"/>
            <w:vAlign w:val="center"/>
          </w:tcPr>
          <w:p w14:paraId="15275CC8"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1.67</w:t>
            </w:r>
          </w:p>
        </w:tc>
      </w:tr>
      <w:tr w:rsidR="00FB7DB2" w:rsidRPr="005A4A14" w14:paraId="6964FC1A" w14:textId="77777777" w:rsidTr="00072845">
        <w:trPr>
          <w:cantSplit/>
          <w:trHeight w:val="60"/>
          <w:jc w:val="center"/>
        </w:trPr>
        <w:tc>
          <w:tcPr>
            <w:tcW w:w="1520" w:type="dxa"/>
            <w:vMerge/>
            <w:shd w:val="clear" w:color="auto" w:fill="auto"/>
            <w:vAlign w:val="center"/>
          </w:tcPr>
          <w:p w14:paraId="1DBCC439"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6DC0916D" w14:textId="77777777" w:rsidR="00FB7DB2" w:rsidRPr="005A4A14" w:rsidRDefault="00FB7DB2" w:rsidP="00FB7DB2">
            <w:pPr>
              <w:spacing w:line="240" w:lineRule="auto"/>
              <w:rPr>
                <w:rFonts w:ascii="Garamond" w:eastAsia="Microsoft Yi Baiti" w:hAnsi="Garamond"/>
                <w:i/>
                <w:shd w:val="clear" w:color="auto" w:fill="FFFFFF"/>
              </w:rPr>
            </w:pPr>
            <w:r w:rsidRPr="005A4A14">
              <w:rPr>
                <w:rFonts w:ascii="Garamond" w:eastAsia="Microsoft Yi Baiti" w:hAnsi="Garamond"/>
                <w:i/>
                <w:shd w:val="clear" w:color="auto" w:fill="FFFFFF"/>
              </w:rPr>
              <w:t>Total</w:t>
            </w:r>
          </w:p>
        </w:tc>
        <w:tc>
          <w:tcPr>
            <w:tcW w:w="948" w:type="dxa"/>
            <w:shd w:val="clear" w:color="auto" w:fill="auto"/>
            <w:vAlign w:val="center"/>
          </w:tcPr>
          <w:p w14:paraId="0F97F0D2"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52FE6342"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1602</w:t>
            </w:r>
          </w:p>
        </w:tc>
        <w:tc>
          <w:tcPr>
            <w:tcW w:w="948" w:type="dxa"/>
            <w:shd w:val="clear" w:color="auto" w:fill="auto"/>
            <w:tcMar>
              <w:left w:w="108" w:type="dxa"/>
              <w:right w:w="108" w:type="dxa"/>
            </w:tcMar>
            <w:vAlign w:val="center"/>
          </w:tcPr>
          <w:p w14:paraId="0432B2F2"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2807AAD5"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649</w:t>
            </w:r>
          </w:p>
        </w:tc>
        <w:tc>
          <w:tcPr>
            <w:tcW w:w="884" w:type="dxa"/>
            <w:shd w:val="clear" w:color="auto" w:fill="auto"/>
            <w:vAlign w:val="center"/>
          </w:tcPr>
          <w:p w14:paraId="49317AB4" w14:textId="77777777" w:rsidR="00FB7DB2" w:rsidRPr="005A4A14" w:rsidRDefault="00FB7DB2" w:rsidP="00FB7DB2">
            <w:pPr>
              <w:spacing w:line="240" w:lineRule="auto"/>
              <w:jc w:val="center"/>
              <w:rPr>
                <w:rFonts w:ascii="Garamond" w:eastAsia="Microsoft Yi Baiti" w:hAnsi="Garamond"/>
                <w:i/>
                <w:shd w:val="clear" w:color="auto" w:fill="FFFFFF"/>
              </w:rPr>
            </w:pPr>
          </w:p>
        </w:tc>
        <w:tc>
          <w:tcPr>
            <w:tcW w:w="1013" w:type="dxa"/>
            <w:shd w:val="clear" w:color="auto" w:fill="auto"/>
            <w:vAlign w:val="center"/>
          </w:tcPr>
          <w:p w14:paraId="0A3D369E" w14:textId="77777777" w:rsidR="00FB7DB2" w:rsidRPr="005A4A14" w:rsidRDefault="00FB7DB2" w:rsidP="00FB7DB2">
            <w:pPr>
              <w:spacing w:line="240" w:lineRule="auto"/>
              <w:jc w:val="center"/>
              <w:rPr>
                <w:rFonts w:ascii="Garamond" w:eastAsia="Microsoft Yi Baiti" w:hAnsi="Garamond"/>
                <w:i/>
                <w:shd w:val="clear" w:color="auto" w:fill="FFFFFF"/>
              </w:rPr>
            </w:pPr>
          </w:p>
        </w:tc>
      </w:tr>
      <w:tr w:rsidR="00FB7DB2" w:rsidRPr="005A4A14" w14:paraId="689F3A75" w14:textId="77777777" w:rsidTr="00072845">
        <w:trPr>
          <w:cantSplit/>
          <w:trHeight w:val="244"/>
          <w:jc w:val="center"/>
        </w:trPr>
        <w:tc>
          <w:tcPr>
            <w:tcW w:w="1520" w:type="dxa"/>
            <w:vMerge w:val="restart"/>
            <w:shd w:val="clear" w:color="auto" w:fill="auto"/>
            <w:vAlign w:val="center"/>
          </w:tcPr>
          <w:p w14:paraId="62284DD5" w14:textId="77777777" w:rsidR="00FB7DB2" w:rsidRPr="005A4A14" w:rsidRDefault="00FB7DB2" w:rsidP="00FB7DB2">
            <w:pPr>
              <w:spacing w:line="240" w:lineRule="auto"/>
              <w:rPr>
                <w:rFonts w:ascii="Garamond" w:eastAsia="Microsoft Yi Baiti" w:hAnsi="Garamond"/>
                <w:b/>
                <w:bCs/>
                <w:shd w:val="clear" w:color="auto" w:fill="FFFFFF"/>
              </w:rPr>
            </w:pPr>
            <w:r w:rsidRPr="005A4A14">
              <w:rPr>
                <w:rFonts w:ascii="Garamond" w:eastAsia="Microsoft Yi Baiti" w:hAnsi="Garamond"/>
                <w:b/>
                <w:bCs/>
                <w:shd w:val="clear" w:color="auto" w:fill="FFFFFF"/>
              </w:rPr>
              <w:t xml:space="preserve">Christianity? </w:t>
            </w:r>
          </w:p>
        </w:tc>
        <w:tc>
          <w:tcPr>
            <w:tcW w:w="2019" w:type="dxa"/>
            <w:shd w:val="clear" w:color="auto" w:fill="auto"/>
            <w:tcMar>
              <w:left w:w="108" w:type="dxa"/>
              <w:right w:w="108" w:type="dxa"/>
            </w:tcMar>
            <w:vAlign w:val="center"/>
          </w:tcPr>
          <w:p w14:paraId="3F3EBCCB"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No</w:t>
            </w:r>
          </w:p>
        </w:tc>
        <w:tc>
          <w:tcPr>
            <w:tcW w:w="948" w:type="dxa"/>
            <w:shd w:val="clear" w:color="auto" w:fill="auto"/>
            <w:vAlign w:val="center"/>
          </w:tcPr>
          <w:p w14:paraId="64DD9E79"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43.4%</w:t>
            </w:r>
          </w:p>
        </w:tc>
        <w:tc>
          <w:tcPr>
            <w:tcW w:w="949" w:type="dxa"/>
            <w:shd w:val="clear" w:color="auto" w:fill="auto"/>
            <w:vAlign w:val="center"/>
          </w:tcPr>
          <w:p w14:paraId="251562EC"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695</w:t>
            </w:r>
          </w:p>
        </w:tc>
        <w:tc>
          <w:tcPr>
            <w:tcW w:w="948" w:type="dxa"/>
            <w:shd w:val="clear" w:color="auto" w:fill="auto"/>
            <w:tcMar>
              <w:left w:w="108" w:type="dxa"/>
              <w:right w:w="108" w:type="dxa"/>
            </w:tcMar>
            <w:vAlign w:val="center"/>
          </w:tcPr>
          <w:p w14:paraId="4080BED7"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42.9%</w:t>
            </w:r>
          </w:p>
        </w:tc>
        <w:tc>
          <w:tcPr>
            <w:tcW w:w="949" w:type="dxa"/>
            <w:shd w:val="clear" w:color="auto" w:fill="auto"/>
            <w:vAlign w:val="center"/>
          </w:tcPr>
          <w:p w14:paraId="26262668"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278</w:t>
            </w:r>
          </w:p>
        </w:tc>
        <w:tc>
          <w:tcPr>
            <w:tcW w:w="884" w:type="dxa"/>
            <w:shd w:val="clear" w:color="auto" w:fill="auto"/>
            <w:vAlign w:val="center"/>
          </w:tcPr>
          <w:p w14:paraId="209C37A1"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4.5</w:t>
            </w:r>
          </w:p>
        </w:tc>
        <w:tc>
          <w:tcPr>
            <w:tcW w:w="1013" w:type="dxa"/>
            <w:shd w:val="clear" w:color="auto" w:fill="auto"/>
            <w:vAlign w:val="center"/>
          </w:tcPr>
          <w:p w14:paraId="240ED8C8"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0.26</w:t>
            </w:r>
          </w:p>
        </w:tc>
      </w:tr>
      <w:tr w:rsidR="00FB7DB2" w:rsidRPr="005A4A14" w14:paraId="4F868C22" w14:textId="77777777" w:rsidTr="00072845">
        <w:trPr>
          <w:cantSplit/>
          <w:trHeight w:val="244"/>
          <w:jc w:val="center"/>
        </w:trPr>
        <w:tc>
          <w:tcPr>
            <w:tcW w:w="1520" w:type="dxa"/>
            <w:vMerge/>
            <w:shd w:val="clear" w:color="auto" w:fill="auto"/>
            <w:vAlign w:val="center"/>
          </w:tcPr>
          <w:p w14:paraId="3F92977C"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75CA48FC"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Yes</w:t>
            </w:r>
          </w:p>
        </w:tc>
        <w:tc>
          <w:tcPr>
            <w:tcW w:w="948" w:type="dxa"/>
            <w:shd w:val="clear" w:color="auto" w:fill="auto"/>
            <w:vAlign w:val="center"/>
          </w:tcPr>
          <w:p w14:paraId="6C5EDCB0"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56.6%</w:t>
            </w:r>
          </w:p>
        </w:tc>
        <w:tc>
          <w:tcPr>
            <w:tcW w:w="949" w:type="dxa"/>
            <w:shd w:val="clear" w:color="auto" w:fill="auto"/>
            <w:vAlign w:val="center"/>
          </w:tcPr>
          <w:p w14:paraId="0E45309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908</w:t>
            </w:r>
          </w:p>
        </w:tc>
        <w:tc>
          <w:tcPr>
            <w:tcW w:w="948" w:type="dxa"/>
            <w:shd w:val="clear" w:color="auto" w:fill="auto"/>
            <w:tcMar>
              <w:left w:w="108" w:type="dxa"/>
              <w:right w:w="108" w:type="dxa"/>
            </w:tcMar>
            <w:vAlign w:val="center"/>
          </w:tcPr>
          <w:p w14:paraId="0F65026C"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57.1%</w:t>
            </w:r>
          </w:p>
        </w:tc>
        <w:tc>
          <w:tcPr>
            <w:tcW w:w="949" w:type="dxa"/>
            <w:shd w:val="clear" w:color="auto" w:fill="auto"/>
            <w:vAlign w:val="center"/>
          </w:tcPr>
          <w:p w14:paraId="311A913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371</w:t>
            </w:r>
          </w:p>
        </w:tc>
        <w:tc>
          <w:tcPr>
            <w:tcW w:w="884" w:type="dxa"/>
            <w:shd w:val="clear" w:color="auto" w:fill="auto"/>
            <w:vAlign w:val="center"/>
          </w:tcPr>
          <w:p w14:paraId="6342F793"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4.5</w:t>
            </w:r>
          </w:p>
        </w:tc>
        <w:tc>
          <w:tcPr>
            <w:tcW w:w="1013" w:type="dxa"/>
            <w:shd w:val="clear" w:color="auto" w:fill="auto"/>
            <w:vAlign w:val="center"/>
          </w:tcPr>
          <w:p w14:paraId="1B20AC81"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0.26</w:t>
            </w:r>
          </w:p>
        </w:tc>
      </w:tr>
      <w:tr w:rsidR="00FB7DB2" w:rsidRPr="005A4A14" w14:paraId="3DBD6CC2" w14:textId="77777777" w:rsidTr="00072845">
        <w:trPr>
          <w:cantSplit/>
          <w:trHeight w:val="244"/>
          <w:jc w:val="center"/>
        </w:trPr>
        <w:tc>
          <w:tcPr>
            <w:tcW w:w="1520" w:type="dxa"/>
            <w:vMerge/>
            <w:shd w:val="clear" w:color="auto" w:fill="auto"/>
            <w:vAlign w:val="center"/>
          </w:tcPr>
          <w:p w14:paraId="77BAC1D3"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52AAB4D0" w14:textId="77777777" w:rsidR="00FB7DB2" w:rsidRPr="005A4A14" w:rsidRDefault="00FB7DB2" w:rsidP="00FB7DB2">
            <w:pPr>
              <w:spacing w:line="240" w:lineRule="auto"/>
              <w:rPr>
                <w:rFonts w:ascii="Garamond" w:eastAsia="Microsoft Yi Baiti" w:hAnsi="Garamond"/>
                <w:i/>
                <w:shd w:val="clear" w:color="auto" w:fill="FFFFFF"/>
              </w:rPr>
            </w:pPr>
            <w:r w:rsidRPr="005A4A14">
              <w:rPr>
                <w:rFonts w:ascii="Garamond" w:eastAsia="Microsoft Yi Baiti" w:hAnsi="Garamond"/>
                <w:i/>
                <w:shd w:val="clear" w:color="auto" w:fill="FFFFFF"/>
              </w:rPr>
              <w:t>Total</w:t>
            </w:r>
          </w:p>
        </w:tc>
        <w:tc>
          <w:tcPr>
            <w:tcW w:w="948" w:type="dxa"/>
            <w:shd w:val="clear" w:color="auto" w:fill="auto"/>
            <w:vAlign w:val="center"/>
          </w:tcPr>
          <w:p w14:paraId="79E75E75"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3C1FB8F9"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1603</w:t>
            </w:r>
          </w:p>
        </w:tc>
        <w:tc>
          <w:tcPr>
            <w:tcW w:w="948" w:type="dxa"/>
            <w:shd w:val="clear" w:color="auto" w:fill="auto"/>
            <w:tcMar>
              <w:left w:w="108" w:type="dxa"/>
              <w:right w:w="108" w:type="dxa"/>
            </w:tcMar>
            <w:vAlign w:val="center"/>
          </w:tcPr>
          <w:p w14:paraId="2807F5B6"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546A0502"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649</w:t>
            </w:r>
          </w:p>
        </w:tc>
        <w:tc>
          <w:tcPr>
            <w:tcW w:w="884" w:type="dxa"/>
            <w:shd w:val="clear" w:color="auto" w:fill="auto"/>
            <w:vAlign w:val="center"/>
          </w:tcPr>
          <w:p w14:paraId="024EF8EB" w14:textId="77777777" w:rsidR="00FB7DB2" w:rsidRPr="005A4A14" w:rsidRDefault="00FB7DB2" w:rsidP="00FB7DB2">
            <w:pPr>
              <w:spacing w:line="240" w:lineRule="auto"/>
              <w:jc w:val="center"/>
              <w:rPr>
                <w:rFonts w:ascii="Garamond" w:eastAsia="Microsoft Yi Baiti" w:hAnsi="Garamond"/>
                <w:i/>
                <w:shd w:val="clear" w:color="auto" w:fill="FFFFFF"/>
              </w:rPr>
            </w:pPr>
          </w:p>
        </w:tc>
        <w:tc>
          <w:tcPr>
            <w:tcW w:w="1013" w:type="dxa"/>
            <w:shd w:val="clear" w:color="auto" w:fill="auto"/>
            <w:vAlign w:val="center"/>
          </w:tcPr>
          <w:p w14:paraId="2AB00505" w14:textId="77777777" w:rsidR="00FB7DB2" w:rsidRPr="005A4A14" w:rsidRDefault="00FB7DB2" w:rsidP="00FB7DB2">
            <w:pPr>
              <w:spacing w:line="240" w:lineRule="auto"/>
              <w:jc w:val="center"/>
              <w:rPr>
                <w:rFonts w:ascii="Garamond" w:eastAsia="Microsoft Yi Baiti" w:hAnsi="Garamond"/>
                <w:i/>
                <w:shd w:val="clear" w:color="auto" w:fill="FFFFFF"/>
              </w:rPr>
            </w:pPr>
          </w:p>
        </w:tc>
      </w:tr>
      <w:tr w:rsidR="00FB7DB2" w:rsidRPr="005A4A14" w14:paraId="699919F3" w14:textId="77777777" w:rsidTr="00072845">
        <w:trPr>
          <w:cantSplit/>
          <w:trHeight w:val="244"/>
          <w:jc w:val="center"/>
        </w:trPr>
        <w:tc>
          <w:tcPr>
            <w:tcW w:w="1520" w:type="dxa"/>
            <w:vMerge w:val="restart"/>
            <w:shd w:val="clear" w:color="auto" w:fill="auto"/>
            <w:vAlign w:val="center"/>
          </w:tcPr>
          <w:p w14:paraId="27021416" w14:textId="77777777" w:rsidR="00FB7DB2" w:rsidRPr="005A4A14" w:rsidRDefault="00FB7DB2" w:rsidP="00FB7DB2">
            <w:pPr>
              <w:spacing w:line="240" w:lineRule="auto"/>
              <w:rPr>
                <w:rFonts w:ascii="Garamond" w:eastAsia="Microsoft Yi Baiti" w:hAnsi="Garamond"/>
                <w:b/>
                <w:bCs/>
                <w:shd w:val="clear" w:color="auto" w:fill="FFFFFF"/>
              </w:rPr>
            </w:pPr>
            <w:r w:rsidRPr="005A4A14">
              <w:rPr>
                <w:rFonts w:ascii="Garamond" w:eastAsia="Microsoft Yi Baiti" w:hAnsi="Garamond"/>
                <w:b/>
                <w:bCs/>
                <w:shd w:val="clear" w:color="auto" w:fill="FFFFFF"/>
              </w:rPr>
              <w:t xml:space="preserve">Age group? </w:t>
            </w:r>
          </w:p>
        </w:tc>
        <w:tc>
          <w:tcPr>
            <w:tcW w:w="2019" w:type="dxa"/>
            <w:shd w:val="clear" w:color="auto" w:fill="auto"/>
            <w:tcMar>
              <w:left w:w="108" w:type="dxa"/>
              <w:right w:w="108" w:type="dxa"/>
            </w:tcMar>
            <w:vAlign w:val="center"/>
          </w:tcPr>
          <w:p w14:paraId="15C96005"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18-34***</w:t>
            </w:r>
          </w:p>
        </w:tc>
        <w:tc>
          <w:tcPr>
            <w:tcW w:w="948" w:type="dxa"/>
            <w:shd w:val="clear" w:color="auto" w:fill="auto"/>
            <w:vAlign w:val="center"/>
          </w:tcPr>
          <w:p w14:paraId="697552F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31.4%</w:t>
            </w:r>
          </w:p>
        </w:tc>
        <w:tc>
          <w:tcPr>
            <w:tcW w:w="949" w:type="dxa"/>
            <w:shd w:val="clear" w:color="auto" w:fill="auto"/>
            <w:vAlign w:val="center"/>
          </w:tcPr>
          <w:p w14:paraId="54FDB66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802</w:t>
            </w:r>
          </w:p>
        </w:tc>
        <w:tc>
          <w:tcPr>
            <w:tcW w:w="948" w:type="dxa"/>
            <w:shd w:val="clear" w:color="auto" w:fill="auto"/>
            <w:tcMar>
              <w:left w:w="108" w:type="dxa"/>
              <w:right w:w="108" w:type="dxa"/>
            </w:tcMar>
            <w:vAlign w:val="center"/>
          </w:tcPr>
          <w:p w14:paraId="244CAA33"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27.0%</w:t>
            </w:r>
          </w:p>
        </w:tc>
        <w:tc>
          <w:tcPr>
            <w:tcW w:w="949" w:type="dxa"/>
            <w:shd w:val="clear" w:color="auto" w:fill="auto"/>
            <w:vAlign w:val="center"/>
          </w:tcPr>
          <w:p w14:paraId="2C2A3341"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319</w:t>
            </w:r>
          </w:p>
        </w:tc>
        <w:tc>
          <w:tcPr>
            <w:tcW w:w="884" w:type="dxa"/>
            <w:shd w:val="clear" w:color="auto" w:fill="auto"/>
            <w:vAlign w:val="center"/>
          </w:tcPr>
          <w:p w14:paraId="69FD1E73"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4.1</w:t>
            </w:r>
          </w:p>
        </w:tc>
        <w:tc>
          <w:tcPr>
            <w:tcW w:w="1013" w:type="dxa"/>
            <w:shd w:val="clear" w:color="auto" w:fill="auto"/>
            <w:vAlign w:val="center"/>
          </w:tcPr>
          <w:p w14:paraId="2E8619D0"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2.78</w:t>
            </w:r>
          </w:p>
        </w:tc>
      </w:tr>
      <w:tr w:rsidR="00FB7DB2" w:rsidRPr="005A4A14" w14:paraId="1B5A0002" w14:textId="77777777" w:rsidTr="00072845">
        <w:trPr>
          <w:cantSplit/>
          <w:trHeight w:val="244"/>
          <w:jc w:val="center"/>
        </w:trPr>
        <w:tc>
          <w:tcPr>
            <w:tcW w:w="1520" w:type="dxa"/>
            <w:vMerge/>
            <w:shd w:val="clear" w:color="auto" w:fill="auto"/>
            <w:vAlign w:val="center"/>
          </w:tcPr>
          <w:p w14:paraId="318573DE"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67BAD766"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35-54</w:t>
            </w:r>
          </w:p>
        </w:tc>
        <w:tc>
          <w:tcPr>
            <w:tcW w:w="948" w:type="dxa"/>
            <w:shd w:val="clear" w:color="auto" w:fill="auto"/>
            <w:vAlign w:val="center"/>
          </w:tcPr>
          <w:p w14:paraId="05E65666"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36.8%</w:t>
            </w:r>
          </w:p>
        </w:tc>
        <w:tc>
          <w:tcPr>
            <w:tcW w:w="949" w:type="dxa"/>
            <w:shd w:val="clear" w:color="auto" w:fill="auto"/>
            <w:vAlign w:val="center"/>
          </w:tcPr>
          <w:p w14:paraId="708D419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940</w:t>
            </w:r>
          </w:p>
        </w:tc>
        <w:tc>
          <w:tcPr>
            <w:tcW w:w="948" w:type="dxa"/>
            <w:shd w:val="clear" w:color="auto" w:fill="auto"/>
            <w:tcMar>
              <w:left w:w="108" w:type="dxa"/>
              <w:right w:w="108" w:type="dxa"/>
            </w:tcMar>
            <w:vAlign w:val="center"/>
          </w:tcPr>
          <w:p w14:paraId="761978EB"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35.7%</w:t>
            </w:r>
          </w:p>
        </w:tc>
        <w:tc>
          <w:tcPr>
            <w:tcW w:w="949" w:type="dxa"/>
            <w:shd w:val="clear" w:color="auto" w:fill="auto"/>
            <w:vAlign w:val="center"/>
          </w:tcPr>
          <w:p w14:paraId="4A40CB61"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422</w:t>
            </w:r>
          </w:p>
        </w:tc>
        <w:tc>
          <w:tcPr>
            <w:tcW w:w="884" w:type="dxa"/>
            <w:shd w:val="clear" w:color="auto" w:fill="auto"/>
            <w:vAlign w:val="center"/>
          </w:tcPr>
          <w:p w14:paraId="32C71364"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3.3</w:t>
            </w:r>
          </w:p>
        </w:tc>
        <w:tc>
          <w:tcPr>
            <w:tcW w:w="1013" w:type="dxa"/>
            <w:shd w:val="clear" w:color="auto" w:fill="auto"/>
            <w:vAlign w:val="center"/>
          </w:tcPr>
          <w:p w14:paraId="1A3FC44A"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0.65</w:t>
            </w:r>
          </w:p>
        </w:tc>
      </w:tr>
      <w:tr w:rsidR="00FB7DB2" w:rsidRPr="005A4A14" w14:paraId="4291714C" w14:textId="77777777" w:rsidTr="00072845">
        <w:trPr>
          <w:cantSplit/>
          <w:trHeight w:val="244"/>
          <w:jc w:val="center"/>
        </w:trPr>
        <w:tc>
          <w:tcPr>
            <w:tcW w:w="1520" w:type="dxa"/>
            <w:vMerge/>
            <w:shd w:val="clear" w:color="auto" w:fill="auto"/>
            <w:vAlign w:val="center"/>
          </w:tcPr>
          <w:p w14:paraId="66BF1E3F"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4CF848B4"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&gt;54***</w:t>
            </w:r>
          </w:p>
        </w:tc>
        <w:tc>
          <w:tcPr>
            <w:tcW w:w="948" w:type="dxa"/>
            <w:shd w:val="clear" w:color="auto" w:fill="auto"/>
            <w:vAlign w:val="center"/>
          </w:tcPr>
          <w:p w14:paraId="6C09F7DB"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31.9%</w:t>
            </w:r>
          </w:p>
        </w:tc>
        <w:tc>
          <w:tcPr>
            <w:tcW w:w="949" w:type="dxa"/>
            <w:shd w:val="clear" w:color="auto" w:fill="auto"/>
            <w:vAlign w:val="center"/>
          </w:tcPr>
          <w:p w14:paraId="55767DE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814</w:t>
            </w:r>
          </w:p>
        </w:tc>
        <w:tc>
          <w:tcPr>
            <w:tcW w:w="948" w:type="dxa"/>
            <w:shd w:val="clear" w:color="auto" w:fill="auto"/>
            <w:tcMar>
              <w:left w:w="108" w:type="dxa"/>
              <w:right w:w="108" w:type="dxa"/>
            </w:tcMar>
            <w:vAlign w:val="center"/>
          </w:tcPr>
          <w:p w14:paraId="3DC9C03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37.3%</w:t>
            </w:r>
          </w:p>
        </w:tc>
        <w:tc>
          <w:tcPr>
            <w:tcW w:w="949" w:type="dxa"/>
            <w:shd w:val="clear" w:color="auto" w:fill="auto"/>
            <w:vAlign w:val="center"/>
          </w:tcPr>
          <w:p w14:paraId="7FDF027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440</w:t>
            </w:r>
          </w:p>
        </w:tc>
        <w:tc>
          <w:tcPr>
            <w:tcW w:w="884" w:type="dxa"/>
            <w:shd w:val="clear" w:color="auto" w:fill="auto"/>
            <w:vAlign w:val="center"/>
          </w:tcPr>
          <w:p w14:paraId="296FB527"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4.3</w:t>
            </w:r>
          </w:p>
        </w:tc>
        <w:tc>
          <w:tcPr>
            <w:tcW w:w="1013" w:type="dxa"/>
            <w:shd w:val="clear" w:color="auto" w:fill="auto"/>
            <w:vAlign w:val="center"/>
          </w:tcPr>
          <w:p w14:paraId="3D856C1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3.27</w:t>
            </w:r>
          </w:p>
        </w:tc>
      </w:tr>
      <w:tr w:rsidR="00FB7DB2" w:rsidRPr="005A4A14" w14:paraId="34454368" w14:textId="77777777" w:rsidTr="00072845">
        <w:trPr>
          <w:cantSplit/>
          <w:trHeight w:val="244"/>
          <w:jc w:val="center"/>
        </w:trPr>
        <w:tc>
          <w:tcPr>
            <w:tcW w:w="1520" w:type="dxa"/>
            <w:vMerge/>
            <w:shd w:val="clear" w:color="auto" w:fill="auto"/>
            <w:vAlign w:val="center"/>
          </w:tcPr>
          <w:p w14:paraId="60B44580"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7EDB37FB" w14:textId="77777777" w:rsidR="00FB7DB2" w:rsidRPr="005A4A14" w:rsidRDefault="00FB7DB2" w:rsidP="00FB7DB2">
            <w:pPr>
              <w:spacing w:line="240" w:lineRule="auto"/>
              <w:rPr>
                <w:rFonts w:ascii="Garamond" w:eastAsia="Microsoft Yi Baiti" w:hAnsi="Garamond"/>
                <w:i/>
                <w:shd w:val="clear" w:color="auto" w:fill="FFFFFF"/>
              </w:rPr>
            </w:pPr>
            <w:r w:rsidRPr="005A4A14">
              <w:rPr>
                <w:rFonts w:ascii="Garamond" w:eastAsia="Microsoft Yi Baiti" w:hAnsi="Garamond"/>
                <w:i/>
                <w:shd w:val="clear" w:color="auto" w:fill="FFFFFF"/>
              </w:rPr>
              <w:t>Total</w:t>
            </w:r>
          </w:p>
        </w:tc>
        <w:tc>
          <w:tcPr>
            <w:tcW w:w="948" w:type="dxa"/>
            <w:shd w:val="clear" w:color="auto" w:fill="auto"/>
            <w:vAlign w:val="center"/>
          </w:tcPr>
          <w:p w14:paraId="3AFF9B62"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7AF8DA89"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2556</w:t>
            </w:r>
          </w:p>
        </w:tc>
        <w:tc>
          <w:tcPr>
            <w:tcW w:w="948" w:type="dxa"/>
            <w:shd w:val="clear" w:color="auto" w:fill="auto"/>
            <w:tcMar>
              <w:left w:w="108" w:type="dxa"/>
              <w:right w:w="108" w:type="dxa"/>
            </w:tcMar>
            <w:vAlign w:val="center"/>
          </w:tcPr>
          <w:p w14:paraId="37E4B51A"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5C047FAF"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1181</w:t>
            </w:r>
          </w:p>
        </w:tc>
        <w:tc>
          <w:tcPr>
            <w:tcW w:w="884" w:type="dxa"/>
            <w:shd w:val="clear" w:color="auto" w:fill="auto"/>
            <w:vAlign w:val="center"/>
          </w:tcPr>
          <w:p w14:paraId="33A3433A" w14:textId="77777777" w:rsidR="00FB7DB2" w:rsidRPr="005A4A14" w:rsidRDefault="00FB7DB2" w:rsidP="00FB7DB2">
            <w:pPr>
              <w:spacing w:line="240" w:lineRule="auto"/>
              <w:jc w:val="center"/>
              <w:rPr>
                <w:rFonts w:ascii="Garamond" w:eastAsia="Microsoft Yi Baiti" w:hAnsi="Garamond"/>
                <w:i/>
                <w:shd w:val="clear" w:color="auto" w:fill="FFFFFF"/>
              </w:rPr>
            </w:pPr>
          </w:p>
        </w:tc>
        <w:tc>
          <w:tcPr>
            <w:tcW w:w="1013" w:type="dxa"/>
            <w:shd w:val="clear" w:color="auto" w:fill="auto"/>
            <w:vAlign w:val="center"/>
          </w:tcPr>
          <w:p w14:paraId="1956DC11" w14:textId="77777777" w:rsidR="00FB7DB2" w:rsidRPr="005A4A14" w:rsidRDefault="00FB7DB2" w:rsidP="00FB7DB2">
            <w:pPr>
              <w:spacing w:line="240" w:lineRule="auto"/>
              <w:jc w:val="center"/>
              <w:rPr>
                <w:rFonts w:ascii="Garamond" w:eastAsia="Microsoft Yi Baiti" w:hAnsi="Garamond"/>
                <w:i/>
                <w:shd w:val="clear" w:color="auto" w:fill="FFFFFF"/>
              </w:rPr>
            </w:pPr>
          </w:p>
        </w:tc>
      </w:tr>
      <w:tr w:rsidR="00FB7DB2" w:rsidRPr="005A4A14" w14:paraId="7968FFEC" w14:textId="77777777" w:rsidTr="00072845">
        <w:trPr>
          <w:cantSplit/>
          <w:trHeight w:val="244"/>
          <w:jc w:val="center"/>
        </w:trPr>
        <w:tc>
          <w:tcPr>
            <w:tcW w:w="1520" w:type="dxa"/>
            <w:vMerge w:val="restart"/>
            <w:shd w:val="clear" w:color="auto" w:fill="auto"/>
            <w:vAlign w:val="center"/>
          </w:tcPr>
          <w:p w14:paraId="6037AE58" w14:textId="77777777" w:rsidR="00FB7DB2" w:rsidRPr="005A4A14" w:rsidRDefault="00FB7DB2" w:rsidP="00FB7DB2">
            <w:pPr>
              <w:spacing w:line="240" w:lineRule="auto"/>
              <w:rPr>
                <w:rFonts w:ascii="Garamond" w:eastAsia="Microsoft Yi Baiti" w:hAnsi="Garamond"/>
                <w:b/>
                <w:bCs/>
                <w:shd w:val="clear" w:color="auto" w:fill="FFFFFF"/>
              </w:rPr>
            </w:pPr>
            <w:r w:rsidRPr="005A4A14">
              <w:rPr>
                <w:rFonts w:ascii="Garamond" w:eastAsia="Microsoft Yi Baiti" w:hAnsi="Garamond"/>
                <w:b/>
                <w:bCs/>
                <w:shd w:val="clear" w:color="auto" w:fill="FFFFFF"/>
              </w:rPr>
              <w:t>Civil status</w:t>
            </w:r>
          </w:p>
        </w:tc>
        <w:tc>
          <w:tcPr>
            <w:tcW w:w="2019" w:type="dxa"/>
            <w:shd w:val="clear" w:color="auto" w:fill="auto"/>
            <w:tcMar>
              <w:left w:w="108" w:type="dxa"/>
              <w:right w:w="108" w:type="dxa"/>
            </w:tcMar>
            <w:vAlign w:val="center"/>
          </w:tcPr>
          <w:p w14:paraId="53283D56"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Without a partner</w:t>
            </w:r>
          </w:p>
        </w:tc>
        <w:tc>
          <w:tcPr>
            <w:tcW w:w="948" w:type="dxa"/>
            <w:shd w:val="clear" w:color="auto" w:fill="auto"/>
            <w:vAlign w:val="center"/>
          </w:tcPr>
          <w:p w14:paraId="49C5DE23"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34.4%</w:t>
            </w:r>
          </w:p>
        </w:tc>
        <w:tc>
          <w:tcPr>
            <w:tcW w:w="949" w:type="dxa"/>
            <w:shd w:val="clear" w:color="auto" w:fill="auto"/>
            <w:vAlign w:val="center"/>
          </w:tcPr>
          <w:p w14:paraId="46E7D30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784</w:t>
            </w:r>
          </w:p>
        </w:tc>
        <w:tc>
          <w:tcPr>
            <w:tcW w:w="948" w:type="dxa"/>
            <w:shd w:val="clear" w:color="auto" w:fill="auto"/>
            <w:tcMar>
              <w:left w:w="108" w:type="dxa"/>
              <w:right w:w="108" w:type="dxa"/>
            </w:tcMar>
            <w:vAlign w:val="center"/>
          </w:tcPr>
          <w:p w14:paraId="4696DBF4"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35.6%</w:t>
            </w:r>
          </w:p>
        </w:tc>
        <w:tc>
          <w:tcPr>
            <w:tcW w:w="949" w:type="dxa"/>
            <w:shd w:val="clear" w:color="auto" w:fill="auto"/>
            <w:vAlign w:val="center"/>
          </w:tcPr>
          <w:p w14:paraId="2480EC85"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372</w:t>
            </w:r>
          </w:p>
        </w:tc>
        <w:tc>
          <w:tcPr>
            <w:tcW w:w="884" w:type="dxa"/>
            <w:shd w:val="clear" w:color="auto" w:fill="auto"/>
            <w:vAlign w:val="center"/>
          </w:tcPr>
          <w:p w14:paraId="00FE6BBC"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3.5</w:t>
            </w:r>
          </w:p>
        </w:tc>
        <w:tc>
          <w:tcPr>
            <w:tcW w:w="1013" w:type="dxa"/>
            <w:shd w:val="clear" w:color="auto" w:fill="auto"/>
            <w:vAlign w:val="center"/>
          </w:tcPr>
          <w:p w14:paraId="3B77AE5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0.67</w:t>
            </w:r>
          </w:p>
        </w:tc>
      </w:tr>
      <w:tr w:rsidR="00FB7DB2" w:rsidRPr="005A4A14" w14:paraId="0C0E5BB2" w14:textId="77777777" w:rsidTr="00072845">
        <w:trPr>
          <w:cantSplit/>
          <w:trHeight w:val="244"/>
          <w:jc w:val="center"/>
        </w:trPr>
        <w:tc>
          <w:tcPr>
            <w:tcW w:w="1520" w:type="dxa"/>
            <w:vMerge/>
            <w:shd w:val="clear" w:color="auto" w:fill="auto"/>
            <w:vAlign w:val="center"/>
          </w:tcPr>
          <w:p w14:paraId="4C2EF9BE"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412FD55A"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With a partner</w:t>
            </w:r>
          </w:p>
        </w:tc>
        <w:tc>
          <w:tcPr>
            <w:tcW w:w="948" w:type="dxa"/>
            <w:shd w:val="clear" w:color="auto" w:fill="auto"/>
            <w:vAlign w:val="center"/>
          </w:tcPr>
          <w:p w14:paraId="6318A3A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65.6%</w:t>
            </w:r>
          </w:p>
        </w:tc>
        <w:tc>
          <w:tcPr>
            <w:tcW w:w="949" w:type="dxa"/>
            <w:shd w:val="clear" w:color="auto" w:fill="auto"/>
            <w:vAlign w:val="center"/>
          </w:tcPr>
          <w:p w14:paraId="434C16B6"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1497</w:t>
            </w:r>
          </w:p>
        </w:tc>
        <w:tc>
          <w:tcPr>
            <w:tcW w:w="948" w:type="dxa"/>
            <w:shd w:val="clear" w:color="auto" w:fill="auto"/>
            <w:tcMar>
              <w:left w:w="108" w:type="dxa"/>
              <w:right w:w="108" w:type="dxa"/>
            </w:tcMar>
            <w:vAlign w:val="center"/>
          </w:tcPr>
          <w:p w14:paraId="59102F6A"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64.4%</w:t>
            </w:r>
          </w:p>
        </w:tc>
        <w:tc>
          <w:tcPr>
            <w:tcW w:w="949" w:type="dxa"/>
            <w:shd w:val="clear" w:color="auto" w:fill="auto"/>
            <w:vAlign w:val="center"/>
          </w:tcPr>
          <w:p w14:paraId="5CF7D38B"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673</w:t>
            </w:r>
          </w:p>
        </w:tc>
        <w:tc>
          <w:tcPr>
            <w:tcW w:w="884" w:type="dxa"/>
            <w:shd w:val="clear" w:color="auto" w:fill="auto"/>
            <w:vAlign w:val="center"/>
          </w:tcPr>
          <w:p w14:paraId="2A7B53C3"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3.5</w:t>
            </w:r>
          </w:p>
        </w:tc>
        <w:tc>
          <w:tcPr>
            <w:tcW w:w="1013" w:type="dxa"/>
            <w:shd w:val="clear" w:color="auto" w:fill="auto"/>
            <w:vAlign w:val="center"/>
          </w:tcPr>
          <w:p w14:paraId="584938A1"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0.67</w:t>
            </w:r>
          </w:p>
        </w:tc>
      </w:tr>
      <w:tr w:rsidR="00FB7DB2" w:rsidRPr="005A4A14" w14:paraId="10ED3F1F" w14:textId="77777777" w:rsidTr="00072845">
        <w:trPr>
          <w:cantSplit/>
          <w:trHeight w:val="244"/>
          <w:jc w:val="center"/>
        </w:trPr>
        <w:tc>
          <w:tcPr>
            <w:tcW w:w="1520" w:type="dxa"/>
            <w:vMerge/>
            <w:shd w:val="clear" w:color="auto" w:fill="auto"/>
            <w:vAlign w:val="center"/>
          </w:tcPr>
          <w:p w14:paraId="1DE08206"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48E8E929" w14:textId="77777777" w:rsidR="00FB7DB2" w:rsidRPr="005A4A14" w:rsidRDefault="00FB7DB2" w:rsidP="00FB7DB2">
            <w:pPr>
              <w:spacing w:line="240" w:lineRule="auto"/>
              <w:rPr>
                <w:rFonts w:ascii="Garamond" w:eastAsia="Microsoft Yi Baiti" w:hAnsi="Garamond"/>
                <w:i/>
                <w:shd w:val="clear" w:color="auto" w:fill="FFFFFF"/>
              </w:rPr>
            </w:pPr>
            <w:r w:rsidRPr="005A4A14">
              <w:rPr>
                <w:rFonts w:ascii="Garamond" w:eastAsia="Microsoft Yi Baiti" w:hAnsi="Garamond"/>
                <w:i/>
                <w:shd w:val="clear" w:color="auto" w:fill="FFFFFF"/>
              </w:rPr>
              <w:t>Total</w:t>
            </w:r>
          </w:p>
        </w:tc>
        <w:tc>
          <w:tcPr>
            <w:tcW w:w="948" w:type="dxa"/>
            <w:shd w:val="clear" w:color="auto" w:fill="auto"/>
            <w:vAlign w:val="center"/>
          </w:tcPr>
          <w:p w14:paraId="2A45A097"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4C2E7A66"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2281</w:t>
            </w:r>
          </w:p>
        </w:tc>
        <w:tc>
          <w:tcPr>
            <w:tcW w:w="948" w:type="dxa"/>
            <w:shd w:val="clear" w:color="auto" w:fill="auto"/>
            <w:tcMar>
              <w:left w:w="108" w:type="dxa"/>
              <w:right w:w="108" w:type="dxa"/>
            </w:tcMar>
            <w:vAlign w:val="center"/>
          </w:tcPr>
          <w:p w14:paraId="2E1A8814"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4AE325C1"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1045</w:t>
            </w:r>
          </w:p>
        </w:tc>
        <w:tc>
          <w:tcPr>
            <w:tcW w:w="884" w:type="dxa"/>
            <w:shd w:val="clear" w:color="auto" w:fill="auto"/>
            <w:vAlign w:val="center"/>
          </w:tcPr>
          <w:p w14:paraId="072C49B0" w14:textId="77777777" w:rsidR="00FB7DB2" w:rsidRPr="005A4A14" w:rsidRDefault="00FB7DB2" w:rsidP="00FB7DB2">
            <w:pPr>
              <w:spacing w:line="240" w:lineRule="auto"/>
              <w:jc w:val="center"/>
              <w:rPr>
                <w:rFonts w:ascii="Garamond" w:eastAsia="Microsoft Yi Baiti" w:hAnsi="Garamond"/>
                <w:i/>
                <w:shd w:val="clear" w:color="auto" w:fill="FFFFFF"/>
              </w:rPr>
            </w:pPr>
          </w:p>
        </w:tc>
        <w:tc>
          <w:tcPr>
            <w:tcW w:w="1013" w:type="dxa"/>
            <w:shd w:val="clear" w:color="auto" w:fill="auto"/>
            <w:vAlign w:val="center"/>
          </w:tcPr>
          <w:p w14:paraId="49139FFB" w14:textId="77777777" w:rsidR="00FB7DB2" w:rsidRPr="005A4A14" w:rsidRDefault="00FB7DB2" w:rsidP="00FB7DB2">
            <w:pPr>
              <w:spacing w:line="240" w:lineRule="auto"/>
              <w:jc w:val="center"/>
              <w:rPr>
                <w:rFonts w:ascii="Garamond" w:eastAsia="Microsoft Yi Baiti" w:hAnsi="Garamond"/>
                <w:i/>
                <w:shd w:val="clear" w:color="auto" w:fill="FFFFFF"/>
              </w:rPr>
            </w:pPr>
          </w:p>
        </w:tc>
      </w:tr>
      <w:tr w:rsidR="00FB7DB2" w:rsidRPr="005A4A14" w14:paraId="78F3B490" w14:textId="77777777" w:rsidTr="00072845">
        <w:trPr>
          <w:cantSplit/>
          <w:trHeight w:val="244"/>
          <w:jc w:val="center"/>
        </w:trPr>
        <w:tc>
          <w:tcPr>
            <w:tcW w:w="1520" w:type="dxa"/>
            <w:vMerge w:val="restart"/>
            <w:shd w:val="clear" w:color="auto" w:fill="auto"/>
            <w:vAlign w:val="center"/>
          </w:tcPr>
          <w:p w14:paraId="789B410E" w14:textId="77777777" w:rsidR="00FB7DB2" w:rsidRPr="005A4A14" w:rsidRDefault="00FB7DB2" w:rsidP="00FB7DB2">
            <w:pPr>
              <w:spacing w:line="240" w:lineRule="auto"/>
              <w:rPr>
                <w:rFonts w:ascii="Garamond" w:eastAsia="Microsoft Yi Baiti" w:hAnsi="Garamond"/>
                <w:b/>
                <w:bCs/>
                <w:shd w:val="clear" w:color="auto" w:fill="FFFFFF"/>
              </w:rPr>
            </w:pPr>
            <w:r w:rsidRPr="005A4A14">
              <w:rPr>
                <w:rFonts w:ascii="Garamond" w:eastAsia="Microsoft Yi Baiti" w:hAnsi="Garamond"/>
                <w:b/>
                <w:bCs/>
                <w:shd w:val="clear" w:color="auto" w:fill="FFFFFF"/>
              </w:rPr>
              <w:t xml:space="preserve">Children under 18 in household </w:t>
            </w:r>
          </w:p>
        </w:tc>
        <w:tc>
          <w:tcPr>
            <w:tcW w:w="2019" w:type="dxa"/>
            <w:shd w:val="clear" w:color="auto" w:fill="auto"/>
            <w:tcMar>
              <w:left w:w="108" w:type="dxa"/>
              <w:right w:w="108" w:type="dxa"/>
            </w:tcMar>
            <w:vAlign w:val="center"/>
          </w:tcPr>
          <w:p w14:paraId="771BAA26"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No**</w:t>
            </w:r>
          </w:p>
        </w:tc>
        <w:tc>
          <w:tcPr>
            <w:tcW w:w="948" w:type="dxa"/>
            <w:shd w:val="clear" w:color="auto" w:fill="auto"/>
            <w:vAlign w:val="center"/>
          </w:tcPr>
          <w:p w14:paraId="7B5B5B94"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64.0%</w:t>
            </w:r>
          </w:p>
        </w:tc>
        <w:tc>
          <w:tcPr>
            <w:tcW w:w="949" w:type="dxa"/>
            <w:shd w:val="clear" w:color="auto" w:fill="auto"/>
            <w:vAlign w:val="center"/>
          </w:tcPr>
          <w:p w14:paraId="7AD52CA1"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1607</w:t>
            </w:r>
          </w:p>
        </w:tc>
        <w:tc>
          <w:tcPr>
            <w:tcW w:w="948" w:type="dxa"/>
            <w:shd w:val="clear" w:color="auto" w:fill="auto"/>
            <w:tcMar>
              <w:left w:w="108" w:type="dxa"/>
              <w:right w:w="108" w:type="dxa"/>
            </w:tcMar>
            <w:vAlign w:val="center"/>
          </w:tcPr>
          <w:p w14:paraId="5F1E2408"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67.6%</w:t>
            </w:r>
          </w:p>
        </w:tc>
        <w:tc>
          <w:tcPr>
            <w:tcW w:w="949" w:type="dxa"/>
            <w:shd w:val="clear" w:color="auto" w:fill="auto"/>
            <w:vAlign w:val="center"/>
          </w:tcPr>
          <w:p w14:paraId="22593760"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789</w:t>
            </w:r>
          </w:p>
        </w:tc>
        <w:tc>
          <w:tcPr>
            <w:tcW w:w="884" w:type="dxa"/>
            <w:shd w:val="clear" w:color="auto" w:fill="auto"/>
            <w:vAlign w:val="center"/>
          </w:tcPr>
          <w:p w14:paraId="53AE2A00"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3.3</w:t>
            </w:r>
          </w:p>
        </w:tc>
        <w:tc>
          <w:tcPr>
            <w:tcW w:w="1013" w:type="dxa"/>
            <w:shd w:val="clear" w:color="auto" w:fill="auto"/>
            <w:vAlign w:val="center"/>
          </w:tcPr>
          <w:p w14:paraId="5B8E30D1"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2.15</w:t>
            </w:r>
          </w:p>
        </w:tc>
      </w:tr>
      <w:tr w:rsidR="00FB7DB2" w:rsidRPr="005A4A14" w14:paraId="344D29CE" w14:textId="77777777" w:rsidTr="00072845">
        <w:trPr>
          <w:cantSplit/>
          <w:trHeight w:val="244"/>
          <w:jc w:val="center"/>
        </w:trPr>
        <w:tc>
          <w:tcPr>
            <w:tcW w:w="1520" w:type="dxa"/>
            <w:vMerge/>
            <w:shd w:val="clear" w:color="auto" w:fill="auto"/>
            <w:vAlign w:val="center"/>
          </w:tcPr>
          <w:p w14:paraId="3862F512"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476077A6"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Yes**</w:t>
            </w:r>
          </w:p>
        </w:tc>
        <w:tc>
          <w:tcPr>
            <w:tcW w:w="948" w:type="dxa"/>
            <w:shd w:val="clear" w:color="auto" w:fill="auto"/>
            <w:vAlign w:val="center"/>
          </w:tcPr>
          <w:p w14:paraId="5ADAF96A"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36.0%</w:t>
            </w:r>
          </w:p>
        </w:tc>
        <w:tc>
          <w:tcPr>
            <w:tcW w:w="949" w:type="dxa"/>
            <w:shd w:val="clear" w:color="auto" w:fill="auto"/>
            <w:vAlign w:val="center"/>
          </w:tcPr>
          <w:p w14:paraId="1D9F36BE"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905</w:t>
            </w:r>
          </w:p>
        </w:tc>
        <w:tc>
          <w:tcPr>
            <w:tcW w:w="948" w:type="dxa"/>
            <w:shd w:val="clear" w:color="auto" w:fill="auto"/>
            <w:tcMar>
              <w:left w:w="108" w:type="dxa"/>
              <w:right w:w="108" w:type="dxa"/>
            </w:tcMar>
            <w:vAlign w:val="center"/>
          </w:tcPr>
          <w:p w14:paraId="0003EBB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32.4%</w:t>
            </w:r>
          </w:p>
        </w:tc>
        <w:tc>
          <w:tcPr>
            <w:tcW w:w="949" w:type="dxa"/>
            <w:shd w:val="clear" w:color="auto" w:fill="auto"/>
            <w:vAlign w:val="center"/>
          </w:tcPr>
          <w:p w14:paraId="3175C8E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378</w:t>
            </w:r>
          </w:p>
        </w:tc>
        <w:tc>
          <w:tcPr>
            <w:tcW w:w="884" w:type="dxa"/>
            <w:shd w:val="clear" w:color="auto" w:fill="auto"/>
            <w:vAlign w:val="center"/>
          </w:tcPr>
          <w:p w14:paraId="0EA848F1"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3.3</w:t>
            </w:r>
          </w:p>
        </w:tc>
        <w:tc>
          <w:tcPr>
            <w:tcW w:w="1013" w:type="dxa"/>
            <w:shd w:val="clear" w:color="auto" w:fill="auto"/>
            <w:vAlign w:val="center"/>
          </w:tcPr>
          <w:p w14:paraId="690307B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2.15</w:t>
            </w:r>
          </w:p>
        </w:tc>
      </w:tr>
      <w:tr w:rsidR="00FB7DB2" w:rsidRPr="005A4A14" w14:paraId="417D5850" w14:textId="77777777" w:rsidTr="00072845">
        <w:trPr>
          <w:cantSplit/>
          <w:trHeight w:val="244"/>
          <w:jc w:val="center"/>
        </w:trPr>
        <w:tc>
          <w:tcPr>
            <w:tcW w:w="1520" w:type="dxa"/>
            <w:vMerge/>
            <w:shd w:val="clear" w:color="auto" w:fill="auto"/>
            <w:vAlign w:val="center"/>
          </w:tcPr>
          <w:p w14:paraId="0F4985ED"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12A39085" w14:textId="77777777" w:rsidR="00FB7DB2" w:rsidRPr="005A4A14" w:rsidRDefault="00FB7DB2" w:rsidP="00FB7DB2">
            <w:pPr>
              <w:spacing w:line="240" w:lineRule="auto"/>
              <w:rPr>
                <w:rFonts w:ascii="Garamond" w:eastAsia="Microsoft Yi Baiti" w:hAnsi="Garamond"/>
                <w:i/>
                <w:shd w:val="clear" w:color="auto" w:fill="FFFFFF"/>
              </w:rPr>
            </w:pPr>
            <w:r w:rsidRPr="005A4A14">
              <w:rPr>
                <w:rFonts w:ascii="Garamond" w:eastAsia="Microsoft Yi Baiti" w:hAnsi="Garamond"/>
                <w:i/>
                <w:shd w:val="clear" w:color="auto" w:fill="FFFFFF"/>
              </w:rPr>
              <w:t>Total</w:t>
            </w:r>
          </w:p>
        </w:tc>
        <w:tc>
          <w:tcPr>
            <w:tcW w:w="948" w:type="dxa"/>
            <w:shd w:val="clear" w:color="auto" w:fill="auto"/>
            <w:vAlign w:val="center"/>
          </w:tcPr>
          <w:p w14:paraId="27EBF35E"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21E427B4"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2512</w:t>
            </w:r>
          </w:p>
        </w:tc>
        <w:tc>
          <w:tcPr>
            <w:tcW w:w="948" w:type="dxa"/>
            <w:shd w:val="clear" w:color="auto" w:fill="auto"/>
            <w:tcMar>
              <w:left w:w="108" w:type="dxa"/>
              <w:right w:w="108" w:type="dxa"/>
            </w:tcMar>
            <w:vAlign w:val="center"/>
          </w:tcPr>
          <w:p w14:paraId="48D3F3F7"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064320D4"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1167</w:t>
            </w:r>
          </w:p>
        </w:tc>
        <w:tc>
          <w:tcPr>
            <w:tcW w:w="884" w:type="dxa"/>
            <w:shd w:val="clear" w:color="auto" w:fill="auto"/>
            <w:vAlign w:val="center"/>
          </w:tcPr>
          <w:p w14:paraId="584F0D2D" w14:textId="77777777" w:rsidR="00FB7DB2" w:rsidRPr="005A4A14" w:rsidRDefault="00FB7DB2" w:rsidP="00FB7DB2">
            <w:pPr>
              <w:spacing w:line="240" w:lineRule="auto"/>
              <w:jc w:val="center"/>
              <w:rPr>
                <w:rFonts w:ascii="Garamond" w:eastAsia="Microsoft Yi Baiti" w:hAnsi="Garamond"/>
                <w:i/>
                <w:shd w:val="clear" w:color="auto" w:fill="FFFFFF"/>
              </w:rPr>
            </w:pPr>
          </w:p>
        </w:tc>
        <w:tc>
          <w:tcPr>
            <w:tcW w:w="1013" w:type="dxa"/>
            <w:shd w:val="clear" w:color="auto" w:fill="auto"/>
            <w:vAlign w:val="center"/>
          </w:tcPr>
          <w:p w14:paraId="6BB95EF9" w14:textId="77777777" w:rsidR="00FB7DB2" w:rsidRPr="005A4A14" w:rsidRDefault="00FB7DB2" w:rsidP="00FB7DB2">
            <w:pPr>
              <w:spacing w:line="240" w:lineRule="auto"/>
              <w:jc w:val="center"/>
              <w:rPr>
                <w:rFonts w:ascii="Garamond" w:eastAsia="Microsoft Yi Baiti" w:hAnsi="Garamond"/>
                <w:i/>
                <w:shd w:val="clear" w:color="auto" w:fill="FFFFFF"/>
              </w:rPr>
            </w:pPr>
          </w:p>
        </w:tc>
      </w:tr>
      <w:tr w:rsidR="00FB7DB2" w:rsidRPr="005A4A14" w14:paraId="0C5B3502" w14:textId="77777777" w:rsidTr="00072845">
        <w:trPr>
          <w:cantSplit/>
          <w:trHeight w:val="244"/>
          <w:jc w:val="center"/>
        </w:trPr>
        <w:tc>
          <w:tcPr>
            <w:tcW w:w="1520" w:type="dxa"/>
            <w:vMerge w:val="restart"/>
            <w:shd w:val="clear" w:color="auto" w:fill="auto"/>
            <w:vAlign w:val="center"/>
          </w:tcPr>
          <w:p w14:paraId="00B1D799" w14:textId="77777777" w:rsidR="00FB7DB2" w:rsidRPr="005A4A14" w:rsidRDefault="00FB7DB2" w:rsidP="00FB7DB2">
            <w:pPr>
              <w:spacing w:line="240" w:lineRule="auto"/>
              <w:rPr>
                <w:rFonts w:ascii="Garamond" w:eastAsia="Microsoft Yi Baiti" w:hAnsi="Garamond"/>
                <w:b/>
                <w:bCs/>
                <w:shd w:val="clear" w:color="auto" w:fill="FFFFFF"/>
              </w:rPr>
            </w:pPr>
            <w:r w:rsidRPr="005A4A14">
              <w:rPr>
                <w:rFonts w:ascii="Garamond" w:eastAsia="Microsoft Yi Baiti" w:hAnsi="Garamond"/>
                <w:b/>
                <w:bCs/>
                <w:shd w:val="clear" w:color="auto" w:fill="FFFFFF"/>
              </w:rPr>
              <w:t xml:space="preserve">Level of education </w:t>
            </w:r>
          </w:p>
        </w:tc>
        <w:tc>
          <w:tcPr>
            <w:tcW w:w="2019" w:type="dxa"/>
            <w:shd w:val="clear" w:color="auto" w:fill="auto"/>
            <w:tcMar>
              <w:left w:w="108" w:type="dxa"/>
              <w:right w:w="108" w:type="dxa"/>
            </w:tcMar>
            <w:vAlign w:val="center"/>
          </w:tcPr>
          <w:p w14:paraId="41A8B697"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No higher education</w:t>
            </w:r>
          </w:p>
        </w:tc>
        <w:tc>
          <w:tcPr>
            <w:tcW w:w="948" w:type="dxa"/>
            <w:shd w:val="clear" w:color="auto" w:fill="auto"/>
            <w:vAlign w:val="center"/>
          </w:tcPr>
          <w:p w14:paraId="00718691"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49.9%</w:t>
            </w:r>
          </w:p>
        </w:tc>
        <w:tc>
          <w:tcPr>
            <w:tcW w:w="949" w:type="dxa"/>
            <w:shd w:val="clear" w:color="auto" w:fill="auto"/>
            <w:vAlign w:val="center"/>
          </w:tcPr>
          <w:p w14:paraId="1E442119"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1153</w:t>
            </w:r>
          </w:p>
        </w:tc>
        <w:tc>
          <w:tcPr>
            <w:tcW w:w="948" w:type="dxa"/>
            <w:shd w:val="clear" w:color="auto" w:fill="auto"/>
            <w:tcMar>
              <w:left w:w="108" w:type="dxa"/>
              <w:right w:w="108" w:type="dxa"/>
            </w:tcMar>
            <w:vAlign w:val="center"/>
          </w:tcPr>
          <w:p w14:paraId="36B68D4E"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47.5%</w:t>
            </w:r>
          </w:p>
        </w:tc>
        <w:tc>
          <w:tcPr>
            <w:tcW w:w="949" w:type="dxa"/>
            <w:shd w:val="clear" w:color="auto" w:fill="auto"/>
            <w:vAlign w:val="center"/>
          </w:tcPr>
          <w:p w14:paraId="1457CAC8"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500</w:t>
            </w:r>
          </w:p>
        </w:tc>
        <w:tc>
          <w:tcPr>
            <w:tcW w:w="884" w:type="dxa"/>
            <w:shd w:val="clear" w:color="auto" w:fill="auto"/>
            <w:vAlign w:val="center"/>
          </w:tcPr>
          <w:p w14:paraId="070B29E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3.6</w:t>
            </w:r>
          </w:p>
        </w:tc>
        <w:tc>
          <w:tcPr>
            <w:tcW w:w="1013" w:type="dxa"/>
            <w:shd w:val="clear" w:color="auto" w:fill="auto"/>
            <w:vAlign w:val="center"/>
          </w:tcPr>
          <w:p w14:paraId="5254700B"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1.29</w:t>
            </w:r>
          </w:p>
        </w:tc>
      </w:tr>
      <w:tr w:rsidR="00FB7DB2" w:rsidRPr="005A4A14" w14:paraId="6267DFB1" w14:textId="77777777" w:rsidTr="00072845">
        <w:trPr>
          <w:cantSplit/>
          <w:trHeight w:val="244"/>
          <w:jc w:val="center"/>
        </w:trPr>
        <w:tc>
          <w:tcPr>
            <w:tcW w:w="1520" w:type="dxa"/>
            <w:vMerge/>
            <w:shd w:val="clear" w:color="auto" w:fill="auto"/>
            <w:vAlign w:val="center"/>
          </w:tcPr>
          <w:p w14:paraId="220D4D7E"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7362A45A"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Higher education</w:t>
            </w:r>
          </w:p>
        </w:tc>
        <w:tc>
          <w:tcPr>
            <w:tcW w:w="948" w:type="dxa"/>
            <w:shd w:val="clear" w:color="auto" w:fill="auto"/>
            <w:vAlign w:val="center"/>
          </w:tcPr>
          <w:p w14:paraId="2A47F8C6"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50.1%</w:t>
            </w:r>
          </w:p>
        </w:tc>
        <w:tc>
          <w:tcPr>
            <w:tcW w:w="949" w:type="dxa"/>
            <w:shd w:val="clear" w:color="auto" w:fill="auto"/>
            <w:vAlign w:val="center"/>
          </w:tcPr>
          <w:p w14:paraId="261F82F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1156</w:t>
            </w:r>
          </w:p>
        </w:tc>
        <w:tc>
          <w:tcPr>
            <w:tcW w:w="948" w:type="dxa"/>
            <w:shd w:val="clear" w:color="auto" w:fill="auto"/>
            <w:tcMar>
              <w:left w:w="108" w:type="dxa"/>
              <w:right w:w="108" w:type="dxa"/>
            </w:tcMar>
            <w:vAlign w:val="center"/>
          </w:tcPr>
          <w:p w14:paraId="21EF4E8A"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52.5%</w:t>
            </w:r>
          </w:p>
        </w:tc>
        <w:tc>
          <w:tcPr>
            <w:tcW w:w="949" w:type="dxa"/>
            <w:shd w:val="clear" w:color="auto" w:fill="auto"/>
            <w:vAlign w:val="center"/>
          </w:tcPr>
          <w:p w14:paraId="74A4C8B0"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552</w:t>
            </w:r>
          </w:p>
        </w:tc>
        <w:tc>
          <w:tcPr>
            <w:tcW w:w="884" w:type="dxa"/>
            <w:shd w:val="clear" w:color="auto" w:fill="auto"/>
            <w:vAlign w:val="center"/>
          </w:tcPr>
          <w:p w14:paraId="70B40FDB"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3.6</w:t>
            </w:r>
          </w:p>
        </w:tc>
        <w:tc>
          <w:tcPr>
            <w:tcW w:w="1013" w:type="dxa"/>
            <w:shd w:val="clear" w:color="auto" w:fill="auto"/>
            <w:vAlign w:val="center"/>
          </w:tcPr>
          <w:p w14:paraId="46D13194"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1.29</w:t>
            </w:r>
          </w:p>
        </w:tc>
      </w:tr>
      <w:tr w:rsidR="00FB7DB2" w:rsidRPr="005A4A14" w14:paraId="2AE76D2B" w14:textId="77777777" w:rsidTr="00072845">
        <w:trPr>
          <w:cantSplit/>
          <w:trHeight w:val="244"/>
          <w:jc w:val="center"/>
        </w:trPr>
        <w:tc>
          <w:tcPr>
            <w:tcW w:w="1520" w:type="dxa"/>
            <w:vMerge/>
            <w:shd w:val="clear" w:color="auto" w:fill="auto"/>
            <w:vAlign w:val="center"/>
          </w:tcPr>
          <w:p w14:paraId="45FD7CD7"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28AB2165" w14:textId="77777777" w:rsidR="00FB7DB2" w:rsidRPr="005A4A14" w:rsidRDefault="00FB7DB2" w:rsidP="00FB7DB2">
            <w:pPr>
              <w:spacing w:line="240" w:lineRule="auto"/>
              <w:rPr>
                <w:rFonts w:ascii="Garamond" w:eastAsia="Microsoft Yi Baiti" w:hAnsi="Garamond"/>
                <w:i/>
                <w:shd w:val="clear" w:color="auto" w:fill="FFFFFF"/>
              </w:rPr>
            </w:pPr>
            <w:r w:rsidRPr="005A4A14">
              <w:rPr>
                <w:rFonts w:ascii="Garamond" w:eastAsia="Microsoft Yi Baiti" w:hAnsi="Garamond"/>
                <w:i/>
                <w:shd w:val="clear" w:color="auto" w:fill="FFFFFF"/>
              </w:rPr>
              <w:t>Total</w:t>
            </w:r>
          </w:p>
        </w:tc>
        <w:tc>
          <w:tcPr>
            <w:tcW w:w="948" w:type="dxa"/>
            <w:shd w:val="clear" w:color="auto" w:fill="auto"/>
            <w:vAlign w:val="center"/>
          </w:tcPr>
          <w:p w14:paraId="482CD8A3"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7B7FC0D9"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2309</w:t>
            </w:r>
          </w:p>
        </w:tc>
        <w:tc>
          <w:tcPr>
            <w:tcW w:w="948" w:type="dxa"/>
            <w:shd w:val="clear" w:color="auto" w:fill="auto"/>
            <w:tcMar>
              <w:left w:w="108" w:type="dxa"/>
              <w:right w:w="108" w:type="dxa"/>
            </w:tcMar>
            <w:vAlign w:val="center"/>
          </w:tcPr>
          <w:p w14:paraId="6F164AA7"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453AD264"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1052</w:t>
            </w:r>
          </w:p>
        </w:tc>
        <w:tc>
          <w:tcPr>
            <w:tcW w:w="884" w:type="dxa"/>
            <w:shd w:val="clear" w:color="auto" w:fill="auto"/>
            <w:vAlign w:val="center"/>
          </w:tcPr>
          <w:p w14:paraId="7CA62B8E" w14:textId="77777777" w:rsidR="00FB7DB2" w:rsidRPr="005A4A14" w:rsidRDefault="00FB7DB2" w:rsidP="00FB7DB2">
            <w:pPr>
              <w:spacing w:line="240" w:lineRule="auto"/>
              <w:jc w:val="center"/>
              <w:rPr>
                <w:rFonts w:ascii="Garamond" w:eastAsia="Microsoft Yi Baiti" w:hAnsi="Garamond"/>
                <w:i/>
                <w:shd w:val="clear" w:color="auto" w:fill="FFFFFF"/>
              </w:rPr>
            </w:pPr>
          </w:p>
        </w:tc>
        <w:tc>
          <w:tcPr>
            <w:tcW w:w="1013" w:type="dxa"/>
            <w:shd w:val="clear" w:color="auto" w:fill="auto"/>
            <w:vAlign w:val="center"/>
          </w:tcPr>
          <w:p w14:paraId="0DE1CFA4" w14:textId="77777777" w:rsidR="00FB7DB2" w:rsidRPr="005A4A14" w:rsidRDefault="00FB7DB2" w:rsidP="00FB7DB2">
            <w:pPr>
              <w:spacing w:line="240" w:lineRule="auto"/>
              <w:jc w:val="center"/>
              <w:rPr>
                <w:rFonts w:ascii="Garamond" w:eastAsia="Microsoft Yi Baiti" w:hAnsi="Garamond"/>
                <w:i/>
                <w:shd w:val="clear" w:color="auto" w:fill="FFFFFF"/>
              </w:rPr>
            </w:pPr>
          </w:p>
        </w:tc>
      </w:tr>
      <w:tr w:rsidR="00FB7DB2" w:rsidRPr="005A4A14" w14:paraId="55E8E609" w14:textId="77777777" w:rsidTr="00072845">
        <w:trPr>
          <w:cantSplit/>
          <w:trHeight w:val="244"/>
          <w:jc w:val="center"/>
        </w:trPr>
        <w:tc>
          <w:tcPr>
            <w:tcW w:w="1520" w:type="dxa"/>
            <w:vMerge w:val="restart"/>
            <w:shd w:val="clear" w:color="auto" w:fill="auto"/>
            <w:vAlign w:val="center"/>
          </w:tcPr>
          <w:p w14:paraId="0B53D301" w14:textId="77777777" w:rsidR="00FB7DB2" w:rsidRPr="005A4A14" w:rsidRDefault="00FB7DB2" w:rsidP="00FB7DB2">
            <w:pPr>
              <w:spacing w:line="240" w:lineRule="auto"/>
              <w:rPr>
                <w:rFonts w:ascii="Garamond" w:eastAsia="Microsoft Yi Baiti" w:hAnsi="Garamond"/>
                <w:b/>
                <w:bCs/>
                <w:shd w:val="clear" w:color="auto" w:fill="FFFFFF"/>
              </w:rPr>
            </w:pPr>
            <w:r w:rsidRPr="005A4A14">
              <w:rPr>
                <w:rFonts w:ascii="Garamond" w:eastAsia="Microsoft Yi Baiti" w:hAnsi="Garamond"/>
                <w:b/>
                <w:bCs/>
                <w:shd w:val="clear" w:color="auto" w:fill="FFFFFF"/>
              </w:rPr>
              <w:t xml:space="preserve">Location Size </w:t>
            </w:r>
          </w:p>
        </w:tc>
        <w:tc>
          <w:tcPr>
            <w:tcW w:w="2019" w:type="dxa"/>
            <w:shd w:val="clear" w:color="auto" w:fill="auto"/>
            <w:tcMar>
              <w:left w:w="108" w:type="dxa"/>
              <w:right w:w="108" w:type="dxa"/>
            </w:tcMar>
            <w:vAlign w:val="center"/>
          </w:tcPr>
          <w:p w14:paraId="29D292AC"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Small town / rural area</w:t>
            </w:r>
          </w:p>
        </w:tc>
        <w:tc>
          <w:tcPr>
            <w:tcW w:w="948" w:type="dxa"/>
            <w:shd w:val="clear" w:color="auto" w:fill="auto"/>
            <w:vAlign w:val="center"/>
          </w:tcPr>
          <w:p w14:paraId="0E51AB00"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54.7%</w:t>
            </w:r>
          </w:p>
        </w:tc>
        <w:tc>
          <w:tcPr>
            <w:tcW w:w="949" w:type="dxa"/>
            <w:shd w:val="clear" w:color="auto" w:fill="auto"/>
            <w:vAlign w:val="center"/>
          </w:tcPr>
          <w:p w14:paraId="6E19E2A8"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1393</w:t>
            </w:r>
          </w:p>
        </w:tc>
        <w:tc>
          <w:tcPr>
            <w:tcW w:w="948" w:type="dxa"/>
            <w:shd w:val="clear" w:color="auto" w:fill="auto"/>
            <w:tcMar>
              <w:left w:w="108" w:type="dxa"/>
              <w:right w:w="108" w:type="dxa"/>
            </w:tcMar>
            <w:vAlign w:val="center"/>
          </w:tcPr>
          <w:p w14:paraId="7219480E"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54.0%</w:t>
            </w:r>
          </w:p>
        </w:tc>
        <w:tc>
          <w:tcPr>
            <w:tcW w:w="949" w:type="dxa"/>
            <w:shd w:val="clear" w:color="auto" w:fill="auto"/>
            <w:vAlign w:val="center"/>
          </w:tcPr>
          <w:p w14:paraId="4EEE393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636</w:t>
            </w:r>
          </w:p>
        </w:tc>
        <w:tc>
          <w:tcPr>
            <w:tcW w:w="884" w:type="dxa"/>
            <w:shd w:val="clear" w:color="auto" w:fill="auto"/>
            <w:vAlign w:val="center"/>
          </w:tcPr>
          <w:p w14:paraId="24151399"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3.4</w:t>
            </w:r>
          </w:p>
        </w:tc>
        <w:tc>
          <w:tcPr>
            <w:tcW w:w="1013" w:type="dxa"/>
            <w:shd w:val="clear" w:color="auto" w:fill="auto"/>
            <w:vAlign w:val="center"/>
          </w:tcPr>
          <w:p w14:paraId="579DA5A7"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0.4</w:t>
            </w:r>
          </w:p>
        </w:tc>
      </w:tr>
      <w:tr w:rsidR="00FB7DB2" w:rsidRPr="005A4A14" w14:paraId="5288AB6A" w14:textId="77777777" w:rsidTr="00072845">
        <w:trPr>
          <w:cantSplit/>
          <w:trHeight w:val="244"/>
          <w:jc w:val="center"/>
        </w:trPr>
        <w:tc>
          <w:tcPr>
            <w:tcW w:w="1520" w:type="dxa"/>
            <w:vMerge/>
            <w:shd w:val="clear" w:color="auto" w:fill="auto"/>
            <w:vAlign w:val="center"/>
          </w:tcPr>
          <w:p w14:paraId="62CDD676"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0DA95BFD"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Larger city</w:t>
            </w:r>
          </w:p>
        </w:tc>
        <w:tc>
          <w:tcPr>
            <w:tcW w:w="948" w:type="dxa"/>
            <w:shd w:val="clear" w:color="auto" w:fill="auto"/>
            <w:vAlign w:val="center"/>
          </w:tcPr>
          <w:p w14:paraId="353ABAB3"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45.3%</w:t>
            </w:r>
          </w:p>
        </w:tc>
        <w:tc>
          <w:tcPr>
            <w:tcW w:w="949" w:type="dxa"/>
            <w:shd w:val="clear" w:color="auto" w:fill="auto"/>
            <w:vAlign w:val="center"/>
          </w:tcPr>
          <w:p w14:paraId="29192AF0"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1152</w:t>
            </w:r>
          </w:p>
        </w:tc>
        <w:tc>
          <w:tcPr>
            <w:tcW w:w="948" w:type="dxa"/>
            <w:shd w:val="clear" w:color="auto" w:fill="auto"/>
            <w:tcMar>
              <w:left w:w="108" w:type="dxa"/>
              <w:right w:w="108" w:type="dxa"/>
            </w:tcMar>
            <w:vAlign w:val="center"/>
          </w:tcPr>
          <w:p w14:paraId="4590FEB9"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46.0%</w:t>
            </w:r>
          </w:p>
        </w:tc>
        <w:tc>
          <w:tcPr>
            <w:tcW w:w="949" w:type="dxa"/>
            <w:shd w:val="clear" w:color="auto" w:fill="auto"/>
            <w:vAlign w:val="center"/>
          </w:tcPr>
          <w:p w14:paraId="6688C843"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542</w:t>
            </w:r>
          </w:p>
        </w:tc>
        <w:tc>
          <w:tcPr>
            <w:tcW w:w="884" w:type="dxa"/>
            <w:shd w:val="clear" w:color="auto" w:fill="auto"/>
            <w:vAlign w:val="center"/>
          </w:tcPr>
          <w:p w14:paraId="28779001"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3.4</w:t>
            </w:r>
          </w:p>
        </w:tc>
        <w:tc>
          <w:tcPr>
            <w:tcW w:w="1013" w:type="dxa"/>
            <w:shd w:val="clear" w:color="auto" w:fill="auto"/>
            <w:vAlign w:val="center"/>
          </w:tcPr>
          <w:p w14:paraId="0DDC2BCA"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0.4</w:t>
            </w:r>
          </w:p>
        </w:tc>
      </w:tr>
      <w:tr w:rsidR="00FB7DB2" w:rsidRPr="005A4A14" w14:paraId="79544197" w14:textId="77777777" w:rsidTr="00072845">
        <w:trPr>
          <w:cantSplit/>
          <w:trHeight w:val="244"/>
          <w:jc w:val="center"/>
        </w:trPr>
        <w:tc>
          <w:tcPr>
            <w:tcW w:w="1520" w:type="dxa"/>
            <w:vMerge/>
            <w:shd w:val="clear" w:color="auto" w:fill="auto"/>
            <w:vAlign w:val="center"/>
          </w:tcPr>
          <w:p w14:paraId="6024E2D7"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021F2A13" w14:textId="77777777" w:rsidR="00FB7DB2" w:rsidRPr="005A4A14" w:rsidRDefault="00FB7DB2" w:rsidP="00FB7DB2">
            <w:pPr>
              <w:spacing w:line="240" w:lineRule="auto"/>
              <w:rPr>
                <w:rFonts w:ascii="Garamond" w:eastAsia="Microsoft Yi Baiti" w:hAnsi="Garamond"/>
                <w:i/>
                <w:shd w:val="clear" w:color="auto" w:fill="FFFFFF"/>
              </w:rPr>
            </w:pPr>
            <w:r w:rsidRPr="005A4A14">
              <w:rPr>
                <w:rFonts w:ascii="Garamond" w:eastAsia="Microsoft Yi Baiti" w:hAnsi="Garamond"/>
                <w:i/>
                <w:shd w:val="clear" w:color="auto" w:fill="FFFFFF"/>
              </w:rPr>
              <w:t>Total</w:t>
            </w:r>
          </w:p>
        </w:tc>
        <w:tc>
          <w:tcPr>
            <w:tcW w:w="948" w:type="dxa"/>
            <w:shd w:val="clear" w:color="auto" w:fill="auto"/>
            <w:vAlign w:val="center"/>
          </w:tcPr>
          <w:p w14:paraId="009DD7D3"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426D609E"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2545</w:t>
            </w:r>
          </w:p>
        </w:tc>
        <w:tc>
          <w:tcPr>
            <w:tcW w:w="948" w:type="dxa"/>
            <w:shd w:val="clear" w:color="auto" w:fill="auto"/>
            <w:tcMar>
              <w:left w:w="108" w:type="dxa"/>
              <w:right w:w="108" w:type="dxa"/>
            </w:tcMar>
            <w:vAlign w:val="center"/>
          </w:tcPr>
          <w:p w14:paraId="79206940"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6B72C3DE"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1178</w:t>
            </w:r>
          </w:p>
        </w:tc>
        <w:tc>
          <w:tcPr>
            <w:tcW w:w="884" w:type="dxa"/>
            <w:shd w:val="clear" w:color="auto" w:fill="auto"/>
            <w:vAlign w:val="center"/>
          </w:tcPr>
          <w:p w14:paraId="2CD11329" w14:textId="77777777" w:rsidR="00FB7DB2" w:rsidRPr="005A4A14" w:rsidRDefault="00FB7DB2" w:rsidP="00FB7DB2">
            <w:pPr>
              <w:spacing w:line="240" w:lineRule="auto"/>
              <w:jc w:val="center"/>
              <w:rPr>
                <w:rFonts w:ascii="Garamond" w:eastAsia="Microsoft Yi Baiti" w:hAnsi="Garamond"/>
                <w:i/>
                <w:shd w:val="clear" w:color="auto" w:fill="FFFFFF"/>
              </w:rPr>
            </w:pPr>
          </w:p>
        </w:tc>
        <w:tc>
          <w:tcPr>
            <w:tcW w:w="1013" w:type="dxa"/>
            <w:shd w:val="clear" w:color="auto" w:fill="auto"/>
            <w:vAlign w:val="center"/>
          </w:tcPr>
          <w:p w14:paraId="6BD8DAF1" w14:textId="77777777" w:rsidR="00FB7DB2" w:rsidRPr="005A4A14" w:rsidRDefault="00FB7DB2" w:rsidP="00FB7DB2">
            <w:pPr>
              <w:spacing w:line="240" w:lineRule="auto"/>
              <w:jc w:val="center"/>
              <w:rPr>
                <w:rFonts w:ascii="Garamond" w:eastAsia="Microsoft Yi Baiti" w:hAnsi="Garamond"/>
                <w:i/>
                <w:shd w:val="clear" w:color="auto" w:fill="FFFFFF"/>
              </w:rPr>
            </w:pPr>
          </w:p>
        </w:tc>
      </w:tr>
      <w:tr w:rsidR="00FB7DB2" w:rsidRPr="005A4A14" w14:paraId="237BAA6B" w14:textId="77777777" w:rsidTr="00072845">
        <w:trPr>
          <w:cantSplit/>
          <w:trHeight w:val="244"/>
          <w:jc w:val="center"/>
        </w:trPr>
        <w:tc>
          <w:tcPr>
            <w:tcW w:w="1520" w:type="dxa"/>
            <w:vMerge w:val="restart"/>
            <w:shd w:val="clear" w:color="auto" w:fill="auto"/>
            <w:vAlign w:val="center"/>
          </w:tcPr>
          <w:p w14:paraId="30652961" w14:textId="77777777" w:rsidR="00FB7DB2" w:rsidRPr="005A4A14" w:rsidRDefault="00FB7DB2" w:rsidP="00FB7DB2">
            <w:pPr>
              <w:spacing w:line="240" w:lineRule="auto"/>
              <w:rPr>
                <w:rFonts w:ascii="Garamond" w:eastAsia="Microsoft Yi Baiti" w:hAnsi="Garamond"/>
                <w:b/>
                <w:bCs/>
                <w:shd w:val="clear" w:color="auto" w:fill="FFFFFF"/>
              </w:rPr>
            </w:pPr>
            <w:r w:rsidRPr="005A4A14">
              <w:rPr>
                <w:rFonts w:ascii="Garamond" w:eastAsia="Microsoft Yi Baiti" w:hAnsi="Garamond"/>
                <w:b/>
                <w:bCs/>
                <w:shd w:val="clear" w:color="auto" w:fill="FFFFFF"/>
              </w:rPr>
              <w:t xml:space="preserve">Income group </w:t>
            </w:r>
          </w:p>
        </w:tc>
        <w:tc>
          <w:tcPr>
            <w:tcW w:w="2019" w:type="dxa"/>
            <w:shd w:val="clear" w:color="auto" w:fill="auto"/>
            <w:tcMar>
              <w:left w:w="108" w:type="dxa"/>
              <w:right w:w="108" w:type="dxa"/>
            </w:tcMar>
            <w:vAlign w:val="center"/>
          </w:tcPr>
          <w:p w14:paraId="33F13AE4"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 xml:space="preserve">Low </w:t>
            </w:r>
            <w:r w:rsidRPr="005A4A14">
              <w:rPr>
                <w:rFonts w:ascii="Garamond" w:eastAsia="Microsoft Yi Baiti" w:hAnsi="Garamond"/>
                <w:bCs/>
                <w:shd w:val="clear" w:color="auto" w:fill="FFFFFF"/>
              </w:rPr>
              <w:t>Income***</w:t>
            </w:r>
          </w:p>
        </w:tc>
        <w:tc>
          <w:tcPr>
            <w:tcW w:w="948" w:type="dxa"/>
            <w:shd w:val="clear" w:color="auto" w:fill="auto"/>
            <w:vAlign w:val="center"/>
          </w:tcPr>
          <w:p w14:paraId="486D0FB3"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21.5%</w:t>
            </w:r>
          </w:p>
        </w:tc>
        <w:tc>
          <w:tcPr>
            <w:tcW w:w="949" w:type="dxa"/>
            <w:shd w:val="clear" w:color="auto" w:fill="auto"/>
            <w:vAlign w:val="center"/>
          </w:tcPr>
          <w:p w14:paraId="1B001BD3"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464</w:t>
            </w:r>
          </w:p>
        </w:tc>
        <w:tc>
          <w:tcPr>
            <w:tcW w:w="948" w:type="dxa"/>
            <w:shd w:val="clear" w:color="auto" w:fill="auto"/>
            <w:tcMar>
              <w:left w:w="108" w:type="dxa"/>
              <w:right w:w="108" w:type="dxa"/>
            </w:tcMar>
            <w:vAlign w:val="center"/>
          </w:tcPr>
          <w:p w14:paraId="6E38204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26.2%</w:t>
            </w:r>
          </w:p>
        </w:tc>
        <w:tc>
          <w:tcPr>
            <w:tcW w:w="949" w:type="dxa"/>
            <w:shd w:val="clear" w:color="auto" w:fill="auto"/>
            <w:vAlign w:val="center"/>
          </w:tcPr>
          <w:p w14:paraId="7A3C2214"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248</w:t>
            </w:r>
          </w:p>
        </w:tc>
        <w:tc>
          <w:tcPr>
            <w:tcW w:w="884" w:type="dxa"/>
            <w:shd w:val="clear" w:color="auto" w:fill="auto"/>
            <w:vAlign w:val="center"/>
          </w:tcPr>
          <w:p w14:paraId="6FF4600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4.3</w:t>
            </w:r>
          </w:p>
        </w:tc>
        <w:tc>
          <w:tcPr>
            <w:tcW w:w="1013" w:type="dxa"/>
            <w:shd w:val="clear" w:color="auto" w:fill="auto"/>
            <w:vAlign w:val="center"/>
          </w:tcPr>
          <w:p w14:paraId="0D1616F7"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2.8</w:t>
            </w:r>
          </w:p>
        </w:tc>
      </w:tr>
      <w:tr w:rsidR="00FB7DB2" w:rsidRPr="005A4A14" w14:paraId="35C7ACFD" w14:textId="77777777" w:rsidTr="00072845">
        <w:trPr>
          <w:cantSplit/>
          <w:trHeight w:val="244"/>
          <w:jc w:val="center"/>
        </w:trPr>
        <w:tc>
          <w:tcPr>
            <w:tcW w:w="1520" w:type="dxa"/>
            <w:vMerge/>
            <w:shd w:val="clear" w:color="auto" w:fill="auto"/>
            <w:vAlign w:val="center"/>
          </w:tcPr>
          <w:p w14:paraId="5A45968C"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3AAD643B"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 xml:space="preserve">Average </w:t>
            </w:r>
            <w:r w:rsidRPr="005A4A14">
              <w:rPr>
                <w:rFonts w:ascii="Garamond" w:eastAsia="Microsoft Yi Baiti" w:hAnsi="Garamond"/>
                <w:bCs/>
                <w:shd w:val="clear" w:color="auto" w:fill="FFFFFF"/>
              </w:rPr>
              <w:t>Income**</w:t>
            </w:r>
          </w:p>
        </w:tc>
        <w:tc>
          <w:tcPr>
            <w:tcW w:w="948" w:type="dxa"/>
            <w:shd w:val="clear" w:color="auto" w:fill="auto"/>
            <w:vAlign w:val="center"/>
          </w:tcPr>
          <w:p w14:paraId="28EB1070"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50.9%</w:t>
            </w:r>
          </w:p>
        </w:tc>
        <w:tc>
          <w:tcPr>
            <w:tcW w:w="949" w:type="dxa"/>
            <w:shd w:val="clear" w:color="auto" w:fill="auto"/>
            <w:vAlign w:val="center"/>
          </w:tcPr>
          <w:p w14:paraId="5CE26CD5"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1098</w:t>
            </w:r>
          </w:p>
        </w:tc>
        <w:tc>
          <w:tcPr>
            <w:tcW w:w="948" w:type="dxa"/>
            <w:shd w:val="clear" w:color="auto" w:fill="auto"/>
            <w:tcMar>
              <w:left w:w="108" w:type="dxa"/>
              <w:right w:w="108" w:type="dxa"/>
            </w:tcMar>
            <w:vAlign w:val="center"/>
          </w:tcPr>
          <w:p w14:paraId="7576008A"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45.9%</w:t>
            </w:r>
          </w:p>
        </w:tc>
        <w:tc>
          <w:tcPr>
            <w:tcW w:w="949" w:type="dxa"/>
            <w:shd w:val="clear" w:color="auto" w:fill="auto"/>
            <w:vAlign w:val="center"/>
          </w:tcPr>
          <w:p w14:paraId="4AFFB42E"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434</w:t>
            </w:r>
          </w:p>
        </w:tc>
        <w:tc>
          <w:tcPr>
            <w:tcW w:w="884" w:type="dxa"/>
            <w:shd w:val="clear" w:color="auto" w:fill="auto"/>
            <w:vAlign w:val="center"/>
          </w:tcPr>
          <w:p w14:paraId="4EB020E7"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3.8</w:t>
            </w:r>
          </w:p>
        </w:tc>
        <w:tc>
          <w:tcPr>
            <w:tcW w:w="1013" w:type="dxa"/>
            <w:shd w:val="clear" w:color="auto" w:fill="auto"/>
            <w:vAlign w:val="center"/>
          </w:tcPr>
          <w:p w14:paraId="55EB0FB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2.52</w:t>
            </w:r>
          </w:p>
        </w:tc>
      </w:tr>
      <w:tr w:rsidR="00FB7DB2" w:rsidRPr="005A4A14" w14:paraId="2856FBC0" w14:textId="77777777" w:rsidTr="00072845">
        <w:trPr>
          <w:cantSplit/>
          <w:trHeight w:val="244"/>
          <w:jc w:val="center"/>
        </w:trPr>
        <w:tc>
          <w:tcPr>
            <w:tcW w:w="1520" w:type="dxa"/>
            <w:vMerge/>
            <w:shd w:val="clear" w:color="auto" w:fill="auto"/>
            <w:vAlign w:val="center"/>
          </w:tcPr>
          <w:p w14:paraId="48442BE5"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7A54BCB1"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 xml:space="preserve">High </w:t>
            </w:r>
            <w:r w:rsidRPr="005A4A14">
              <w:rPr>
                <w:rFonts w:ascii="Garamond" w:eastAsia="Microsoft Yi Baiti" w:hAnsi="Garamond"/>
                <w:bCs/>
                <w:shd w:val="clear" w:color="auto" w:fill="FFFFFF"/>
              </w:rPr>
              <w:t>Income</w:t>
            </w:r>
          </w:p>
        </w:tc>
        <w:tc>
          <w:tcPr>
            <w:tcW w:w="948" w:type="dxa"/>
            <w:shd w:val="clear" w:color="auto" w:fill="auto"/>
            <w:vAlign w:val="center"/>
          </w:tcPr>
          <w:p w14:paraId="1FD7BD9A"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27.7%</w:t>
            </w:r>
          </w:p>
        </w:tc>
        <w:tc>
          <w:tcPr>
            <w:tcW w:w="949" w:type="dxa"/>
            <w:shd w:val="clear" w:color="auto" w:fill="auto"/>
            <w:vAlign w:val="center"/>
          </w:tcPr>
          <w:p w14:paraId="3291749E"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598</w:t>
            </w:r>
          </w:p>
        </w:tc>
        <w:tc>
          <w:tcPr>
            <w:tcW w:w="948" w:type="dxa"/>
            <w:shd w:val="clear" w:color="auto" w:fill="auto"/>
            <w:tcMar>
              <w:left w:w="108" w:type="dxa"/>
              <w:right w:w="108" w:type="dxa"/>
            </w:tcMar>
            <w:vAlign w:val="center"/>
          </w:tcPr>
          <w:p w14:paraId="1133A9AB"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27.9%</w:t>
            </w:r>
          </w:p>
        </w:tc>
        <w:tc>
          <w:tcPr>
            <w:tcW w:w="949" w:type="dxa"/>
            <w:shd w:val="clear" w:color="auto" w:fill="auto"/>
            <w:vAlign w:val="center"/>
          </w:tcPr>
          <w:p w14:paraId="0600B78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263</w:t>
            </w:r>
          </w:p>
        </w:tc>
        <w:tc>
          <w:tcPr>
            <w:tcW w:w="884" w:type="dxa"/>
            <w:shd w:val="clear" w:color="auto" w:fill="auto"/>
            <w:vAlign w:val="center"/>
          </w:tcPr>
          <w:p w14:paraId="648E5910"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3.4</w:t>
            </w:r>
          </w:p>
        </w:tc>
        <w:tc>
          <w:tcPr>
            <w:tcW w:w="1013" w:type="dxa"/>
            <w:shd w:val="clear" w:color="auto" w:fill="auto"/>
            <w:vAlign w:val="center"/>
          </w:tcPr>
          <w:p w14:paraId="43FBA789"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0.06</w:t>
            </w:r>
          </w:p>
        </w:tc>
      </w:tr>
      <w:tr w:rsidR="00FB7DB2" w:rsidRPr="005A4A14" w14:paraId="54E3149E" w14:textId="77777777" w:rsidTr="00072845">
        <w:trPr>
          <w:cantSplit/>
          <w:trHeight w:val="244"/>
          <w:jc w:val="center"/>
        </w:trPr>
        <w:tc>
          <w:tcPr>
            <w:tcW w:w="1520" w:type="dxa"/>
            <w:vMerge/>
            <w:shd w:val="clear" w:color="auto" w:fill="auto"/>
            <w:vAlign w:val="center"/>
          </w:tcPr>
          <w:p w14:paraId="2C04CB72"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4EFD8DF5" w14:textId="77777777" w:rsidR="00FB7DB2" w:rsidRPr="005A4A14" w:rsidRDefault="00FB7DB2" w:rsidP="00FB7DB2">
            <w:pPr>
              <w:spacing w:line="240" w:lineRule="auto"/>
              <w:rPr>
                <w:rFonts w:ascii="Garamond" w:eastAsia="Microsoft Yi Baiti" w:hAnsi="Garamond"/>
                <w:i/>
                <w:shd w:val="clear" w:color="auto" w:fill="FFFFFF"/>
              </w:rPr>
            </w:pPr>
            <w:r w:rsidRPr="005A4A14">
              <w:rPr>
                <w:rFonts w:ascii="Garamond" w:eastAsia="Microsoft Yi Baiti" w:hAnsi="Garamond"/>
                <w:i/>
                <w:shd w:val="clear" w:color="auto" w:fill="FFFFFF"/>
              </w:rPr>
              <w:t>Total</w:t>
            </w:r>
          </w:p>
        </w:tc>
        <w:tc>
          <w:tcPr>
            <w:tcW w:w="948" w:type="dxa"/>
            <w:shd w:val="clear" w:color="auto" w:fill="auto"/>
            <w:vAlign w:val="center"/>
          </w:tcPr>
          <w:p w14:paraId="703BDD06"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439B1409"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2160</w:t>
            </w:r>
          </w:p>
        </w:tc>
        <w:tc>
          <w:tcPr>
            <w:tcW w:w="948" w:type="dxa"/>
            <w:shd w:val="clear" w:color="auto" w:fill="auto"/>
            <w:tcMar>
              <w:left w:w="108" w:type="dxa"/>
              <w:right w:w="108" w:type="dxa"/>
            </w:tcMar>
            <w:vAlign w:val="center"/>
          </w:tcPr>
          <w:p w14:paraId="2F5C63A1"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0666E079"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945</w:t>
            </w:r>
          </w:p>
        </w:tc>
        <w:tc>
          <w:tcPr>
            <w:tcW w:w="884" w:type="dxa"/>
            <w:shd w:val="clear" w:color="auto" w:fill="auto"/>
            <w:vAlign w:val="center"/>
          </w:tcPr>
          <w:p w14:paraId="33BE3249" w14:textId="77777777" w:rsidR="00FB7DB2" w:rsidRPr="005A4A14" w:rsidRDefault="00FB7DB2" w:rsidP="00FB7DB2">
            <w:pPr>
              <w:spacing w:line="240" w:lineRule="auto"/>
              <w:jc w:val="center"/>
              <w:rPr>
                <w:rFonts w:ascii="Garamond" w:eastAsia="Microsoft Yi Baiti" w:hAnsi="Garamond"/>
                <w:i/>
                <w:shd w:val="clear" w:color="auto" w:fill="FFFFFF"/>
              </w:rPr>
            </w:pPr>
          </w:p>
        </w:tc>
        <w:tc>
          <w:tcPr>
            <w:tcW w:w="1013" w:type="dxa"/>
            <w:shd w:val="clear" w:color="auto" w:fill="auto"/>
            <w:vAlign w:val="center"/>
          </w:tcPr>
          <w:p w14:paraId="229BFA6E" w14:textId="77777777" w:rsidR="00FB7DB2" w:rsidRPr="005A4A14" w:rsidRDefault="00FB7DB2" w:rsidP="00FB7DB2">
            <w:pPr>
              <w:spacing w:line="240" w:lineRule="auto"/>
              <w:jc w:val="center"/>
              <w:rPr>
                <w:rFonts w:ascii="Garamond" w:eastAsia="Microsoft Yi Baiti" w:hAnsi="Garamond"/>
                <w:i/>
                <w:shd w:val="clear" w:color="auto" w:fill="FFFFFF"/>
              </w:rPr>
            </w:pPr>
          </w:p>
        </w:tc>
      </w:tr>
      <w:tr w:rsidR="00FB7DB2" w:rsidRPr="005A4A14" w14:paraId="47B64BD4" w14:textId="77777777" w:rsidTr="00072845">
        <w:trPr>
          <w:cantSplit/>
          <w:trHeight w:val="244"/>
          <w:jc w:val="center"/>
        </w:trPr>
        <w:tc>
          <w:tcPr>
            <w:tcW w:w="1520" w:type="dxa"/>
            <w:vMerge w:val="restart"/>
            <w:shd w:val="clear" w:color="auto" w:fill="auto"/>
            <w:vAlign w:val="center"/>
          </w:tcPr>
          <w:p w14:paraId="269AD641" w14:textId="77777777" w:rsidR="00FB7DB2" w:rsidRPr="005A4A14" w:rsidRDefault="00FB7DB2" w:rsidP="00FB7DB2">
            <w:pPr>
              <w:spacing w:line="240" w:lineRule="auto"/>
              <w:rPr>
                <w:rFonts w:ascii="Garamond" w:eastAsia="Microsoft Yi Baiti" w:hAnsi="Garamond"/>
                <w:b/>
                <w:bCs/>
                <w:shd w:val="clear" w:color="auto" w:fill="FFFFFF"/>
              </w:rPr>
            </w:pPr>
            <w:r w:rsidRPr="005A4A14">
              <w:rPr>
                <w:rFonts w:ascii="Garamond" w:eastAsia="Microsoft Yi Baiti" w:hAnsi="Garamond"/>
                <w:b/>
                <w:bCs/>
                <w:shd w:val="clear" w:color="auto" w:fill="FFFFFF"/>
              </w:rPr>
              <w:t xml:space="preserve">Are you active or in education? </w:t>
            </w:r>
          </w:p>
        </w:tc>
        <w:tc>
          <w:tcPr>
            <w:tcW w:w="2019" w:type="dxa"/>
            <w:shd w:val="clear" w:color="auto" w:fill="auto"/>
            <w:tcMar>
              <w:left w:w="108" w:type="dxa"/>
              <w:right w:w="108" w:type="dxa"/>
            </w:tcMar>
            <w:vAlign w:val="center"/>
          </w:tcPr>
          <w:p w14:paraId="1D1A41D3"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Not working / not under education**</w:t>
            </w:r>
          </w:p>
        </w:tc>
        <w:tc>
          <w:tcPr>
            <w:tcW w:w="948" w:type="dxa"/>
            <w:shd w:val="clear" w:color="auto" w:fill="auto"/>
            <w:vAlign w:val="center"/>
          </w:tcPr>
          <w:p w14:paraId="135BF6B3"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29.8%</w:t>
            </w:r>
          </w:p>
        </w:tc>
        <w:tc>
          <w:tcPr>
            <w:tcW w:w="949" w:type="dxa"/>
            <w:shd w:val="clear" w:color="auto" w:fill="auto"/>
            <w:vAlign w:val="center"/>
          </w:tcPr>
          <w:p w14:paraId="4A13E999"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715</w:t>
            </w:r>
          </w:p>
        </w:tc>
        <w:tc>
          <w:tcPr>
            <w:tcW w:w="948" w:type="dxa"/>
            <w:shd w:val="clear" w:color="auto" w:fill="auto"/>
            <w:tcMar>
              <w:left w:w="108" w:type="dxa"/>
              <w:right w:w="108" w:type="dxa"/>
            </w:tcMar>
            <w:vAlign w:val="center"/>
          </w:tcPr>
          <w:p w14:paraId="78F571B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33.8%</w:t>
            </w:r>
          </w:p>
        </w:tc>
        <w:tc>
          <w:tcPr>
            <w:tcW w:w="949" w:type="dxa"/>
            <w:shd w:val="clear" w:color="auto" w:fill="auto"/>
            <w:vAlign w:val="center"/>
          </w:tcPr>
          <w:p w14:paraId="7B1953B9"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378</w:t>
            </w:r>
          </w:p>
        </w:tc>
        <w:tc>
          <w:tcPr>
            <w:tcW w:w="884" w:type="dxa"/>
            <w:shd w:val="clear" w:color="auto" w:fill="auto"/>
            <w:vAlign w:val="center"/>
          </w:tcPr>
          <w:p w14:paraId="15ADC7FC"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3.3</w:t>
            </w:r>
          </w:p>
        </w:tc>
        <w:tc>
          <w:tcPr>
            <w:tcW w:w="1013" w:type="dxa"/>
            <w:shd w:val="clear" w:color="auto" w:fill="auto"/>
            <w:vAlign w:val="center"/>
          </w:tcPr>
          <w:p w14:paraId="46DDD80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2.36</w:t>
            </w:r>
          </w:p>
        </w:tc>
      </w:tr>
      <w:tr w:rsidR="00FB7DB2" w:rsidRPr="005A4A14" w14:paraId="37B20C03" w14:textId="77777777" w:rsidTr="00072845">
        <w:trPr>
          <w:cantSplit/>
          <w:trHeight w:val="244"/>
          <w:jc w:val="center"/>
        </w:trPr>
        <w:tc>
          <w:tcPr>
            <w:tcW w:w="1520" w:type="dxa"/>
            <w:vMerge/>
            <w:shd w:val="clear" w:color="auto" w:fill="auto"/>
            <w:vAlign w:val="center"/>
          </w:tcPr>
          <w:p w14:paraId="3787ED71"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74ACD154"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Occupational / under education**</w:t>
            </w:r>
          </w:p>
        </w:tc>
        <w:tc>
          <w:tcPr>
            <w:tcW w:w="948" w:type="dxa"/>
            <w:shd w:val="clear" w:color="auto" w:fill="auto"/>
            <w:vAlign w:val="center"/>
          </w:tcPr>
          <w:p w14:paraId="24E77615"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70.2%</w:t>
            </w:r>
          </w:p>
        </w:tc>
        <w:tc>
          <w:tcPr>
            <w:tcW w:w="949" w:type="dxa"/>
            <w:shd w:val="clear" w:color="auto" w:fill="auto"/>
            <w:vAlign w:val="center"/>
          </w:tcPr>
          <w:p w14:paraId="5EA9D320"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1688</w:t>
            </w:r>
          </w:p>
        </w:tc>
        <w:tc>
          <w:tcPr>
            <w:tcW w:w="948" w:type="dxa"/>
            <w:shd w:val="clear" w:color="auto" w:fill="auto"/>
            <w:tcMar>
              <w:left w:w="108" w:type="dxa"/>
              <w:right w:w="108" w:type="dxa"/>
            </w:tcMar>
            <w:vAlign w:val="center"/>
          </w:tcPr>
          <w:p w14:paraId="3415681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66.2%</w:t>
            </w:r>
          </w:p>
        </w:tc>
        <w:tc>
          <w:tcPr>
            <w:tcW w:w="949" w:type="dxa"/>
            <w:shd w:val="clear" w:color="auto" w:fill="auto"/>
            <w:vAlign w:val="center"/>
          </w:tcPr>
          <w:p w14:paraId="3447F32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740</w:t>
            </w:r>
          </w:p>
        </w:tc>
        <w:tc>
          <w:tcPr>
            <w:tcW w:w="884" w:type="dxa"/>
            <w:shd w:val="clear" w:color="auto" w:fill="auto"/>
            <w:vAlign w:val="center"/>
          </w:tcPr>
          <w:p w14:paraId="474912F6"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3.3</w:t>
            </w:r>
          </w:p>
        </w:tc>
        <w:tc>
          <w:tcPr>
            <w:tcW w:w="1013" w:type="dxa"/>
            <w:shd w:val="clear" w:color="auto" w:fill="auto"/>
            <w:vAlign w:val="center"/>
          </w:tcPr>
          <w:p w14:paraId="59694CBE"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2.36</w:t>
            </w:r>
          </w:p>
        </w:tc>
      </w:tr>
      <w:tr w:rsidR="00FB7DB2" w:rsidRPr="005A4A14" w14:paraId="210FE386" w14:textId="77777777" w:rsidTr="00072845">
        <w:trPr>
          <w:cantSplit/>
          <w:trHeight w:val="244"/>
          <w:jc w:val="center"/>
        </w:trPr>
        <w:tc>
          <w:tcPr>
            <w:tcW w:w="1520" w:type="dxa"/>
            <w:vMerge/>
            <w:shd w:val="clear" w:color="auto" w:fill="auto"/>
            <w:vAlign w:val="center"/>
          </w:tcPr>
          <w:p w14:paraId="448393A6"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06C428DD" w14:textId="77777777" w:rsidR="00FB7DB2" w:rsidRPr="005A4A14" w:rsidRDefault="00FB7DB2" w:rsidP="00FB7DB2">
            <w:pPr>
              <w:spacing w:line="240" w:lineRule="auto"/>
              <w:rPr>
                <w:rFonts w:ascii="Garamond" w:eastAsia="Microsoft Yi Baiti" w:hAnsi="Garamond"/>
                <w:i/>
                <w:shd w:val="clear" w:color="auto" w:fill="FFFFFF"/>
              </w:rPr>
            </w:pPr>
            <w:r w:rsidRPr="005A4A14">
              <w:rPr>
                <w:rFonts w:ascii="Garamond" w:eastAsia="Microsoft Yi Baiti" w:hAnsi="Garamond"/>
                <w:i/>
                <w:shd w:val="clear" w:color="auto" w:fill="FFFFFF"/>
              </w:rPr>
              <w:t>Total</w:t>
            </w:r>
          </w:p>
        </w:tc>
        <w:tc>
          <w:tcPr>
            <w:tcW w:w="948" w:type="dxa"/>
            <w:shd w:val="clear" w:color="auto" w:fill="auto"/>
            <w:vAlign w:val="center"/>
          </w:tcPr>
          <w:p w14:paraId="2E606CCB"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443A7EAA"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2403</w:t>
            </w:r>
          </w:p>
        </w:tc>
        <w:tc>
          <w:tcPr>
            <w:tcW w:w="948" w:type="dxa"/>
            <w:shd w:val="clear" w:color="auto" w:fill="auto"/>
            <w:tcMar>
              <w:left w:w="108" w:type="dxa"/>
              <w:right w:w="108" w:type="dxa"/>
            </w:tcMar>
            <w:vAlign w:val="center"/>
          </w:tcPr>
          <w:p w14:paraId="131A0E36"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699FE7E9"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1118</w:t>
            </w:r>
          </w:p>
        </w:tc>
        <w:tc>
          <w:tcPr>
            <w:tcW w:w="884" w:type="dxa"/>
            <w:shd w:val="clear" w:color="auto" w:fill="auto"/>
            <w:vAlign w:val="center"/>
          </w:tcPr>
          <w:p w14:paraId="3690BB9F" w14:textId="77777777" w:rsidR="00FB7DB2" w:rsidRPr="005A4A14" w:rsidRDefault="00FB7DB2" w:rsidP="00FB7DB2">
            <w:pPr>
              <w:spacing w:line="240" w:lineRule="auto"/>
              <w:jc w:val="center"/>
              <w:rPr>
                <w:rFonts w:ascii="Garamond" w:eastAsia="Microsoft Yi Baiti" w:hAnsi="Garamond"/>
                <w:i/>
                <w:shd w:val="clear" w:color="auto" w:fill="FFFFFF"/>
              </w:rPr>
            </w:pPr>
          </w:p>
        </w:tc>
        <w:tc>
          <w:tcPr>
            <w:tcW w:w="1013" w:type="dxa"/>
            <w:shd w:val="clear" w:color="auto" w:fill="auto"/>
            <w:vAlign w:val="center"/>
          </w:tcPr>
          <w:p w14:paraId="697AA4C4" w14:textId="77777777" w:rsidR="00FB7DB2" w:rsidRPr="005A4A14" w:rsidRDefault="00FB7DB2" w:rsidP="00FB7DB2">
            <w:pPr>
              <w:spacing w:line="240" w:lineRule="auto"/>
              <w:jc w:val="center"/>
              <w:rPr>
                <w:rFonts w:ascii="Garamond" w:eastAsia="Microsoft Yi Baiti" w:hAnsi="Garamond"/>
                <w:shd w:val="clear" w:color="auto" w:fill="FFFFFF"/>
              </w:rPr>
            </w:pPr>
          </w:p>
        </w:tc>
      </w:tr>
      <w:tr w:rsidR="00FB7DB2" w:rsidRPr="005A4A14" w14:paraId="46B42253" w14:textId="77777777" w:rsidTr="00072845">
        <w:trPr>
          <w:cantSplit/>
          <w:trHeight w:val="362"/>
          <w:jc w:val="center"/>
        </w:trPr>
        <w:tc>
          <w:tcPr>
            <w:tcW w:w="1520" w:type="dxa"/>
            <w:vMerge w:val="restart"/>
            <w:shd w:val="clear" w:color="auto" w:fill="auto"/>
            <w:vAlign w:val="center"/>
          </w:tcPr>
          <w:p w14:paraId="799849DE" w14:textId="77777777" w:rsidR="00FB7DB2" w:rsidRPr="005A4A14" w:rsidRDefault="00FB7DB2" w:rsidP="00FB7DB2">
            <w:pPr>
              <w:spacing w:line="240" w:lineRule="auto"/>
              <w:rPr>
                <w:rFonts w:ascii="Garamond" w:eastAsia="Microsoft Yi Baiti" w:hAnsi="Garamond"/>
                <w:b/>
                <w:bCs/>
                <w:shd w:val="clear" w:color="auto" w:fill="FFFFFF"/>
              </w:rPr>
            </w:pPr>
            <w:r w:rsidRPr="005A4A14">
              <w:rPr>
                <w:rFonts w:ascii="Garamond" w:eastAsia="Microsoft Yi Baiti" w:hAnsi="Garamond"/>
                <w:b/>
                <w:bCs/>
                <w:shd w:val="clear" w:color="auto" w:fill="FFFFFF"/>
              </w:rPr>
              <w:t xml:space="preserve">Occupation within the teaching sector </w:t>
            </w:r>
          </w:p>
        </w:tc>
        <w:tc>
          <w:tcPr>
            <w:tcW w:w="2019" w:type="dxa"/>
            <w:shd w:val="clear" w:color="auto" w:fill="auto"/>
            <w:tcMar>
              <w:left w:w="108" w:type="dxa"/>
              <w:right w:w="108" w:type="dxa"/>
            </w:tcMar>
            <w:vAlign w:val="center"/>
          </w:tcPr>
          <w:p w14:paraId="6256C0B5"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Other professions**</w:t>
            </w:r>
          </w:p>
        </w:tc>
        <w:tc>
          <w:tcPr>
            <w:tcW w:w="948" w:type="dxa"/>
            <w:shd w:val="clear" w:color="auto" w:fill="auto"/>
            <w:vAlign w:val="center"/>
          </w:tcPr>
          <w:p w14:paraId="352BD1B9"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94.8%</w:t>
            </w:r>
          </w:p>
        </w:tc>
        <w:tc>
          <w:tcPr>
            <w:tcW w:w="949" w:type="dxa"/>
            <w:shd w:val="clear" w:color="auto" w:fill="auto"/>
            <w:vAlign w:val="center"/>
          </w:tcPr>
          <w:p w14:paraId="6D19643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2288</w:t>
            </w:r>
          </w:p>
        </w:tc>
        <w:tc>
          <w:tcPr>
            <w:tcW w:w="948" w:type="dxa"/>
            <w:shd w:val="clear" w:color="auto" w:fill="auto"/>
            <w:tcMar>
              <w:left w:w="108" w:type="dxa"/>
              <w:right w:w="108" w:type="dxa"/>
            </w:tcMar>
            <w:vAlign w:val="center"/>
          </w:tcPr>
          <w:p w14:paraId="0227AE04"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96.5%</w:t>
            </w:r>
          </w:p>
        </w:tc>
        <w:tc>
          <w:tcPr>
            <w:tcW w:w="949" w:type="dxa"/>
            <w:shd w:val="clear" w:color="auto" w:fill="auto"/>
            <w:vAlign w:val="center"/>
          </w:tcPr>
          <w:p w14:paraId="474B7CE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1072</w:t>
            </w:r>
          </w:p>
        </w:tc>
        <w:tc>
          <w:tcPr>
            <w:tcW w:w="884" w:type="dxa"/>
            <w:shd w:val="clear" w:color="auto" w:fill="auto"/>
            <w:vAlign w:val="center"/>
          </w:tcPr>
          <w:p w14:paraId="3604C07B"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1.4</w:t>
            </w:r>
          </w:p>
        </w:tc>
        <w:tc>
          <w:tcPr>
            <w:tcW w:w="1013" w:type="dxa"/>
            <w:shd w:val="clear" w:color="auto" w:fill="auto"/>
            <w:vAlign w:val="center"/>
          </w:tcPr>
          <w:p w14:paraId="6F590F7D"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2.55</w:t>
            </w:r>
          </w:p>
        </w:tc>
      </w:tr>
      <w:tr w:rsidR="00FB7DB2" w:rsidRPr="005A4A14" w14:paraId="3E1F875F" w14:textId="77777777" w:rsidTr="00072845">
        <w:trPr>
          <w:cantSplit/>
          <w:trHeight w:val="244"/>
          <w:jc w:val="center"/>
        </w:trPr>
        <w:tc>
          <w:tcPr>
            <w:tcW w:w="1520" w:type="dxa"/>
            <w:vMerge/>
            <w:shd w:val="clear" w:color="auto" w:fill="auto"/>
            <w:vAlign w:val="center"/>
          </w:tcPr>
          <w:p w14:paraId="0795A3FF"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12C118F3"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Teaching**</w:t>
            </w:r>
          </w:p>
        </w:tc>
        <w:tc>
          <w:tcPr>
            <w:tcW w:w="948" w:type="dxa"/>
            <w:shd w:val="clear" w:color="auto" w:fill="auto"/>
            <w:vAlign w:val="center"/>
          </w:tcPr>
          <w:p w14:paraId="14E6D54E"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5.2%</w:t>
            </w:r>
          </w:p>
        </w:tc>
        <w:tc>
          <w:tcPr>
            <w:tcW w:w="949" w:type="dxa"/>
            <w:shd w:val="clear" w:color="auto" w:fill="auto"/>
            <w:vAlign w:val="center"/>
          </w:tcPr>
          <w:p w14:paraId="7691DF8F"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126</w:t>
            </w:r>
          </w:p>
        </w:tc>
        <w:tc>
          <w:tcPr>
            <w:tcW w:w="948" w:type="dxa"/>
            <w:shd w:val="clear" w:color="auto" w:fill="auto"/>
            <w:tcMar>
              <w:left w:w="108" w:type="dxa"/>
              <w:right w:w="108" w:type="dxa"/>
            </w:tcMar>
            <w:vAlign w:val="center"/>
          </w:tcPr>
          <w:p w14:paraId="553A6310"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3.5%</w:t>
            </w:r>
          </w:p>
        </w:tc>
        <w:tc>
          <w:tcPr>
            <w:tcW w:w="949" w:type="dxa"/>
            <w:shd w:val="clear" w:color="auto" w:fill="auto"/>
            <w:vAlign w:val="center"/>
          </w:tcPr>
          <w:p w14:paraId="3BF74F3B"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38</w:t>
            </w:r>
          </w:p>
        </w:tc>
        <w:tc>
          <w:tcPr>
            <w:tcW w:w="884" w:type="dxa"/>
            <w:shd w:val="clear" w:color="auto" w:fill="auto"/>
            <w:vAlign w:val="center"/>
          </w:tcPr>
          <w:p w14:paraId="19A74BEC"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1.4</w:t>
            </w:r>
          </w:p>
        </w:tc>
        <w:tc>
          <w:tcPr>
            <w:tcW w:w="1013" w:type="dxa"/>
            <w:shd w:val="clear" w:color="auto" w:fill="auto"/>
            <w:vAlign w:val="center"/>
          </w:tcPr>
          <w:p w14:paraId="42186D2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2.55</w:t>
            </w:r>
          </w:p>
        </w:tc>
      </w:tr>
      <w:tr w:rsidR="00FB7DB2" w:rsidRPr="005A4A14" w14:paraId="623BA75B" w14:textId="77777777" w:rsidTr="00072845">
        <w:trPr>
          <w:cantSplit/>
          <w:trHeight w:val="244"/>
          <w:jc w:val="center"/>
        </w:trPr>
        <w:tc>
          <w:tcPr>
            <w:tcW w:w="1520" w:type="dxa"/>
            <w:vMerge/>
            <w:shd w:val="clear" w:color="auto" w:fill="auto"/>
            <w:vAlign w:val="center"/>
          </w:tcPr>
          <w:p w14:paraId="5A990F11"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3CE3EAEC" w14:textId="77777777" w:rsidR="00FB7DB2" w:rsidRPr="005A4A14" w:rsidRDefault="00FB7DB2" w:rsidP="00FB7DB2">
            <w:pPr>
              <w:spacing w:line="240" w:lineRule="auto"/>
              <w:rPr>
                <w:rFonts w:ascii="Garamond" w:eastAsia="Microsoft Yi Baiti" w:hAnsi="Garamond"/>
                <w:i/>
                <w:shd w:val="clear" w:color="auto" w:fill="FFFFFF"/>
              </w:rPr>
            </w:pPr>
            <w:r w:rsidRPr="005A4A14">
              <w:rPr>
                <w:rFonts w:ascii="Garamond" w:eastAsia="Microsoft Yi Baiti" w:hAnsi="Garamond"/>
                <w:i/>
                <w:shd w:val="clear" w:color="auto" w:fill="FFFFFF"/>
              </w:rPr>
              <w:t>Total</w:t>
            </w:r>
          </w:p>
        </w:tc>
        <w:tc>
          <w:tcPr>
            <w:tcW w:w="948" w:type="dxa"/>
            <w:shd w:val="clear" w:color="auto" w:fill="auto"/>
            <w:vAlign w:val="center"/>
          </w:tcPr>
          <w:p w14:paraId="0EB84138"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w:t>
            </w:r>
          </w:p>
        </w:tc>
        <w:tc>
          <w:tcPr>
            <w:tcW w:w="949" w:type="dxa"/>
            <w:shd w:val="clear" w:color="auto" w:fill="auto"/>
            <w:vAlign w:val="center"/>
          </w:tcPr>
          <w:p w14:paraId="4DAAC0E2"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2414</w:t>
            </w:r>
          </w:p>
        </w:tc>
        <w:tc>
          <w:tcPr>
            <w:tcW w:w="948" w:type="dxa"/>
            <w:shd w:val="clear" w:color="auto" w:fill="auto"/>
            <w:tcMar>
              <w:left w:w="108" w:type="dxa"/>
              <w:right w:w="108" w:type="dxa"/>
            </w:tcMar>
            <w:vAlign w:val="center"/>
          </w:tcPr>
          <w:p w14:paraId="2AB67924"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100%</w:t>
            </w:r>
          </w:p>
        </w:tc>
        <w:tc>
          <w:tcPr>
            <w:tcW w:w="949" w:type="dxa"/>
            <w:shd w:val="clear" w:color="auto" w:fill="auto"/>
            <w:vAlign w:val="center"/>
          </w:tcPr>
          <w:p w14:paraId="35522828" w14:textId="77777777" w:rsidR="00FB7DB2" w:rsidRPr="005A4A14" w:rsidRDefault="00FB7DB2" w:rsidP="00FB7DB2">
            <w:pPr>
              <w:spacing w:line="240" w:lineRule="auto"/>
              <w:jc w:val="center"/>
              <w:rPr>
                <w:rFonts w:ascii="Garamond" w:eastAsia="Microsoft Yi Baiti" w:hAnsi="Garamond"/>
                <w:i/>
                <w:shd w:val="clear" w:color="auto" w:fill="FFFFFF"/>
              </w:rPr>
            </w:pPr>
            <w:r w:rsidRPr="005A4A14">
              <w:rPr>
                <w:rFonts w:ascii="Garamond" w:eastAsia="Microsoft Yi Baiti" w:hAnsi="Garamond"/>
                <w:i/>
                <w:shd w:val="clear" w:color="auto" w:fill="FFFFFF"/>
              </w:rPr>
              <w:t>1110</w:t>
            </w:r>
          </w:p>
        </w:tc>
        <w:tc>
          <w:tcPr>
            <w:tcW w:w="884" w:type="dxa"/>
            <w:shd w:val="clear" w:color="auto" w:fill="auto"/>
            <w:vAlign w:val="center"/>
          </w:tcPr>
          <w:p w14:paraId="2BDB4459" w14:textId="77777777" w:rsidR="00FB7DB2" w:rsidRPr="005A4A14" w:rsidRDefault="00FB7DB2" w:rsidP="00FB7DB2">
            <w:pPr>
              <w:spacing w:line="240" w:lineRule="auto"/>
              <w:jc w:val="center"/>
              <w:rPr>
                <w:rFonts w:ascii="Garamond" w:eastAsia="Microsoft Yi Baiti" w:hAnsi="Garamond"/>
                <w:i/>
                <w:shd w:val="clear" w:color="auto" w:fill="FFFFFF"/>
              </w:rPr>
            </w:pPr>
          </w:p>
        </w:tc>
        <w:tc>
          <w:tcPr>
            <w:tcW w:w="1013" w:type="dxa"/>
            <w:shd w:val="clear" w:color="auto" w:fill="auto"/>
            <w:vAlign w:val="center"/>
          </w:tcPr>
          <w:p w14:paraId="15D9DE8E" w14:textId="77777777" w:rsidR="00FB7DB2" w:rsidRPr="005A4A14" w:rsidRDefault="00FB7DB2" w:rsidP="00FB7DB2">
            <w:pPr>
              <w:spacing w:line="240" w:lineRule="auto"/>
              <w:jc w:val="center"/>
              <w:rPr>
                <w:rFonts w:ascii="Garamond" w:eastAsia="Microsoft Yi Baiti" w:hAnsi="Garamond"/>
                <w:i/>
                <w:shd w:val="clear" w:color="auto" w:fill="FFFFFF"/>
              </w:rPr>
            </w:pPr>
          </w:p>
        </w:tc>
      </w:tr>
      <w:tr w:rsidR="00FB7DB2" w:rsidRPr="005A4A14" w14:paraId="1F4D68CB" w14:textId="77777777" w:rsidTr="00072845">
        <w:trPr>
          <w:cantSplit/>
          <w:trHeight w:val="463"/>
          <w:jc w:val="center"/>
        </w:trPr>
        <w:tc>
          <w:tcPr>
            <w:tcW w:w="1520" w:type="dxa"/>
            <w:vMerge w:val="restart"/>
            <w:shd w:val="clear" w:color="auto" w:fill="auto"/>
            <w:vAlign w:val="center"/>
          </w:tcPr>
          <w:p w14:paraId="2590299F" w14:textId="77777777" w:rsidR="00FB7DB2" w:rsidRPr="005A4A14" w:rsidRDefault="00FB7DB2" w:rsidP="00FB7DB2">
            <w:pPr>
              <w:spacing w:line="240" w:lineRule="auto"/>
              <w:rPr>
                <w:rFonts w:ascii="Garamond" w:eastAsia="Microsoft Yi Baiti" w:hAnsi="Garamond"/>
                <w:b/>
                <w:bCs/>
                <w:shd w:val="clear" w:color="auto" w:fill="FFFFFF"/>
              </w:rPr>
            </w:pPr>
            <w:r w:rsidRPr="005A4A14">
              <w:rPr>
                <w:rFonts w:ascii="Garamond" w:eastAsia="Microsoft Yi Baiti" w:hAnsi="Garamond"/>
                <w:b/>
                <w:bCs/>
                <w:shd w:val="clear" w:color="auto" w:fill="FFFFFF"/>
              </w:rPr>
              <w:t xml:space="preserve">Occupation within the health &amp; social services sector </w:t>
            </w:r>
          </w:p>
        </w:tc>
        <w:tc>
          <w:tcPr>
            <w:tcW w:w="2019" w:type="dxa"/>
            <w:shd w:val="clear" w:color="auto" w:fill="auto"/>
            <w:tcMar>
              <w:left w:w="108" w:type="dxa"/>
              <w:right w:w="108" w:type="dxa"/>
            </w:tcMar>
            <w:vAlign w:val="center"/>
          </w:tcPr>
          <w:p w14:paraId="26999141"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Other professions</w:t>
            </w:r>
          </w:p>
        </w:tc>
        <w:tc>
          <w:tcPr>
            <w:tcW w:w="948" w:type="dxa"/>
            <w:shd w:val="clear" w:color="auto" w:fill="auto"/>
            <w:vAlign w:val="center"/>
          </w:tcPr>
          <w:p w14:paraId="6C6631F1"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92.7%</w:t>
            </w:r>
          </w:p>
        </w:tc>
        <w:tc>
          <w:tcPr>
            <w:tcW w:w="949" w:type="dxa"/>
            <w:shd w:val="clear" w:color="auto" w:fill="auto"/>
            <w:vAlign w:val="center"/>
          </w:tcPr>
          <w:p w14:paraId="2796E7C2"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2140</w:t>
            </w:r>
          </w:p>
        </w:tc>
        <w:tc>
          <w:tcPr>
            <w:tcW w:w="948" w:type="dxa"/>
            <w:shd w:val="clear" w:color="auto" w:fill="auto"/>
            <w:tcMar>
              <w:left w:w="108" w:type="dxa"/>
              <w:right w:w="108" w:type="dxa"/>
            </w:tcMar>
            <w:vAlign w:val="center"/>
          </w:tcPr>
          <w:p w14:paraId="6345C508"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94.3%</w:t>
            </w:r>
          </w:p>
        </w:tc>
        <w:tc>
          <w:tcPr>
            <w:tcW w:w="949" w:type="dxa"/>
            <w:shd w:val="clear" w:color="auto" w:fill="auto"/>
            <w:vAlign w:val="center"/>
          </w:tcPr>
          <w:p w14:paraId="06A4AFA8"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960</w:t>
            </w:r>
          </w:p>
        </w:tc>
        <w:tc>
          <w:tcPr>
            <w:tcW w:w="884" w:type="dxa"/>
            <w:shd w:val="clear" w:color="auto" w:fill="auto"/>
            <w:vAlign w:val="center"/>
          </w:tcPr>
          <w:p w14:paraId="76F37B26"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1.8</w:t>
            </w:r>
          </w:p>
        </w:tc>
        <w:tc>
          <w:tcPr>
            <w:tcW w:w="1013" w:type="dxa"/>
            <w:shd w:val="clear" w:color="auto" w:fill="auto"/>
            <w:vAlign w:val="center"/>
          </w:tcPr>
          <w:p w14:paraId="75C846B4"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1.77</w:t>
            </w:r>
          </w:p>
        </w:tc>
      </w:tr>
      <w:tr w:rsidR="00FB7DB2" w:rsidRPr="005A4A14" w14:paraId="3637579C" w14:textId="77777777" w:rsidTr="00072845">
        <w:trPr>
          <w:cantSplit/>
          <w:trHeight w:val="244"/>
          <w:jc w:val="center"/>
        </w:trPr>
        <w:tc>
          <w:tcPr>
            <w:tcW w:w="1520" w:type="dxa"/>
            <w:vMerge/>
            <w:shd w:val="clear" w:color="auto" w:fill="auto"/>
            <w:vAlign w:val="center"/>
          </w:tcPr>
          <w:p w14:paraId="77BA01E5" w14:textId="77777777" w:rsidR="00FB7DB2" w:rsidRPr="005A4A14"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35E79957" w14:textId="77777777" w:rsidR="00FB7DB2" w:rsidRPr="005A4A14" w:rsidRDefault="00FB7DB2" w:rsidP="00FB7DB2">
            <w:pPr>
              <w:spacing w:line="240" w:lineRule="auto"/>
              <w:rPr>
                <w:rFonts w:ascii="Garamond" w:eastAsia="Microsoft Yi Baiti" w:hAnsi="Garamond"/>
                <w:shd w:val="clear" w:color="auto" w:fill="FFFFFF"/>
              </w:rPr>
            </w:pPr>
            <w:r w:rsidRPr="005A4A14">
              <w:rPr>
                <w:rFonts w:ascii="Garamond" w:eastAsia="Microsoft Yi Baiti" w:hAnsi="Garamond"/>
                <w:shd w:val="clear" w:color="auto" w:fill="FFFFFF"/>
              </w:rPr>
              <w:t>Health and social services</w:t>
            </w:r>
          </w:p>
        </w:tc>
        <w:tc>
          <w:tcPr>
            <w:tcW w:w="948" w:type="dxa"/>
            <w:shd w:val="clear" w:color="auto" w:fill="auto"/>
            <w:vAlign w:val="center"/>
          </w:tcPr>
          <w:p w14:paraId="10F26EDB"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7.3%</w:t>
            </w:r>
          </w:p>
        </w:tc>
        <w:tc>
          <w:tcPr>
            <w:tcW w:w="949" w:type="dxa"/>
            <w:shd w:val="clear" w:color="auto" w:fill="auto"/>
            <w:vAlign w:val="center"/>
          </w:tcPr>
          <w:p w14:paraId="3F938FA4"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168</w:t>
            </w:r>
          </w:p>
        </w:tc>
        <w:tc>
          <w:tcPr>
            <w:tcW w:w="948" w:type="dxa"/>
            <w:shd w:val="clear" w:color="auto" w:fill="auto"/>
            <w:tcMar>
              <w:left w:w="108" w:type="dxa"/>
              <w:right w:w="108" w:type="dxa"/>
            </w:tcMar>
            <w:vAlign w:val="center"/>
          </w:tcPr>
          <w:p w14:paraId="1AFA5661"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5.7%</w:t>
            </w:r>
          </w:p>
        </w:tc>
        <w:tc>
          <w:tcPr>
            <w:tcW w:w="949" w:type="dxa"/>
            <w:shd w:val="clear" w:color="auto" w:fill="auto"/>
            <w:vAlign w:val="center"/>
          </w:tcPr>
          <w:p w14:paraId="10D08BE0"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58</w:t>
            </w:r>
          </w:p>
        </w:tc>
        <w:tc>
          <w:tcPr>
            <w:tcW w:w="884" w:type="dxa"/>
            <w:shd w:val="clear" w:color="auto" w:fill="auto"/>
            <w:vAlign w:val="center"/>
          </w:tcPr>
          <w:p w14:paraId="2B92D28A"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1.8</w:t>
            </w:r>
          </w:p>
        </w:tc>
        <w:tc>
          <w:tcPr>
            <w:tcW w:w="1013" w:type="dxa"/>
            <w:shd w:val="clear" w:color="auto" w:fill="auto"/>
            <w:vAlign w:val="center"/>
          </w:tcPr>
          <w:p w14:paraId="3AA3BA85" w14:textId="77777777" w:rsidR="00FB7DB2" w:rsidRPr="005A4A14" w:rsidRDefault="00FB7DB2" w:rsidP="00FB7DB2">
            <w:pPr>
              <w:spacing w:line="240" w:lineRule="auto"/>
              <w:jc w:val="center"/>
              <w:rPr>
                <w:rFonts w:ascii="Garamond" w:eastAsia="Microsoft Yi Baiti" w:hAnsi="Garamond"/>
                <w:shd w:val="clear" w:color="auto" w:fill="FFFFFF"/>
              </w:rPr>
            </w:pPr>
            <w:r w:rsidRPr="005A4A14">
              <w:rPr>
                <w:rFonts w:ascii="Garamond" w:eastAsia="Microsoft Yi Baiti" w:hAnsi="Garamond"/>
                <w:shd w:val="clear" w:color="auto" w:fill="FFFFFF"/>
              </w:rPr>
              <w:t>1.77</w:t>
            </w:r>
          </w:p>
        </w:tc>
      </w:tr>
      <w:tr w:rsidR="00FB7DB2" w:rsidRPr="005A4A14" w14:paraId="2733F20C" w14:textId="77777777" w:rsidTr="00072845">
        <w:trPr>
          <w:cantSplit/>
          <w:trHeight w:val="244"/>
          <w:jc w:val="center"/>
        </w:trPr>
        <w:tc>
          <w:tcPr>
            <w:tcW w:w="1520" w:type="dxa"/>
            <w:vMerge/>
            <w:shd w:val="clear" w:color="auto" w:fill="auto"/>
            <w:vAlign w:val="center"/>
          </w:tcPr>
          <w:p w14:paraId="0428C69B" w14:textId="77777777" w:rsidR="00FB7DB2" w:rsidRPr="00072845" w:rsidRDefault="00FB7DB2" w:rsidP="00FB7DB2">
            <w:pPr>
              <w:spacing w:line="240" w:lineRule="auto"/>
              <w:rPr>
                <w:rFonts w:ascii="Garamond" w:eastAsia="Microsoft Yi Baiti" w:hAnsi="Garamond"/>
                <w:b/>
                <w:bCs/>
                <w:shd w:val="clear" w:color="auto" w:fill="FFFFFF"/>
              </w:rPr>
            </w:pPr>
          </w:p>
        </w:tc>
        <w:tc>
          <w:tcPr>
            <w:tcW w:w="2019" w:type="dxa"/>
            <w:shd w:val="clear" w:color="auto" w:fill="auto"/>
            <w:tcMar>
              <w:left w:w="108" w:type="dxa"/>
              <w:right w:w="108" w:type="dxa"/>
            </w:tcMar>
            <w:vAlign w:val="center"/>
          </w:tcPr>
          <w:p w14:paraId="2B57CE00" w14:textId="77777777" w:rsidR="00FB7DB2" w:rsidRPr="00072845" w:rsidRDefault="00FB7DB2" w:rsidP="00FB7DB2">
            <w:pPr>
              <w:spacing w:line="240" w:lineRule="auto"/>
              <w:rPr>
                <w:rFonts w:ascii="Garamond" w:eastAsia="Microsoft Yi Baiti" w:hAnsi="Garamond"/>
                <w:i/>
                <w:shd w:val="clear" w:color="auto" w:fill="FFFFFF"/>
              </w:rPr>
            </w:pPr>
            <w:r w:rsidRPr="00072845">
              <w:rPr>
                <w:rFonts w:ascii="Garamond" w:eastAsia="Microsoft Yi Baiti" w:hAnsi="Garamond"/>
                <w:i/>
                <w:shd w:val="clear" w:color="auto" w:fill="FFFFFF"/>
              </w:rPr>
              <w:t>Total</w:t>
            </w:r>
          </w:p>
        </w:tc>
        <w:tc>
          <w:tcPr>
            <w:tcW w:w="948" w:type="dxa"/>
            <w:shd w:val="clear" w:color="auto" w:fill="auto"/>
            <w:vAlign w:val="center"/>
          </w:tcPr>
          <w:p w14:paraId="6286977C" w14:textId="77777777" w:rsidR="00FB7DB2" w:rsidRPr="00072845" w:rsidRDefault="00FB7DB2" w:rsidP="00FB7DB2">
            <w:pPr>
              <w:spacing w:line="240" w:lineRule="auto"/>
              <w:jc w:val="center"/>
              <w:rPr>
                <w:rFonts w:ascii="Garamond" w:eastAsia="Microsoft Yi Baiti" w:hAnsi="Garamond"/>
                <w:i/>
                <w:shd w:val="clear" w:color="auto" w:fill="FFFFFF"/>
              </w:rPr>
            </w:pPr>
            <w:r w:rsidRPr="00072845">
              <w:rPr>
                <w:rFonts w:ascii="Garamond" w:eastAsia="Microsoft Yi Baiti" w:hAnsi="Garamond"/>
                <w:i/>
                <w:shd w:val="clear" w:color="auto" w:fill="FFFFFF"/>
              </w:rPr>
              <w:t>100%</w:t>
            </w:r>
          </w:p>
        </w:tc>
        <w:tc>
          <w:tcPr>
            <w:tcW w:w="949" w:type="dxa"/>
            <w:shd w:val="clear" w:color="auto" w:fill="auto"/>
            <w:vAlign w:val="center"/>
          </w:tcPr>
          <w:p w14:paraId="606E66CE" w14:textId="77777777" w:rsidR="00FB7DB2" w:rsidRPr="00072845" w:rsidRDefault="00FB7DB2" w:rsidP="00FB7DB2">
            <w:pPr>
              <w:spacing w:line="240" w:lineRule="auto"/>
              <w:jc w:val="center"/>
              <w:rPr>
                <w:rFonts w:ascii="Garamond" w:eastAsia="Microsoft Yi Baiti" w:hAnsi="Garamond"/>
                <w:i/>
                <w:shd w:val="clear" w:color="auto" w:fill="FFFFFF"/>
              </w:rPr>
            </w:pPr>
            <w:r w:rsidRPr="00072845">
              <w:rPr>
                <w:rFonts w:ascii="Garamond" w:eastAsia="Microsoft Yi Baiti" w:hAnsi="Garamond"/>
                <w:i/>
                <w:shd w:val="clear" w:color="auto" w:fill="FFFFFF"/>
              </w:rPr>
              <w:t>2308</w:t>
            </w:r>
          </w:p>
        </w:tc>
        <w:tc>
          <w:tcPr>
            <w:tcW w:w="948" w:type="dxa"/>
            <w:shd w:val="clear" w:color="auto" w:fill="auto"/>
            <w:tcMar>
              <w:left w:w="108" w:type="dxa"/>
              <w:right w:w="108" w:type="dxa"/>
            </w:tcMar>
            <w:vAlign w:val="center"/>
          </w:tcPr>
          <w:p w14:paraId="066AE939" w14:textId="77777777" w:rsidR="00FB7DB2" w:rsidRPr="00072845" w:rsidRDefault="00FB7DB2" w:rsidP="00FB7DB2">
            <w:pPr>
              <w:spacing w:line="240" w:lineRule="auto"/>
              <w:jc w:val="center"/>
              <w:rPr>
                <w:rFonts w:ascii="Garamond" w:eastAsia="Microsoft Yi Baiti" w:hAnsi="Garamond"/>
                <w:i/>
                <w:shd w:val="clear" w:color="auto" w:fill="FFFFFF"/>
              </w:rPr>
            </w:pPr>
            <w:r w:rsidRPr="00072845">
              <w:rPr>
                <w:rFonts w:ascii="Garamond" w:eastAsia="Microsoft Yi Baiti" w:hAnsi="Garamond"/>
                <w:i/>
                <w:shd w:val="clear" w:color="auto" w:fill="FFFFFF"/>
              </w:rPr>
              <w:t>100%</w:t>
            </w:r>
          </w:p>
        </w:tc>
        <w:tc>
          <w:tcPr>
            <w:tcW w:w="949" w:type="dxa"/>
            <w:shd w:val="clear" w:color="auto" w:fill="auto"/>
            <w:vAlign w:val="center"/>
          </w:tcPr>
          <w:p w14:paraId="4E81D0E6" w14:textId="77777777" w:rsidR="00FB7DB2" w:rsidRPr="00072845" w:rsidRDefault="00FB7DB2" w:rsidP="00FB7DB2">
            <w:pPr>
              <w:spacing w:line="240" w:lineRule="auto"/>
              <w:jc w:val="center"/>
              <w:rPr>
                <w:rFonts w:ascii="Garamond" w:eastAsia="Microsoft Yi Baiti" w:hAnsi="Garamond"/>
                <w:i/>
                <w:shd w:val="clear" w:color="auto" w:fill="FFFFFF"/>
              </w:rPr>
            </w:pPr>
            <w:r w:rsidRPr="00072845">
              <w:rPr>
                <w:rFonts w:ascii="Garamond" w:eastAsia="Microsoft Yi Baiti" w:hAnsi="Garamond"/>
                <w:i/>
                <w:shd w:val="clear" w:color="auto" w:fill="FFFFFF"/>
              </w:rPr>
              <w:t>1018</w:t>
            </w:r>
          </w:p>
        </w:tc>
        <w:tc>
          <w:tcPr>
            <w:tcW w:w="884" w:type="dxa"/>
            <w:shd w:val="clear" w:color="auto" w:fill="auto"/>
            <w:vAlign w:val="center"/>
          </w:tcPr>
          <w:p w14:paraId="6537F34D" w14:textId="77777777" w:rsidR="00FB7DB2" w:rsidRPr="00072845" w:rsidRDefault="00FB7DB2" w:rsidP="00FB7DB2">
            <w:pPr>
              <w:spacing w:line="240" w:lineRule="auto"/>
              <w:jc w:val="center"/>
              <w:rPr>
                <w:rFonts w:ascii="Garamond" w:eastAsia="Microsoft Yi Baiti" w:hAnsi="Garamond"/>
                <w:i/>
                <w:shd w:val="clear" w:color="auto" w:fill="FFFFFF"/>
              </w:rPr>
            </w:pPr>
          </w:p>
        </w:tc>
        <w:tc>
          <w:tcPr>
            <w:tcW w:w="1013" w:type="dxa"/>
            <w:shd w:val="clear" w:color="auto" w:fill="auto"/>
            <w:vAlign w:val="center"/>
          </w:tcPr>
          <w:p w14:paraId="2E7DB275" w14:textId="77777777" w:rsidR="00FB7DB2" w:rsidRPr="00072845" w:rsidRDefault="00FB7DB2" w:rsidP="00FB7DB2">
            <w:pPr>
              <w:spacing w:line="240" w:lineRule="auto"/>
              <w:jc w:val="center"/>
              <w:rPr>
                <w:rFonts w:ascii="Garamond" w:eastAsia="Microsoft Yi Baiti" w:hAnsi="Garamond"/>
                <w:shd w:val="clear" w:color="auto" w:fill="FFFFFF"/>
              </w:rPr>
            </w:pPr>
          </w:p>
        </w:tc>
      </w:tr>
    </w:tbl>
    <w:p w14:paraId="746709F0" w14:textId="5318F19C" w:rsidR="00FB7DB2" w:rsidRPr="0008651F" w:rsidRDefault="00FB7DB2" w:rsidP="0008651F">
      <w:pPr>
        <w:spacing w:after="240" w:line="360" w:lineRule="auto"/>
        <w:jc w:val="both"/>
        <w:rPr>
          <w:rFonts w:ascii="Garamond" w:eastAsia="Microsoft Yi Baiti" w:hAnsi="Garamond" w:cs="Times New Roman"/>
          <w:i/>
          <w:sz w:val="24"/>
          <w:szCs w:val="24"/>
          <w:shd w:val="clear" w:color="auto" w:fill="FFFFFF"/>
        </w:rPr>
      </w:pPr>
    </w:p>
    <w:p w14:paraId="36147BC7" w14:textId="51593FE0" w:rsidR="001F6F8C" w:rsidRPr="003C7C91" w:rsidRDefault="005D18A1" w:rsidP="0008651F">
      <w:pPr>
        <w:spacing w:after="240" w:line="360" w:lineRule="auto"/>
        <w:jc w:val="both"/>
        <w:rPr>
          <w:rFonts w:ascii="Times New Roman" w:eastAsia="Microsoft Yi Baiti" w:hAnsi="Times New Roman" w:cs="Times New Roman"/>
          <w:b/>
          <w:sz w:val="24"/>
          <w:szCs w:val="24"/>
          <w:shd w:val="clear" w:color="auto" w:fill="FFFFFF"/>
        </w:rPr>
      </w:pPr>
      <w:r w:rsidRPr="0008651F">
        <w:rPr>
          <w:rFonts w:ascii="Garamond" w:eastAsia="Microsoft Yi Baiti" w:hAnsi="Garamond" w:cs="Times New Roman"/>
          <w:b/>
          <w:sz w:val="24"/>
          <w:szCs w:val="24"/>
          <w:shd w:val="clear" w:color="auto" w:fill="FFFFFF"/>
        </w:rPr>
        <w:t>5. References</w:t>
      </w:r>
    </w:p>
    <w:p w14:paraId="0C89CA7C" w14:textId="4438710E" w:rsidR="001F6F8C" w:rsidRPr="003C7C91" w:rsidRDefault="001F6F8C" w:rsidP="0008651F">
      <w:pPr>
        <w:spacing w:after="240" w:line="360" w:lineRule="auto"/>
        <w:ind w:firstLine="284"/>
        <w:jc w:val="both"/>
        <w:rPr>
          <w:rFonts w:ascii="Times New Roman" w:eastAsia="Garamond" w:hAnsi="Times New Roman" w:cs="Times New Roman"/>
          <w:color w:val="000000" w:themeColor="text1"/>
          <w:sz w:val="24"/>
          <w:szCs w:val="24"/>
        </w:rPr>
      </w:pPr>
      <w:proofErr w:type="spellStart"/>
      <w:r w:rsidRPr="003C7C91">
        <w:rPr>
          <w:rFonts w:ascii="Times New Roman" w:eastAsia="Calibri" w:hAnsi="Times New Roman" w:cs="Times New Roman"/>
          <w:sz w:val="24"/>
          <w:szCs w:val="24"/>
          <w:lang w:val="de-DE"/>
        </w:rPr>
        <w:t>Aardal</w:t>
      </w:r>
      <w:proofErr w:type="spellEnd"/>
      <w:r w:rsidRPr="003C7C91">
        <w:rPr>
          <w:rFonts w:ascii="Times New Roman" w:eastAsia="Calibri" w:hAnsi="Times New Roman" w:cs="Times New Roman"/>
          <w:sz w:val="24"/>
          <w:szCs w:val="24"/>
          <w:lang w:val="de-DE"/>
        </w:rPr>
        <w:t xml:space="preserve">, B. &amp; </w:t>
      </w:r>
      <w:proofErr w:type="spellStart"/>
      <w:r w:rsidRPr="003C7C91">
        <w:rPr>
          <w:rFonts w:ascii="Times New Roman" w:eastAsia="Calibri" w:hAnsi="Times New Roman" w:cs="Times New Roman"/>
          <w:sz w:val="24"/>
          <w:szCs w:val="24"/>
          <w:lang w:val="de-DE"/>
        </w:rPr>
        <w:t>Berglund</w:t>
      </w:r>
      <w:proofErr w:type="spellEnd"/>
      <w:r w:rsidRPr="003C7C91">
        <w:rPr>
          <w:rFonts w:ascii="Times New Roman" w:eastAsia="Calibri" w:hAnsi="Times New Roman" w:cs="Times New Roman"/>
          <w:sz w:val="24"/>
          <w:szCs w:val="24"/>
          <w:lang w:val="de-DE"/>
        </w:rPr>
        <w:t xml:space="preserve">, F. (2014) ZIGNE. </w:t>
      </w:r>
      <w:proofErr w:type="spellStart"/>
      <w:r w:rsidRPr="003C7C91">
        <w:rPr>
          <w:rFonts w:ascii="Times New Roman" w:eastAsia="Calibri" w:hAnsi="Times New Roman" w:cs="Times New Roman"/>
          <w:sz w:val="24"/>
          <w:szCs w:val="24"/>
        </w:rPr>
        <w:t>Signifikans</w:t>
      </w:r>
      <w:proofErr w:type="spellEnd"/>
      <w:r w:rsidRPr="003C7C91">
        <w:rPr>
          <w:rFonts w:ascii="Times New Roman" w:eastAsia="Calibri" w:hAnsi="Times New Roman" w:cs="Times New Roman"/>
          <w:sz w:val="24"/>
          <w:szCs w:val="24"/>
        </w:rPr>
        <w:t xml:space="preserve"> 5.9</w:t>
      </w:r>
      <w:r w:rsidR="008E7562" w:rsidRPr="003C7C91">
        <w:rPr>
          <w:rFonts w:ascii="Times New Roman" w:eastAsia="Calibri" w:hAnsi="Times New Roman" w:cs="Times New Roman"/>
          <w:sz w:val="24"/>
          <w:szCs w:val="24"/>
        </w:rPr>
        <w:t xml:space="preserve">. </w:t>
      </w:r>
      <w:r w:rsidR="00477513" w:rsidRPr="003C7C91">
        <w:rPr>
          <w:rFonts w:ascii="Times New Roman" w:eastAsia="Calibri" w:hAnsi="Times New Roman" w:cs="Times New Roman"/>
          <w:sz w:val="24"/>
          <w:szCs w:val="24"/>
        </w:rPr>
        <w:t>Available</w:t>
      </w:r>
      <w:r w:rsidR="000019F6" w:rsidRPr="003C7C91">
        <w:rPr>
          <w:rFonts w:ascii="Times New Roman" w:eastAsia="Calibri" w:hAnsi="Times New Roman" w:cs="Times New Roman"/>
          <w:sz w:val="24"/>
          <w:szCs w:val="24"/>
        </w:rPr>
        <w:t xml:space="preserve"> from: </w:t>
      </w:r>
      <w:hyperlink r:id="rId7" w:history="1">
        <w:r w:rsidR="000019F6" w:rsidRPr="003C7C91">
          <w:rPr>
            <w:rStyle w:val="Hyperlink"/>
            <w:rFonts w:ascii="Times New Roman" w:hAnsi="Times New Roman" w:cs="Times New Roman"/>
            <w:sz w:val="24"/>
            <w:szCs w:val="24"/>
          </w:rPr>
          <w:t>https://www.sv.uio.no/isv/forskning/prosjekter/valgforskning/zigne-signifikanstesting.html</w:t>
        </w:r>
      </w:hyperlink>
      <w:r w:rsidR="003C7C91">
        <w:rPr>
          <w:rFonts w:ascii="Times New Roman" w:hAnsi="Times New Roman" w:cs="Times New Roman"/>
          <w:sz w:val="24"/>
          <w:szCs w:val="24"/>
        </w:rPr>
        <w:t>.</w:t>
      </w:r>
    </w:p>
    <w:sectPr w:rsidR="001F6F8C" w:rsidRPr="003C7C91">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CDE1C7" w14:textId="77777777" w:rsidR="00DC0F35" w:rsidRDefault="00DC0F35" w:rsidP="00EF7B36">
      <w:pPr>
        <w:spacing w:after="0" w:line="240" w:lineRule="auto"/>
      </w:pPr>
      <w:r>
        <w:separator/>
      </w:r>
    </w:p>
  </w:endnote>
  <w:endnote w:type="continuationSeparator" w:id="0">
    <w:p w14:paraId="4113810E" w14:textId="77777777" w:rsidR="00DC0F35" w:rsidRDefault="00DC0F35" w:rsidP="00EF7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icrosoft Yi Baiti">
    <w:panose1 w:val="03000500000000000000"/>
    <w:charset w:val="00"/>
    <w:family w:val="script"/>
    <w:pitch w:val="variable"/>
    <w:sig w:usb0="80000003" w:usb1="00010402" w:usb2="00080002"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59159928"/>
      <w:docPartObj>
        <w:docPartGallery w:val="Page Numbers (Bottom of Page)"/>
        <w:docPartUnique/>
      </w:docPartObj>
    </w:sdtPr>
    <w:sdtEndPr>
      <w:rPr>
        <w:rStyle w:val="PageNumber"/>
      </w:rPr>
    </w:sdtEndPr>
    <w:sdtContent>
      <w:p w14:paraId="485087A8" w14:textId="1171020E" w:rsidR="00E17B47" w:rsidRDefault="00E17B47" w:rsidP="004632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09E2D9" w14:textId="77777777" w:rsidR="00E17B47" w:rsidRDefault="00E17B47" w:rsidP="00E17B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155187310"/>
      <w:docPartObj>
        <w:docPartGallery w:val="Page Numbers (Bottom of Page)"/>
        <w:docPartUnique/>
      </w:docPartObj>
    </w:sdtPr>
    <w:sdtEndPr>
      <w:rPr>
        <w:rStyle w:val="PageNumber"/>
      </w:rPr>
    </w:sdtEndPr>
    <w:sdtContent>
      <w:p w14:paraId="24064023" w14:textId="46E80C87" w:rsidR="00E17B47" w:rsidRDefault="00E17B47" w:rsidP="004632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30456">
          <w:rPr>
            <w:rStyle w:val="PageNumber"/>
            <w:noProof/>
          </w:rPr>
          <w:t>3</w:t>
        </w:r>
        <w:r>
          <w:rPr>
            <w:rStyle w:val="PageNumber"/>
          </w:rPr>
          <w:fldChar w:fldCharType="end"/>
        </w:r>
      </w:p>
    </w:sdtContent>
  </w:sdt>
  <w:p w14:paraId="074CAFF0" w14:textId="77777777" w:rsidR="00E17B47" w:rsidRDefault="00E17B47" w:rsidP="00E17B4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EE0CB" w14:textId="77777777" w:rsidR="00DC0F35" w:rsidRDefault="00DC0F35" w:rsidP="00EF7B36">
      <w:pPr>
        <w:spacing w:after="0" w:line="240" w:lineRule="auto"/>
      </w:pPr>
      <w:r>
        <w:separator/>
      </w:r>
    </w:p>
  </w:footnote>
  <w:footnote w:type="continuationSeparator" w:id="0">
    <w:p w14:paraId="09DA69A8" w14:textId="77777777" w:rsidR="00DC0F35" w:rsidRDefault="00DC0F35" w:rsidP="00EF7B36">
      <w:pPr>
        <w:spacing w:after="0" w:line="240" w:lineRule="auto"/>
      </w:pPr>
      <w:r>
        <w:continuationSeparator/>
      </w:r>
    </w:p>
  </w:footnote>
  <w:footnote w:id="1">
    <w:p w14:paraId="3B318EC1" w14:textId="77777777" w:rsidR="00872B9E" w:rsidRPr="00C511B0" w:rsidRDefault="00872B9E">
      <w:pPr>
        <w:pStyle w:val="FootnoteText"/>
        <w:rPr>
          <w:rFonts w:ascii="Times New Roman" w:hAnsi="Times New Roman" w:cs="Times New Roman"/>
        </w:rPr>
      </w:pPr>
      <w:r w:rsidRPr="00C511B0">
        <w:rPr>
          <w:rStyle w:val="FootnoteReference"/>
          <w:rFonts w:ascii="Times New Roman" w:hAnsi="Times New Roman" w:cs="Times New Roman"/>
        </w:rPr>
        <w:footnoteRef/>
      </w:r>
      <w:r w:rsidRPr="00C511B0">
        <w:rPr>
          <w:rFonts w:ascii="Times New Roman" w:hAnsi="Times New Roman" w:cs="Times New Roman"/>
        </w:rPr>
        <w:t xml:space="preserve"> Values for 5% significance level. As no significant difference was identified, 1% was not tested.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6D39FA"/>
    <w:multiLevelType w:val="hybridMultilevel"/>
    <w:tmpl w:val="4634936A"/>
    <w:lvl w:ilvl="0" w:tplc="7E74AB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0B3E7D"/>
    <w:multiLevelType w:val="hybridMultilevel"/>
    <w:tmpl w:val="2E106BB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activeWritingStyle w:appName="MSWord" w:lang="nb-NO" w:vendorID="64" w:dllVersion="131078" w:nlCheck="1" w:checkStyle="0"/>
  <w:activeWritingStyle w:appName="MSWord" w:lang="en-US" w:vendorID="64" w:dllVersion="131078" w:nlCheck="1" w:checkStyle="1"/>
  <w:activeWritingStyle w:appName="MSWord" w:lang="de-DE"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1D4"/>
    <w:rsid w:val="00000BE8"/>
    <w:rsid w:val="000019F6"/>
    <w:rsid w:val="00020126"/>
    <w:rsid w:val="00021D6E"/>
    <w:rsid w:val="0002555E"/>
    <w:rsid w:val="00040CDB"/>
    <w:rsid w:val="00041C49"/>
    <w:rsid w:val="000452F5"/>
    <w:rsid w:val="0004646D"/>
    <w:rsid w:val="000601FF"/>
    <w:rsid w:val="00077B64"/>
    <w:rsid w:val="0008651F"/>
    <w:rsid w:val="00087CBC"/>
    <w:rsid w:val="00087CC2"/>
    <w:rsid w:val="000B4B97"/>
    <w:rsid w:val="000D14D5"/>
    <w:rsid w:val="000F19B1"/>
    <w:rsid w:val="000F4E29"/>
    <w:rsid w:val="000F5281"/>
    <w:rsid w:val="00116C01"/>
    <w:rsid w:val="0011706B"/>
    <w:rsid w:val="00120B24"/>
    <w:rsid w:val="00132860"/>
    <w:rsid w:val="001461A9"/>
    <w:rsid w:val="0017395E"/>
    <w:rsid w:val="00177008"/>
    <w:rsid w:val="00185FEA"/>
    <w:rsid w:val="001979F4"/>
    <w:rsid w:val="001F1CC6"/>
    <w:rsid w:val="001F6F8C"/>
    <w:rsid w:val="002069B8"/>
    <w:rsid w:val="002210E9"/>
    <w:rsid w:val="00271D15"/>
    <w:rsid w:val="0027788D"/>
    <w:rsid w:val="002971C0"/>
    <w:rsid w:val="002B2100"/>
    <w:rsid w:val="002D7F63"/>
    <w:rsid w:val="002E1B16"/>
    <w:rsid w:val="00310B9D"/>
    <w:rsid w:val="00310BD1"/>
    <w:rsid w:val="00311C53"/>
    <w:rsid w:val="00340133"/>
    <w:rsid w:val="003555B7"/>
    <w:rsid w:val="00382B9D"/>
    <w:rsid w:val="003905D1"/>
    <w:rsid w:val="003A6FEB"/>
    <w:rsid w:val="003B7E37"/>
    <w:rsid w:val="003C7C91"/>
    <w:rsid w:val="003E22E0"/>
    <w:rsid w:val="003E254C"/>
    <w:rsid w:val="003F2ED2"/>
    <w:rsid w:val="00405EAD"/>
    <w:rsid w:val="004519A9"/>
    <w:rsid w:val="00471D05"/>
    <w:rsid w:val="00477513"/>
    <w:rsid w:val="004851C3"/>
    <w:rsid w:val="0049466A"/>
    <w:rsid w:val="004953C7"/>
    <w:rsid w:val="004963D1"/>
    <w:rsid w:val="004A2926"/>
    <w:rsid w:val="004A64BA"/>
    <w:rsid w:val="004F271F"/>
    <w:rsid w:val="00514476"/>
    <w:rsid w:val="0052479C"/>
    <w:rsid w:val="00546DDE"/>
    <w:rsid w:val="00560FD7"/>
    <w:rsid w:val="00583512"/>
    <w:rsid w:val="00585042"/>
    <w:rsid w:val="005929D1"/>
    <w:rsid w:val="005B783D"/>
    <w:rsid w:val="005D18A1"/>
    <w:rsid w:val="005D39E9"/>
    <w:rsid w:val="005D5E82"/>
    <w:rsid w:val="00602DFF"/>
    <w:rsid w:val="00610283"/>
    <w:rsid w:val="00610D79"/>
    <w:rsid w:val="006340E9"/>
    <w:rsid w:val="00667167"/>
    <w:rsid w:val="00670DAB"/>
    <w:rsid w:val="00687F3E"/>
    <w:rsid w:val="006929F8"/>
    <w:rsid w:val="006B3A26"/>
    <w:rsid w:val="006B5C2B"/>
    <w:rsid w:val="006E1C15"/>
    <w:rsid w:val="006E5F5E"/>
    <w:rsid w:val="006F1782"/>
    <w:rsid w:val="006F1C79"/>
    <w:rsid w:val="00716C12"/>
    <w:rsid w:val="00730456"/>
    <w:rsid w:val="007533AB"/>
    <w:rsid w:val="0075614E"/>
    <w:rsid w:val="00765F8B"/>
    <w:rsid w:val="00787727"/>
    <w:rsid w:val="007B124B"/>
    <w:rsid w:val="007B5DE4"/>
    <w:rsid w:val="007D4934"/>
    <w:rsid w:val="007F09A4"/>
    <w:rsid w:val="007F2C2A"/>
    <w:rsid w:val="0080569B"/>
    <w:rsid w:val="00824869"/>
    <w:rsid w:val="00844C9F"/>
    <w:rsid w:val="0085420E"/>
    <w:rsid w:val="00870023"/>
    <w:rsid w:val="00872B9E"/>
    <w:rsid w:val="008805AD"/>
    <w:rsid w:val="00884741"/>
    <w:rsid w:val="00891420"/>
    <w:rsid w:val="008B5C78"/>
    <w:rsid w:val="008C0A44"/>
    <w:rsid w:val="008C15BE"/>
    <w:rsid w:val="008E0370"/>
    <w:rsid w:val="008E474A"/>
    <w:rsid w:val="008E5328"/>
    <w:rsid w:val="008E7562"/>
    <w:rsid w:val="008F651F"/>
    <w:rsid w:val="00902107"/>
    <w:rsid w:val="00934411"/>
    <w:rsid w:val="00971D13"/>
    <w:rsid w:val="00982C6E"/>
    <w:rsid w:val="00990FA7"/>
    <w:rsid w:val="009A39B5"/>
    <w:rsid w:val="009C0C4B"/>
    <w:rsid w:val="009C5E58"/>
    <w:rsid w:val="009E1CF9"/>
    <w:rsid w:val="009F5A63"/>
    <w:rsid w:val="00A82F78"/>
    <w:rsid w:val="00A93654"/>
    <w:rsid w:val="00AF073E"/>
    <w:rsid w:val="00AF271A"/>
    <w:rsid w:val="00AF61BD"/>
    <w:rsid w:val="00AF757D"/>
    <w:rsid w:val="00B213C3"/>
    <w:rsid w:val="00B22CED"/>
    <w:rsid w:val="00B24AE7"/>
    <w:rsid w:val="00B4383F"/>
    <w:rsid w:val="00B50779"/>
    <w:rsid w:val="00B612C3"/>
    <w:rsid w:val="00B678A8"/>
    <w:rsid w:val="00B70293"/>
    <w:rsid w:val="00B935F6"/>
    <w:rsid w:val="00B9514F"/>
    <w:rsid w:val="00BA2803"/>
    <w:rsid w:val="00BC3234"/>
    <w:rsid w:val="00BC3675"/>
    <w:rsid w:val="00BD4712"/>
    <w:rsid w:val="00BD5F25"/>
    <w:rsid w:val="00C01C6A"/>
    <w:rsid w:val="00C411BE"/>
    <w:rsid w:val="00C511B0"/>
    <w:rsid w:val="00C55DEE"/>
    <w:rsid w:val="00C63ED5"/>
    <w:rsid w:val="00C84019"/>
    <w:rsid w:val="00CA3D9D"/>
    <w:rsid w:val="00CB5141"/>
    <w:rsid w:val="00CC0327"/>
    <w:rsid w:val="00CD19DE"/>
    <w:rsid w:val="00D16E0D"/>
    <w:rsid w:val="00D2298B"/>
    <w:rsid w:val="00D31903"/>
    <w:rsid w:val="00D42A15"/>
    <w:rsid w:val="00D45BC5"/>
    <w:rsid w:val="00D51D03"/>
    <w:rsid w:val="00DB04AA"/>
    <w:rsid w:val="00DC0F35"/>
    <w:rsid w:val="00DD0070"/>
    <w:rsid w:val="00DF69B8"/>
    <w:rsid w:val="00E01FFB"/>
    <w:rsid w:val="00E0342F"/>
    <w:rsid w:val="00E17B47"/>
    <w:rsid w:val="00E35754"/>
    <w:rsid w:val="00E76BCF"/>
    <w:rsid w:val="00E85C50"/>
    <w:rsid w:val="00EC0D43"/>
    <w:rsid w:val="00EF7B36"/>
    <w:rsid w:val="00F17A5F"/>
    <w:rsid w:val="00F536EE"/>
    <w:rsid w:val="00F544AC"/>
    <w:rsid w:val="00F57176"/>
    <w:rsid w:val="00F61ACE"/>
    <w:rsid w:val="00FB7DB2"/>
    <w:rsid w:val="00FC31D4"/>
    <w:rsid w:val="00FC5426"/>
    <w:rsid w:val="00FC7D0E"/>
    <w:rsid w:val="00FC7DC6"/>
    <w:rsid w:val="00FD7D0A"/>
    <w:rsid w:val="00FE276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C391A"/>
  <w15:chartTrackingRefBased/>
  <w15:docId w15:val="{CA504AAF-F053-4C1D-869E-065EBF64B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2DFF"/>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3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5614E"/>
    <w:rPr>
      <w:sz w:val="16"/>
      <w:szCs w:val="16"/>
    </w:rPr>
  </w:style>
  <w:style w:type="paragraph" w:styleId="CommentText">
    <w:name w:val="annotation text"/>
    <w:basedOn w:val="Normal"/>
    <w:link w:val="CommentTextChar"/>
    <w:uiPriority w:val="99"/>
    <w:semiHidden/>
    <w:unhideWhenUsed/>
    <w:rsid w:val="0075614E"/>
    <w:pPr>
      <w:spacing w:line="240" w:lineRule="auto"/>
    </w:pPr>
    <w:rPr>
      <w:sz w:val="20"/>
      <w:szCs w:val="20"/>
    </w:rPr>
  </w:style>
  <w:style w:type="character" w:customStyle="1" w:styleId="CommentTextChar">
    <w:name w:val="Comment Text Char"/>
    <w:basedOn w:val="DefaultParagraphFont"/>
    <w:link w:val="CommentText"/>
    <w:uiPriority w:val="99"/>
    <w:semiHidden/>
    <w:rsid w:val="0075614E"/>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75614E"/>
    <w:rPr>
      <w:b/>
      <w:bCs/>
    </w:rPr>
  </w:style>
  <w:style w:type="character" w:customStyle="1" w:styleId="CommentSubjectChar">
    <w:name w:val="Comment Subject Char"/>
    <w:basedOn w:val="CommentTextChar"/>
    <w:link w:val="CommentSubject"/>
    <w:uiPriority w:val="99"/>
    <w:semiHidden/>
    <w:rsid w:val="0075614E"/>
    <w:rPr>
      <w:rFonts w:eastAsiaTheme="minorEastAsia"/>
      <w:b/>
      <w:bCs/>
      <w:sz w:val="20"/>
      <w:szCs w:val="20"/>
      <w:lang w:val="en-US"/>
    </w:rPr>
  </w:style>
  <w:style w:type="paragraph" w:styleId="BalloonText">
    <w:name w:val="Balloon Text"/>
    <w:basedOn w:val="Normal"/>
    <w:link w:val="BalloonTextChar"/>
    <w:uiPriority w:val="99"/>
    <w:semiHidden/>
    <w:unhideWhenUsed/>
    <w:rsid w:val="007561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614E"/>
    <w:rPr>
      <w:rFonts w:ascii="Segoe UI" w:eastAsiaTheme="minorEastAsia" w:hAnsi="Segoe UI" w:cs="Segoe UI"/>
      <w:sz w:val="18"/>
      <w:szCs w:val="18"/>
      <w:lang w:val="en-US"/>
    </w:rPr>
  </w:style>
  <w:style w:type="paragraph" w:styleId="ListParagraph">
    <w:name w:val="List Paragraph"/>
    <w:basedOn w:val="Normal"/>
    <w:uiPriority w:val="34"/>
    <w:qFormat/>
    <w:rsid w:val="00382B9D"/>
    <w:pPr>
      <w:ind w:left="720"/>
      <w:contextualSpacing/>
    </w:pPr>
  </w:style>
  <w:style w:type="paragraph" w:styleId="FootnoteText">
    <w:name w:val="footnote text"/>
    <w:basedOn w:val="Normal"/>
    <w:link w:val="FootnoteTextChar"/>
    <w:uiPriority w:val="99"/>
    <w:semiHidden/>
    <w:unhideWhenUsed/>
    <w:rsid w:val="00EF7B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7B36"/>
    <w:rPr>
      <w:rFonts w:eastAsiaTheme="minorEastAsia"/>
      <w:sz w:val="20"/>
      <w:szCs w:val="20"/>
      <w:lang w:val="en-US"/>
    </w:rPr>
  </w:style>
  <w:style w:type="character" w:styleId="FootnoteReference">
    <w:name w:val="footnote reference"/>
    <w:basedOn w:val="DefaultParagraphFont"/>
    <w:uiPriority w:val="99"/>
    <w:semiHidden/>
    <w:unhideWhenUsed/>
    <w:rsid w:val="00EF7B36"/>
    <w:rPr>
      <w:vertAlign w:val="superscript"/>
    </w:rPr>
  </w:style>
  <w:style w:type="paragraph" w:styleId="NormalWeb">
    <w:name w:val="Normal (Web)"/>
    <w:basedOn w:val="Normal"/>
    <w:uiPriority w:val="99"/>
    <w:unhideWhenUsed/>
    <w:rsid w:val="000D14D5"/>
    <w:pPr>
      <w:spacing w:after="0" w:line="240" w:lineRule="auto"/>
    </w:pPr>
    <w:rPr>
      <w:rFonts w:ascii="Times New Roman" w:eastAsiaTheme="minorHAnsi" w:hAnsi="Times New Roman" w:cs="Times New Roman"/>
      <w:sz w:val="24"/>
      <w:szCs w:val="24"/>
      <w:lang w:val="nb-NO" w:eastAsia="nb-NO"/>
    </w:rPr>
  </w:style>
  <w:style w:type="paragraph" w:styleId="Footer">
    <w:name w:val="footer"/>
    <w:basedOn w:val="Normal"/>
    <w:link w:val="FooterChar"/>
    <w:uiPriority w:val="99"/>
    <w:unhideWhenUsed/>
    <w:rsid w:val="00E17B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E17B47"/>
    <w:rPr>
      <w:rFonts w:eastAsiaTheme="minorEastAsia"/>
      <w:lang w:val="en-US"/>
    </w:rPr>
  </w:style>
  <w:style w:type="character" w:styleId="PageNumber">
    <w:name w:val="page number"/>
    <w:basedOn w:val="DefaultParagraphFont"/>
    <w:uiPriority w:val="99"/>
    <w:semiHidden/>
    <w:unhideWhenUsed/>
    <w:rsid w:val="00E17B47"/>
  </w:style>
  <w:style w:type="character" w:styleId="Hyperlink">
    <w:name w:val="Hyperlink"/>
    <w:basedOn w:val="DefaultParagraphFont"/>
    <w:uiPriority w:val="99"/>
    <w:semiHidden/>
    <w:unhideWhenUsed/>
    <w:rsid w:val="000019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426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 = '1.0' encoding = 'UTF-8' standalone = 'yes'?>
<Relationships xmlns="http://schemas.openxmlformats.org/package/2006/relationships">
   <Relationship Id="rId1" Type="http://schemas.openxmlformats.org/officeDocument/2006/relationships/numbering" Target="numbering.xml"/>
   <Relationship Id="rId10" Type="http://schemas.openxmlformats.org/officeDocument/2006/relationships/fontTable" Target="fontTable.xml"/>
   <Relationship Id="rId11"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hyperlink" TargetMode="External" Target="https://www.sv.uio.no/isv/forskning/prosjekter/valgforskning/zigne-signifikanstesting.ht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5</TotalTime>
  <Pages>9</Pages>
  <Words>2517</Words>
  <Characters>13345</Characters>
  <Application>Microsoft Office Word</Application>
  <DocSecurity>0</DocSecurity>
  <Lines>111</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15831</CharactersWithSpaces>
  <SharedDoc>false</SharedDoc>
  <HyperlinksChanged>false</HyperlinksChanged>
  <AppVersion>16.0000</AppVersion>
  <Manager/>
  <HyperlinkBase/>
</Properties>
</file>

<file path=docProps/core.xml><?xml version="1.0" encoding="utf-8"?>
<cp:coreProperties xmlns:cp="http://schemas.openxmlformats.org/package/2006/metadata/core-properties" xmlns:dc="http://purl.org/dc/elements/1.1/" xmlns:dcterms="http://purl.org/dc/terms/" xmlns:xsi="http://www.w3.org/2001/XMLSchema-instance"/>
</file>