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2E205" w14:textId="383D78C6" w:rsidR="00EC1400" w:rsidRDefault="00EC1400">
      <w:pPr>
        <w:rPr>
          <w:rFonts w:ascii="Times New Roman" w:hAnsi="Times New Roman" w:cs="Times New Roman"/>
          <w:lang w:val="en-GB"/>
        </w:rPr>
      </w:pPr>
      <w:r>
        <w:rPr>
          <w:rFonts w:ascii="Times New Roman" w:hAnsi="Times New Roman" w:cs="Times New Roman"/>
          <w:lang w:val="en-GB"/>
        </w:rPr>
        <w:t>Supplementary Methods and Results: Video Analyses</w:t>
      </w:r>
    </w:p>
    <w:p w14:paraId="2A9020B8" w14:textId="77777777" w:rsidR="00EC1400" w:rsidRDefault="00EC1400">
      <w:pPr>
        <w:rPr>
          <w:rFonts w:ascii="Times New Roman" w:hAnsi="Times New Roman" w:cs="Times New Roman"/>
          <w:lang w:val="en-GB"/>
        </w:rPr>
      </w:pPr>
    </w:p>
    <w:p w14:paraId="3400DE38" w14:textId="0B03A406" w:rsidR="00EC1400" w:rsidRDefault="00EC1400">
      <w:pPr>
        <w:rPr>
          <w:rFonts w:ascii="Times New Roman" w:hAnsi="Times New Roman" w:cs="Times New Roman"/>
          <w:lang w:val="en-GB"/>
        </w:rPr>
      </w:pPr>
      <w:r>
        <w:rPr>
          <w:rFonts w:ascii="Times New Roman" w:hAnsi="Times New Roman" w:cs="Times New Roman"/>
          <w:lang w:val="en-GB"/>
        </w:rPr>
        <w:t>We analysed video recordings made during this experiment, and to bolster our sample size, recordings made using an identical setup in County Cork, Ireland. The aim of these analyses was to determine whether the visit record obtained from the RFID antenna corresponded to visual observations of each individual visit, and to determine whether visits we classified as scrounges in fact correspond</w:t>
      </w:r>
      <w:r w:rsidR="00B65488">
        <w:rPr>
          <w:rFonts w:ascii="Times New Roman" w:hAnsi="Times New Roman" w:cs="Times New Roman"/>
          <w:lang w:val="en-GB"/>
        </w:rPr>
        <w:t>ed</w:t>
      </w:r>
      <w:r>
        <w:rPr>
          <w:rFonts w:ascii="Times New Roman" w:hAnsi="Times New Roman" w:cs="Times New Roman"/>
          <w:lang w:val="en-GB"/>
        </w:rPr>
        <w:t xml:space="preserve"> to an individual obtaining food by arriving quickly after another individual’s rewarded visit. </w:t>
      </w:r>
      <w:r w:rsidR="009606C6">
        <w:rPr>
          <w:rFonts w:ascii="Times New Roman" w:hAnsi="Times New Roman" w:cs="Times New Roman"/>
          <w:lang w:val="en-GB"/>
        </w:rPr>
        <w:t>Videos covered 11 different feeders from 3 different sites, with a total of 280 minutes of footage.</w:t>
      </w:r>
    </w:p>
    <w:p w14:paraId="339C505C" w14:textId="77777777" w:rsidR="00EC1400" w:rsidRDefault="00EC1400">
      <w:pPr>
        <w:rPr>
          <w:rFonts w:ascii="Times New Roman" w:hAnsi="Times New Roman" w:cs="Times New Roman"/>
          <w:lang w:val="en-GB"/>
        </w:rPr>
      </w:pPr>
    </w:p>
    <w:p w14:paraId="33324BBC" w14:textId="77777777" w:rsidR="008B69A9" w:rsidRDefault="00EC1400">
      <w:pPr>
        <w:rPr>
          <w:rFonts w:ascii="Times New Roman" w:hAnsi="Times New Roman" w:cs="Times New Roman"/>
          <w:lang w:val="en-GB"/>
        </w:rPr>
      </w:pPr>
      <w:r>
        <w:rPr>
          <w:rFonts w:ascii="Times New Roman" w:hAnsi="Times New Roman" w:cs="Times New Roman"/>
          <w:lang w:val="en-GB"/>
        </w:rPr>
        <w:t xml:space="preserve">We observed 699 visits (only those visits from RFID tagged birds are included; non-tagged birds occasionally landed on feeders but these could not access the feeders and are not of interest to this study). There were 57 scrounges. In each of these 57 scrounges the individual classified as a scrounger was able to access the seeds and took one. Therefore, we are confident that most, if not all, visits we classified as scrounges led to a food reward. We never observed an individual able to access food aside from either landing on its own rewarded feeder (i.e., producing) or scrounging, as defined in the Methods. Birds that accessed food generally took a single sunflower seed and flew away with it to process elsewhere, thus there was never any food left on the platform that may have acted as a reward to non-scrounging individuals. </w:t>
      </w:r>
    </w:p>
    <w:p w14:paraId="592C1C36" w14:textId="77777777" w:rsidR="008B69A9" w:rsidRDefault="008B69A9">
      <w:pPr>
        <w:rPr>
          <w:rFonts w:ascii="Times New Roman" w:hAnsi="Times New Roman" w:cs="Times New Roman"/>
          <w:lang w:val="en-GB"/>
        </w:rPr>
      </w:pPr>
    </w:p>
    <w:p w14:paraId="75D1B2F1" w14:textId="77777777" w:rsidR="008B69A9" w:rsidRDefault="008B69A9">
      <w:pPr>
        <w:rPr>
          <w:rFonts w:ascii="Times New Roman" w:hAnsi="Times New Roman" w:cs="Times New Roman"/>
          <w:lang w:val="en-GB"/>
        </w:rPr>
      </w:pPr>
      <w:r>
        <w:rPr>
          <w:rFonts w:ascii="Times New Roman" w:hAnsi="Times New Roman" w:cs="Times New Roman"/>
          <w:lang w:val="en-GB"/>
        </w:rPr>
        <w:t>Supplementary Video 1</w:t>
      </w:r>
    </w:p>
    <w:p w14:paraId="1874D85D" w14:textId="476C9A58" w:rsidR="008B69A9" w:rsidRDefault="008B69A9">
      <w:pPr>
        <w:rPr>
          <w:rFonts w:ascii="Times New Roman" w:hAnsi="Times New Roman" w:cs="Times New Roman"/>
          <w:lang w:val="en-GB"/>
        </w:rPr>
      </w:pPr>
      <w:r>
        <w:rPr>
          <w:rFonts w:ascii="Times New Roman" w:hAnsi="Times New Roman" w:cs="Times New Roman"/>
          <w:lang w:val="en-GB"/>
        </w:rPr>
        <w:t>A successful scrounge. In the video, a great tit is seen making a producing visit. After it departs</w:t>
      </w:r>
      <w:r w:rsidR="00C31B8D">
        <w:rPr>
          <w:rFonts w:ascii="Times New Roman" w:hAnsi="Times New Roman" w:cs="Times New Roman"/>
          <w:lang w:val="en-GB"/>
        </w:rPr>
        <w:t>,</w:t>
      </w:r>
      <w:r>
        <w:rPr>
          <w:rFonts w:ascii="Times New Roman" w:hAnsi="Times New Roman" w:cs="Times New Roman"/>
          <w:lang w:val="en-GB"/>
        </w:rPr>
        <w:t xml:space="preserve"> a second great tit arrives and scrounges. Note that this video </w:t>
      </w:r>
      <w:proofErr w:type="gramStart"/>
      <w:r>
        <w:rPr>
          <w:rFonts w:ascii="Times New Roman" w:hAnsi="Times New Roman" w:cs="Times New Roman"/>
          <w:lang w:val="en-GB"/>
        </w:rPr>
        <w:t>was taken</w:t>
      </w:r>
      <w:proofErr w:type="gramEnd"/>
      <w:r>
        <w:rPr>
          <w:rFonts w:ascii="Times New Roman" w:hAnsi="Times New Roman" w:cs="Times New Roman"/>
          <w:lang w:val="en-GB"/>
        </w:rPr>
        <w:t xml:space="preserve"> from footage of visits in a population in County Cork, Ireland, that were not part of the present study, but using an identical feeder setup</w:t>
      </w:r>
      <w:r w:rsidR="00C31B8D">
        <w:rPr>
          <w:rFonts w:ascii="Times New Roman" w:hAnsi="Times New Roman" w:cs="Times New Roman"/>
          <w:lang w:val="en-GB"/>
        </w:rPr>
        <w:t xml:space="preserve">, with the exception that the wire cages surrounding each feeder in the Oxford experiment (see </w:t>
      </w:r>
      <w:r w:rsidR="00F3468E">
        <w:rPr>
          <w:rFonts w:ascii="Times New Roman" w:hAnsi="Times New Roman" w:cs="Times New Roman"/>
          <w:lang w:val="en-GB"/>
        </w:rPr>
        <w:t>Supplementary Video 2</w:t>
      </w:r>
      <w:r w:rsidR="00C31B8D">
        <w:rPr>
          <w:rFonts w:ascii="Times New Roman" w:hAnsi="Times New Roman" w:cs="Times New Roman"/>
          <w:lang w:val="en-GB"/>
        </w:rPr>
        <w:t>) were not used</w:t>
      </w:r>
      <w:r>
        <w:rPr>
          <w:rFonts w:ascii="Times New Roman" w:hAnsi="Times New Roman" w:cs="Times New Roman"/>
          <w:lang w:val="en-GB"/>
        </w:rPr>
        <w:t>.</w:t>
      </w:r>
      <w:r w:rsidR="00C31B8D">
        <w:rPr>
          <w:rFonts w:ascii="Times New Roman" w:hAnsi="Times New Roman" w:cs="Times New Roman"/>
          <w:lang w:val="en-GB"/>
        </w:rPr>
        <w:t xml:space="preserve"> </w:t>
      </w:r>
    </w:p>
    <w:p w14:paraId="0AE32035" w14:textId="77777777" w:rsidR="008B69A9" w:rsidRDefault="008B69A9">
      <w:pPr>
        <w:rPr>
          <w:rFonts w:ascii="Times New Roman" w:hAnsi="Times New Roman" w:cs="Times New Roman"/>
          <w:lang w:val="en-GB"/>
        </w:rPr>
      </w:pPr>
    </w:p>
    <w:p w14:paraId="6AB2B6AC" w14:textId="77777777" w:rsidR="008B69A9" w:rsidRDefault="008B69A9">
      <w:pPr>
        <w:rPr>
          <w:rFonts w:ascii="Times New Roman" w:hAnsi="Times New Roman" w:cs="Times New Roman"/>
          <w:lang w:val="en-GB"/>
        </w:rPr>
      </w:pPr>
      <w:r>
        <w:rPr>
          <w:rFonts w:ascii="Times New Roman" w:hAnsi="Times New Roman" w:cs="Times New Roman"/>
          <w:lang w:val="en-GB"/>
        </w:rPr>
        <w:t>Supplementary Video 2</w:t>
      </w:r>
    </w:p>
    <w:p w14:paraId="5EF31929" w14:textId="2608093B" w:rsidR="00D7478D" w:rsidRDefault="008B69A9">
      <w:pPr>
        <w:rPr>
          <w:rFonts w:ascii="Times New Roman" w:hAnsi="Times New Roman" w:cs="Times New Roman"/>
          <w:lang w:val="en-GB"/>
        </w:rPr>
      </w:pPr>
      <w:r>
        <w:rPr>
          <w:rFonts w:ascii="Times New Roman" w:hAnsi="Times New Roman" w:cs="Times New Roman"/>
          <w:lang w:val="en-GB"/>
        </w:rPr>
        <w:t xml:space="preserve">An unsuccessful attempt to scrounge. In this video, a great tit is seen making a producing visit. After it departs a blue tit arrives, but is slightly too late and so is unable to access the food. It pecks at the transparent door a few times but the door is blocked and it then flies off. This video was taken from footage of the present study, from </w:t>
      </w:r>
      <w:proofErr w:type="spellStart"/>
      <w:r>
        <w:rPr>
          <w:rFonts w:ascii="Times New Roman" w:hAnsi="Times New Roman" w:cs="Times New Roman"/>
          <w:lang w:val="en-GB"/>
        </w:rPr>
        <w:t>Wytham</w:t>
      </w:r>
      <w:proofErr w:type="spellEnd"/>
      <w:r>
        <w:rPr>
          <w:rFonts w:ascii="Times New Roman" w:hAnsi="Times New Roman" w:cs="Times New Roman"/>
          <w:lang w:val="en-GB"/>
        </w:rPr>
        <w:t xml:space="preserve"> Woods, Oxford, UK. Note the screen surrounding the feeder, this was to prevent squirrels and large birds like woodpeckers from damaging the feeders.</w:t>
      </w:r>
      <w:r w:rsidR="00C31B8D">
        <w:rPr>
          <w:rFonts w:ascii="Times New Roman" w:hAnsi="Times New Roman" w:cs="Times New Roman"/>
          <w:lang w:val="en-GB"/>
        </w:rPr>
        <w:t xml:space="preserve"> All feeders in the dataset presented in this manuscript </w:t>
      </w:r>
      <w:proofErr w:type="gramStart"/>
      <w:r w:rsidR="00C31B8D">
        <w:rPr>
          <w:rFonts w:ascii="Times New Roman" w:hAnsi="Times New Roman" w:cs="Times New Roman"/>
          <w:lang w:val="en-GB"/>
        </w:rPr>
        <w:t>were surrounded</w:t>
      </w:r>
      <w:proofErr w:type="gramEnd"/>
      <w:r w:rsidR="00C31B8D">
        <w:rPr>
          <w:rFonts w:ascii="Times New Roman" w:hAnsi="Times New Roman" w:cs="Times New Roman"/>
          <w:lang w:val="en-GB"/>
        </w:rPr>
        <w:t xml:space="preserve"> by such a wire cage.</w:t>
      </w:r>
    </w:p>
    <w:p w14:paraId="73F69859" w14:textId="77777777" w:rsidR="00D7478D" w:rsidRDefault="00D7478D">
      <w:pPr>
        <w:rPr>
          <w:rFonts w:ascii="Times New Roman" w:hAnsi="Times New Roman" w:cs="Times New Roman"/>
          <w:lang w:val="en-GB"/>
        </w:rPr>
      </w:pPr>
    </w:p>
    <w:p w14:paraId="5EE19460" w14:textId="77777777" w:rsidR="00D7478D" w:rsidRDefault="00D7478D">
      <w:pPr>
        <w:rPr>
          <w:rFonts w:ascii="Times New Roman" w:hAnsi="Times New Roman" w:cs="Times New Roman"/>
          <w:lang w:val="en-GB"/>
        </w:rPr>
      </w:pPr>
    </w:p>
    <w:p w14:paraId="7636488D" w14:textId="77777777" w:rsidR="00D7478D" w:rsidRDefault="00D7478D">
      <w:pPr>
        <w:rPr>
          <w:rFonts w:ascii="Times New Roman" w:hAnsi="Times New Roman" w:cs="Times New Roman"/>
          <w:lang w:val="en-GB"/>
        </w:rPr>
      </w:pPr>
    </w:p>
    <w:p w14:paraId="2377890A" w14:textId="77777777" w:rsidR="00D7478D" w:rsidRDefault="00D7478D">
      <w:pPr>
        <w:rPr>
          <w:rFonts w:ascii="Times New Roman" w:hAnsi="Times New Roman" w:cs="Times New Roman"/>
          <w:lang w:val="en-GB"/>
        </w:rPr>
      </w:pPr>
    </w:p>
    <w:p w14:paraId="5C88A7CC" w14:textId="77777777" w:rsidR="00D7478D" w:rsidRDefault="00D7478D">
      <w:pPr>
        <w:rPr>
          <w:rFonts w:ascii="Times New Roman" w:hAnsi="Times New Roman" w:cs="Times New Roman"/>
          <w:lang w:val="en-GB"/>
        </w:rPr>
      </w:pPr>
    </w:p>
    <w:p w14:paraId="11608394" w14:textId="77777777" w:rsidR="00D7478D" w:rsidRDefault="00D7478D">
      <w:pPr>
        <w:rPr>
          <w:rFonts w:ascii="Times New Roman" w:hAnsi="Times New Roman" w:cs="Times New Roman"/>
          <w:lang w:val="en-GB"/>
        </w:rPr>
      </w:pPr>
    </w:p>
    <w:p w14:paraId="48F8C4ED" w14:textId="77777777" w:rsidR="00D7478D" w:rsidRDefault="00D7478D">
      <w:pPr>
        <w:rPr>
          <w:rFonts w:ascii="Times New Roman" w:hAnsi="Times New Roman" w:cs="Times New Roman"/>
          <w:lang w:val="en-GB"/>
        </w:rPr>
        <w:sectPr w:rsidR="00D7478D">
          <w:pgSz w:w="12240" w:h="15840"/>
          <w:pgMar w:top="1440" w:right="1440" w:bottom="1440" w:left="1440" w:header="720" w:footer="720" w:gutter="0"/>
          <w:cols w:space="720"/>
          <w:docGrid w:linePitch="360"/>
        </w:sectPr>
      </w:pPr>
    </w:p>
    <w:p w14:paraId="3EC4FBAC" w14:textId="65E16EB1" w:rsidR="004A53E0" w:rsidRPr="00585A9C" w:rsidRDefault="004A53E0">
      <w:pPr>
        <w:rPr>
          <w:rFonts w:ascii="Times New Roman" w:hAnsi="Times New Roman" w:cs="Times New Roman"/>
          <w:lang w:val="en-GB"/>
        </w:rPr>
      </w:pPr>
      <w:r w:rsidRPr="00612E35">
        <w:rPr>
          <w:rFonts w:ascii="Times New Roman" w:hAnsi="Times New Roman" w:cs="Times New Roman"/>
          <w:lang w:val="en-GB"/>
        </w:rPr>
        <w:lastRenderedPageBreak/>
        <w:t>Table S1. Model results for learning to scrounge, using alternative maximum intervals</w:t>
      </w:r>
      <w:r w:rsidR="00E67454" w:rsidRPr="00612E35">
        <w:rPr>
          <w:rFonts w:ascii="Times New Roman" w:hAnsi="Times New Roman" w:cs="Times New Roman"/>
          <w:lang w:val="en-GB"/>
        </w:rPr>
        <w:t xml:space="preserve"> (see ‘Interval threshold’ column)</w:t>
      </w:r>
      <w:r w:rsidRPr="00612E35">
        <w:rPr>
          <w:rFonts w:ascii="Times New Roman" w:hAnsi="Times New Roman" w:cs="Times New Roman"/>
          <w:lang w:val="en-GB"/>
        </w:rPr>
        <w:t xml:space="preserve"> for when the potential scrounger arrived after the previous successful producer visit</w:t>
      </w:r>
      <w:r w:rsidR="00B65488">
        <w:rPr>
          <w:rFonts w:ascii="Times New Roman" w:hAnsi="Times New Roman" w:cs="Times New Roman"/>
          <w:lang w:val="en-GB"/>
        </w:rPr>
        <w:t xml:space="preserve"> (i.e., </w:t>
      </w:r>
      <w:r w:rsidR="004F4FD2">
        <w:rPr>
          <w:rFonts w:ascii="Times New Roman" w:hAnsi="Times New Roman" w:cs="Times New Roman"/>
          <w:lang w:val="en-GB"/>
        </w:rPr>
        <w:t xml:space="preserve">alternative ways to </w:t>
      </w:r>
      <w:r w:rsidR="00B65488">
        <w:rPr>
          <w:rFonts w:ascii="Times New Roman" w:hAnsi="Times New Roman" w:cs="Times New Roman"/>
          <w:lang w:val="en-GB"/>
        </w:rPr>
        <w:t xml:space="preserve">define </w:t>
      </w:r>
      <w:r w:rsidR="00687631">
        <w:rPr>
          <w:rFonts w:ascii="Times New Roman" w:hAnsi="Times New Roman" w:cs="Times New Roman"/>
          <w:lang w:val="en-GB"/>
        </w:rPr>
        <w:t>an opportunity to scrounge</w:t>
      </w:r>
      <w:r w:rsidR="00B65488">
        <w:rPr>
          <w:rFonts w:ascii="Times New Roman" w:hAnsi="Times New Roman" w:cs="Times New Roman"/>
          <w:lang w:val="en-GB"/>
        </w:rPr>
        <w:t>)</w:t>
      </w:r>
      <w:r w:rsidRPr="00612E35">
        <w:rPr>
          <w:rFonts w:ascii="Times New Roman" w:hAnsi="Times New Roman" w:cs="Times New Roman"/>
          <w:lang w:val="en-GB"/>
        </w:rPr>
        <w:t>.</w:t>
      </w:r>
      <w:r w:rsidR="00E67454" w:rsidRPr="00612E35">
        <w:rPr>
          <w:rFonts w:ascii="Times New Roman" w:hAnsi="Times New Roman" w:cs="Times New Roman"/>
          <w:lang w:val="en-GB"/>
        </w:rPr>
        <w:t xml:space="preserve"> We present results using the chosen interval threshold of </w:t>
      </w:r>
      <w:r w:rsidR="00361758">
        <w:rPr>
          <w:rFonts w:ascii="Times New Roman" w:hAnsi="Times New Roman" w:cs="Times New Roman"/>
          <w:lang w:val="en-GB"/>
        </w:rPr>
        <w:t>5</w:t>
      </w:r>
      <w:r w:rsidR="00E67454" w:rsidRPr="00612E35">
        <w:rPr>
          <w:rFonts w:ascii="Times New Roman" w:hAnsi="Times New Roman" w:cs="Times New Roman"/>
          <w:lang w:val="en-GB"/>
        </w:rPr>
        <w:t xml:space="preserve"> s in the text</w:t>
      </w:r>
      <w:r w:rsidR="0008055C">
        <w:rPr>
          <w:rFonts w:ascii="Times New Roman" w:hAnsi="Times New Roman" w:cs="Times New Roman"/>
          <w:lang w:val="en-GB"/>
        </w:rPr>
        <w:t xml:space="preserve"> (Table 1)</w:t>
      </w:r>
      <w:r w:rsidR="00E67454" w:rsidRPr="00612E35">
        <w:rPr>
          <w:rFonts w:ascii="Times New Roman" w:hAnsi="Times New Roman" w:cs="Times New Roman"/>
          <w:lang w:val="en-GB"/>
        </w:rPr>
        <w:t xml:space="preserve">. Alternatives of </w:t>
      </w:r>
      <w:r w:rsidR="00361758">
        <w:rPr>
          <w:rFonts w:ascii="Times New Roman" w:hAnsi="Times New Roman" w:cs="Times New Roman"/>
          <w:lang w:val="en-GB"/>
        </w:rPr>
        <w:t>2, 4</w:t>
      </w:r>
      <w:r w:rsidR="00E67454" w:rsidRPr="00612E35">
        <w:rPr>
          <w:rFonts w:ascii="Times New Roman" w:hAnsi="Times New Roman" w:cs="Times New Roman"/>
          <w:lang w:val="en-GB"/>
        </w:rPr>
        <w:t xml:space="preserve"> and </w:t>
      </w:r>
      <w:r w:rsidR="00361758">
        <w:rPr>
          <w:rFonts w:ascii="Times New Roman" w:hAnsi="Times New Roman" w:cs="Times New Roman"/>
          <w:lang w:val="en-GB"/>
        </w:rPr>
        <w:t>6</w:t>
      </w:r>
      <w:r w:rsidR="00E67454" w:rsidRPr="00612E35">
        <w:rPr>
          <w:rFonts w:ascii="Times New Roman" w:hAnsi="Times New Roman" w:cs="Times New Roman"/>
          <w:lang w:val="en-GB"/>
        </w:rPr>
        <w:t xml:space="preserve"> s are explored here. Analyses were generalized linear mixed models with the dependent variable of either whether the individual scrounged on the visit (binomial), or ‘Interval’: the amount of time between the individual’s arrival at the feeder and the time at which the previous</w:t>
      </w:r>
      <w:r w:rsidR="00B65488">
        <w:rPr>
          <w:rFonts w:ascii="Times New Roman" w:hAnsi="Times New Roman" w:cs="Times New Roman"/>
          <w:lang w:val="en-GB"/>
        </w:rPr>
        <w:t>,</w:t>
      </w:r>
      <w:r w:rsidR="00E67454" w:rsidRPr="00612E35">
        <w:rPr>
          <w:rFonts w:ascii="Times New Roman" w:hAnsi="Times New Roman" w:cs="Times New Roman"/>
          <w:lang w:val="en-GB"/>
        </w:rPr>
        <w:t xml:space="preserve"> </w:t>
      </w:r>
      <w:r w:rsidR="00B65488">
        <w:rPr>
          <w:rFonts w:ascii="Times New Roman" w:hAnsi="Times New Roman" w:cs="Times New Roman"/>
          <w:lang w:val="en-GB"/>
        </w:rPr>
        <w:t>rewarded,</w:t>
      </w:r>
      <w:r w:rsidR="00E67454" w:rsidRPr="00612E35">
        <w:rPr>
          <w:rFonts w:ascii="Times New Roman" w:hAnsi="Times New Roman" w:cs="Times New Roman"/>
          <w:lang w:val="en-GB"/>
        </w:rPr>
        <w:t xml:space="preserve"> bird had departed (see main text for further details). </w:t>
      </w:r>
      <w:r w:rsidR="00953532">
        <w:rPr>
          <w:rFonts w:ascii="Times New Roman" w:hAnsi="Times New Roman" w:cs="Times New Roman"/>
          <w:lang w:val="en-GB"/>
        </w:rPr>
        <w:t xml:space="preserve">Fixed factors were generated by within-subjects centring (see </w:t>
      </w:r>
      <w:r w:rsidR="00953532">
        <w:rPr>
          <w:rFonts w:ascii="Times New Roman" w:hAnsi="Times New Roman" w:cs="Times New Roman"/>
          <w:i/>
          <w:lang w:val="en-GB"/>
        </w:rPr>
        <w:t>Methods</w:t>
      </w:r>
      <w:r w:rsidR="00953532">
        <w:rPr>
          <w:rFonts w:ascii="Times New Roman" w:hAnsi="Times New Roman" w:cs="Times New Roman"/>
          <w:lang w:val="en-GB"/>
        </w:rPr>
        <w:t xml:space="preserve">). Visit number – average represents the within-subject effects and corresponds to evidence for learning to scrounge more efficiently across visits. Average visit number represents the between-subjects effects and corresponds to selective disappearance (i.e., fewer total visits) of less efficient scroungers. Individual identity was the random effect. </w:t>
      </w:r>
      <w:r w:rsidR="00585A9C">
        <w:rPr>
          <w:rFonts w:ascii="Times New Roman" w:hAnsi="Times New Roman" w:cs="Times New Roman"/>
          <w:lang w:val="en-GB"/>
        </w:rPr>
        <w:t>Sample sizes (</w:t>
      </w:r>
      <w:r w:rsidR="00585A9C">
        <w:rPr>
          <w:rFonts w:ascii="Times New Roman" w:hAnsi="Times New Roman" w:cs="Times New Roman"/>
          <w:i/>
          <w:lang w:val="en-GB"/>
        </w:rPr>
        <w:t>N</w:t>
      </w:r>
      <w:r w:rsidR="00585A9C">
        <w:rPr>
          <w:rFonts w:ascii="Times New Roman" w:hAnsi="Times New Roman" w:cs="Times New Roman"/>
          <w:lang w:val="en-GB"/>
        </w:rPr>
        <w:t xml:space="preserve">) vary because not all birds made </w:t>
      </w:r>
      <w:r w:rsidR="00687631">
        <w:rPr>
          <w:rFonts w:ascii="Times New Roman" w:hAnsi="Times New Roman" w:cs="Times New Roman"/>
          <w:lang w:val="en-GB"/>
        </w:rPr>
        <w:t>visits in which they could have scrounged</w:t>
      </w:r>
      <w:r w:rsidR="00585A9C">
        <w:rPr>
          <w:rFonts w:ascii="Times New Roman" w:hAnsi="Times New Roman" w:cs="Times New Roman"/>
          <w:lang w:val="en-GB"/>
        </w:rPr>
        <w:t xml:space="preserve"> at some or all of these intervals.</w:t>
      </w:r>
      <w:r w:rsidR="00621240">
        <w:rPr>
          <w:rFonts w:ascii="Times New Roman" w:hAnsi="Times New Roman" w:cs="Times New Roman"/>
          <w:lang w:val="en-GB"/>
        </w:rPr>
        <w:t xml:space="preserve"> Experiment was not included as a fixed factor in these analyses for simplicity; this did not qualitatively change the results (see Table 1)</w:t>
      </w:r>
    </w:p>
    <w:p w14:paraId="25F7D7A4" w14:textId="77777777" w:rsidR="004A53E0" w:rsidRPr="00612E35" w:rsidRDefault="004A53E0">
      <w:pPr>
        <w:rPr>
          <w:rFonts w:ascii="Times New Roman" w:hAnsi="Times New Roman" w:cs="Times New Roman"/>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774"/>
        <w:gridCol w:w="2289"/>
        <w:gridCol w:w="546"/>
        <w:gridCol w:w="986"/>
        <w:gridCol w:w="821"/>
        <w:gridCol w:w="675"/>
        <w:gridCol w:w="836"/>
      </w:tblGrid>
      <w:tr w:rsidR="00302260" w:rsidRPr="00612E35" w14:paraId="495960EB" w14:textId="77777777" w:rsidTr="00D406D5">
        <w:tc>
          <w:tcPr>
            <w:tcW w:w="0" w:type="auto"/>
            <w:tcBorders>
              <w:bottom w:val="single" w:sz="4" w:space="0" w:color="auto"/>
            </w:tcBorders>
          </w:tcPr>
          <w:p w14:paraId="30188678" w14:textId="77777777" w:rsidR="00302260" w:rsidRPr="00612E35" w:rsidRDefault="00302260" w:rsidP="004A53E0">
            <w:pPr>
              <w:rPr>
                <w:rFonts w:ascii="Times New Roman" w:hAnsi="Times New Roman" w:cs="Times New Roman"/>
                <w:lang w:val="en-GB"/>
              </w:rPr>
            </w:pPr>
            <w:r w:rsidRPr="00612E35">
              <w:rPr>
                <w:rFonts w:ascii="Times New Roman" w:hAnsi="Times New Roman" w:cs="Times New Roman"/>
                <w:lang w:val="en-GB"/>
              </w:rPr>
              <w:t>Variable</w:t>
            </w:r>
          </w:p>
        </w:tc>
        <w:tc>
          <w:tcPr>
            <w:tcW w:w="0" w:type="auto"/>
            <w:tcBorders>
              <w:bottom w:val="single" w:sz="4" w:space="0" w:color="auto"/>
            </w:tcBorders>
          </w:tcPr>
          <w:p w14:paraId="37EB85E8" w14:textId="77777777" w:rsidR="00302260" w:rsidRPr="00612E35" w:rsidRDefault="00302260" w:rsidP="004A53E0">
            <w:pPr>
              <w:rPr>
                <w:rFonts w:ascii="Times New Roman" w:hAnsi="Times New Roman" w:cs="Times New Roman"/>
                <w:lang w:val="en-GB"/>
              </w:rPr>
            </w:pPr>
            <w:r w:rsidRPr="00612E35">
              <w:rPr>
                <w:rFonts w:ascii="Times New Roman" w:hAnsi="Times New Roman" w:cs="Times New Roman"/>
                <w:lang w:val="en-GB"/>
              </w:rPr>
              <w:t>Interval threshold</w:t>
            </w:r>
          </w:p>
        </w:tc>
        <w:tc>
          <w:tcPr>
            <w:tcW w:w="0" w:type="auto"/>
            <w:tcBorders>
              <w:bottom w:val="single" w:sz="4" w:space="0" w:color="auto"/>
            </w:tcBorders>
          </w:tcPr>
          <w:p w14:paraId="7AE06AA4" w14:textId="52C8BC12" w:rsidR="00302260" w:rsidRPr="00D406D5" w:rsidRDefault="00302260" w:rsidP="004A53E0">
            <w:pPr>
              <w:rPr>
                <w:rFonts w:ascii="Times New Roman" w:hAnsi="Times New Roman" w:cs="Times New Roman"/>
                <w:lang w:val="en-GB"/>
              </w:rPr>
            </w:pPr>
            <w:r w:rsidRPr="00D406D5">
              <w:rPr>
                <w:rFonts w:ascii="Times New Roman" w:hAnsi="Times New Roman" w:cs="Times New Roman"/>
                <w:lang w:val="en-GB"/>
              </w:rPr>
              <w:t>Effect</w:t>
            </w:r>
          </w:p>
        </w:tc>
        <w:tc>
          <w:tcPr>
            <w:tcW w:w="0" w:type="auto"/>
            <w:tcBorders>
              <w:bottom w:val="single" w:sz="4" w:space="0" w:color="auto"/>
            </w:tcBorders>
          </w:tcPr>
          <w:p w14:paraId="0FAC586C" w14:textId="2ACC4E31" w:rsidR="00302260" w:rsidRPr="00937EFC" w:rsidRDefault="00302260" w:rsidP="004A53E0">
            <w:pPr>
              <w:rPr>
                <w:rFonts w:ascii="Times New Roman" w:hAnsi="Times New Roman" w:cs="Times New Roman"/>
                <w:i/>
                <w:lang w:val="en-GB"/>
              </w:rPr>
            </w:pPr>
            <w:r w:rsidRPr="00937EFC">
              <w:rPr>
                <w:rFonts w:ascii="Times New Roman" w:hAnsi="Times New Roman" w:cs="Times New Roman"/>
                <w:i/>
                <w:lang w:val="en-GB"/>
              </w:rPr>
              <w:t>N</w:t>
            </w:r>
          </w:p>
        </w:tc>
        <w:tc>
          <w:tcPr>
            <w:tcW w:w="0" w:type="auto"/>
            <w:tcBorders>
              <w:bottom w:val="single" w:sz="4" w:space="0" w:color="auto"/>
            </w:tcBorders>
          </w:tcPr>
          <w:p w14:paraId="61C8DB75" w14:textId="77777777" w:rsidR="00302260" w:rsidRPr="00612E35" w:rsidRDefault="00302260" w:rsidP="004A53E0">
            <w:pPr>
              <w:rPr>
                <w:rFonts w:ascii="Times New Roman" w:hAnsi="Times New Roman" w:cs="Times New Roman"/>
                <w:lang w:val="en-GB"/>
              </w:rPr>
            </w:pPr>
            <w:r w:rsidRPr="00612E35">
              <w:rPr>
                <w:rFonts w:ascii="Times New Roman" w:hAnsi="Times New Roman" w:cs="Times New Roman"/>
                <w:lang w:val="en-GB"/>
              </w:rPr>
              <w:t>Estimate</w:t>
            </w:r>
          </w:p>
        </w:tc>
        <w:tc>
          <w:tcPr>
            <w:tcW w:w="0" w:type="auto"/>
            <w:tcBorders>
              <w:bottom w:val="single" w:sz="4" w:space="0" w:color="auto"/>
            </w:tcBorders>
          </w:tcPr>
          <w:p w14:paraId="7198087E" w14:textId="41D916C1" w:rsidR="00302260" w:rsidRPr="00612E35" w:rsidRDefault="00302260" w:rsidP="004A53E0">
            <w:pPr>
              <w:rPr>
                <w:rFonts w:ascii="Times New Roman" w:hAnsi="Times New Roman" w:cs="Times New Roman"/>
                <w:lang w:val="en-GB"/>
              </w:rPr>
            </w:pPr>
            <w:r>
              <w:rPr>
                <w:rFonts w:ascii="Times New Roman" w:hAnsi="Times New Roman" w:cs="Times New Roman"/>
                <w:lang w:val="en-GB"/>
              </w:rPr>
              <w:t>SE</w:t>
            </w:r>
          </w:p>
        </w:tc>
        <w:tc>
          <w:tcPr>
            <w:tcW w:w="0" w:type="auto"/>
            <w:tcBorders>
              <w:bottom w:val="single" w:sz="4" w:space="0" w:color="auto"/>
            </w:tcBorders>
          </w:tcPr>
          <w:p w14:paraId="708AC6AD" w14:textId="77777777" w:rsidR="00302260" w:rsidRPr="00612E35" w:rsidRDefault="00302260" w:rsidP="004A53E0">
            <w:pPr>
              <w:rPr>
                <w:rFonts w:ascii="Times New Roman" w:hAnsi="Times New Roman" w:cs="Times New Roman"/>
                <w:lang w:val="en-GB"/>
              </w:rPr>
            </w:pPr>
            <w:r w:rsidRPr="00612E35">
              <w:rPr>
                <w:rFonts w:ascii="Times New Roman" w:hAnsi="Times New Roman" w:cs="Times New Roman"/>
                <w:lang w:val="en-GB"/>
              </w:rPr>
              <w:t>z</w:t>
            </w:r>
          </w:p>
        </w:tc>
        <w:tc>
          <w:tcPr>
            <w:tcW w:w="0" w:type="auto"/>
            <w:tcBorders>
              <w:bottom w:val="single" w:sz="4" w:space="0" w:color="auto"/>
            </w:tcBorders>
          </w:tcPr>
          <w:p w14:paraId="16F4D343" w14:textId="77777777" w:rsidR="00302260" w:rsidRPr="00612E35" w:rsidRDefault="00302260" w:rsidP="004A53E0">
            <w:pPr>
              <w:rPr>
                <w:rFonts w:ascii="Times New Roman" w:hAnsi="Times New Roman" w:cs="Times New Roman"/>
                <w:lang w:val="en-GB"/>
              </w:rPr>
            </w:pPr>
            <w:r w:rsidRPr="00612E35">
              <w:rPr>
                <w:rFonts w:ascii="Times New Roman" w:hAnsi="Times New Roman" w:cs="Times New Roman"/>
                <w:lang w:val="en-GB"/>
              </w:rPr>
              <w:t>P</w:t>
            </w:r>
          </w:p>
        </w:tc>
      </w:tr>
      <w:tr w:rsidR="00302260" w:rsidRPr="00612E35" w14:paraId="44B61E01" w14:textId="77777777" w:rsidTr="00D406D5">
        <w:tc>
          <w:tcPr>
            <w:tcW w:w="0" w:type="auto"/>
            <w:tcBorders>
              <w:top w:val="single" w:sz="4" w:space="0" w:color="auto"/>
            </w:tcBorders>
          </w:tcPr>
          <w:p w14:paraId="04E7FE54" w14:textId="77777777" w:rsidR="00302260" w:rsidRPr="00612E35" w:rsidRDefault="00302260" w:rsidP="00302260">
            <w:pPr>
              <w:rPr>
                <w:rFonts w:ascii="Times New Roman" w:hAnsi="Times New Roman" w:cs="Times New Roman"/>
                <w:lang w:val="en-GB"/>
              </w:rPr>
            </w:pPr>
            <w:r w:rsidRPr="00612E35">
              <w:rPr>
                <w:rFonts w:ascii="Times New Roman" w:hAnsi="Times New Roman" w:cs="Times New Roman"/>
                <w:lang w:val="en-GB"/>
              </w:rPr>
              <w:t>Scrounge – yes/no</w:t>
            </w:r>
          </w:p>
        </w:tc>
        <w:tc>
          <w:tcPr>
            <w:tcW w:w="0" w:type="auto"/>
            <w:tcBorders>
              <w:top w:val="single" w:sz="4" w:space="0" w:color="auto"/>
            </w:tcBorders>
          </w:tcPr>
          <w:p w14:paraId="53147FA8" w14:textId="6EE42CE9" w:rsidR="00302260" w:rsidRPr="00612E35" w:rsidRDefault="00302260" w:rsidP="00302260">
            <w:pPr>
              <w:rPr>
                <w:rFonts w:ascii="Times New Roman" w:hAnsi="Times New Roman" w:cs="Times New Roman"/>
                <w:lang w:val="en-GB"/>
              </w:rPr>
            </w:pPr>
            <w:r>
              <w:rPr>
                <w:rFonts w:ascii="Times New Roman" w:hAnsi="Times New Roman" w:cs="Times New Roman"/>
                <w:lang w:val="en-GB"/>
              </w:rPr>
              <w:t>2</w:t>
            </w:r>
            <w:r w:rsidRPr="00612E35">
              <w:rPr>
                <w:rFonts w:ascii="Times New Roman" w:hAnsi="Times New Roman" w:cs="Times New Roman"/>
                <w:lang w:val="en-GB"/>
              </w:rPr>
              <w:t xml:space="preserve"> s</w:t>
            </w:r>
          </w:p>
        </w:tc>
        <w:tc>
          <w:tcPr>
            <w:tcW w:w="0" w:type="auto"/>
            <w:tcBorders>
              <w:top w:val="single" w:sz="4" w:space="0" w:color="auto"/>
            </w:tcBorders>
          </w:tcPr>
          <w:p w14:paraId="472D0D07" w14:textId="453189EA" w:rsidR="00302260" w:rsidRDefault="00302260" w:rsidP="00302260">
            <w:pPr>
              <w:rPr>
                <w:rFonts w:ascii="Times New Roman" w:hAnsi="Times New Roman" w:cs="Times New Roman"/>
                <w:lang w:val="en-GB"/>
              </w:rPr>
            </w:pPr>
            <w:r>
              <w:rPr>
                <w:rFonts w:ascii="Times New Roman" w:hAnsi="Times New Roman" w:cs="Times New Roman"/>
                <w:lang w:val="en-GB"/>
              </w:rPr>
              <w:t>Visit number − average</w:t>
            </w:r>
          </w:p>
        </w:tc>
        <w:tc>
          <w:tcPr>
            <w:tcW w:w="0" w:type="auto"/>
            <w:tcBorders>
              <w:top w:val="single" w:sz="4" w:space="0" w:color="auto"/>
            </w:tcBorders>
          </w:tcPr>
          <w:p w14:paraId="3BD3F524" w14:textId="348ED2B0" w:rsidR="00302260" w:rsidRPr="00612E35" w:rsidRDefault="00302260" w:rsidP="00302260">
            <w:pPr>
              <w:rPr>
                <w:rFonts w:ascii="Times New Roman" w:hAnsi="Times New Roman" w:cs="Times New Roman"/>
                <w:lang w:val="en-GB"/>
              </w:rPr>
            </w:pPr>
            <w:r>
              <w:rPr>
                <w:rFonts w:ascii="Times New Roman" w:hAnsi="Times New Roman" w:cs="Times New Roman"/>
                <w:lang w:val="en-GB"/>
              </w:rPr>
              <w:t>181</w:t>
            </w:r>
          </w:p>
        </w:tc>
        <w:tc>
          <w:tcPr>
            <w:tcW w:w="0" w:type="auto"/>
            <w:tcBorders>
              <w:top w:val="single" w:sz="4" w:space="0" w:color="auto"/>
            </w:tcBorders>
          </w:tcPr>
          <w:p w14:paraId="4D702F5C" w14:textId="2BD6F472"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0.001</w:t>
            </w:r>
          </w:p>
        </w:tc>
        <w:tc>
          <w:tcPr>
            <w:tcW w:w="0" w:type="auto"/>
            <w:tcBorders>
              <w:top w:val="single" w:sz="4" w:space="0" w:color="auto"/>
            </w:tcBorders>
          </w:tcPr>
          <w:p w14:paraId="63D5A89F" w14:textId="0B778E8C"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0.0002</w:t>
            </w:r>
          </w:p>
        </w:tc>
        <w:tc>
          <w:tcPr>
            <w:tcW w:w="0" w:type="auto"/>
            <w:tcBorders>
              <w:top w:val="single" w:sz="4" w:space="0" w:color="auto"/>
            </w:tcBorders>
          </w:tcPr>
          <w:p w14:paraId="16B2D18D" w14:textId="2B407B8A" w:rsidR="00302260" w:rsidRPr="00612E35" w:rsidRDefault="00302260" w:rsidP="00302260">
            <w:pPr>
              <w:rPr>
                <w:rFonts w:ascii="Times New Roman" w:hAnsi="Times New Roman" w:cs="Times New Roman"/>
                <w:lang w:val="en-GB"/>
              </w:rPr>
            </w:pPr>
            <w:r>
              <w:rPr>
                <w:rFonts w:ascii="Times New Roman" w:hAnsi="Times New Roman" w:cs="Times New Roman"/>
                <w:lang w:val="en-GB"/>
              </w:rPr>
              <w:t>4.41</w:t>
            </w:r>
          </w:p>
        </w:tc>
        <w:tc>
          <w:tcPr>
            <w:tcW w:w="0" w:type="auto"/>
            <w:tcBorders>
              <w:top w:val="single" w:sz="4" w:space="0" w:color="auto"/>
            </w:tcBorders>
          </w:tcPr>
          <w:p w14:paraId="651DD660" w14:textId="42BAA415" w:rsidR="00302260" w:rsidRPr="00612E35" w:rsidRDefault="00302260" w:rsidP="00302260">
            <w:pPr>
              <w:rPr>
                <w:rFonts w:ascii="Times New Roman" w:hAnsi="Times New Roman" w:cs="Times New Roman"/>
                <w:lang w:val="en-GB"/>
              </w:rPr>
            </w:pPr>
            <w:r w:rsidRPr="00612E35">
              <w:rPr>
                <w:rFonts w:ascii="Times New Roman" w:hAnsi="Times New Roman" w:cs="Times New Roman"/>
                <w:lang w:val="en-GB"/>
              </w:rPr>
              <w:t>&lt;0.001</w:t>
            </w:r>
          </w:p>
        </w:tc>
      </w:tr>
      <w:tr w:rsidR="00302260" w:rsidRPr="00612E35" w14:paraId="726065B9" w14:textId="77777777" w:rsidTr="00D406D5">
        <w:tc>
          <w:tcPr>
            <w:tcW w:w="0" w:type="auto"/>
          </w:tcPr>
          <w:p w14:paraId="6DFB94E8" w14:textId="77777777" w:rsidR="00302260" w:rsidRPr="00612E35" w:rsidRDefault="00302260" w:rsidP="00302260">
            <w:pPr>
              <w:rPr>
                <w:rFonts w:ascii="Times New Roman" w:hAnsi="Times New Roman" w:cs="Times New Roman"/>
                <w:lang w:val="en-GB"/>
              </w:rPr>
            </w:pPr>
          </w:p>
        </w:tc>
        <w:tc>
          <w:tcPr>
            <w:tcW w:w="0" w:type="auto"/>
          </w:tcPr>
          <w:p w14:paraId="678C6E55" w14:textId="77777777" w:rsidR="00302260" w:rsidRPr="00612E35" w:rsidRDefault="00302260" w:rsidP="00302260">
            <w:pPr>
              <w:rPr>
                <w:rFonts w:ascii="Times New Roman" w:hAnsi="Times New Roman" w:cs="Times New Roman"/>
                <w:lang w:val="en-GB"/>
              </w:rPr>
            </w:pPr>
          </w:p>
        </w:tc>
        <w:tc>
          <w:tcPr>
            <w:tcW w:w="0" w:type="auto"/>
          </w:tcPr>
          <w:p w14:paraId="525BCEF5" w14:textId="0D358DC7" w:rsidR="00302260" w:rsidRDefault="00302260" w:rsidP="00302260">
            <w:pPr>
              <w:rPr>
                <w:rFonts w:ascii="Times New Roman" w:hAnsi="Times New Roman" w:cs="Times New Roman"/>
                <w:lang w:val="en-GB"/>
              </w:rPr>
            </w:pPr>
            <w:r>
              <w:rPr>
                <w:rFonts w:ascii="Times New Roman" w:hAnsi="Times New Roman" w:cs="Times New Roman"/>
                <w:lang w:val="en-GB"/>
              </w:rPr>
              <w:t>Average visit number</w:t>
            </w:r>
          </w:p>
        </w:tc>
        <w:tc>
          <w:tcPr>
            <w:tcW w:w="0" w:type="auto"/>
          </w:tcPr>
          <w:p w14:paraId="4E7AA622" w14:textId="55936E8A" w:rsidR="00302260" w:rsidRPr="00612E35" w:rsidRDefault="00302260" w:rsidP="00302260">
            <w:pPr>
              <w:rPr>
                <w:rFonts w:ascii="Times New Roman" w:hAnsi="Times New Roman" w:cs="Times New Roman"/>
                <w:lang w:val="en-GB"/>
              </w:rPr>
            </w:pPr>
          </w:p>
        </w:tc>
        <w:tc>
          <w:tcPr>
            <w:tcW w:w="0" w:type="auto"/>
          </w:tcPr>
          <w:p w14:paraId="52444309" w14:textId="5A8CBE18"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0.005</w:t>
            </w:r>
          </w:p>
        </w:tc>
        <w:tc>
          <w:tcPr>
            <w:tcW w:w="0" w:type="auto"/>
          </w:tcPr>
          <w:p w14:paraId="1FCCA48F" w14:textId="64657E66"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0.0006</w:t>
            </w:r>
          </w:p>
        </w:tc>
        <w:tc>
          <w:tcPr>
            <w:tcW w:w="0" w:type="auto"/>
          </w:tcPr>
          <w:p w14:paraId="08D1D832" w14:textId="24AF0D89" w:rsidR="00302260" w:rsidRPr="00612E35" w:rsidRDefault="00302260" w:rsidP="00302260">
            <w:pPr>
              <w:rPr>
                <w:rFonts w:ascii="Times New Roman" w:hAnsi="Times New Roman" w:cs="Times New Roman"/>
                <w:lang w:val="en-GB"/>
              </w:rPr>
            </w:pPr>
            <w:r>
              <w:rPr>
                <w:rFonts w:ascii="Times New Roman" w:hAnsi="Times New Roman" w:cs="Times New Roman"/>
                <w:lang w:val="en-GB"/>
              </w:rPr>
              <w:t>7.15</w:t>
            </w:r>
          </w:p>
        </w:tc>
        <w:tc>
          <w:tcPr>
            <w:tcW w:w="0" w:type="auto"/>
          </w:tcPr>
          <w:p w14:paraId="755FAC42" w14:textId="6AA70B9F" w:rsidR="00302260" w:rsidRPr="00612E35" w:rsidRDefault="00302260" w:rsidP="00302260">
            <w:pPr>
              <w:rPr>
                <w:rFonts w:ascii="Times New Roman" w:hAnsi="Times New Roman" w:cs="Times New Roman"/>
                <w:lang w:val="en-GB"/>
              </w:rPr>
            </w:pPr>
            <w:r>
              <w:rPr>
                <w:rFonts w:ascii="Times New Roman" w:hAnsi="Times New Roman" w:cs="Times New Roman"/>
                <w:lang w:val="en-GB"/>
              </w:rPr>
              <w:t>&lt;0.001</w:t>
            </w:r>
          </w:p>
        </w:tc>
      </w:tr>
      <w:tr w:rsidR="00302260" w:rsidRPr="00612E35" w14:paraId="31B3B5C3" w14:textId="77777777" w:rsidTr="00D406D5">
        <w:tc>
          <w:tcPr>
            <w:tcW w:w="0" w:type="auto"/>
          </w:tcPr>
          <w:p w14:paraId="492F8727" w14:textId="77777777" w:rsidR="00302260" w:rsidRPr="00612E35" w:rsidRDefault="00302260" w:rsidP="00302260">
            <w:pPr>
              <w:rPr>
                <w:rFonts w:ascii="Times New Roman" w:hAnsi="Times New Roman" w:cs="Times New Roman"/>
                <w:lang w:val="en-GB"/>
              </w:rPr>
            </w:pPr>
          </w:p>
        </w:tc>
        <w:tc>
          <w:tcPr>
            <w:tcW w:w="0" w:type="auto"/>
          </w:tcPr>
          <w:p w14:paraId="3F60B6F0" w14:textId="08087F9C" w:rsidR="00302260" w:rsidRPr="00612E35" w:rsidRDefault="00302260" w:rsidP="00302260">
            <w:pPr>
              <w:rPr>
                <w:rFonts w:ascii="Times New Roman" w:hAnsi="Times New Roman" w:cs="Times New Roman"/>
                <w:lang w:val="en-GB"/>
              </w:rPr>
            </w:pPr>
            <w:r>
              <w:rPr>
                <w:rFonts w:ascii="Times New Roman" w:hAnsi="Times New Roman" w:cs="Times New Roman"/>
                <w:lang w:val="en-GB"/>
              </w:rPr>
              <w:t>4</w:t>
            </w:r>
            <w:r w:rsidRPr="00612E35">
              <w:rPr>
                <w:rFonts w:ascii="Times New Roman" w:hAnsi="Times New Roman" w:cs="Times New Roman"/>
                <w:lang w:val="en-GB"/>
              </w:rPr>
              <w:t xml:space="preserve"> s</w:t>
            </w:r>
          </w:p>
        </w:tc>
        <w:tc>
          <w:tcPr>
            <w:tcW w:w="0" w:type="auto"/>
          </w:tcPr>
          <w:p w14:paraId="2E89EC4D" w14:textId="4FCD874A" w:rsidR="00302260" w:rsidRDefault="00302260" w:rsidP="00302260">
            <w:pPr>
              <w:rPr>
                <w:rFonts w:ascii="Times New Roman" w:hAnsi="Times New Roman" w:cs="Times New Roman"/>
                <w:lang w:val="en-GB"/>
              </w:rPr>
            </w:pPr>
            <w:r>
              <w:rPr>
                <w:rFonts w:ascii="Times New Roman" w:hAnsi="Times New Roman" w:cs="Times New Roman"/>
                <w:lang w:val="en-GB"/>
              </w:rPr>
              <w:t>Visit number − average</w:t>
            </w:r>
          </w:p>
        </w:tc>
        <w:tc>
          <w:tcPr>
            <w:tcW w:w="0" w:type="auto"/>
          </w:tcPr>
          <w:p w14:paraId="7C3B1C36" w14:textId="1ACC0D55" w:rsidR="00302260" w:rsidRDefault="00302260" w:rsidP="00302260">
            <w:pPr>
              <w:rPr>
                <w:rFonts w:ascii="Times New Roman" w:hAnsi="Times New Roman" w:cs="Times New Roman"/>
                <w:lang w:val="en-GB"/>
              </w:rPr>
            </w:pPr>
            <w:r>
              <w:rPr>
                <w:rFonts w:ascii="Times New Roman" w:hAnsi="Times New Roman" w:cs="Times New Roman"/>
                <w:lang w:val="en-GB"/>
              </w:rPr>
              <w:t>183</w:t>
            </w:r>
          </w:p>
        </w:tc>
        <w:tc>
          <w:tcPr>
            <w:tcW w:w="0" w:type="auto"/>
          </w:tcPr>
          <w:p w14:paraId="02B64672" w14:textId="21283B7D" w:rsidR="00302260" w:rsidRDefault="00302260" w:rsidP="00302260">
            <w:pPr>
              <w:rPr>
                <w:rFonts w:ascii="Times New Roman" w:hAnsi="Times New Roman" w:cs="Times New Roman"/>
                <w:lang w:val="en-GB"/>
              </w:rPr>
            </w:pPr>
            <w:r>
              <w:rPr>
                <w:rFonts w:ascii="Times New Roman" w:hAnsi="Times New Roman" w:cs="Times New Roman"/>
                <w:lang w:val="en-GB"/>
              </w:rPr>
              <w:t>0.002</w:t>
            </w:r>
          </w:p>
        </w:tc>
        <w:tc>
          <w:tcPr>
            <w:tcW w:w="0" w:type="auto"/>
          </w:tcPr>
          <w:p w14:paraId="25B93C96" w14:textId="1F7EFA70"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0.0002</w:t>
            </w:r>
          </w:p>
        </w:tc>
        <w:tc>
          <w:tcPr>
            <w:tcW w:w="0" w:type="auto"/>
          </w:tcPr>
          <w:p w14:paraId="4E5610AC" w14:textId="655A4DDD" w:rsidR="00302260" w:rsidRDefault="00302260" w:rsidP="00302260">
            <w:pPr>
              <w:rPr>
                <w:rFonts w:ascii="Times New Roman" w:hAnsi="Times New Roman" w:cs="Times New Roman"/>
                <w:lang w:val="en-GB"/>
              </w:rPr>
            </w:pPr>
            <w:r>
              <w:rPr>
                <w:rFonts w:ascii="Times New Roman" w:hAnsi="Times New Roman" w:cs="Times New Roman"/>
                <w:lang w:val="en-GB"/>
              </w:rPr>
              <w:t>8.03</w:t>
            </w:r>
          </w:p>
        </w:tc>
        <w:tc>
          <w:tcPr>
            <w:tcW w:w="0" w:type="auto"/>
          </w:tcPr>
          <w:p w14:paraId="56CA8095" w14:textId="5469F372" w:rsidR="00302260" w:rsidRPr="00612E35" w:rsidRDefault="00302260" w:rsidP="00302260">
            <w:pPr>
              <w:rPr>
                <w:rFonts w:ascii="Times New Roman" w:hAnsi="Times New Roman" w:cs="Times New Roman"/>
                <w:lang w:val="en-GB"/>
              </w:rPr>
            </w:pPr>
            <w:r w:rsidRPr="00612E35">
              <w:rPr>
                <w:rFonts w:ascii="Times New Roman" w:hAnsi="Times New Roman" w:cs="Times New Roman"/>
                <w:lang w:val="en-GB"/>
              </w:rPr>
              <w:t>&lt;0.001</w:t>
            </w:r>
          </w:p>
        </w:tc>
      </w:tr>
      <w:tr w:rsidR="00302260" w:rsidRPr="00612E35" w14:paraId="5B59DD1F" w14:textId="77777777" w:rsidTr="00D406D5">
        <w:tc>
          <w:tcPr>
            <w:tcW w:w="0" w:type="auto"/>
          </w:tcPr>
          <w:p w14:paraId="772B4CE2" w14:textId="77777777" w:rsidR="00302260" w:rsidRPr="00612E35" w:rsidRDefault="00302260" w:rsidP="00302260">
            <w:pPr>
              <w:rPr>
                <w:rFonts w:ascii="Times New Roman" w:hAnsi="Times New Roman" w:cs="Times New Roman"/>
                <w:lang w:val="en-GB"/>
              </w:rPr>
            </w:pPr>
          </w:p>
        </w:tc>
        <w:tc>
          <w:tcPr>
            <w:tcW w:w="0" w:type="auto"/>
          </w:tcPr>
          <w:p w14:paraId="533182D8" w14:textId="77777777" w:rsidR="00302260" w:rsidRPr="00612E35" w:rsidRDefault="00302260" w:rsidP="00302260">
            <w:pPr>
              <w:rPr>
                <w:rFonts w:ascii="Times New Roman" w:hAnsi="Times New Roman" w:cs="Times New Roman"/>
                <w:lang w:val="en-GB"/>
              </w:rPr>
            </w:pPr>
          </w:p>
        </w:tc>
        <w:tc>
          <w:tcPr>
            <w:tcW w:w="0" w:type="auto"/>
          </w:tcPr>
          <w:p w14:paraId="7E98F185" w14:textId="7FAD4649" w:rsidR="00302260" w:rsidRPr="00612E35" w:rsidRDefault="00302260" w:rsidP="00302260">
            <w:pPr>
              <w:rPr>
                <w:rFonts w:ascii="Times New Roman" w:hAnsi="Times New Roman" w:cs="Times New Roman"/>
                <w:lang w:val="en-GB"/>
              </w:rPr>
            </w:pPr>
            <w:r>
              <w:rPr>
                <w:rFonts w:ascii="Times New Roman" w:hAnsi="Times New Roman" w:cs="Times New Roman"/>
                <w:lang w:val="en-GB"/>
              </w:rPr>
              <w:t>Average visit number</w:t>
            </w:r>
          </w:p>
        </w:tc>
        <w:tc>
          <w:tcPr>
            <w:tcW w:w="0" w:type="auto"/>
          </w:tcPr>
          <w:p w14:paraId="10893187" w14:textId="271F80B2" w:rsidR="00302260" w:rsidRPr="00612E35" w:rsidRDefault="00302260" w:rsidP="00302260">
            <w:pPr>
              <w:rPr>
                <w:rFonts w:ascii="Times New Roman" w:hAnsi="Times New Roman" w:cs="Times New Roman"/>
                <w:lang w:val="en-GB"/>
              </w:rPr>
            </w:pPr>
          </w:p>
        </w:tc>
        <w:tc>
          <w:tcPr>
            <w:tcW w:w="0" w:type="auto"/>
          </w:tcPr>
          <w:p w14:paraId="7A3DB020" w14:textId="356E519C"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0.005</w:t>
            </w:r>
          </w:p>
        </w:tc>
        <w:tc>
          <w:tcPr>
            <w:tcW w:w="0" w:type="auto"/>
          </w:tcPr>
          <w:p w14:paraId="2B9AC2A6" w14:textId="643DA782"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0.001</w:t>
            </w:r>
          </w:p>
        </w:tc>
        <w:tc>
          <w:tcPr>
            <w:tcW w:w="0" w:type="auto"/>
          </w:tcPr>
          <w:p w14:paraId="6B2A1A11" w14:textId="2C501E43" w:rsidR="00302260" w:rsidRPr="00612E35" w:rsidRDefault="00302260" w:rsidP="00302260">
            <w:pPr>
              <w:rPr>
                <w:rFonts w:ascii="Times New Roman" w:hAnsi="Times New Roman" w:cs="Times New Roman"/>
                <w:lang w:val="en-GB"/>
              </w:rPr>
            </w:pPr>
            <w:r>
              <w:rPr>
                <w:rFonts w:ascii="Times New Roman" w:hAnsi="Times New Roman" w:cs="Times New Roman"/>
                <w:lang w:val="en-GB"/>
              </w:rPr>
              <w:t>8.01</w:t>
            </w:r>
          </w:p>
        </w:tc>
        <w:tc>
          <w:tcPr>
            <w:tcW w:w="0" w:type="auto"/>
          </w:tcPr>
          <w:p w14:paraId="4936EE1E" w14:textId="18A5C9BB" w:rsidR="00302260" w:rsidRPr="00612E35" w:rsidRDefault="00302260" w:rsidP="00302260">
            <w:pPr>
              <w:rPr>
                <w:rFonts w:ascii="Times New Roman" w:hAnsi="Times New Roman" w:cs="Times New Roman"/>
                <w:lang w:val="en-GB"/>
              </w:rPr>
            </w:pPr>
            <w:r>
              <w:rPr>
                <w:rFonts w:ascii="Times New Roman" w:hAnsi="Times New Roman" w:cs="Times New Roman"/>
                <w:lang w:val="en-GB"/>
              </w:rPr>
              <w:t>&lt;0.01</w:t>
            </w:r>
          </w:p>
        </w:tc>
      </w:tr>
      <w:tr w:rsidR="00302260" w:rsidRPr="00612E35" w14:paraId="26426787" w14:textId="77777777" w:rsidTr="00D406D5">
        <w:tc>
          <w:tcPr>
            <w:tcW w:w="0" w:type="auto"/>
          </w:tcPr>
          <w:p w14:paraId="2184E181" w14:textId="77777777" w:rsidR="00302260" w:rsidRPr="00612E35" w:rsidRDefault="00302260" w:rsidP="00302260">
            <w:pPr>
              <w:rPr>
                <w:rFonts w:ascii="Times New Roman" w:hAnsi="Times New Roman" w:cs="Times New Roman"/>
                <w:lang w:val="en-GB"/>
              </w:rPr>
            </w:pPr>
          </w:p>
        </w:tc>
        <w:tc>
          <w:tcPr>
            <w:tcW w:w="0" w:type="auto"/>
          </w:tcPr>
          <w:p w14:paraId="01CBD348" w14:textId="0C36D220" w:rsidR="00302260" w:rsidRPr="00612E35" w:rsidRDefault="00302260" w:rsidP="00302260">
            <w:pPr>
              <w:rPr>
                <w:rFonts w:ascii="Times New Roman" w:hAnsi="Times New Roman" w:cs="Times New Roman"/>
                <w:lang w:val="en-GB"/>
              </w:rPr>
            </w:pPr>
            <w:r>
              <w:rPr>
                <w:rFonts w:ascii="Times New Roman" w:hAnsi="Times New Roman" w:cs="Times New Roman"/>
                <w:lang w:val="en-GB"/>
              </w:rPr>
              <w:t>6</w:t>
            </w:r>
            <w:r w:rsidRPr="00612E35">
              <w:rPr>
                <w:rFonts w:ascii="Times New Roman" w:hAnsi="Times New Roman" w:cs="Times New Roman"/>
                <w:lang w:val="en-GB"/>
              </w:rPr>
              <w:t xml:space="preserve"> s</w:t>
            </w:r>
          </w:p>
        </w:tc>
        <w:tc>
          <w:tcPr>
            <w:tcW w:w="0" w:type="auto"/>
          </w:tcPr>
          <w:p w14:paraId="780313EC" w14:textId="1C0AF181" w:rsidR="00302260" w:rsidRDefault="00302260" w:rsidP="00302260">
            <w:pPr>
              <w:rPr>
                <w:rFonts w:ascii="Times New Roman" w:hAnsi="Times New Roman" w:cs="Times New Roman"/>
                <w:lang w:val="en-GB"/>
              </w:rPr>
            </w:pPr>
            <w:r>
              <w:rPr>
                <w:rFonts w:ascii="Times New Roman" w:hAnsi="Times New Roman" w:cs="Times New Roman"/>
                <w:lang w:val="en-GB"/>
              </w:rPr>
              <w:t>Visit number − average</w:t>
            </w:r>
          </w:p>
        </w:tc>
        <w:tc>
          <w:tcPr>
            <w:tcW w:w="0" w:type="auto"/>
          </w:tcPr>
          <w:p w14:paraId="3D95A8D9" w14:textId="6ADFAC44" w:rsidR="00302260" w:rsidRPr="00612E35" w:rsidRDefault="00302260" w:rsidP="00302260">
            <w:pPr>
              <w:rPr>
                <w:rFonts w:ascii="Times New Roman" w:hAnsi="Times New Roman" w:cs="Times New Roman"/>
                <w:lang w:val="en-GB"/>
              </w:rPr>
            </w:pPr>
            <w:r>
              <w:rPr>
                <w:rFonts w:ascii="Times New Roman" w:hAnsi="Times New Roman" w:cs="Times New Roman"/>
                <w:lang w:val="en-GB"/>
              </w:rPr>
              <w:t>183</w:t>
            </w:r>
          </w:p>
        </w:tc>
        <w:tc>
          <w:tcPr>
            <w:tcW w:w="0" w:type="auto"/>
          </w:tcPr>
          <w:p w14:paraId="317B6B02" w14:textId="21E094B5"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0.002</w:t>
            </w:r>
          </w:p>
        </w:tc>
        <w:tc>
          <w:tcPr>
            <w:tcW w:w="0" w:type="auto"/>
          </w:tcPr>
          <w:p w14:paraId="66C502A4" w14:textId="3FB59BBA"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0.0002</w:t>
            </w:r>
          </w:p>
        </w:tc>
        <w:tc>
          <w:tcPr>
            <w:tcW w:w="0" w:type="auto"/>
          </w:tcPr>
          <w:p w14:paraId="2F034265" w14:textId="3523FC59" w:rsidR="00302260" w:rsidRPr="00612E35" w:rsidRDefault="00302260" w:rsidP="00302260">
            <w:pPr>
              <w:rPr>
                <w:rFonts w:ascii="Times New Roman" w:hAnsi="Times New Roman" w:cs="Times New Roman"/>
                <w:lang w:val="en-GB"/>
              </w:rPr>
            </w:pPr>
            <w:r>
              <w:rPr>
                <w:rFonts w:ascii="Times New Roman" w:hAnsi="Times New Roman" w:cs="Times New Roman"/>
                <w:lang w:val="en-GB"/>
              </w:rPr>
              <w:t>9.84</w:t>
            </w:r>
          </w:p>
        </w:tc>
        <w:tc>
          <w:tcPr>
            <w:tcW w:w="0" w:type="auto"/>
          </w:tcPr>
          <w:p w14:paraId="2B16D6FD" w14:textId="4094AAA3" w:rsidR="00302260" w:rsidRPr="00612E35" w:rsidRDefault="00302260" w:rsidP="00302260">
            <w:pPr>
              <w:rPr>
                <w:rFonts w:ascii="Times New Roman" w:hAnsi="Times New Roman" w:cs="Times New Roman"/>
                <w:lang w:val="en-GB"/>
              </w:rPr>
            </w:pPr>
            <w:r w:rsidRPr="00612E35">
              <w:rPr>
                <w:rFonts w:ascii="Times New Roman" w:hAnsi="Times New Roman" w:cs="Times New Roman"/>
                <w:lang w:val="en-GB"/>
              </w:rPr>
              <w:t>&lt;0.001</w:t>
            </w:r>
          </w:p>
        </w:tc>
      </w:tr>
      <w:tr w:rsidR="00302260" w:rsidRPr="00612E35" w14:paraId="2DD402D2" w14:textId="77777777" w:rsidTr="00D406D5">
        <w:tc>
          <w:tcPr>
            <w:tcW w:w="0" w:type="auto"/>
          </w:tcPr>
          <w:p w14:paraId="328F8820" w14:textId="77777777" w:rsidR="00302260" w:rsidRPr="00612E35" w:rsidRDefault="00302260" w:rsidP="00302260">
            <w:pPr>
              <w:rPr>
                <w:rFonts w:ascii="Times New Roman" w:hAnsi="Times New Roman" w:cs="Times New Roman"/>
                <w:lang w:val="en-GB"/>
              </w:rPr>
            </w:pPr>
          </w:p>
        </w:tc>
        <w:tc>
          <w:tcPr>
            <w:tcW w:w="0" w:type="auto"/>
          </w:tcPr>
          <w:p w14:paraId="47660812" w14:textId="77777777" w:rsidR="00302260" w:rsidRDefault="00302260" w:rsidP="00302260">
            <w:pPr>
              <w:rPr>
                <w:rFonts w:ascii="Times New Roman" w:hAnsi="Times New Roman" w:cs="Times New Roman"/>
                <w:lang w:val="en-GB"/>
              </w:rPr>
            </w:pPr>
          </w:p>
        </w:tc>
        <w:tc>
          <w:tcPr>
            <w:tcW w:w="0" w:type="auto"/>
          </w:tcPr>
          <w:p w14:paraId="17E1322F" w14:textId="226313EC" w:rsidR="00302260" w:rsidRDefault="00302260" w:rsidP="00302260">
            <w:pPr>
              <w:rPr>
                <w:rFonts w:ascii="Times New Roman" w:hAnsi="Times New Roman" w:cs="Times New Roman"/>
                <w:lang w:val="en-GB"/>
              </w:rPr>
            </w:pPr>
            <w:r>
              <w:rPr>
                <w:rFonts w:ascii="Times New Roman" w:hAnsi="Times New Roman" w:cs="Times New Roman"/>
                <w:lang w:val="en-GB"/>
              </w:rPr>
              <w:t>Average visit number</w:t>
            </w:r>
          </w:p>
        </w:tc>
        <w:tc>
          <w:tcPr>
            <w:tcW w:w="0" w:type="auto"/>
          </w:tcPr>
          <w:p w14:paraId="354EE853" w14:textId="77777777" w:rsidR="00302260" w:rsidRDefault="00302260" w:rsidP="00302260">
            <w:pPr>
              <w:rPr>
                <w:rFonts w:ascii="Times New Roman" w:hAnsi="Times New Roman" w:cs="Times New Roman"/>
                <w:lang w:val="en-GB"/>
              </w:rPr>
            </w:pPr>
          </w:p>
        </w:tc>
        <w:tc>
          <w:tcPr>
            <w:tcW w:w="0" w:type="auto"/>
          </w:tcPr>
          <w:p w14:paraId="2F339B49" w14:textId="4DFFFD01" w:rsidR="00302260" w:rsidRDefault="00302260" w:rsidP="00302260">
            <w:pPr>
              <w:rPr>
                <w:rFonts w:ascii="Times New Roman" w:hAnsi="Times New Roman" w:cs="Times New Roman"/>
                <w:lang w:val="en-GB"/>
              </w:rPr>
            </w:pPr>
            <w:r>
              <w:rPr>
                <w:rFonts w:ascii="Times New Roman" w:hAnsi="Times New Roman" w:cs="Times New Roman"/>
                <w:lang w:val="en-GB"/>
              </w:rPr>
              <w:t>0.006</w:t>
            </w:r>
          </w:p>
        </w:tc>
        <w:tc>
          <w:tcPr>
            <w:tcW w:w="0" w:type="auto"/>
          </w:tcPr>
          <w:p w14:paraId="69D8FEE8" w14:textId="7099F902" w:rsidR="00302260" w:rsidRDefault="00302260" w:rsidP="00302260">
            <w:pPr>
              <w:rPr>
                <w:rFonts w:ascii="Times New Roman" w:hAnsi="Times New Roman" w:cs="Times New Roman"/>
                <w:lang w:val="en-GB"/>
              </w:rPr>
            </w:pPr>
            <w:r>
              <w:rPr>
                <w:rFonts w:ascii="Times New Roman" w:hAnsi="Times New Roman" w:cs="Times New Roman"/>
                <w:lang w:val="en-GB"/>
              </w:rPr>
              <w:t>0.0007</w:t>
            </w:r>
          </w:p>
        </w:tc>
        <w:tc>
          <w:tcPr>
            <w:tcW w:w="0" w:type="auto"/>
          </w:tcPr>
          <w:p w14:paraId="44B7FDBF" w14:textId="5DF2C646" w:rsidR="00302260" w:rsidRDefault="00302260" w:rsidP="00302260">
            <w:pPr>
              <w:rPr>
                <w:rFonts w:ascii="Times New Roman" w:hAnsi="Times New Roman" w:cs="Times New Roman"/>
                <w:lang w:val="en-GB"/>
              </w:rPr>
            </w:pPr>
            <w:r>
              <w:rPr>
                <w:rFonts w:ascii="Times New Roman" w:hAnsi="Times New Roman" w:cs="Times New Roman"/>
                <w:lang w:val="en-GB"/>
              </w:rPr>
              <w:t>8.41</w:t>
            </w:r>
          </w:p>
        </w:tc>
        <w:tc>
          <w:tcPr>
            <w:tcW w:w="0" w:type="auto"/>
          </w:tcPr>
          <w:p w14:paraId="618E5EB4" w14:textId="45AD51B5" w:rsidR="00302260" w:rsidRPr="00612E35" w:rsidRDefault="00302260" w:rsidP="00302260">
            <w:pPr>
              <w:rPr>
                <w:rFonts w:ascii="Times New Roman" w:hAnsi="Times New Roman" w:cs="Times New Roman"/>
                <w:lang w:val="en-GB"/>
              </w:rPr>
            </w:pPr>
            <w:r>
              <w:rPr>
                <w:rFonts w:ascii="Times New Roman" w:hAnsi="Times New Roman" w:cs="Times New Roman"/>
                <w:lang w:val="en-GB"/>
              </w:rPr>
              <w:t>&lt;0.001</w:t>
            </w:r>
          </w:p>
        </w:tc>
      </w:tr>
      <w:tr w:rsidR="00302260" w:rsidRPr="00612E35" w14:paraId="7D00F88C" w14:textId="77777777" w:rsidTr="00D406D5">
        <w:tc>
          <w:tcPr>
            <w:tcW w:w="0" w:type="auto"/>
          </w:tcPr>
          <w:p w14:paraId="5C8A61AF" w14:textId="5015C097" w:rsidR="00302260" w:rsidRPr="00612E35" w:rsidRDefault="00302260" w:rsidP="00302260">
            <w:pPr>
              <w:rPr>
                <w:rFonts w:ascii="Times New Roman" w:hAnsi="Times New Roman" w:cs="Times New Roman"/>
                <w:lang w:val="en-GB"/>
              </w:rPr>
            </w:pPr>
            <w:r w:rsidRPr="00612E35">
              <w:rPr>
                <w:rFonts w:ascii="Times New Roman" w:hAnsi="Times New Roman" w:cs="Times New Roman"/>
                <w:lang w:val="en-GB"/>
              </w:rPr>
              <w:t>Interval</w:t>
            </w:r>
          </w:p>
        </w:tc>
        <w:tc>
          <w:tcPr>
            <w:tcW w:w="0" w:type="auto"/>
          </w:tcPr>
          <w:p w14:paraId="43D266E4" w14:textId="6D8A52E5" w:rsidR="00302260" w:rsidRPr="00612E35" w:rsidRDefault="00302260" w:rsidP="00302260">
            <w:pPr>
              <w:rPr>
                <w:rFonts w:ascii="Times New Roman" w:hAnsi="Times New Roman" w:cs="Times New Roman"/>
                <w:lang w:val="en-GB"/>
              </w:rPr>
            </w:pPr>
            <w:r>
              <w:rPr>
                <w:rFonts w:ascii="Times New Roman" w:hAnsi="Times New Roman" w:cs="Times New Roman"/>
                <w:lang w:val="en-GB"/>
              </w:rPr>
              <w:t>2</w:t>
            </w:r>
            <w:r w:rsidRPr="00612E35">
              <w:rPr>
                <w:rFonts w:ascii="Times New Roman" w:hAnsi="Times New Roman" w:cs="Times New Roman"/>
                <w:lang w:val="en-GB"/>
              </w:rPr>
              <w:t xml:space="preserve"> s</w:t>
            </w:r>
          </w:p>
        </w:tc>
        <w:tc>
          <w:tcPr>
            <w:tcW w:w="0" w:type="auto"/>
          </w:tcPr>
          <w:p w14:paraId="5221C9A0" w14:textId="107E1245" w:rsidR="00302260" w:rsidRDefault="00302260" w:rsidP="00302260">
            <w:pPr>
              <w:rPr>
                <w:rFonts w:ascii="Times New Roman" w:hAnsi="Times New Roman" w:cs="Times New Roman"/>
                <w:lang w:val="en-GB"/>
              </w:rPr>
            </w:pPr>
            <w:r>
              <w:rPr>
                <w:rFonts w:ascii="Times New Roman" w:hAnsi="Times New Roman" w:cs="Times New Roman"/>
                <w:lang w:val="en-GB"/>
              </w:rPr>
              <w:t>Visit number − average</w:t>
            </w:r>
          </w:p>
        </w:tc>
        <w:tc>
          <w:tcPr>
            <w:tcW w:w="0" w:type="auto"/>
          </w:tcPr>
          <w:p w14:paraId="26EE094D" w14:textId="4F8FA1A7" w:rsidR="00302260" w:rsidRPr="00612E35" w:rsidRDefault="00302260" w:rsidP="00302260">
            <w:pPr>
              <w:rPr>
                <w:rFonts w:ascii="Times New Roman" w:hAnsi="Times New Roman" w:cs="Times New Roman"/>
                <w:lang w:val="en-GB"/>
              </w:rPr>
            </w:pPr>
            <w:r>
              <w:rPr>
                <w:rFonts w:ascii="Times New Roman" w:hAnsi="Times New Roman" w:cs="Times New Roman"/>
                <w:lang w:val="en-GB"/>
              </w:rPr>
              <w:t>181</w:t>
            </w:r>
          </w:p>
        </w:tc>
        <w:tc>
          <w:tcPr>
            <w:tcW w:w="0" w:type="auto"/>
          </w:tcPr>
          <w:p w14:paraId="14E79A94" w14:textId="54397389"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-0.0002</w:t>
            </w:r>
          </w:p>
        </w:tc>
        <w:tc>
          <w:tcPr>
            <w:tcW w:w="0" w:type="auto"/>
          </w:tcPr>
          <w:p w14:paraId="1421DDCF" w14:textId="3B122FE1"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0.0001</w:t>
            </w:r>
          </w:p>
        </w:tc>
        <w:tc>
          <w:tcPr>
            <w:tcW w:w="0" w:type="auto"/>
          </w:tcPr>
          <w:p w14:paraId="724710F5" w14:textId="43C38DCD" w:rsidR="00302260" w:rsidRPr="00612E35" w:rsidRDefault="00302260" w:rsidP="00302260">
            <w:pPr>
              <w:rPr>
                <w:rFonts w:ascii="Times New Roman" w:hAnsi="Times New Roman" w:cs="Times New Roman"/>
                <w:lang w:val="en-GB"/>
              </w:rPr>
            </w:pPr>
            <w:r>
              <w:rPr>
                <w:rFonts w:ascii="Times New Roman" w:hAnsi="Times New Roman" w:cs="Times New Roman"/>
                <w:lang w:val="en-GB"/>
              </w:rPr>
              <w:t>-1.93</w:t>
            </w:r>
          </w:p>
        </w:tc>
        <w:tc>
          <w:tcPr>
            <w:tcW w:w="0" w:type="auto"/>
          </w:tcPr>
          <w:p w14:paraId="2B628123" w14:textId="4023BAC1" w:rsidR="00302260" w:rsidRPr="00612E35" w:rsidRDefault="00302260" w:rsidP="00302260">
            <w:pPr>
              <w:rPr>
                <w:rFonts w:ascii="Times New Roman" w:hAnsi="Times New Roman" w:cs="Times New Roman"/>
                <w:lang w:val="en-GB"/>
              </w:rPr>
            </w:pPr>
            <w:r>
              <w:rPr>
                <w:rFonts w:ascii="Times New Roman" w:hAnsi="Times New Roman" w:cs="Times New Roman"/>
                <w:lang w:val="en-GB"/>
              </w:rPr>
              <w:t>0.053</w:t>
            </w:r>
          </w:p>
        </w:tc>
      </w:tr>
      <w:tr w:rsidR="00302260" w:rsidRPr="00612E35" w14:paraId="216126B4" w14:textId="77777777" w:rsidTr="00D406D5">
        <w:tc>
          <w:tcPr>
            <w:tcW w:w="0" w:type="auto"/>
          </w:tcPr>
          <w:p w14:paraId="2D1DB490" w14:textId="77777777" w:rsidR="00302260" w:rsidRPr="00612E35" w:rsidRDefault="00302260" w:rsidP="00302260">
            <w:pPr>
              <w:rPr>
                <w:rFonts w:ascii="Times New Roman" w:hAnsi="Times New Roman" w:cs="Times New Roman"/>
                <w:lang w:val="en-GB"/>
              </w:rPr>
            </w:pPr>
          </w:p>
        </w:tc>
        <w:tc>
          <w:tcPr>
            <w:tcW w:w="0" w:type="auto"/>
          </w:tcPr>
          <w:p w14:paraId="67A4B84D" w14:textId="77777777" w:rsidR="00302260" w:rsidRPr="00612E35" w:rsidRDefault="00302260" w:rsidP="00302260">
            <w:pPr>
              <w:rPr>
                <w:rFonts w:ascii="Times New Roman" w:hAnsi="Times New Roman" w:cs="Times New Roman"/>
                <w:lang w:val="en-GB"/>
              </w:rPr>
            </w:pPr>
          </w:p>
        </w:tc>
        <w:tc>
          <w:tcPr>
            <w:tcW w:w="0" w:type="auto"/>
          </w:tcPr>
          <w:p w14:paraId="5698A437" w14:textId="35C04A51" w:rsidR="00302260" w:rsidRDefault="00302260" w:rsidP="00302260">
            <w:pPr>
              <w:rPr>
                <w:rFonts w:ascii="Times New Roman" w:hAnsi="Times New Roman" w:cs="Times New Roman"/>
                <w:lang w:val="en-GB"/>
              </w:rPr>
            </w:pPr>
            <w:r>
              <w:rPr>
                <w:rFonts w:ascii="Times New Roman" w:hAnsi="Times New Roman" w:cs="Times New Roman"/>
                <w:lang w:val="en-GB"/>
              </w:rPr>
              <w:t>Average visit number</w:t>
            </w:r>
          </w:p>
        </w:tc>
        <w:tc>
          <w:tcPr>
            <w:tcW w:w="0" w:type="auto"/>
          </w:tcPr>
          <w:p w14:paraId="38E0B868" w14:textId="77777777" w:rsidR="00302260" w:rsidRDefault="00302260" w:rsidP="00302260">
            <w:pPr>
              <w:rPr>
                <w:rFonts w:ascii="Times New Roman" w:hAnsi="Times New Roman" w:cs="Times New Roman"/>
                <w:lang w:val="en-GB"/>
              </w:rPr>
            </w:pPr>
          </w:p>
        </w:tc>
        <w:tc>
          <w:tcPr>
            <w:tcW w:w="0" w:type="auto"/>
          </w:tcPr>
          <w:p w14:paraId="200F533D" w14:textId="2CEFD4DA" w:rsidR="00302260" w:rsidRDefault="00302260" w:rsidP="00302260">
            <w:pPr>
              <w:rPr>
                <w:rFonts w:ascii="Times New Roman" w:hAnsi="Times New Roman" w:cs="Times New Roman"/>
                <w:lang w:val="en-GB"/>
              </w:rPr>
            </w:pPr>
            <w:r>
              <w:rPr>
                <w:rFonts w:ascii="Times New Roman" w:hAnsi="Times New Roman" w:cs="Times New Roman"/>
                <w:lang w:val="en-GB"/>
              </w:rPr>
              <w:t>-0.0004</w:t>
            </w:r>
          </w:p>
        </w:tc>
        <w:tc>
          <w:tcPr>
            <w:tcW w:w="0" w:type="auto"/>
          </w:tcPr>
          <w:p w14:paraId="06F8FC64" w14:textId="07C5775B" w:rsidR="00302260" w:rsidRDefault="00302260" w:rsidP="00302260">
            <w:pPr>
              <w:rPr>
                <w:rFonts w:ascii="Times New Roman" w:hAnsi="Times New Roman" w:cs="Times New Roman"/>
                <w:lang w:val="en-GB"/>
              </w:rPr>
            </w:pPr>
            <w:r>
              <w:rPr>
                <w:rFonts w:ascii="Times New Roman" w:hAnsi="Times New Roman" w:cs="Times New Roman"/>
                <w:lang w:val="en-GB"/>
              </w:rPr>
              <w:t>0.0001</w:t>
            </w:r>
          </w:p>
        </w:tc>
        <w:tc>
          <w:tcPr>
            <w:tcW w:w="0" w:type="auto"/>
          </w:tcPr>
          <w:p w14:paraId="18F748C5" w14:textId="3D808E76" w:rsidR="00302260" w:rsidRDefault="00302260" w:rsidP="00302260">
            <w:pPr>
              <w:rPr>
                <w:rFonts w:ascii="Times New Roman" w:hAnsi="Times New Roman" w:cs="Times New Roman"/>
                <w:lang w:val="en-GB"/>
              </w:rPr>
            </w:pPr>
            <w:r>
              <w:rPr>
                <w:rFonts w:ascii="Times New Roman" w:hAnsi="Times New Roman" w:cs="Times New Roman"/>
                <w:lang w:val="en-GB"/>
              </w:rPr>
              <w:t>-3.17</w:t>
            </w:r>
          </w:p>
        </w:tc>
        <w:tc>
          <w:tcPr>
            <w:tcW w:w="0" w:type="auto"/>
          </w:tcPr>
          <w:p w14:paraId="61AF6922" w14:textId="07E62BBF"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0.002</w:t>
            </w:r>
          </w:p>
        </w:tc>
      </w:tr>
      <w:tr w:rsidR="00302260" w:rsidRPr="00612E35" w14:paraId="4F73D7E0" w14:textId="77777777" w:rsidTr="00D406D5">
        <w:tc>
          <w:tcPr>
            <w:tcW w:w="0" w:type="auto"/>
          </w:tcPr>
          <w:p w14:paraId="294C1516" w14:textId="77777777" w:rsidR="00302260" w:rsidRPr="00612E35" w:rsidRDefault="00302260" w:rsidP="00302260">
            <w:pPr>
              <w:rPr>
                <w:rFonts w:ascii="Times New Roman" w:hAnsi="Times New Roman" w:cs="Times New Roman"/>
                <w:lang w:val="en-GB"/>
              </w:rPr>
            </w:pPr>
          </w:p>
        </w:tc>
        <w:tc>
          <w:tcPr>
            <w:tcW w:w="0" w:type="auto"/>
          </w:tcPr>
          <w:p w14:paraId="66D1BB24" w14:textId="2CD91A5C" w:rsidR="00302260" w:rsidRPr="00612E35" w:rsidRDefault="00302260" w:rsidP="00302260">
            <w:pPr>
              <w:rPr>
                <w:rFonts w:ascii="Times New Roman" w:hAnsi="Times New Roman" w:cs="Times New Roman"/>
                <w:lang w:val="en-GB"/>
              </w:rPr>
            </w:pPr>
            <w:r>
              <w:rPr>
                <w:rFonts w:ascii="Times New Roman" w:hAnsi="Times New Roman" w:cs="Times New Roman"/>
                <w:lang w:val="en-GB"/>
              </w:rPr>
              <w:t>4 s</w:t>
            </w:r>
          </w:p>
        </w:tc>
        <w:tc>
          <w:tcPr>
            <w:tcW w:w="0" w:type="auto"/>
          </w:tcPr>
          <w:p w14:paraId="562ED21D" w14:textId="476F8812" w:rsidR="00302260" w:rsidRDefault="00302260" w:rsidP="00302260">
            <w:pPr>
              <w:rPr>
                <w:rFonts w:ascii="Times New Roman" w:hAnsi="Times New Roman" w:cs="Times New Roman"/>
                <w:lang w:val="en-GB"/>
              </w:rPr>
            </w:pPr>
            <w:r>
              <w:rPr>
                <w:rFonts w:ascii="Times New Roman" w:hAnsi="Times New Roman" w:cs="Times New Roman"/>
                <w:lang w:val="en-GB"/>
              </w:rPr>
              <w:t>Visit number − average</w:t>
            </w:r>
          </w:p>
        </w:tc>
        <w:tc>
          <w:tcPr>
            <w:tcW w:w="0" w:type="auto"/>
          </w:tcPr>
          <w:p w14:paraId="3F57642B" w14:textId="1CC404DD" w:rsidR="00302260" w:rsidRPr="00612E35" w:rsidRDefault="00302260" w:rsidP="00302260">
            <w:pPr>
              <w:rPr>
                <w:rFonts w:ascii="Times New Roman" w:hAnsi="Times New Roman" w:cs="Times New Roman"/>
                <w:lang w:val="en-GB"/>
              </w:rPr>
            </w:pPr>
            <w:r>
              <w:rPr>
                <w:rFonts w:ascii="Times New Roman" w:hAnsi="Times New Roman" w:cs="Times New Roman"/>
                <w:lang w:val="en-GB"/>
              </w:rPr>
              <w:t>183</w:t>
            </w:r>
          </w:p>
        </w:tc>
        <w:tc>
          <w:tcPr>
            <w:tcW w:w="0" w:type="auto"/>
          </w:tcPr>
          <w:p w14:paraId="16AAA622" w14:textId="26FB6276"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-0.0007</w:t>
            </w:r>
          </w:p>
        </w:tc>
        <w:tc>
          <w:tcPr>
            <w:tcW w:w="0" w:type="auto"/>
          </w:tcPr>
          <w:p w14:paraId="2BB41808" w14:textId="14FD09FC" w:rsidR="00302260" w:rsidRPr="00612E35" w:rsidRDefault="00302260" w:rsidP="00302260">
            <w:pPr>
              <w:rPr>
                <w:rFonts w:ascii="Times New Roman" w:hAnsi="Times New Roman" w:cs="Times New Roman"/>
                <w:lang w:val="en-GB"/>
              </w:rPr>
            </w:pPr>
            <w:r>
              <w:rPr>
                <w:rFonts w:ascii="Times New Roman" w:hAnsi="Times New Roman" w:cs="Times New Roman"/>
                <w:lang w:val="en-GB"/>
              </w:rPr>
              <w:t>8.5E-5</w:t>
            </w:r>
          </w:p>
        </w:tc>
        <w:tc>
          <w:tcPr>
            <w:tcW w:w="0" w:type="auto"/>
          </w:tcPr>
          <w:p w14:paraId="370AAECB" w14:textId="4A74B61A" w:rsidR="00302260" w:rsidRPr="00612E35" w:rsidRDefault="00302260" w:rsidP="00302260">
            <w:pPr>
              <w:rPr>
                <w:rFonts w:ascii="Times New Roman" w:hAnsi="Times New Roman" w:cs="Times New Roman"/>
                <w:lang w:val="en-GB"/>
              </w:rPr>
            </w:pPr>
            <w:r>
              <w:rPr>
                <w:rFonts w:ascii="Times New Roman" w:hAnsi="Times New Roman" w:cs="Times New Roman"/>
                <w:lang w:val="en-GB"/>
              </w:rPr>
              <w:t>-8.55</w:t>
            </w:r>
          </w:p>
        </w:tc>
        <w:tc>
          <w:tcPr>
            <w:tcW w:w="0" w:type="auto"/>
          </w:tcPr>
          <w:p w14:paraId="2FE06AF4" w14:textId="7A7AEE11" w:rsidR="00302260" w:rsidRPr="00612E35" w:rsidRDefault="00302260" w:rsidP="00302260">
            <w:pPr>
              <w:rPr>
                <w:rFonts w:ascii="Times New Roman" w:hAnsi="Times New Roman" w:cs="Times New Roman"/>
                <w:lang w:val="en-GB"/>
              </w:rPr>
            </w:pPr>
            <w:r w:rsidRPr="00612E35">
              <w:rPr>
                <w:rFonts w:ascii="Times New Roman" w:hAnsi="Times New Roman" w:cs="Times New Roman"/>
                <w:lang w:val="en-GB"/>
              </w:rPr>
              <w:t>&lt;0.001</w:t>
            </w:r>
          </w:p>
        </w:tc>
      </w:tr>
      <w:tr w:rsidR="00302260" w:rsidRPr="00612E35" w14:paraId="4D190B85" w14:textId="77777777" w:rsidTr="00D406D5">
        <w:tc>
          <w:tcPr>
            <w:tcW w:w="0" w:type="auto"/>
          </w:tcPr>
          <w:p w14:paraId="342938E9" w14:textId="77777777" w:rsidR="00302260" w:rsidRPr="00612E35" w:rsidRDefault="00302260" w:rsidP="00302260">
            <w:pPr>
              <w:rPr>
                <w:rFonts w:ascii="Times New Roman" w:hAnsi="Times New Roman" w:cs="Times New Roman"/>
                <w:lang w:val="en-GB"/>
              </w:rPr>
            </w:pPr>
          </w:p>
        </w:tc>
        <w:tc>
          <w:tcPr>
            <w:tcW w:w="0" w:type="auto"/>
          </w:tcPr>
          <w:p w14:paraId="2C7911B2" w14:textId="77777777" w:rsidR="00302260" w:rsidRPr="00612E35" w:rsidRDefault="00302260" w:rsidP="00302260">
            <w:pPr>
              <w:rPr>
                <w:rFonts w:ascii="Times New Roman" w:hAnsi="Times New Roman" w:cs="Times New Roman"/>
                <w:lang w:val="en-GB"/>
              </w:rPr>
            </w:pPr>
          </w:p>
        </w:tc>
        <w:tc>
          <w:tcPr>
            <w:tcW w:w="0" w:type="auto"/>
          </w:tcPr>
          <w:p w14:paraId="4FDBE5FA" w14:textId="590BEE39" w:rsidR="00302260" w:rsidRDefault="00302260" w:rsidP="00302260">
            <w:pPr>
              <w:rPr>
                <w:rFonts w:ascii="Times New Roman" w:hAnsi="Times New Roman" w:cs="Times New Roman"/>
                <w:lang w:val="en-GB"/>
              </w:rPr>
            </w:pPr>
            <w:r>
              <w:rPr>
                <w:rFonts w:ascii="Times New Roman" w:hAnsi="Times New Roman" w:cs="Times New Roman"/>
                <w:lang w:val="en-GB"/>
              </w:rPr>
              <w:t>Average visit number</w:t>
            </w:r>
          </w:p>
        </w:tc>
        <w:tc>
          <w:tcPr>
            <w:tcW w:w="0" w:type="auto"/>
          </w:tcPr>
          <w:p w14:paraId="42128CD3" w14:textId="77777777" w:rsidR="00302260" w:rsidRDefault="00302260" w:rsidP="00302260">
            <w:pPr>
              <w:rPr>
                <w:rFonts w:ascii="Times New Roman" w:hAnsi="Times New Roman" w:cs="Times New Roman"/>
                <w:lang w:val="en-GB"/>
              </w:rPr>
            </w:pPr>
          </w:p>
        </w:tc>
        <w:tc>
          <w:tcPr>
            <w:tcW w:w="0" w:type="auto"/>
          </w:tcPr>
          <w:p w14:paraId="5CB14ECC" w14:textId="39BED7D9" w:rsidR="00302260" w:rsidRDefault="00302260" w:rsidP="00302260">
            <w:pPr>
              <w:rPr>
                <w:rFonts w:ascii="Times New Roman" w:hAnsi="Times New Roman" w:cs="Times New Roman"/>
                <w:lang w:val="en-GB"/>
              </w:rPr>
            </w:pPr>
            <w:r>
              <w:rPr>
                <w:rFonts w:ascii="Times New Roman" w:hAnsi="Times New Roman" w:cs="Times New Roman"/>
                <w:lang w:val="en-GB"/>
              </w:rPr>
              <w:t>-0.002</w:t>
            </w:r>
          </w:p>
        </w:tc>
        <w:tc>
          <w:tcPr>
            <w:tcW w:w="0" w:type="auto"/>
          </w:tcPr>
          <w:p w14:paraId="1928C147" w14:textId="696B832F" w:rsidR="00302260" w:rsidRDefault="00302260" w:rsidP="00302260">
            <w:pPr>
              <w:rPr>
                <w:rFonts w:ascii="Times New Roman" w:hAnsi="Times New Roman" w:cs="Times New Roman"/>
                <w:lang w:val="en-GB"/>
              </w:rPr>
            </w:pPr>
            <w:r>
              <w:rPr>
                <w:rFonts w:ascii="Times New Roman" w:hAnsi="Times New Roman" w:cs="Times New Roman"/>
                <w:lang w:val="en-GB"/>
              </w:rPr>
              <w:t>0.0002</w:t>
            </w:r>
          </w:p>
        </w:tc>
        <w:tc>
          <w:tcPr>
            <w:tcW w:w="0" w:type="auto"/>
          </w:tcPr>
          <w:p w14:paraId="4B8B7A1D" w14:textId="5C949CBB" w:rsidR="00302260" w:rsidRDefault="00302260" w:rsidP="00302260">
            <w:pPr>
              <w:rPr>
                <w:rFonts w:ascii="Times New Roman" w:hAnsi="Times New Roman" w:cs="Times New Roman"/>
                <w:lang w:val="en-GB"/>
              </w:rPr>
            </w:pPr>
            <w:r>
              <w:rPr>
                <w:rFonts w:ascii="Times New Roman" w:hAnsi="Times New Roman" w:cs="Times New Roman"/>
                <w:lang w:val="en-GB"/>
              </w:rPr>
              <w:t>-8.44</w:t>
            </w:r>
          </w:p>
        </w:tc>
        <w:tc>
          <w:tcPr>
            <w:tcW w:w="0" w:type="auto"/>
          </w:tcPr>
          <w:p w14:paraId="40D882A7" w14:textId="4C4D9909" w:rsidR="00302260" w:rsidRPr="00612E35" w:rsidRDefault="00302260" w:rsidP="00302260">
            <w:pPr>
              <w:rPr>
                <w:rFonts w:ascii="Times New Roman" w:hAnsi="Times New Roman" w:cs="Times New Roman"/>
                <w:lang w:val="en-GB"/>
              </w:rPr>
            </w:pPr>
            <w:r>
              <w:rPr>
                <w:rFonts w:ascii="Times New Roman" w:hAnsi="Times New Roman" w:cs="Times New Roman"/>
                <w:lang w:val="en-GB"/>
              </w:rPr>
              <w:t>&lt;0.001</w:t>
            </w:r>
          </w:p>
        </w:tc>
      </w:tr>
      <w:tr w:rsidR="00302260" w:rsidRPr="00612E35" w14:paraId="318E2DFF" w14:textId="77777777" w:rsidTr="00302260">
        <w:tc>
          <w:tcPr>
            <w:tcW w:w="0" w:type="auto"/>
          </w:tcPr>
          <w:p w14:paraId="2A2D7FEC" w14:textId="77777777" w:rsidR="00302260" w:rsidRPr="00612E35" w:rsidRDefault="00302260" w:rsidP="00302260">
            <w:pPr>
              <w:rPr>
                <w:rFonts w:ascii="Times New Roman" w:hAnsi="Times New Roman" w:cs="Times New Roman"/>
                <w:lang w:val="en-GB"/>
              </w:rPr>
            </w:pPr>
          </w:p>
        </w:tc>
        <w:tc>
          <w:tcPr>
            <w:tcW w:w="0" w:type="auto"/>
          </w:tcPr>
          <w:p w14:paraId="2E914884" w14:textId="0E5E0ED3" w:rsidR="00302260" w:rsidRPr="00612E35" w:rsidRDefault="00302260" w:rsidP="00302260">
            <w:pPr>
              <w:rPr>
                <w:rFonts w:ascii="Times New Roman" w:hAnsi="Times New Roman" w:cs="Times New Roman"/>
                <w:lang w:val="en-GB"/>
              </w:rPr>
            </w:pPr>
            <w:r>
              <w:rPr>
                <w:rFonts w:ascii="Times New Roman" w:hAnsi="Times New Roman" w:cs="Times New Roman"/>
                <w:lang w:val="en-GB"/>
              </w:rPr>
              <w:t>6 s</w:t>
            </w:r>
          </w:p>
        </w:tc>
        <w:tc>
          <w:tcPr>
            <w:tcW w:w="0" w:type="auto"/>
          </w:tcPr>
          <w:p w14:paraId="69706B14" w14:textId="702737EC" w:rsidR="00302260" w:rsidRDefault="00302260" w:rsidP="00302260">
            <w:pPr>
              <w:rPr>
                <w:rFonts w:ascii="Times New Roman" w:hAnsi="Times New Roman" w:cs="Times New Roman"/>
                <w:lang w:val="en-GB"/>
              </w:rPr>
            </w:pPr>
            <w:r>
              <w:rPr>
                <w:rFonts w:ascii="Times New Roman" w:hAnsi="Times New Roman" w:cs="Times New Roman"/>
                <w:lang w:val="en-GB"/>
              </w:rPr>
              <w:t>Visit number − average</w:t>
            </w:r>
          </w:p>
        </w:tc>
        <w:tc>
          <w:tcPr>
            <w:tcW w:w="0" w:type="auto"/>
          </w:tcPr>
          <w:p w14:paraId="583681A4" w14:textId="2B994708" w:rsidR="00302260" w:rsidRPr="00612E35" w:rsidRDefault="00302260" w:rsidP="00302260">
            <w:pPr>
              <w:rPr>
                <w:rFonts w:ascii="Times New Roman" w:hAnsi="Times New Roman" w:cs="Times New Roman"/>
                <w:lang w:val="en-GB"/>
              </w:rPr>
            </w:pPr>
            <w:r>
              <w:rPr>
                <w:rFonts w:ascii="Times New Roman" w:hAnsi="Times New Roman" w:cs="Times New Roman"/>
                <w:lang w:val="en-GB"/>
              </w:rPr>
              <w:t>183</w:t>
            </w:r>
          </w:p>
        </w:tc>
        <w:tc>
          <w:tcPr>
            <w:tcW w:w="0" w:type="auto"/>
          </w:tcPr>
          <w:p w14:paraId="3E18579B" w14:textId="3246BFC5"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-0.0005</w:t>
            </w:r>
          </w:p>
        </w:tc>
        <w:tc>
          <w:tcPr>
            <w:tcW w:w="0" w:type="auto"/>
          </w:tcPr>
          <w:p w14:paraId="46E5A5C8" w14:textId="5F37B571" w:rsidR="00302260" w:rsidRPr="00612E35" w:rsidRDefault="00302260" w:rsidP="00302260">
            <w:pPr>
              <w:rPr>
                <w:rFonts w:ascii="Times New Roman" w:hAnsi="Times New Roman" w:cs="Times New Roman"/>
                <w:lang w:val="en-GB"/>
              </w:rPr>
            </w:pPr>
            <w:r>
              <w:rPr>
                <w:rFonts w:ascii="Times New Roman" w:hAnsi="Times New Roman" w:cs="Times New Roman"/>
                <w:lang w:val="en-GB"/>
              </w:rPr>
              <w:t>0.0002</w:t>
            </w:r>
          </w:p>
        </w:tc>
        <w:tc>
          <w:tcPr>
            <w:tcW w:w="0" w:type="auto"/>
          </w:tcPr>
          <w:p w14:paraId="7315C6A4" w14:textId="773897D3" w:rsidR="00302260" w:rsidRPr="00612E35" w:rsidRDefault="00302260" w:rsidP="00302260">
            <w:pPr>
              <w:rPr>
                <w:rFonts w:ascii="Times New Roman" w:hAnsi="Times New Roman" w:cs="Times New Roman"/>
                <w:lang w:val="en-GB"/>
              </w:rPr>
            </w:pPr>
            <w:r>
              <w:rPr>
                <w:rFonts w:ascii="Times New Roman" w:hAnsi="Times New Roman" w:cs="Times New Roman"/>
                <w:lang w:val="en-GB"/>
              </w:rPr>
              <w:t>-2.51</w:t>
            </w:r>
          </w:p>
        </w:tc>
        <w:tc>
          <w:tcPr>
            <w:tcW w:w="0" w:type="auto"/>
          </w:tcPr>
          <w:p w14:paraId="25726B61" w14:textId="51256972" w:rsidR="00302260" w:rsidRPr="00612E35" w:rsidRDefault="00302260" w:rsidP="00302260">
            <w:pPr>
              <w:rPr>
                <w:rFonts w:ascii="Times New Roman" w:hAnsi="Times New Roman" w:cs="Times New Roman"/>
                <w:lang w:val="en-GB"/>
              </w:rPr>
            </w:pPr>
            <w:r>
              <w:rPr>
                <w:rFonts w:ascii="Times New Roman" w:hAnsi="Times New Roman" w:cs="Times New Roman"/>
                <w:lang w:val="en-GB"/>
              </w:rPr>
              <w:t>0.01</w:t>
            </w:r>
          </w:p>
        </w:tc>
      </w:tr>
      <w:tr w:rsidR="00302260" w:rsidRPr="00612E35" w14:paraId="71ABE267" w14:textId="77777777" w:rsidTr="00302260">
        <w:tc>
          <w:tcPr>
            <w:tcW w:w="0" w:type="auto"/>
            <w:tcBorders>
              <w:bottom w:val="single" w:sz="4" w:space="0" w:color="auto"/>
            </w:tcBorders>
          </w:tcPr>
          <w:p w14:paraId="5B2B06ED" w14:textId="77777777" w:rsidR="00302260" w:rsidRPr="00612E35" w:rsidRDefault="00302260" w:rsidP="00302260">
            <w:pPr>
              <w:rPr>
                <w:rFonts w:ascii="Times New Roman" w:hAnsi="Times New Roman" w:cs="Times New Roman"/>
                <w:lang w:val="en-GB"/>
              </w:rPr>
            </w:pPr>
          </w:p>
        </w:tc>
        <w:tc>
          <w:tcPr>
            <w:tcW w:w="0" w:type="auto"/>
            <w:tcBorders>
              <w:bottom w:val="single" w:sz="4" w:space="0" w:color="auto"/>
            </w:tcBorders>
          </w:tcPr>
          <w:p w14:paraId="1CB5A6B0" w14:textId="77777777" w:rsidR="00302260" w:rsidRPr="00612E35" w:rsidRDefault="00302260" w:rsidP="00302260">
            <w:pPr>
              <w:rPr>
                <w:rFonts w:ascii="Times New Roman" w:hAnsi="Times New Roman" w:cs="Times New Roman"/>
                <w:lang w:val="en-GB"/>
              </w:rPr>
            </w:pPr>
          </w:p>
        </w:tc>
        <w:tc>
          <w:tcPr>
            <w:tcW w:w="0" w:type="auto"/>
            <w:tcBorders>
              <w:bottom w:val="single" w:sz="4" w:space="0" w:color="auto"/>
            </w:tcBorders>
          </w:tcPr>
          <w:p w14:paraId="48F14747" w14:textId="234B148E" w:rsidR="00302260" w:rsidRDefault="00302260" w:rsidP="00302260">
            <w:pPr>
              <w:rPr>
                <w:rFonts w:ascii="Times New Roman" w:hAnsi="Times New Roman" w:cs="Times New Roman"/>
                <w:lang w:val="en-GB"/>
              </w:rPr>
            </w:pPr>
            <w:r>
              <w:rPr>
                <w:rFonts w:ascii="Times New Roman" w:hAnsi="Times New Roman" w:cs="Times New Roman"/>
                <w:lang w:val="en-GB"/>
              </w:rPr>
              <w:t>Average visit number</w:t>
            </w:r>
          </w:p>
        </w:tc>
        <w:tc>
          <w:tcPr>
            <w:tcW w:w="0" w:type="auto"/>
            <w:tcBorders>
              <w:bottom w:val="single" w:sz="4" w:space="0" w:color="auto"/>
            </w:tcBorders>
          </w:tcPr>
          <w:p w14:paraId="6B484FD3" w14:textId="77777777" w:rsidR="00302260" w:rsidRDefault="00302260" w:rsidP="00302260">
            <w:pPr>
              <w:rPr>
                <w:rFonts w:ascii="Times New Roman" w:hAnsi="Times New Roman" w:cs="Times New Roman"/>
                <w:lang w:val="en-GB"/>
              </w:rPr>
            </w:pPr>
          </w:p>
        </w:tc>
        <w:tc>
          <w:tcPr>
            <w:tcW w:w="0" w:type="auto"/>
            <w:tcBorders>
              <w:bottom w:val="single" w:sz="4" w:space="0" w:color="auto"/>
            </w:tcBorders>
          </w:tcPr>
          <w:p w14:paraId="502B341C" w14:textId="126052C5" w:rsidR="00302260" w:rsidRDefault="00302260" w:rsidP="00302260">
            <w:pPr>
              <w:rPr>
                <w:rFonts w:ascii="Times New Roman" w:hAnsi="Times New Roman" w:cs="Times New Roman"/>
                <w:lang w:val="en-GB"/>
              </w:rPr>
            </w:pPr>
            <w:r>
              <w:rPr>
                <w:rFonts w:ascii="Times New Roman" w:hAnsi="Times New Roman" w:cs="Times New Roman"/>
                <w:lang w:val="en-GB"/>
              </w:rPr>
              <w:t>-0.003</w:t>
            </w:r>
          </w:p>
        </w:tc>
        <w:tc>
          <w:tcPr>
            <w:tcW w:w="0" w:type="auto"/>
            <w:tcBorders>
              <w:bottom w:val="single" w:sz="4" w:space="0" w:color="auto"/>
            </w:tcBorders>
          </w:tcPr>
          <w:p w14:paraId="247AE3BA" w14:textId="1454187A" w:rsidR="00302260" w:rsidRDefault="00302260" w:rsidP="00302260">
            <w:pPr>
              <w:rPr>
                <w:rFonts w:ascii="Times New Roman" w:hAnsi="Times New Roman" w:cs="Times New Roman"/>
                <w:lang w:val="en-GB"/>
              </w:rPr>
            </w:pPr>
            <w:r>
              <w:rPr>
                <w:rFonts w:ascii="Times New Roman" w:hAnsi="Times New Roman" w:cs="Times New Roman"/>
                <w:lang w:val="en-GB"/>
              </w:rPr>
              <w:t>0.0005</w:t>
            </w:r>
          </w:p>
        </w:tc>
        <w:tc>
          <w:tcPr>
            <w:tcW w:w="0" w:type="auto"/>
            <w:tcBorders>
              <w:bottom w:val="single" w:sz="4" w:space="0" w:color="auto"/>
            </w:tcBorders>
          </w:tcPr>
          <w:p w14:paraId="197F09F9" w14:textId="793BA9AD" w:rsidR="00302260" w:rsidRDefault="00302260" w:rsidP="00302260">
            <w:pPr>
              <w:rPr>
                <w:rFonts w:ascii="Times New Roman" w:hAnsi="Times New Roman" w:cs="Times New Roman"/>
                <w:lang w:val="en-GB"/>
              </w:rPr>
            </w:pPr>
            <w:r>
              <w:rPr>
                <w:rFonts w:ascii="Times New Roman" w:hAnsi="Times New Roman" w:cs="Times New Roman"/>
                <w:lang w:val="en-GB"/>
              </w:rPr>
              <w:t>-5.37</w:t>
            </w:r>
          </w:p>
        </w:tc>
        <w:tc>
          <w:tcPr>
            <w:tcW w:w="0" w:type="auto"/>
            <w:tcBorders>
              <w:bottom w:val="single" w:sz="4" w:space="0" w:color="auto"/>
            </w:tcBorders>
          </w:tcPr>
          <w:p w14:paraId="39AE6029" w14:textId="00E95C3F" w:rsidR="00302260" w:rsidRPr="00612E35" w:rsidRDefault="00302260" w:rsidP="00302260">
            <w:pPr>
              <w:rPr>
                <w:rFonts w:ascii="Times New Roman" w:hAnsi="Times New Roman" w:cs="Times New Roman"/>
                <w:lang w:val="en-GB"/>
              </w:rPr>
            </w:pPr>
            <w:r>
              <w:rPr>
                <w:rFonts w:ascii="Times New Roman" w:hAnsi="Times New Roman" w:cs="Times New Roman"/>
                <w:lang w:val="en-GB"/>
              </w:rPr>
              <w:t>&lt;0.001</w:t>
            </w:r>
          </w:p>
        </w:tc>
      </w:tr>
    </w:tbl>
    <w:p w14:paraId="7475DBDD" w14:textId="77777777" w:rsidR="004A53E0" w:rsidRPr="00612E35" w:rsidRDefault="004A53E0">
      <w:pPr>
        <w:rPr>
          <w:rFonts w:ascii="Times New Roman" w:hAnsi="Times New Roman" w:cs="Times New Roman"/>
          <w:lang w:val="en-GB"/>
        </w:rPr>
      </w:pPr>
    </w:p>
    <w:p w14:paraId="572CA62F" w14:textId="77777777" w:rsidR="00D7478D" w:rsidRDefault="00D7478D">
      <w:pPr>
        <w:rPr>
          <w:rFonts w:ascii="Times New Roman" w:hAnsi="Times New Roman" w:cs="Times New Roman"/>
          <w:lang w:val="en-GB"/>
        </w:rPr>
        <w:sectPr w:rsidR="00D7478D" w:rsidSect="00D7478D">
          <w:pgSz w:w="15840" w:h="12240" w:orient="landscape"/>
          <w:pgMar w:top="1440" w:right="1440" w:bottom="1440" w:left="1440" w:header="720" w:footer="720" w:gutter="0"/>
          <w:cols w:space="720"/>
          <w:docGrid w:linePitch="360"/>
        </w:sectPr>
      </w:pPr>
    </w:p>
    <w:p w14:paraId="27FD2F3B" w14:textId="4E0A3EA6" w:rsidR="00C054AF" w:rsidRDefault="00C054AF" w:rsidP="00E67454">
      <w:pPr>
        <w:spacing w:line="240" w:lineRule="auto"/>
        <w:rPr>
          <w:rFonts w:ascii="Times New Roman" w:hAnsi="Times New Roman" w:cs="Times New Roman"/>
          <w:lang w:val="en-GB"/>
        </w:rPr>
      </w:pPr>
      <w:r>
        <w:rPr>
          <w:rFonts w:ascii="Times New Roman" w:hAnsi="Times New Roman" w:cs="Times New Roman"/>
          <w:lang w:val="en-GB"/>
        </w:rPr>
        <w:lastRenderedPageBreak/>
        <w:t xml:space="preserve">Table S2. Estimates of the repeatability of </w:t>
      </w:r>
      <w:r w:rsidR="00621240">
        <w:rPr>
          <w:rFonts w:ascii="Times New Roman" w:hAnsi="Times New Roman" w:cs="Times New Roman"/>
          <w:lang w:val="en-GB"/>
        </w:rPr>
        <w:t>proportion scrounged</w:t>
      </w:r>
      <w:r>
        <w:rPr>
          <w:rFonts w:ascii="Times New Roman" w:hAnsi="Times New Roman" w:cs="Times New Roman"/>
          <w:lang w:val="en-GB"/>
        </w:rPr>
        <w:t xml:space="preserve">, using the </w:t>
      </w:r>
      <w:proofErr w:type="spellStart"/>
      <w:r>
        <w:rPr>
          <w:rFonts w:ascii="Times New Roman" w:hAnsi="Times New Roman" w:cs="Times New Roman"/>
          <w:lang w:val="en-GB"/>
        </w:rPr>
        <w:t>MCMCglmm</w:t>
      </w:r>
      <w:proofErr w:type="spellEnd"/>
      <w:r>
        <w:rPr>
          <w:rFonts w:ascii="Times New Roman" w:hAnsi="Times New Roman" w:cs="Times New Roman"/>
          <w:lang w:val="en-GB"/>
        </w:rPr>
        <w:t xml:space="preserve"> method to calculate repeatabilities. </w:t>
      </w:r>
      <w:r w:rsidR="00495619">
        <w:rPr>
          <w:rFonts w:ascii="Times New Roman" w:hAnsi="Times New Roman" w:cs="Times New Roman"/>
          <w:lang w:val="en-GB"/>
        </w:rPr>
        <w:t xml:space="preserve">In Table 3 in the main text we present repeatability values using the </w:t>
      </w:r>
      <w:proofErr w:type="spellStart"/>
      <w:r w:rsidR="00495619">
        <w:rPr>
          <w:rFonts w:ascii="Times New Roman" w:hAnsi="Times New Roman" w:cs="Times New Roman"/>
          <w:lang w:val="en-GB"/>
        </w:rPr>
        <w:t>rptR</w:t>
      </w:r>
      <w:proofErr w:type="spellEnd"/>
      <w:r w:rsidR="00495619">
        <w:rPr>
          <w:rFonts w:ascii="Times New Roman" w:hAnsi="Times New Roman" w:cs="Times New Roman"/>
          <w:lang w:val="en-GB"/>
        </w:rPr>
        <w:t xml:space="preserve"> function, to match with our previously published data. Here, we show estimates from an MCMC model calculated as in Table 2 (with the same fixed effects as those used to calculate repeatabilities in Table 3; see Methods). r is the estimate of repeatability, as the posterior mode of the ratio between the among and within individual variance components, along with the 95% HPD. </w:t>
      </w:r>
      <w:proofErr w:type="spellStart"/>
      <w:r w:rsidR="00495619" w:rsidRPr="00DC55CB">
        <w:rPr>
          <w:rFonts w:ascii="Times New Roman" w:hAnsi="Times New Roman" w:cs="Times New Roman"/>
          <w:lang w:val="en-GB"/>
        </w:rPr>
        <w:t>V</w:t>
      </w:r>
      <w:r w:rsidR="00495619" w:rsidRPr="00DC55CB">
        <w:rPr>
          <w:rFonts w:ascii="Times New Roman" w:hAnsi="Times New Roman" w:cs="Times New Roman"/>
          <w:vertAlign w:val="subscript"/>
          <w:lang w:val="en-GB"/>
        </w:rPr>
        <w:t>w</w:t>
      </w:r>
      <w:proofErr w:type="spellEnd"/>
      <w:r w:rsidR="00495619" w:rsidRPr="00DC55CB">
        <w:rPr>
          <w:rFonts w:ascii="Times New Roman" w:hAnsi="Times New Roman" w:cs="Times New Roman"/>
          <w:lang w:val="en-GB"/>
        </w:rPr>
        <w:t xml:space="preserve"> and </w:t>
      </w:r>
      <w:proofErr w:type="spellStart"/>
      <w:r w:rsidR="00495619" w:rsidRPr="00DC55CB">
        <w:rPr>
          <w:rFonts w:ascii="Times New Roman" w:hAnsi="Times New Roman" w:cs="Times New Roman"/>
          <w:lang w:val="en-GB"/>
        </w:rPr>
        <w:t>V</w:t>
      </w:r>
      <w:r w:rsidR="00495619" w:rsidRPr="00DC55CB">
        <w:rPr>
          <w:rFonts w:ascii="Times New Roman" w:hAnsi="Times New Roman" w:cs="Times New Roman"/>
          <w:vertAlign w:val="subscript"/>
          <w:lang w:val="en-GB"/>
        </w:rPr>
        <w:t>A</w:t>
      </w:r>
      <w:r w:rsidR="00B65488">
        <w:rPr>
          <w:rFonts w:ascii="Times New Roman" w:hAnsi="Times New Roman" w:cs="Times New Roman"/>
          <w:vertAlign w:val="subscript"/>
          <w:lang w:val="en-GB"/>
        </w:rPr>
        <w:t>mong</w:t>
      </w:r>
      <w:proofErr w:type="spellEnd"/>
      <w:r w:rsidR="00495619" w:rsidRPr="00DC55CB">
        <w:rPr>
          <w:rFonts w:ascii="Times New Roman" w:hAnsi="Times New Roman" w:cs="Times New Roman"/>
          <w:lang w:val="en-GB"/>
        </w:rPr>
        <w:t xml:space="preserve"> give the </w:t>
      </w:r>
      <w:r w:rsidR="00495619">
        <w:rPr>
          <w:rFonts w:ascii="Times New Roman" w:hAnsi="Times New Roman" w:cs="Times New Roman"/>
          <w:lang w:val="en-GB"/>
        </w:rPr>
        <w:t xml:space="preserve">posterior mode and HPD for the </w:t>
      </w:r>
      <w:r w:rsidR="00495619" w:rsidRPr="00DC55CB">
        <w:rPr>
          <w:rFonts w:ascii="Times New Roman" w:hAnsi="Times New Roman" w:cs="Times New Roman"/>
          <w:lang w:val="en-GB"/>
        </w:rPr>
        <w:t>within- and among-individual variance</w:t>
      </w:r>
      <w:r w:rsidR="00495619">
        <w:rPr>
          <w:rFonts w:ascii="Times New Roman" w:hAnsi="Times New Roman" w:cs="Times New Roman"/>
          <w:lang w:val="en-GB"/>
        </w:rPr>
        <w:t xml:space="preserve">, respectively (note that dividing the </w:t>
      </w:r>
      <w:proofErr w:type="spellStart"/>
      <w:r w:rsidR="00495619">
        <w:rPr>
          <w:rFonts w:ascii="Times New Roman" w:hAnsi="Times New Roman" w:cs="Times New Roman"/>
          <w:lang w:val="en-GB"/>
        </w:rPr>
        <w:t>V</w:t>
      </w:r>
      <w:r w:rsidR="00495619" w:rsidRPr="00DC55CB">
        <w:rPr>
          <w:rFonts w:ascii="Times New Roman" w:hAnsi="Times New Roman" w:cs="Times New Roman"/>
          <w:vertAlign w:val="subscript"/>
          <w:lang w:val="en-GB"/>
        </w:rPr>
        <w:t>A</w:t>
      </w:r>
      <w:r w:rsidR="00B65488">
        <w:rPr>
          <w:rFonts w:ascii="Times New Roman" w:hAnsi="Times New Roman" w:cs="Times New Roman"/>
          <w:vertAlign w:val="subscript"/>
          <w:lang w:val="en-GB"/>
        </w:rPr>
        <w:t>mong</w:t>
      </w:r>
      <w:proofErr w:type="spellEnd"/>
      <w:r w:rsidR="00495619">
        <w:rPr>
          <w:rFonts w:ascii="Times New Roman" w:hAnsi="Times New Roman" w:cs="Times New Roman"/>
          <w:lang w:val="en-GB"/>
        </w:rPr>
        <w:t xml:space="preserve"> by the sum of </w:t>
      </w:r>
      <w:proofErr w:type="spellStart"/>
      <w:r w:rsidR="00495619" w:rsidRPr="00DC55CB">
        <w:rPr>
          <w:rFonts w:ascii="Times New Roman" w:hAnsi="Times New Roman" w:cs="Times New Roman"/>
          <w:lang w:val="en-GB"/>
        </w:rPr>
        <w:t>V</w:t>
      </w:r>
      <w:r w:rsidR="00495619" w:rsidRPr="00DC55CB">
        <w:rPr>
          <w:rFonts w:ascii="Times New Roman" w:hAnsi="Times New Roman" w:cs="Times New Roman"/>
          <w:vertAlign w:val="subscript"/>
          <w:lang w:val="en-GB"/>
        </w:rPr>
        <w:t>w</w:t>
      </w:r>
      <w:proofErr w:type="spellEnd"/>
      <w:r w:rsidR="00495619" w:rsidRPr="00DC55CB">
        <w:rPr>
          <w:rFonts w:ascii="Times New Roman" w:hAnsi="Times New Roman" w:cs="Times New Roman"/>
          <w:lang w:val="en-GB"/>
        </w:rPr>
        <w:t xml:space="preserve"> and </w:t>
      </w:r>
      <w:proofErr w:type="spellStart"/>
      <w:r w:rsidR="00495619" w:rsidRPr="00DC55CB">
        <w:rPr>
          <w:rFonts w:ascii="Times New Roman" w:hAnsi="Times New Roman" w:cs="Times New Roman"/>
          <w:lang w:val="en-GB"/>
        </w:rPr>
        <w:t>V</w:t>
      </w:r>
      <w:r w:rsidR="00495619" w:rsidRPr="00DC55CB">
        <w:rPr>
          <w:rFonts w:ascii="Times New Roman" w:hAnsi="Times New Roman" w:cs="Times New Roman"/>
          <w:vertAlign w:val="subscript"/>
          <w:lang w:val="en-GB"/>
        </w:rPr>
        <w:t>A</w:t>
      </w:r>
      <w:r w:rsidR="00B65488">
        <w:rPr>
          <w:rFonts w:ascii="Times New Roman" w:hAnsi="Times New Roman" w:cs="Times New Roman"/>
          <w:vertAlign w:val="subscript"/>
          <w:lang w:val="en-GB"/>
        </w:rPr>
        <w:t>mong</w:t>
      </w:r>
      <w:proofErr w:type="spellEnd"/>
      <w:r w:rsidR="00495619">
        <w:rPr>
          <w:rFonts w:ascii="Times New Roman" w:hAnsi="Times New Roman" w:cs="Times New Roman"/>
          <w:vertAlign w:val="subscript"/>
          <w:lang w:val="en-GB"/>
        </w:rPr>
        <w:t xml:space="preserve"> </w:t>
      </w:r>
      <w:r w:rsidR="00495619">
        <w:rPr>
          <w:rFonts w:ascii="Times New Roman" w:hAnsi="Times New Roman" w:cs="Times New Roman"/>
          <w:lang w:val="en-GB"/>
        </w:rPr>
        <w:t xml:space="preserve">that are presented in this table will not give the exact same value as the estimate of r, because we calculated r as the posterior mode of that ratio for each sample, and calculated separate posterior modes for </w:t>
      </w:r>
      <w:proofErr w:type="spellStart"/>
      <w:r w:rsidR="00495619" w:rsidRPr="00DC55CB">
        <w:rPr>
          <w:rFonts w:ascii="Times New Roman" w:hAnsi="Times New Roman" w:cs="Times New Roman"/>
          <w:lang w:val="en-GB"/>
        </w:rPr>
        <w:t>V</w:t>
      </w:r>
      <w:r w:rsidR="00495619" w:rsidRPr="00DC55CB">
        <w:rPr>
          <w:rFonts w:ascii="Times New Roman" w:hAnsi="Times New Roman" w:cs="Times New Roman"/>
          <w:vertAlign w:val="subscript"/>
          <w:lang w:val="en-GB"/>
        </w:rPr>
        <w:t>w</w:t>
      </w:r>
      <w:proofErr w:type="spellEnd"/>
      <w:r w:rsidR="00495619" w:rsidRPr="00DC55CB">
        <w:rPr>
          <w:rFonts w:ascii="Times New Roman" w:hAnsi="Times New Roman" w:cs="Times New Roman"/>
          <w:lang w:val="en-GB"/>
        </w:rPr>
        <w:t xml:space="preserve"> and </w:t>
      </w:r>
      <w:proofErr w:type="spellStart"/>
      <w:r w:rsidR="00495619" w:rsidRPr="00DC55CB">
        <w:rPr>
          <w:rFonts w:ascii="Times New Roman" w:hAnsi="Times New Roman" w:cs="Times New Roman"/>
          <w:lang w:val="en-GB"/>
        </w:rPr>
        <w:t>V</w:t>
      </w:r>
      <w:r w:rsidR="00495619" w:rsidRPr="00DC55CB">
        <w:rPr>
          <w:rFonts w:ascii="Times New Roman" w:hAnsi="Times New Roman" w:cs="Times New Roman"/>
          <w:vertAlign w:val="subscript"/>
          <w:lang w:val="en-GB"/>
        </w:rPr>
        <w:t>A</w:t>
      </w:r>
      <w:r w:rsidR="00B65488">
        <w:rPr>
          <w:rFonts w:ascii="Times New Roman" w:hAnsi="Times New Roman" w:cs="Times New Roman"/>
          <w:vertAlign w:val="subscript"/>
          <w:lang w:val="en-GB"/>
        </w:rPr>
        <w:t>mong</w:t>
      </w:r>
      <w:proofErr w:type="spellEnd"/>
      <w:r w:rsidR="00495619" w:rsidRPr="00DC55CB">
        <w:rPr>
          <w:rFonts w:ascii="Times New Roman" w:hAnsi="Times New Roman" w:cs="Times New Roman"/>
          <w:lang w:val="en-GB"/>
        </w:rPr>
        <w:t>.</w:t>
      </w:r>
      <w:r w:rsidR="00495619">
        <w:rPr>
          <w:rFonts w:ascii="Times New Roman" w:hAnsi="Times New Roman" w:cs="Times New Roman"/>
          <w:lang w:val="en-GB"/>
        </w:rPr>
        <w:t xml:space="preserve"> </w:t>
      </w:r>
      <w:r w:rsidR="00495619">
        <w:rPr>
          <w:rFonts w:ascii="Times New Roman" w:hAnsi="Times New Roman" w:cs="Times New Roman"/>
          <w:i/>
          <w:lang w:val="en-GB"/>
        </w:rPr>
        <w:t>N</w:t>
      </w:r>
      <w:r w:rsidR="00495619">
        <w:rPr>
          <w:rFonts w:ascii="Times New Roman" w:hAnsi="Times New Roman" w:cs="Times New Roman"/>
          <w:lang w:val="en-GB"/>
        </w:rPr>
        <w:t>=68 great tits, 115 blue tits.</w:t>
      </w:r>
    </w:p>
    <w:p w14:paraId="3709AD6C" w14:textId="77777777" w:rsidR="00C054AF" w:rsidRDefault="00C054AF" w:rsidP="00E67454">
      <w:pPr>
        <w:spacing w:line="240" w:lineRule="auto"/>
        <w:rPr>
          <w:rFonts w:ascii="Times New Roman" w:hAnsi="Times New Roman" w:cs="Times New Roman"/>
          <w:lang w:val="en-GB"/>
        </w:rPr>
      </w:pPr>
    </w:p>
    <w:tbl>
      <w:tblPr>
        <w:tblW w:w="0" w:type="auto"/>
        <w:tblInd w:w="-30" w:type="dxa"/>
        <w:tblLook w:val="0000" w:firstRow="0" w:lastRow="0" w:firstColumn="0" w:lastColumn="0" w:noHBand="0" w:noVBand="0"/>
      </w:tblPr>
      <w:tblGrid>
        <w:gridCol w:w="943"/>
        <w:gridCol w:w="2380"/>
        <w:gridCol w:w="711"/>
        <w:gridCol w:w="1316"/>
        <w:gridCol w:w="1628"/>
        <w:gridCol w:w="1628"/>
      </w:tblGrid>
      <w:tr w:rsidR="00C054AF" w:rsidRPr="00DC55CB" w14:paraId="4CA1DB9A" w14:textId="77777777" w:rsidTr="00D406D5">
        <w:trPr>
          <w:trHeight w:val="290"/>
        </w:trPr>
        <w:tc>
          <w:tcPr>
            <w:tcW w:w="0" w:type="auto"/>
            <w:tcBorders>
              <w:top w:val="nil"/>
              <w:left w:val="nil"/>
              <w:bottom w:val="single" w:sz="4" w:space="0" w:color="auto"/>
              <w:right w:val="nil"/>
            </w:tcBorders>
          </w:tcPr>
          <w:p w14:paraId="094ECA8D" w14:textId="77777777" w:rsidR="00C054AF" w:rsidRPr="00DC55CB" w:rsidRDefault="00C054AF" w:rsidP="00D406D5">
            <w:pPr>
              <w:autoSpaceDE w:val="0"/>
              <w:autoSpaceDN w:val="0"/>
              <w:adjustRightInd w:val="0"/>
              <w:spacing w:line="360" w:lineRule="auto"/>
              <w:rPr>
                <w:rFonts w:ascii="Times New Roman" w:hAnsi="Times New Roman" w:cs="Times New Roman"/>
                <w:color w:val="000000"/>
                <w:lang w:val="en-GB"/>
              </w:rPr>
            </w:pPr>
          </w:p>
        </w:tc>
        <w:tc>
          <w:tcPr>
            <w:tcW w:w="0" w:type="auto"/>
            <w:tcBorders>
              <w:top w:val="nil"/>
              <w:left w:val="nil"/>
              <w:bottom w:val="single" w:sz="4" w:space="0" w:color="auto"/>
              <w:right w:val="nil"/>
            </w:tcBorders>
          </w:tcPr>
          <w:p w14:paraId="2EBD2D2F" w14:textId="77777777" w:rsidR="00C054AF" w:rsidRPr="00DC55CB" w:rsidRDefault="00C054AF" w:rsidP="00D406D5">
            <w:pPr>
              <w:autoSpaceDE w:val="0"/>
              <w:autoSpaceDN w:val="0"/>
              <w:adjustRightInd w:val="0"/>
              <w:spacing w:line="360" w:lineRule="auto"/>
              <w:rPr>
                <w:rFonts w:ascii="Times New Roman" w:hAnsi="Times New Roman" w:cs="Times New Roman"/>
                <w:color w:val="000000"/>
                <w:lang w:val="en-GB"/>
              </w:rPr>
            </w:pPr>
          </w:p>
        </w:tc>
        <w:tc>
          <w:tcPr>
            <w:tcW w:w="0" w:type="auto"/>
            <w:tcBorders>
              <w:top w:val="nil"/>
              <w:left w:val="nil"/>
              <w:bottom w:val="single" w:sz="4" w:space="0" w:color="auto"/>
              <w:right w:val="nil"/>
            </w:tcBorders>
          </w:tcPr>
          <w:p w14:paraId="2A7B3320" w14:textId="77777777" w:rsidR="00C054AF" w:rsidRPr="00DC55CB" w:rsidRDefault="00495619" w:rsidP="00D406D5">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r</w:t>
            </w:r>
          </w:p>
        </w:tc>
        <w:tc>
          <w:tcPr>
            <w:tcW w:w="0" w:type="auto"/>
            <w:tcBorders>
              <w:top w:val="nil"/>
              <w:left w:val="nil"/>
              <w:bottom w:val="single" w:sz="4" w:space="0" w:color="auto"/>
              <w:right w:val="nil"/>
            </w:tcBorders>
          </w:tcPr>
          <w:p w14:paraId="53651E4D" w14:textId="77777777" w:rsidR="00C054AF" w:rsidRPr="00DC55CB" w:rsidRDefault="00C054AF" w:rsidP="00D406D5">
            <w:pPr>
              <w:autoSpaceDE w:val="0"/>
              <w:autoSpaceDN w:val="0"/>
              <w:adjustRightInd w:val="0"/>
              <w:spacing w:line="360" w:lineRule="auto"/>
              <w:rPr>
                <w:rFonts w:ascii="Times New Roman" w:hAnsi="Times New Roman" w:cs="Times New Roman"/>
                <w:color w:val="000000"/>
                <w:lang w:val="en-GB"/>
              </w:rPr>
            </w:pPr>
            <w:r w:rsidRPr="00DC55CB">
              <w:rPr>
                <w:rFonts w:ascii="Times New Roman" w:hAnsi="Times New Roman" w:cs="Times New Roman"/>
                <w:color w:val="000000"/>
                <w:lang w:val="en-GB"/>
              </w:rPr>
              <w:t xml:space="preserve">95% </w:t>
            </w:r>
            <w:r>
              <w:rPr>
                <w:rFonts w:ascii="Times New Roman" w:hAnsi="Times New Roman" w:cs="Times New Roman"/>
                <w:color w:val="000000"/>
                <w:lang w:val="en-GB"/>
              </w:rPr>
              <w:t>HPD</w:t>
            </w:r>
          </w:p>
        </w:tc>
        <w:tc>
          <w:tcPr>
            <w:tcW w:w="0" w:type="auto"/>
            <w:tcBorders>
              <w:top w:val="nil"/>
              <w:left w:val="nil"/>
              <w:bottom w:val="single" w:sz="4" w:space="0" w:color="auto"/>
              <w:right w:val="nil"/>
            </w:tcBorders>
          </w:tcPr>
          <w:p w14:paraId="69485B58" w14:textId="77777777" w:rsidR="00C054AF" w:rsidRPr="00DC55CB" w:rsidRDefault="00C054AF" w:rsidP="00D406D5">
            <w:pPr>
              <w:autoSpaceDE w:val="0"/>
              <w:autoSpaceDN w:val="0"/>
              <w:adjustRightInd w:val="0"/>
              <w:spacing w:line="360" w:lineRule="auto"/>
              <w:rPr>
                <w:rFonts w:ascii="Times New Roman" w:hAnsi="Times New Roman" w:cs="Times New Roman"/>
                <w:color w:val="000000"/>
                <w:vertAlign w:val="subscript"/>
                <w:lang w:val="en-GB"/>
              </w:rPr>
            </w:pPr>
            <w:proofErr w:type="spellStart"/>
            <w:r w:rsidRPr="00DC55CB">
              <w:rPr>
                <w:rFonts w:ascii="Times New Roman" w:hAnsi="Times New Roman" w:cs="Times New Roman"/>
                <w:color w:val="000000"/>
                <w:lang w:val="en-GB"/>
              </w:rPr>
              <w:t>V</w:t>
            </w:r>
            <w:r w:rsidRPr="00DC55CB">
              <w:rPr>
                <w:rFonts w:ascii="Times New Roman" w:hAnsi="Times New Roman" w:cs="Times New Roman"/>
                <w:color w:val="000000"/>
                <w:vertAlign w:val="subscript"/>
                <w:lang w:val="en-GB"/>
              </w:rPr>
              <w:t>w</w:t>
            </w:r>
            <w:proofErr w:type="spellEnd"/>
            <w:r>
              <w:rPr>
                <w:rFonts w:ascii="Times New Roman" w:hAnsi="Times New Roman" w:cs="Times New Roman"/>
                <w:color w:val="000000"/>
                <w:lang w:val="en-GB"/>
              </w:rPr>
              <w:t>(HPD)</w:t>
            </w:r>
            <w:r>
              <w:rPr>
                <w:rFonts w:ascii="Times New Roman" w:hAnsi="Times New Roman" w:cs="Times New Roman"/>
                <w:color w:val="000000"/>
                <w:vertAlign w:val="subscript"/>
                <w:lang w:val="en-GB"/>
              </w:rPr>
              <w:t xml:space="preserve"> </w:t>
            </w:r>
          </w:p>
        </w:tc>
        <w:tc>
          <w:tcPr>
            <w:tcW w:w="0" w:type="auto"/>
            <w:tcBorders>
              <w:top w:val="nil"/>
              <w:left w:val="nil"/>
              <w:bottom w:val="single" w:sz="4" w:space="0" w:color="auto"/>
              <w:right w:val="nil"/>
            </w:tcBorders>
          </w:tcPr>
          <w:p w14:paraId="17E523FA" w14:textId="56407EF9" w:rsidR="00C054AF" w:rsidRPr="00DC55CB" w:rsidRDefault="00C054AF" w:rsidP="00D406D5">
            <w:pPr>
              <w:autoSpaceDE w:val="0"/>
              <w:autoSpaceDN w:val="0"/>
              <w:adjustRightInd w:val="0"/>
              <w:spacing w:line="360" w:lineRule="auto"/>
              <w:rPr>
                <w:rFonts w:ascii="Times New Roman" w:hAnsi="Times New Roman" w:cs="Times New Roman"/>
                <w:color w:val="000000"/>
                <w:vertAlign w:val="subscript"/>
                <w:lang w:val="en-GB"/>
              </w:rPr>
            </w:pPr>
            <w:proofErr w:type="spellStart"/>
            <w:r w:rsidRPr="00DC55CB">
              <w:rPr>
                <w:rFonts w:ascii="Times New Roman" w:hAnsi="Times New Roman" w:cs="Times New Roman"/>
                <w:color w:val="000000"/>
                <w:lang w:val="en-GB"/>
              </w:rPr>
              <w:t>V</w:t>
            </w:r>
            <w:r w:rsidRPr="00DC55CB">
              <w:rPr>
                <w:rFonts w:ascii="Times New Roman" w:hAnsi="Times New Roman" w:cs="Times New Roman"/>
                <w:color w:val="000000"/>
                <w:vertAlign w:val="subscript"/>
                <w:lang w:val="en-GB"/>
              </w:rPr>
              <w:t>A</w:t>
            </w:r>
            <w:r w:rsidR="00B65488">
              <w:rPr>
                <w:rFonts w:ascii="Times New Roman" w:hAnsi="Times New Roman" w:cs="Times New Roman"/>
                <w:color w:val="000000"/>
                <w:vertAlign w:val="subscript"/>
                <w:lang w:val="en-GB"/>
              </w:rPr>
              <w:t>mong</w:t>
            </w:r>
            <w:proofErr w:type="spellEnd"/>
            <w:r>
              <w:rPr>
                <w:rFonts w:ascii="Times New Roman" w:hAnsi="Times New Roman" w:cs="Times New Roman"/>
                <w:color w:val="000000"/>
                <w:lang w:val="en-GB"/>
              </w:rPr>
              <w:t>(HPD)</w:t>
            </w:r>
          </w:p>
        </w:tc>
      </w:tr>
      <w:tr w:rsidR="00C546D7" w:rsidRPr="00DC55CB" w14:paraId="27B79DDB" w14:textId="77777777" w:rsidTr="00D406D5">
        <w:trPr>
          <w:trHeight w:val="290"/>
        </w:trPr>
        <w:tc>
          <w:tcPr>
            <w:tcW w:w="0" w:type="auto"/>
            <w:tcBorders>
              <w:top w:val="nil"/>
              <w:left w:val="nil"/>
              <w:right w:val="nil"/>
            </w:tcBorders>
          </w:tcPr>
          <w:p w14:paraId="78727C1B"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Great tit</w:t>
            </w:r>
          </w:p>
        </w:tc>
        <w:tc>
          <w:tcPr>
            <w:tcW w:w="0" w:type="auto"/>
            <w:tcBorders>
              <w:top w:val="nil"/>
              <w:left w:val="nil"/>
              <w:right w:val="nil"/>
            </w:tcBorders>
          </w:tcPr>
          <w:p w14:paraId="5B101DDB" w14:textId="77777777" w:rsidR="00C546D7" w:rsidRPr="00DC55CB" w:rsidRDefault="00C546D7" w:rsidP="00C546D7">
            <w:pPr>
              <w:autoSpaceDE w:val="0"/>
              <w:autoSpaceDN w:val="0"/>
              <w:adjustRightInd w:val="0"/>
              <w:spacing w:line="48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 xml:space="preserve">Scrounging </w:t>
            </w:r>
            <w:r>
              <w:rPr>
                <w:rFonts w:ascii="Times New Roman" w:hAnsi="Times New Roman" w:cs="Times New Roman"/>
                <w:color w:val="000000"/>
                <w:lang w:val="en-GB"/>
              </w:rPr>
              <w:t>not included</w:t>
            </w:r>
          </w:p>
        </w:tc>
        <w:tc>
          <w:tcPr>
            <w:tcW w:w="0" w:type="auto"/>
            <w:tcBorders>
              <w:top w:val="nil"/>
              <w:left w:val="nil"/>
              <w:right w:val="nil"/>
            </w:tcBorders>
          </w:tcPr>
          <w:p w14:paraId="145632C1"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0.</w:t>
            </w:r>
            <w:r>
              <w:rPr>
                <w:rFonts w:ascii="Times New Roman" w:hAnsi="Times New Roman" w:cs="Times New Roman"/>
                <w:color w:val="000000"/>
                <w:lang w:val="en-GB"/>
              </w:rPr>
              <w:t>314</w:t>
            </w:r>
          </w:p>
        </w:tc>
        <w:tc>
          <w:tcPr>
            <w:tcW w:w="0" w:type="auto"/>
            <w:tcBorders>
              <w:top w:val="nil"/>
              <w:left w:val="nil"/>
              <w:right w:val="nil"/>
            </w:tcBorders>
          </w:tcPr>
          <w:p w14:paraId="49E5C192"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0.</w:t>
            </w:r>
            <w:r>
              <w:rPr>
                <w:rFonts w:ascii="Times New Roman" w:hAnsi="Times New Roman" w:cs="Times New Roman"/>
                <w:color w:val="000000"/>
                <w:lang w:val="en-GB"/>
              </w:rPr>
              <w:t>092</w:t>
            </w:r>
            <w:r w:rsidRPr="00DC55CB">
              <w:rPr>
                <w:rFonts w:ascii="Times New Roman" w:hAnsi="Times New Roman" w:cs="Times New Roman"/>
                <w:color w:val="000000"/>
                <w:lang w:val="en-GB"/>
              </w:rPr>
              <w:t>, 0.</w:t>
            </w:r>
            <w:r>
              <w:rPr>
                <w:rFonts w:ascii="Times New Roman" w:hAnsi="Times New Roman" w:cs="Times New Roman"/>
                <w:color w:val="000000"/>
                <w:lang w:val="en-GB"/>
              </w:rPr>
              <w:t>458</w:t>
            </w:r>
          </w:p>
        </w:tc>
        <w:tc>
          <w:tcPr>
            <w:tcW w:w="0" w:type="auto"/>
            <w:tcBorders>
              <w:top w:val="nil"/>
              <w:left w:val="nil"/>
              <w:right w:val="nil"/>
            </w:tcBorders>
          </w:tcPr>
          <w:p w14:paraId="0E3FE55E"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1.</w:t>
            </w:r>
            <w:r>
              <w:rPr>
                <w:rFonts w:ascii="Times New Roman" w:hAnsi="Times New Roman" w:cs="Times New Roman"/>
                <w:color w:val="000000"/>
                <w:lang w:val="en-GB"/>
              </w:rPr>
              <w:t>29 (0.95,1.81)</w:t>
            </w:r>
          </w:p>
        </w:tc>
        <w:tc>
          <w:tcPr>
            <w:tcW w:w="0" w:type="auto"/>
            <w:tcBorders>
              <w:top w:val="nil"/>
              <w:left w:val="nil"/>
              <w:right w:val="nil"/>
            </w:tcBorders>
          </w:tcPr>
          <w:p w14:paraId="444F0D22"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0.</w:t>
            </w:r>
            <w:r>
              <w:rPr>
                <w:rFonts w:ascii="Times New Roman" w:hAnsi="Times New Roman" w:cs="Times New Roman"/>
                <w:color w:val="000000"/>
                <w:lang w:val="en-GB"/>
              </w:rPr>
              <w:t>51 (0.17,0.95)</w:t>
            </w:r>
          </w:p>
        </w:tc>
      </w:tr>
      <w:tr w:rsidR="00C546D7" w:rsidRPr="00DC55CB" w14:paraId="0A6F1B31" w14:textId="77777777" w:rsidTr="00D406D5">
        <w:trPr>
          <w:trHeight w:val="290"/>
        </w:trPr>
        <w:tc>
          <w:tcPr>
            <w:tcW w:w="0" w:type="auto"/>
            <w:tcBorders>
              <w:top w:val="nil"/>
              <w:left w:val="nil"/>
              <w:bottom w:val="nil"/>
              <w:right w:val="nil"/>
            </w:tcBorders>
          </w:tcPr>
          <w:p w14:paraId="4A2F9F7E"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p>
        </w:tc>
        <w:tc>
          <w:tcPr>
            <w:tcW w:w="0" w:type="auto"/>
            <w:tcBorders>
              <w:top w:val="nil"/>
              <w:left w:val="nil"/>
              <w:bottom w:val="nil"/>
              <w:right w:val="nil"/>
            </w:tcBorders>
          </w:tcPr>
          <w:p w14:paraId="200682D0" w14:textId="77777777" w:rsidR="00C546D7" w:rsidRPr="00DC55CB" w:rsidRDefault="00C546D7" w:rsidP="00C546D7">
            <w:pPr>
              <w:autoSpaceDE w:val="0"/>
              <w:autoSpaceDN w:val="0"/>
              <w:adjustRightInd w:val="0"/>
              <w:spacing w:line="48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 xml:space="preserve">Scrounging </w:t>
            </w:r>
            <w:r>
              <w:rPr>
                <w:rFonts w:ascii="Times New Roman" w:hAnsi="Times New Roman" w:cs="Times New Roman"/>
                <w:color w:val="000000"/>
                <w:lang w:val="en-GB"/>
              </w:rPr>
              <w:t>included</w:t>
            </w:r>
          </w:p>
        </w:tc>
        <w:tc>
          <w:tcPr>
            <w:tcW w:w="0" w:type="auto"/>
            <w:tcBorders>
              <w:top w:val="nil"/>
              <w:left w:val="nil"/>
              <w:bottom w:val="nil"/>
              <w:right w:val="nil"/>
            </w:tcBorders>
          </w:tcPr>
          <w:p w14:paraId="34D51777"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0.</w:t>
            </w:r>
            <w:r>
              <w:rPr>
                <w:rFonts w:ascii="Times New Roman" w:hAnsi="Times New Roman" w:cs="Times New Roman"/>
                <w:color w:val="000000"/>
                <w:lang w:val="en-GB"/>
              </w:rPr>
              <w:t>192</w:t>
            </w:r>
          </w:p>
        </w:tc>
        <w:tc>
          <w:tcPr>
            <w:tcW w:w="0" w:type="auto"/>
            <w:tcBorders>
              <w:top w:val="nil"/>
              <w:left w:val="nil"/>
              <w:bottom w:val="nil"/>
              <w:right w:val="nil"/>
            </w:tcBorders>
          </w:tcPr>
          <w:p w14:paraId="6DF20905" w14:textId="0329A632" w:rsidR="00C546D7" w:rsidRPr="00DC55CB" w:rsidRDefault="00C546D7" w:rsidP="00510D9C">
            <w:pPr>
              <w:autoSpaceDE w:val="0"/>
              <w:autoSpaceDN w:val="0"/>
              <w:adjustRightInd w:val="0"/>
              <w:spacing w:line="36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0</w:t>
            </w:r>
            <w:r>
              <w:rPr>
                <w:rFonts w:ascii="Times New Roman" w:hAnsi="Times New Roman" w:cs="Times New Roman"/>
                <w:color w:val="000000"/>
                <w:lang w:val="en-GB"/>
              </w:rPr>
              <w:t>.07</w:t>
            </w:r>
            <w:r w:rsidR="00510D9C">
              <w:rPr>
                <w:rFonts w:ascii="Times New Roman" w:hAnsi="Times New Roman" w:cs="Times New Roman"/>
                <w:color w:val="000000"/>
                <w:lang w:val="en-GB"/>
              </w:rPr>
              <w:t>4</w:t>
            </w:r>
            <w:r w:rsidRPr="00DC55CB">
              <w:rPr>
                <w:rFonts w:ascii="Times New Roman" w:hAnsi="Times New Roman" w:cs="Times New Roman"/>
                <w:color w:val="000000"/>
                <w:lang w:val="en-GB"/>
              </w:rPr>
              <w:t>, 0.</w:t>
            </w:r>
            <w:r>
              <w:rPr>
                <w:rFonts w:ascii="Times New Roman" w:hAnsi="Times New Roman" w:cs="Times New Roman"/>
                <w:color w:val="000000"/>
                <w:lang w:val="en-GB"/>
              </w:rPr>
              <w:t>37</w:t>
            </w:r>
            <w:r w:rsidR="00510D9C">
              <w:rPr>
                <w:rFonts w:ascii="Times New Roman" w:hAnsi="Times New Roman" w:cs="Times New Roman"/>
                <w:color w:val="000000"/>
                <w:lang w:val="en-GB"/>
              </w:rPr>
              <w:t>2</w:t>
            </w:r>
          </w:p>
        </w:tc>
        <w:tc>
          <w:tcPr>
            <w:tcW w:w="0" w:type="auto"/>
            <w:tcBorders>
              <w:top w:val="nil"/>
              <w:left w:val="nil"/>
              <w:bottom w:val="nil"/>
              <w:right w:val="nil"/>
            </w:tcBorders>
          </w:tcPr>
          <w:p w14:paraId="7950E805"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1.</w:t>
            </w:r>
            <w:r>
              <w:rPr>
                <w:rFonts w:ascii="Times New Roman" w:hAnsi="Times New Roman" w:cs="Times New Roman"/>
                <w:color w:val="000000"/>
                <w:lang w:val="en-GB"/>
              </w:rPr>
              <w:t>24 (0.81,1.50)</w:t>
            </w:r>
          </w:p>
        </w:tc>
        <w:tc>
          <w:tcPr>
            <w:tcW w:w="0" w:type="auto"/>
            <w:tcBorders>
              <w:top w:val="nil"/>
              <w:left w:val="nil"/>
              <w:bottom w:val="nil"/>
              <w:right w:val="nil"/>
            </w:tcBorders>
          </w:tcPr>
          <w:p w14:paraId="2FE1F48A"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0.</w:t>
            </w:r>
            <w:r>
              <w:rPr>
                <w:rFonts w:ascii="Times New Roman" w:hAnsi="Times New Roman" w:cs="Times New Roman"/>
                <w:color w:val="000000"/>
                <w:lang w:val="en-GB"/>
              </w:rPr>
              <w:t>28 (0.10,0.58)</w:t>
            </w:r>
          </w:p>
        </w:tc>
      </w:tr>
      <w:tr w:rsidR="00C546D7" w:rsidRPr="00DC55CB" w14:paraId="21AFBB19" w14:textId="77777777" w:rsidTr="00D406D5">
        <w:trPr>
          <w:trHeight w:val="290"/>
        </w:trPr>
        <w:tc>
          <w:tcPr>
            <w:tcW w:w="0" w:type="auto"/>
            <w:tcBorders>
              <w:top w:val="nil"/>
              <w:left w:val="nil"/>
              <w:bottom w:val="nil"/>
              <w:right w:val="nil"/>
            </w:tcBorders>
          </w:tcPr>
          <w:p w14:paraId="6372DE19"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Blue tit</w:t>
            </w:r>
          </w:p>
        </w:tc>
        <w:tc>
          <w:tcPr>
            <w:tcW w:w="0" w:type="auto"/>
            <w:tcBorders>
              <w:top w:val="nil"/>
              <w:left w:val="nil"/>
              <w:bottom w:val="nil"/>
              <w:right w:val="nil"/>
            </w:tcBorders>
          </w:tcPr>
          <w:p w14:paraId="48BF40DE" w14:textId="77777777" w:rsidR="00C546D7" w:rsidRPr="00DC55CB" w:rsidRDefault="00C546D7" w:rsidP="00C546D7">
            <w:pPr>
              <w:autoSpaceDE w:val="0"/>
              <w:autoSpaceDN w:val="0"/>
              <w:adjustRightInd w:val="0"/>
              <w:spacing w:line="48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 xml:space="preserve">Scrounging </w:t>
            </w:r>
            <w:r>
              <w:rPr>
                <w:rFonts w:ascii="Times New Roman" w:hAnsi="Times New Roman" w:cs="Times New Roman"/>
                <w:color w:val="000000"/>
                <w:lang w:val="en-GB"/>
              </w:rPr>
              <w:t>not included</w:t>
            </w:r>
          </w:p>
        </w:tc>
        <w:tc>
          <w:tcPr>
            <w:tcW w:w="0" w:type="auto"/>
            <w:tcBorders>
              <w:top w:val="nil"/>
              <w:left w:val="nil"/>
              <w:bottom w:val="nil"/>
              <w:right w:val="nil"/>
            </w:tcBorders>
          </w:tcPr>
          <w:p w14:paraId="6C28720B"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0.194</w:t>
            </w:r>
          </w:p>
        </w:tc>
        <w:tc>
          <w:tcPr>
            <w:tcW w:w="0" w:type="auto"/>
            <w:tcBorders>
              <w:top w:val="nil"/>
              <w:left w:val="nil"/>
              <w:bottom w:val="nil"/>
              <w:right w:val="nil"/>
            </w:tcBorders>
          </w:tcPr>
          <w:p w14:paraId="66ABF153"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0.082, 0.331</w:t>
            </w:r>
          </w:p>
        </w:tc>
        <w:tc>
          <w:tcPr>
            <w:tcW w:w="0" w:type="auto"/>
            <w:tcBorders>
              <w:top w:val="nil"/>
              <w:left w:val="nil"/>
              <w:bottom w:val="nil"/>
              <w:right w:val="nil"/>
            </w:tcBorders>
          </w:tcPr>
          <w:p w14:paraId="6D55FB8E"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1.01 (0.80,1.26)</w:t>
            </w:r>
          </w:p>
        </w:tc>
        <w:tc>
          <w:tcPr>
            <w:tcW w:w="0" w:type="auto"/>
            <w:tcBorders>
              <w:top w:val="nil"/>
              <w:left w:val="nil"/>
              <w:bottom w:val="nil"/>
              <w:right w:val="nil"/>
            </w:tcBorders>
          </w:tcPr>
          <w:p w14:paraId="16A060D6"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0.21 (0.10,0.44)</w:t>
            </w:r>
          </w:p>
        </w:tc>
      </w:tr>
      <w:tr w:rsidR="00C546D7" w:rsidRPr="00DC55CB" w14:paraId="09D717EB" w14:textId="77777777" w:rsidTr="00D406D5">
        <w:trPr>
          <w:trHeight w:val="290"/>
        </w:trPr>
        <w:tc>
          <w:tcPr>
            <w:tcW w:w="0" w:type="auto"/>
            <w:tcBorders>
              <w:top w:val="nil"/>
              <w:left w:val="nil"/>
              <w:bottom w:val="single" w:sz="4" w:space="0" w:color="auto"/>
              <w:right w:val="nil"/>
            </w:tcBorders>
          </w:tcPr>
          <w:p w14:paraId="6DA98140"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p>
        </w:tc>
        <w:tc>
          <w:tcPr>
            <w:tcW w:w="0" w:type="auto"/>
            <w:tcBorders>
              <w:top w:val="nil"/>
              <w:left w:val="nil"/>
              <w:bottom w:val="single" w:sz="4" w:space="0" w:color="auto"/>
              <w:right w:val="nil"/>
            </w:tcBorders>
          </w:tcPr>
          <w:p w14:paraId="1AD065EB" w14:textId="77777777" w:rsidR="00C546D7" w:rsidRPr="00DC55CB" w:rsidRDefault="00C546D7" w:rsidP="00C546D7">
            <w:pPr>
              <w:autoSpaceDE w:val="0"/>
              <w:autoSpaceDN w:val="0"/>
              <w:adjustRightInd w:val="0"/>
              <w:spacing w:line="480" w:lineRule="auto"/>
              <w:jc w:val="right"/>
              <w:rPr>
                <w:rFonts w:ascii="Times New Roman" w:hAnsi="Times New Roman" w:cs="Times New Roman"/>
                <w:color w:val="000000"/>
                <w:lang w:val="en-GB"/>
              </w:rPr>
            </w:pPr>
            <w:r w:rsidRPr="00DC55CB">
              <w:rPr>
                <w:rFonts w:ascii="Times New Roman" w:hAnsi="Times New Roman" w:cs="Times New Roman"/>
                <w:color w:val="000000"/>
                <w:lang w:val="en-GB"/>
              </w:rPr>
              <w:t xml:space="preserve">Scrounging </w:t>
            </w:r>
            <w:r>
              <w:rPr>
                <w:rFonts w:ascii="Times New Roman" w:hAnsi="Times New Roman" w:cs="Times New Roman"/>
                <w:color w:val="000000"/>
                <w:lang w:val="en-GB"/>
              </w:rPr>
              <w:t>included</w:t>
            </w:r>
          </w:p>
        </w:tc>
        <w:tc>
          <w:tcPr>
            <w:tcW w:w="0" w:type="auto"/>
            <w:tcBorders>
              <w:top w:val="nil"/>
              <w:left w:val="nil"/>
              <w:bottom w:val="single" w:sz="4" w:space="0" w:color="auto"/>
              <w:right w:val="nil"/>
            </w:tcBorders>
          </w:tcPr>
          <w:p w14:paraId="47E2B0FA"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0.169</w:t>
            </w:r>
          </w:p>
        </w:tc>
        <w:tc>
          <w:tcPr>
            <w:tcW w:w="0" w:type="auto"/>
            <w:tcBorders>
              <w:top w:val="nil"/>
              <w:left w:val="nil"/>
              <w:bottom w:val="single" w:sz="4" w:space="0" w:color="auto"/>
              <w:right w:val="nil"/>
            </w:tcBorders>
          </w:tcPr>
          <w:p w14:paraId="5EAC4108"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0.072, 0.308</w:t>
            </w:r>
          </w:p>
        </w:tc>
        <w:tc>
          <w:tcPr>
            <w:tcW w:w="0" w:type="auto"/>
            <w:tcBorders>
              <w:top w:val="nil"/>
              <w:left w:val="nil"/>
              <w:bottom w:val="single" w:sz="4" w:space="0" w:color="auto"/>
              <w:right w:val="nil"/>
            </w:tcBorders>
          </w:tcPr>
          <w:p w14:paraId="1147C46C"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0.92 (0.72,1.16)</w:t>
            </w:r>
          </w:p>
        </w:tc>
        <w:tc>
          <w:tcPr>
            <w:tcW w:w="0" w:type="auto"/>
            <w:tcBorders>
              <w:top w:val="nil"/>
              <w:left w:val="nil"/>
              <w:bottom w:val="single" w:sz="4" w:space="0" w:color="auto"/>
              <w:right w:val="nil"/>
            </w:tcBorders>
          </w:tcPr>
          <w:p w14:paraId="09472806" w14:textId="77777777" w:rsidR="00C546D7" w:rsidRPr="00DC55CB" w:rsidRDefault="00C546D7" w:rsidP="00C546D7">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0.21 (0.08,0.38)</w:t>
            </w:r>
          </w:p>
        </w:tc>
      </w:tr>
    </w:tbl>
    <w:p w14:paraId="1BBD4C85" w14:textId="77777777" w:rsidR="00C054AF" w:rsidRDefault="00C054AF" w:rsidP="00E67454">
      <w:pPr>
        <w:spacing w:line="240" w:lineRule="auto"/>
        <w:rPr>
          <w:rFonts w:ascii="Times New Roman" w:hAnsi="Times New Roman" w:cs="Times New Roman"/>
          <w:lang w:val="en-GB"/>
        </w:rPr>
      </w:pPr>
    </w:p>
    <w:p w14:paraId="482D3BFE" w14:textId="77777777" w:rsidR="00495619" w:rsidRDefault="00495619" w:rsidP="00E67454">
      <w:pPr>
        <w:spacing w:line="240" w:lineRule="auto"/>
        <w:rPr>
          <w:rFonts w:ascii="Times New Roman" w:hAnsi="Times New Roman" w:cs="Times New Roman"/>
          <w:lang w:val="en-GB"/>
        </w:rPr>
      </w:pPr>
    </w:p>
    <w:p w14:paraId="0A636986" w14:textId="77777777" w:rsidR="00495619" w:rsidRDefault="00495619" w:rsidP="00E67454">
      <w:pPr>
        <w:spacing w:line="240" w:lineRule="auto"/>
        <w:rPr>
          <w:rFonts w:ascii="Times New Roman" w:hAnsi="Times New Roman" w:cs="Times New Roman"/>
          <w:lang w:val="en-GB"/>
        </w:rPr>
      </w:pPr>
    </w:p>
    <w:p w14:paraId="22D402E3" w14:textId="0CC879F4" w:rsidR="00E67454" w:rsidRPr="00612E35" w:rsidRDefault="005D00CE" w:rsidP="00E67454">
      <w:pPr>
        <w:spacing w:line="240" w:lineRule="auto"/>
        <w:rPr>
          <w:rFonts w:ascii="Times New Roman" w:hAnsi="Times New Roman" w:cs="Times New Roman"/>
          <w:lang w:val="en-GB"/>
        </w:rPr>
      </w:pPr>
      <w:r w:rsidRPr="00612E35">
        <w:rPr>
          <w:rFonts w:ascii="Times New Roman" w:hAnsi="Times New Roman" w:cs="Times New Roman"/>
          <w:lang w:val="en-GB"/>
        </w:rPr>
        <w:t>Table S</w:t>
      </w:r>
      <w:r w:rsidR="00C054AF">
        <w:rPr>
          <w:rFonts w:ascii="Times New Roman" w:hAnsi="Times New Roman" w:cs="Times New Roman"/>
          <w:lang w:val="en-GB"/>
        </w:rPr>
        <w:t>3</w:t>
      </w:r>
      <w:r w:rsidRPr="00612E35">
        <w:rPr>
          <w:rFonts w:ascii="Times New Roman" w:hAnsi="Times New Roman" w:cs="Times New Roman"/>
          <w:lang w:val="en-GB"/>
        </w:rPr>
        <w:t xml:space="preserve">. Full model results for effects of </w:t>
      </w:r>
      <w:r w:rsidR="00621240">
        <w:rPr>
          <w:rFonts w:ascii="Times New Roman" w:hAnsi="Times New Roman" w:cs="Times New Roman"/>
          <w:lang w:val="en-GB"/>
        </w:rPr>
        <w:t>proportion scrounged</w:t>
      </w:r>
      <w:r w:rsidRPr="00612E35">
        <w:rPr>
          <w:rFonts w:ascii="Times New Roman" w:hAnsi="Times New Roman" w:cs="Times New Roman"/>
          <w:lang w:val="en-GB"/>
        </w:rPr>
        <w:t xml:space="preserve"> and other variables on production learning speed</w:t>
      </w:r>
      <w:r w:rsidR="00E67454" w:rsidRPr="00612E35">
        <w:rPr>
          <w:rFonts w:ascii="Times New Roman" w:hAnsi="Times New Roman" w:cs="Times New Roman"/>
          <w:lang w:val="en-GB"/>
        </w:rPr>
        <w:t xml:space="preserve">. Learning speeds were natural log transformed. </w:t>
      </w:r>
      <w:r w:rsidR="00451774">
        <w:rPr>
          <w:rFonts w:ascii="Times New Roman" w:hAnsi="Times New Roman" w:cs="Times New Roman"/>
          <w:lang w:val="en-GB"/>
        </w:rPr>
        <w:t>Proportion scrounged</w:t>
      </w:r>
      <w:r w:rsidR="00E67454" w:rsidRPr="00612E35">
        <w:rPr>
          <w:rFonts w:ascii="Times New Roman" w:hAnsi="Times New Roman" w:cs="Times New Roman"/>
          <w:lang w:val="en-GB"/>
        </w:rPr>
        <w:t xml:space="preserve"> was arcsine square-</w:t>
      </w:r>
      <w:proofErr w:type="spellStart"/>
      <w:r w:rsidR="00E67454" w:rsidRPr="00612E35">
        <w:rPr>
          <w:rFonts w:ascii="Times New Roman" w:hAnsi="Times New Roman" w:cs="Times New Roman"/>
          <w:lang w:val="en-GB"/>
        </w:rPr>
        <w:t>root</w:t>
      </w:r>
      <w:proofErr w:type="spellEnd"/>
      <w:r w:rsidR="00E67454" w:rsidRPr="00612E35">
        <w:rPr>
          <w:rFonts w:ascii="Times New Roman" w:hAnsi="Times New Roman" w:cs="Times New Roman"/>
          <w:lang w:val="en-GB"/>
        </w:rPr>
        <w:t xml:space="preserve"> transformed. Estimates (calculated using restricted maximum likelihood), t values and P values are shown. The reference levels for categorical factors are as follows: species (blue tit), feeder location (centre), experiment (initial learning)</w:t>
      </w:r>
      <w:r w:rsidR="000A3A26">
        <w:rPr>
          <w:rFonts w:ascii="Times New Roman" w:hAnsi="Times New Roman" w:cs="Times New Roman"/>
          <w:lang w:val="en-GB"/>
        </w:rPr>
        <w:t>, first reward experience (producing)</w:t>
      </w:r>
      <w:r w:rsidR="00E67454" w:rsidRPr="00612E35">
        <w:rPr>
          <w:rFonts w:ascii="Times New Roman" w:hAnsi="Times New Roman" w:cs="Times New Roman"/>
          <w:lang w:val="en-GB"/>
        </w:rPr>
        <w:t>. N=183 individuals. Learning speed is the number of visits to criterion, therefore positive effects represent slower learning.</w:t>
      </w:r>
      <w:r w:rsidR="008E3C68">
        <w:rPr>
          <w:rFonts w:ascii="Times New Roman" w:hAnsi="Times New Roman" w:cs="Times New Roman"/>
          <w:lang w:val="en-GB"/>
        </w:rPr>
        <w:t xml:space="preserve"> Individual identity was the random effect; a random effect of identity nested within site resulted in singularity issues, and so was excluded.</w:t>
      </w:r>
    </w:p>
    <w:p w14:paraId="3A7F83B3" w14:textId="77777777" w:rsidR="005D00CE" w:rsidRPr="00612E35" w:rsidRDefault="005D00CE">
      <w:pPr>
        <w:rPr>
          <w:rFonts w:ascii="Times New Roman" w:hAnsi="Times New Roman" w:cs="Times New Roman"/>
          <w:lang w:val="en-GB"/>
        </w:rPr>
      </w:pPr>
    </w:p>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6"/>
        <w:gridCol w:w="36"/>
        <w:gridCol w:w="36"/>
        <w:gridCol w:w="36"/>
        <w:gridCol w:w="4868"/>
        <w:gridCol w:w="950"/>
        <w:gridCol w:w="565"/>
        <w:gridCol w:w="675"/>
        <w:gridCol w:w="800"/>
      </w:tblGrid>
      <w:tr w:rsidR="00437AAD" w:rsidRPr="00612E35" w14:paraId="0CB23025" w14:textId="77777777" w:rsidTr="00437AAD">
        <w:trPr>
          <w:tblHeader/>
          <w:tblCellSpacing w:w="0" w:type="dxa"/>
        </w:trPr>
        <w:tc>
          <w:tcPr>
            <w:tcW w:w="0" w:type="auto"/>
            <w:tcBorders>
              <w:top w:val="nil"/>
              <w:left w:val="nil"/>
              <w:right w:val="nil"/>
            </w:tcBorders>
            <w:shd w:val="clear" w:color="auto" w:fill="FFFFFF"/>
          </w:tcPr>
          <w:p w14:paraId="48EC3D92" w14:textId="77777777" w:rsidR="00437AAD" w:rsidRPr="00612E35" w:rsidRDefault="00437AAD" w:rsidP="00BB07A4">
            <w:pPr>
              <w:rPr>
                <w:rFonts w:ascii="Times New Roman" w:hAnsi="Times New Roman" w:cs="Times New Roman"/>
                <w:bCs/>
                <w:lang w:val="en-GB"/>
              </w:rPr>
            </w:pPr>
          </w:p>
        </w:tc>
        <w:tc>
          <w:tcPr>
            <w:tcW w:w="0" w:type="auto"/>
            <w:tcBorders>
              <w:top w:val="nil"/>
              <w:left w:val="nil"/>
              <w:right w:val="nil"/>
            </w:tcBorders>
            <w:shd w:val="clear" w:color="auto" w:fill="FFFFFF"/>
          </w:tcPr>
          <w:p w14:paraId="2A02F82F" w14:textId="77777777" w:rsidR="00437AAD" w:rsidRPr="00612E35" w:rsidRDefault="00437AAD" w:rsidP="00BB07A4">
            <w:pPr>
              <w:rPr>
                <w:rFonts w:ascii="Times New Roman" w:hAnsi="Times New Roman" w:cs="Times New Roman"/>
                <w:bCs/>
                <w:lang w:val="en-GB"/>
              </w:rPr>
            </w:pPr>
          </w:p>
        </w:tc>
        <w:tc>
          <w:tcPr>
            <w:tcW w:w="0" w:type="auto"/>
            <w:tcBorders>
              <w:top w:val="nil"/>
              <w:left w:val="nil"/>
              <w:right w:val="nil"/>
            </w:tcBorders>
            <w:shd w:val="clear" w:color="auto" w:fill="FFFFFF"/>
          </w:tcPr>
          <w:p w14:paraId="4EF7FD5D" w14:textId="77777777" w:rsidR="00437AAD" w:rsidRPr="00612E35" w:rsidRDefault="00437AAD" w:rsidP="00BB07A4">
            <w:pPr>
              <w:rPr>
                <w:rFonts w:ascii="Times New Roman" w:hAnsi="Times New Roman" w:cs="Times New Roman"/>
                <w:bCs/>
                <w:lang w:val="en-GB"/>
              </w:rPr>
            </w:pPr>
          </w:p>
        </w:tc>
        <w:tc>
          <w:tcPr>
            <w:tcW w:w="0" w:type="auto"/>
            <w:tcBorders>
              <w:top w:val="nil"/>
              <w:left w:val="nil"/>
              <w:right w:val="nil"/>
            </w:tcBorders>
            <w:shd w:val="clear" w:color="auto" w:fill="FFFFFF"/>
          </w:tcPr>
          <w:p w14:paraId="1ABFADE8" w14:textId="77777777" w:rsidR="00437AAD" w:rsidRPr="00612E35" w:rsidRDefault="00437AAD" w:rsidP="00BB07A4">
            <w:pPr>
              <w:rPr>
                <w:rFonts w:ascii="Times New Roman" w:hAnsi="Times New Roman" w:cs="Times New Roman"/>
                <w:bCs/>
                <w:lang w:val="en-GB"/>
              </w:rPr>
            </w:pPr>
          </w:p>
        </w:tc>
        <w:tc>
          <w:tcPr>
            <w:tcW w:w="0" w:type="auto"/>
            <w:tcBorders>
              <w:top w:val="nil"/>
              <w:left w:val="nil"/>
              <w:bottom w:val="single" w:sz="4" w:space="0" w:color="auto"/>
              <w:right w:val="nil"/>
            </w:tcBorders>
            <w:shd w:val="clear" w:color="auto" w:fill="FFFFFF"/>
            <w:noWrap/>
            <w:tcMar>
              <w:top w:w="0" w:type="dxa"/>
              <w:left w:w="90" w:type="dxa"/>
              <w:bottom w:w="45" w:type="dxa"/>
              <w:right w:w="90" w:type="dxa"/>
            </w:tcMar>
            <w:vAlign w:val="center"/>
            <w:hideMark/>
          </w:tcPr>
          <w:p w14:paraId="467F5DF2" w14:textId="77777777" w:rsidR="00437AAD" w:rsidRPr="00612E35" w:rsidRDefault="00E67454" w:rsidP="00BB07A4">
            <w:pPr>
              <w:rPr>
                <w:rFonts w:ascii="Times New Roman" w:hAnsi="Times New Roman" w:cs="Times New Roman"/>
                <w:bCs/>
                <w:lang w:val="en-GB"/>
              </w:rPr>
            </w:pPr>
            <w:r w:rsidRPr="00612E35">
              <w:rPr>
                <w:rFonts w:ascii="Times New Roman" w:hAnsi="Times New Roman" w:cs="Times New Roman"/>
                <w:bCs/>
                <w:lang w:val="en-GB"/>
              </w:rPr>
              <w:t>Fi</w:t>
            </w:r>
            <w:r w:rsidR="00437AAD" w:rsidRPr="00612E35">
              <w:rPr>
                <w:rFonts w:ascii="Times New Roman" w:hAnsi="Times New Roman" w:cs="Times New Roman"/>
                <w:bCs/>
                <w:lang w:val="en-GB"/>
              </w:rPr>
              <w:t>xed terms</w:t>
            </w:r>
          </w:p>
        </w:tc>
        <w:tc>
          <w:tcPr>
            <w:tcW w:w="0" w:type="auto"/>
            <w:tcBorders>
              <w:top w:val="nil"/>
              <w:left w:val="nil"/>
              <w:bottom w:val="single" w:sz="4" w:space="0" w:color="auto"/>
              <w:right w:val="nil"/>
            </w:tcBorders>
            <w:shd w:val="clear" w:color="auto" w:fill="FFFFFF"/>
            <w:noWrap/>
            <w:tcMar>
              <w:top w:w="0" w:type="dxa"/>
              <w:left w:w="90" w:type="dxa"/>
              <w:bottom w:w="45" w:type="dxa"/>
              <w:right w:w="90" w:type="dxa"/>
            </w:tcMar>
            <w:vAlign w:val="center"/>
            <w:hideMark/>
          </w:tcPr>
          <w:p w14:paraId="1F43DD64" w14:textId="77777777" w:rsidR="00437AAD" w:rsidRPr="00612E35" w:rsidRDefault="00E67454" w:rsidP="00BB07A4">
            <w:pPr>
              <w:rPr>
                <w:rFonts w:ascii="Times New Roman" w:hAnsi="Times New Roman" w:cs="Times New Roman"/>
                <w:bCs/>
                <w:lang w:val="en-GB"/>
              </w:rPr>
            </w:pPr>
            <w:r w:rsidRPr="00612E35">
              <w:rPr>
                <w:rFonts w:ascii="Times New Roman" w:hAnsi="Times New Roman" w:cs="Times New Roman"/>
                <w:bCs/>
                <w:lang w:val="en-GB"/>
              </w:rPr>
              <w:t>E</w:t>
            </w:r>
            <w:r w:rsidR="00437AAD" w:rsidRPr="00612E35">
              <w:rPr>
                <w:rFonts w:ascii="Times New Roman" w:hAnsi="Times New Roman" w:cs="Times New Roman"/>
                <w:bCs/>
                <w:lang w:val="en-GB"/>
              </w:rPr>
              <w:t>stimate</w:t>
            </w:r>
          </w:p>
        </w:tc>
        <w:tc>
          <w:tcPr>
            <w:tcW w:w="0" w:type="auto"/>
            <w:tcBorders>
              <w:top w:val="nil"/>
              <w:left w:val="nil"/>
              <w:bottom w:val="single" w:sz="4" w:space="0" w:color="auto"/>
              <w:right w:val="nil"/>
            </w:tcBorders>
            <w:shd w:val="clear" w:color="auto" w:fill="FFFFFF"/>
            <w:noWrap/>
            <w:tcMar>
              <w:top w:w="0" w:type="dxa"/>
              <w:left w:w="90" w:type="dxa"/>
              <w:bottom w:w="45" w:type="dxa"/>
              <w:right w:w="90" w:type="dxa"/>
            </w:tcMar>
            <w:vAlign w:val="center"/>
            <w:hideMark/>
          </w:tcPr>
          <w:p w14:paraId="0990FBF4" w14:textId="77777777" w:rsidR="00437AAD" w:rsidRPr="00612E35" w:rsidRDefault="00437AAD" w:rsidP="00BB07A4">
            <w:pPr>
              <w:rPr>
                <w:rFonts w:ascii="Times New Roman" w:hAnsi="Times New Roman" w:cs="Times New Roman"/>
                <w:bCs/>
                <w:lang w:val="en-GB"/>
              </w:rPr>
            </w:pPr>
            <w:r w:rsidRPr="00612E35">
              <w:rPr>
                <w:rFonts w:ascii="Times New Roman" w:hAnsi="Times New Roman" w:cs="Times New Roman"/>
                <w:bCs/>
                <w:lang w:val="en-GB"/>
              </w:rPr>
              <w:t>SE</w:t>
            </w:r>
          </w:p>
        </w:tc>
        <w:tc>
          <w:tcPr>
            <w:tcW w:w="0" w:type="auto"/>
            <w:tcBorders>
              <w:top w:val="nil"/>
              <w:left w:val="nil"/>
              <w:bottom w:val="single" w:sz="4" w:space="0" w:color="auto"/>
              <w:right w:val="nil"/>
            </w:tcBorders>
            <w:shd w:val="clear" w:color="auto" w:fill="FFFFFF"/>
            <w:noWrap/>
            <w:tcMar>
              <w:top w:w="0" w:type="dxa"/>
              <w:left w:w="90" w:type="dxa"/>
              <w:bottom w:w="45" w:type="dxa"/>
              <w:right w:w="90" w:type="dxa"/>
            </w:tcMar>
            <w:vAlign w:val="center"/>
            <w:hideMark/>
          </w:tcPr>
          <w:p w14:paraId="1A1E8314" w14:textId="77777777" w:rsidR="00437AAD" w:rsidRPr="00612E35" w:rsidRDefault="00437AAD" w:rsidP="00BB07A4">
            <w:pPr>
              <w:rPr>
                <w:rFonts w:ascii="Times New Roman" w:hAnsi="Times New Roman" w:cs="Times New Roman"/>
                <w:bCs/>
                <w:i/>
                <w:lang w:val="en-GB"/>
              </w:rPr>
            </w:pPr>
            <w:r w:rsidRPr="00612E35">
              <w:rPr>
                <w:rFonts w:ascii="Times New Roman" w:hAnsi="Times New Roman" w:cs="Times New Roman"/>
                <w:bCs/>
                <w:i/>
                <w:lang w:val="en-GB"/>
              </w:rPr>
              <w:t>t</w:t>
            </w:r>
          </w:p>
        </w:tc>
        <w:tc>
          <w:tcPr>
            <w:tcW w:w="0" w:type="auto"/>
            <w:tcBorders>
              <w:top w:val="nil"/>
              <w:left w:val="nil"/>
              <w:bottom w:val="single" w:sz="4" w:space="0" w:color="auto"/>
              <w:right w:val="nil"/>
            </w:tcBorders>
            <w:shd w:val="clear" w:color="auto" w:fill="FFFFFF"/>
            <w:noWrap/>
            <w:tcMar>
              <w:top w:w="0" w:type="dxa"/>
              <w:left w:w="90" w:type="dxa"/>
              <w:bottom w:w="45" w:type="dxa"/>
              <w:right w:w="90" w:type="dxa"/>
            </w:tcMar>
            <w:vAlign w:val="center"/>
            <w:hideMark/>
          </w:tcPr>
          <w:p w14:paraId="1F975C07" w14:textId="77777777" w:rsidR="00437AAD" w:rsidRPr="00612E35" w:rsidRDefault="00437AAD" w:rsidP="00BB07A4">
            <w:pPr>
              <w:rPr>
                <w:rFonts w:ascii="Times New Roman" w:hAnsi="Times New Roman" w:cs="Times New Roman"/>
                <w:bCs/>
                <w:i/>
                <w:lang w:val="en-GB"/>
              </w:rPr>
            </w:pPr>
            <w:r w:rsidRPr="00612E35">
              <w:rPr>
                <w:rFonts w:ascii="Times New Roman" w:hAnsi="Times New Roman" w:cs="Times New Roman"/>
                <w:bCs/>
                <w:i/>
                <w:lang w:val="en-GB"/>
              </w:rPr>
              <w:t>P</w:t>
            </w:r>
          </w:p>
        </w:tc>
      </w:tr>
      <w:tr w:rsidR="00437AAD" w:rsidRPr="00612E35" w14:paraId="10E2E594" w14:textId="77777777" w:rsidTr="00D406D5">
        <w:trPr>
          <w:tblCellSpacing w:w="0" w:type="dxa"/>
        </w:trPr>
        <w:tc>
          <w:tcPr>
            <w:tcW w:w="0" w:type="auto"/>
            <w:shd w:val="clear" w:color="auto" w:fill="FFFFFF"/>
          </w:tcPr>
          <w:p w14:paraId="2AEDA660"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7A148DC8"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01903ADB"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152E8727"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center"/>
            <w:hideMark/>
          </w:tcPr>
          <w:p w14:paraId="3503A15C" w14:textId="77777777" w:rsidR="00437AAD" w:rsidRPr="00612E35" w:rsidRDefault="00437AAD" w:rsidP="00437AAD">
            <w:pPr>
              <w:spacing w:line="240" w:lineRule="auto"/>
              <w:rPr>
                <w:rFonts w:ascii="Times New Roman" w:hAnsi="Times New Roman" w:cs="Times New Roman"/>
                <w:lang w:val="en-GB"/>
              </w:rPr>
            </w:pPr>
            <w:r w:rsidRPr="00612E35">
              <w:rPr>
                <w:rFonts w:ascii="Times New Roman" w:hAnsi="Times New Roman" w:cs="Times New Roman"/>
                <w:lang w:val="en-GB"/>
              </w:rPr>
              <w:t>Intercept</w:t>
            </w:r>
          </w:p>
        </w:tc>
        <w:tc>
          <w:tcPr>
            <w:tcW w:w="0" w:type="auto"/>
            <w:shd w:val="clear" w:color="auto" w:fill="FFFFFF"/>
            <w:noWrap/>
            <w:tcMar>
              <w:top w:w="30" w:type="dxa"/>
              <w:left w:w="90" w:type="dxa"/>
              <w:bottom w:w="30" w:type="dxa"/>
              <w:right w:w="90" w:type="dxa"/>
            </w:tcMar>
            <w:hideMark/>
          </w:tcPr>
          <w:p w14:paraId="6752229E" w14:textId="5A2E848B" w:rsidR="00437AAD" w:rsidRPr="00612E35" w:rsidRDefault="00437AAD" w:rsidP="00FC1662">
            <w:pPr>
              <w:rPr>
                <w:rFonts w:ascii="Times New Roman" w:hAnsi="Times New Roman" w:cs="Times New Roman"/>
              </w:rPr>
            </w:pPr>
            <w:r w:rsidRPr="00612E35">
              <w:rPr>
                <w:rFonts w:ascii="Times New Roman" w:hAnsi="Times New Roman" w:cs="Times New Roman"/>
              </w:rPr>
              <w:t>2.</w:t>
            </w:r>
            <w:r w:rsidR="00FC1662">
              <w:rPr>
                <w:rFonts w:ascii="Times New Roman" w:hAnsi="Times New Roman" w:cs="Times New Roman"/>
              </w:rPr>
              <w:t>54</w:t>
            </w:r>
          </w:p>
        </w:tc>
        <w:tc>
          <w:tcPr>
            <w:tcW w:w="0" w:type="auto"/>
            <w:shd w:val="clear" w:color="auto" w:fill="FFFFFF"/>
            <w:noWrap/>
            <w:tcMar>
              <w:top w:w="30" w:type="dxa"/>
              <w:left w:w="90" w:type="dxa"/>
              <w:bottom w:w="30" w:type="dxa"/>
              <w:right w:w="90" w:type="dxa"/>
            </w:tcMar>
            <w:vAlign w:val="center"/>
            <w:hideMark/>
          </w:tcPr>
          <w:p w14:paraId="550707F0" w14:textId="77777777" w:rsidR="00437AAD" w:rsidRPr="00612E35" w:rsidRDefault="00437AAD" w:rsidP="00665E0D">
            <w:pPr>
              <w:spacing w:line="240" w:lineRule="auto"/>
              <w:jc w:val="right"/>
              <w:rPr>
                <w:rFonts w:ascii="Times New Roman" w:eastAsia="Times New Roman" w:hAnsi="Times New Roman" w:cs="Times New Roman"/>
                <w:color w:val="000000"/>
              </w:rPr>
            </w:pPr>
            <w:r w:rsidRPr="00612E35">
              <w:rPr>
                <w:rFonts w:ascii="Times New Roman" w:eastAsia="Times New Roman" w:hAnsi="Times New Roman" w:cs="Times New Roman"/>
                <w:color w:val="000000"/>
              </w:rPr>
              <w:t>0.1</w:t>
            </w:r>
            <w:r w:rsidR="00665E0D" w:rsidRPr="00612E35">
              <w:rPr>
                <w:rFonts w:ascii="Times New Roman" w:eastAsia="Times New Roman" w:hAnsi="Times New Roman" w:cs="Times New Roman"/>
                <w:color w:val="000000"/>
              </w:rPr>
              <w:t>4</w:t>
            </w:r>
          </w:p>
        </w:tc>
        <w:tc>
          <w:tcPr>
            <w:tcW w:w="0" w:type="auto"/>
            <w:shd w:val="clear" w:color="auto" w:fill="FFFFFF"/>
            <w:noWrap/>
            <w:tcMar>
              <w:top w:w="30" w:type="dxa"/>
              <w:left w:w="90" w:type="dxa"/>
              <w:bottom w:w="30" w:type="dxa"/>
              <w:right w:w="90" w:type="dxa"/>
            </w:tcMar>
            <w:vAlign w:val="center"/>
            <w:hideMark/>
          </w:tcPr>
          <w:p w14:paraId="09C86000" w14:textId="403F0158" w:rsidR="00437AAD" w:rsidRPr="00612E35" w:rsidRDefault="00FC1662" w:rsidP="00022E9F">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18.60</w:t>
            </w:r>
          </w:p>
        </w:tc>
        <w:tc>
          <w:tcPr>
            <w:tcW w:w="0" w:type="auto"/>
            <w:shd w:val="clear" w:color="auto" w:fill="FFFFFF"/>
            <w:noWrap/>
            <w:tcMar>
              <w:top w:w="30" w:type="dxa"/>
              <w:left w:w="90" w:type="dxa"/>
              <w:bottom w:w="30" w:type="dxa"/>
              <w:right w:w="90" w:type="dxa"/>
            </w:tcMar>
            <w:vAlign w:val="center"/>
            <w:hideMark/>
          </w:tcPr>
          <w:p w14:paraId="6717A35C" w14:textId="77777777" w:rsidR="00437AAD" w:rsidRPr="00612E35" w:rsidRDefault="00437AAD" w:rsidP="00437AAD">
            <w:pPr>
              <w:spacing w:line="240" w:lineRule="auto"/>
              <w:rPr>
                <w:rFonts w:ascii="Times New Roman" w:hAnsi="Times New Roman" w:cs="Times New Roman"/>
                <w:lang w:val="en-GB"/>
              </w:rPr>
            </w:pPr>
            <w:r w:rsidRPr="00612E35">
              <w:rPr>
                <w:rFonts w:ascii="Times New Roman" w:hAnsi="Times New Roman" w:cs="Times New Roman"/>
                <w:lang w:val="en-GB"/>
              </w:rPr>
              <w:t>&lt;0.001</w:t>
            </w:r>
          </w:p>
        </w:tc>
      </w:tr>
      <w:tr w:rsidR="00437AAD" w:rsidRPr="00612E35" w14:paraId="3AEDE93F" w14:textId="77777777" w:rsidTr="00D406D5">
        <w:trPr>
          <w:tblCellSpacing w:w="0" w:type="dxa"/>
        </w:trPr>
        <w:tc>
          <w:tcPr>
            <w:tcW w:w="0" w:type="auto"/>
            <w:shd w:val="clear" w:color="auto" w:fill="FFFFFF"/>
          </w:tcPr>
          <w:p w14:paraId="6B8E1A7B"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459AD7F8"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605C2586"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4A187D1D"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bottom"/>
          </w:tcPr>
          <w:p w14:paraId="2884AFE8" w14:textId="77777777" w:rsidR="00437AAD" w:rsidRPr="00612E35" w:rsidRDefault="00437AAD" w:rsidP="00437AAD">
            <w:pPr>
              <w:spacing w:line="240" w:lineRule="auto"/>
              <w:rPr>
                <w:rFonts w:ascii="Times New Roman" w:eastAsia="Times New Roman" w:hAnsi="Times New Roman" w:cs="Times New Roman"/>
                <w:color w:val="000000"/>
                <w:lang w:val="en-GB" w:eastAsia="en-GB"/>
              </w:rPr>
            </w:pPr>
            <w:r w:rsidRPr="00612E35">
              <w:rPr>
                <w:rFonts w:ascii="Times New Roman" w:eastAsia="Times New Roman" w:hAnsi="Times New Roman" w:cs="Times New Roman"/>
                <w:color w:val="000000"/>
                <w:lang w:val="en-GB" w:eastAsia="en-GB"/>
              </w:rPr>
              <w:t>Own feeder malfunctioning time (hrs)</w:t>
            </w:r>
          </w:p>
        </w:tc>
        <w:tc>
          <w:tcPr>
            <w:tcW w:w="0" w:type="auto"/>
            <w:shd w:val="clear" w:color="auto" w:fill="FFFFFF"/>
            <w:noWrap/>
            <w:tcMar>
              <w:top w:w="30" w:type="dxa"/>
              <w:left w:w="90" w:type="dxa"/>
              <w:bottom w:w="30" w:type="dxa"/>
              <w:right w:w="90" w:type="dxa"/>
            </w:tcMar>
          </w:tcPr>
          <w:p w14:paraId="055D201E" w14:textId="77777777" w:rsidR="00437AAD" w:rsidRPr="00612E35" w:rsidRDefault="00665E0D" w:rsidP="00437AAD">
            <w:pPr>
              <w:rPr>
                <w:rFonts w:ascii="Times New Roman" w:hAnsi="Times New Roman" w:cs="Times New Roman"/>
              </w:rPr>
            </w:pPr>
            <w:r w:rsidRPr="00612E35">
              <w:rPr>
                <w:rFonts w:ascii="Times New Roman" w:hAnsi="Times New Roman" w:cs="Times New Roman"/>
              </w:rPr>
              <w:t>0.06</w:t>
            </w:r>
          </w:p>
        </w:tc>
        <w:tc>
          <w:tcPr>
            <w:tcW w:w="0" w:type="auto"/>
            <w:shd w:val="clear" w:color="auto" w:fill="FFFFFF"/>
            <w:noWrap/>
            <w:tcMar>
              <w:top w:w="30" w:type="dxa"/>
              <w:left w:w="90" w:type="dxa"/>
              <w:bottom w:w="30" w:type="dxa"/>
              <w:right w:w="90" w:type="dxa"/>
            </w:tcMar>
            <w:vAlign w:val="center"/>
          </w:tcPr>
          <w:p w14:paraId="60A5C14A" w14:textId="77777777" w:rsidR="00437AAD" w:rsidRPr="00612E35" w:rsidRDefault="00437AAD" w:rsidP="00665E0D">
            <w:pPr>
              <w:spacing w:line="240" w:lineRule="auto"/>
              <w:jc w:val="right"/>
              <w:rPr>
                <w:rFonts w:ascii="Times New Roman" w:eastAsia="Times New Roman" w:hAnsi="Times New Roman" w:cs="Times New Roman"/>
                <w:color w:val="000000"/>
              </w:rPr>
            </w:pPr>
            <w:r w:rsidRPr="00612E35">
              <w:rPr>
                <w:rFonts w:ascii="Times New Roman" w:eastAsia="Times New Roman" w:hAnsi="Times New Roman" w:cs="Times New Roman"/>
                <w:color w:val="000000"/>
              </w:rPr>
              <w:t>0.01</w:t>
            </w:r>
          </w:p>
        </w:tc>
        <w:tc>
          <w:tcPr>
            <w:tcW w:w="0" w:type="auto"/>
            <w:shd w:val="clear" w:color="auto" w:fill="FFFFFF"/>
            <w:noWrap/>
            <w:tcMar>
              <w:top w:w="30" w:type="dxa"/>
              <w:left w:w="90" w:type="dxa"/>
              <w:bottom w:w="30" w:type="dxa"/>
              <w:right w:w="90" w:type="dxa"/>
            </w:tcMar>
            <w:vAlign w:val="center"/>
          </w:tcPr>
          <w:p w14:paraId="51F51C08" w14:textId="1337E7DC" w:rsidR="00437AAD" w:rsidRPr="00612E35" w:rsidRDefault="00FC1662" w:rsidP="00544ABB">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0" w:type="auto"/>
            <w:shd w:val="clear" w:color="auto" w:fill="FFFFFF"/>
            <w:noWrap/>
            <w:tcMar>
              <w:top w:w="30" w:type="dxa"/>
              <w:left w:w="90" w:type="dxa"/>
              <w:bottom w:w="30" w:type="dxa"/>
              <w:right w:w="90" w:type="dxa"/>
            </w:tcMar>
            <w:vAlign w:val="center"/>
          </w:tcPr>
          <w:p w14:paraId="43414B2E" w14:textId="77777777" w:rsidR="00437AAD" w:rsidRPr="00612E35" w:rsidRDefault="00437AAD" w:rsidP="00437AAD">
            <w:pPr>
              <w:spacing w:line="240" w:lineRule="auto"/>
              <w:rPr>
                <w:rFonts w:ascii="Times New Roman" w:hAnsi="Times New Roman" w:cs="Times New Roman"/>
                <w:lang w:val="en-GB"/>
              </w:rPr>
            </w:pPr>
            <w:r w:rsidRPr="00612E35">
              <w:rPr>
                <w:rFonts w:ascii="Times New Roman" w:hAnsi="Times New Roman" w:cs="Times New Roman"/>
                <w:lang w:val="en-GB"/>
              </w:rPr>
              <w:t>&lt;0.001</w:t>
            </w:r>
          </w:p>
        </w:tc>
      </w:tr>
      <w:tr w:rsidR="00437AAD" w:rsidRPr="00612E35" w14:paraId="425EA829" w14:textId="77777777" w:rsidTr="00D406D5">
        <w:trPr>
          <w:tblCellSpacing w:w="0" w:type="dxa"/>
        </w:trPr>
        <w:tc>
          <w:tcPr>
            <w:tcW w:w="0" w:type="auto"/>
            <w:shd w:val="clear" w:color="auto" w:fill="FFFFFF"/>
          </w:tcPr>
          <w:p w14:paraId="5419DEF1"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7F8AA135"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04577069"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29800CE4"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bottom"/>
          </w:tcPr>
          <w:p w14:paraId="307B48C4" w14:textId="77777777" w:rsidR="00437AAD" w:rsidRPr="00612E35" w:rsidRDefault="00437AAD" w:rsidP="00437AAD">
            <w:pPr>
              <w:spacing w:line="240" w:lineRule="auto"/>
              <w:rPr>
                <w:rFonts w:ascii="Times New Roman" w:eastAsia="Times New Roman" w:hAnsi="Times New Roman" w:cs="Times New Roman"/>
                <w:color w:val="000000"/>
                <w:lang w:val="en-GB" w:eastAsia="en-GB"/>
              </w:rPr>
            </w:pPr>
            <w:r w:rsidRPr="00612E35">
              <w:rPr>
                <w:rFonts w:ascii="Times New Roman" w:eastAsia="Times New Roman" w:hAnsi="Times New Roman" w:cs="Times New Roman"/>
                <w:color w:val="000000"/>
                <w:lang w:val="en-GB" w:eastAsia="en-GB"/>
              </w:rPr>
              <w:t>Other feeder malfunctioning time (hrs)</w:t>
            </w:r>
          </w:p>
        </w:tc>
        <w:tc>
          <w:tcPr>
            <w:tcW w:w="0" w:type="auto"/>
            <w:shd w:val="clear" w:color="auto" w:fill="FFFFFF"/>
            <w:noWrap/>
            <w:tcMar>
              <w:top w:w="30" w:type="dxa"/>
              <w:left w:w="90" w:type="dxa"/>
              <w:bottom w:w="30" w:type="dxa"/>
              <w:right w:w="90" w:type="dxa"/>
            </w:tcMar>
          </w:tcPr>
          <w:p w14:paraId="04A35B0D" w14:textId="5DB2ABD9" w:rsidR="00437AAD" w:rsidRPr="00612E35" w:rsidRDefault="00FC1662" w:rsidP="00665E0D">
            <w:pPr>
              <w:rPr>
                <w:rFonts w:ascii="Times New Roman" w:hAnsi="Times New Roman" w:cs="Times New Roman"/>
              </w:rPr>
            </w:pPr>
            <w:r>
              <w:rPr>
                <w:rFonts w:ascii="Times New Roman" w:hAnsi="Times New Roman" w:cs="Times New Roman"/>
              </w:rPr>
              <w:t>0.05</w:t>
            </w:r>
          </w:p>
        </w:tc>
        <w:tc>
          <w:tcPr>
            <w:tcW w:w="0" w:type="auto"/>
            <w:shd w:val="clear" w:color="auto" w:fill="FFFFFF"/>
            <w:noWrap/>
            <w:tcMar>
              <w:top w:w="30" w:type="dxa"/>
              <w:left w:w="90" w:type="dxa"/>
              <w:bottom w:w="30" w:type="dxa"/>
              <w:right w:w="90" w:type="dxa"/>
            </w:tcMar>
            <w:vAlign w:val="center"/>
          </w:tcPr>
          <w:p w14:paraId="09E8BF05" w14:textId="27EB7E1D" w:rsidR="00437AAD" w:rsidRPr="00612E35" w:rsidRDefault="00FC1662" w:rsidP="00665E0D">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0" w:type="auto"/>
            <w:shd w:val="clear" w:color="auto" w:fill="FFFFFF"/>
            <w:noWrap/>
            <w:tcMar>
              <w:top w:w="30" w:type="dxa"/>
              <w:left w:w="90" w:type="dxa"/>
              <w:bottom w:w="30" w:type="dxa"/>
              <w:right w:w="90" w:type="dxa"/>
            </w:tcMar>
            <w:vAlign w:val="center"/>
          </w:tcPr>
          <w:p w14:paraId="40F4C642" w14:textId="2FCF5634" w:rsidR="00437AAD" w:rsidRPr="00612E35" w:rsidRDefault="00FC1662" w:rsidP="00437AAD">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5.23</w:t>
            </w:r>
          </w:p>
        </w:tc>
        <w:tc>
          <w:tcPr>
            <w:tcW w:w="0" w:type="auto"/>
            <w:shd w:val="clear" w:color="auto" w:fill="FFFFFF"/>
            <w:noWrap/>
            <w:tcMar>
              <w:top w:w="30" w:type="dxa"/>
              <w:left w:w="90" w:type="dxa"/>
              <w:bottom w:w="30" w:type="dxa"/>
              <w:right w:w="90" w:type="dxa"/>
            </w:tcMar>
            <w:vAlign w:val="center"/>
          </w:tcPr>
          <w:p w14:paraId="0966A899" w14:textId="77777777" w:rsidR="00437AAD" w:rsidRPr="00612E35" w:rsidRDefault="00437AAD" w:rsidP="00437AAD">
            <w:pPr>
              <w:spacing w:line="240" w:lineRule="auto"/>
              <w:rPr>
                <w:rFonts w:ascii="Times New Roman" w:hAnsi="Times New Roman" w:cs="Times New Roman"/>
                <w:lang w:val="en-GB"/>
              </w:rPr>
            </w:pPr>
            <w:r w:rsidRPr="00612E35">
              <w:rPr>
                <w:rFonts w:ascii="Times New Roman" w:hAnsi="Times New Roman" w:cs="Times New Roman"/>
                <w:lang w:val="en-GB"/>
              </w:rPr>
              <w:t>&lt;0.001</w:t>
            </w:r>
          </w:p>
        </w:tc>
      </w:tr>
      <w:tr w:rsidR="00437AAD" w:rsidRPr="00612E35" w14:paraId="7BD5F5D2" w14:textId="77777777" w:rsidTr="00D406D5">
        <w:trPr>
          <w:tblCellSpacing w:w="0" w:type="dxa"/>
        </w:trPr>
        <w:tc>
          <w:tcPr>
            <w:tcW w:w="0" w:type="auto"/>
            <w:shd w:val="clear" w:color="auto" w:fill="FFFFFF"/>
          </w:tcPr>
          <w:p w14:paraId="4465F7AC"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16DB65F7"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79E37E75"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27774485"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bottom"/>
            <w:hideMark/>
          </w:tcPr>
          <w:p w14:paraId="258C5917" w14:textId="77777777" w:rsidR="00437AAD" w:rsidRPr="00612E35" w:rsidRDefault="00437AAD" w:rsidP="00437AAD">
            <w:pPr>
              <w:spacing w:line="240" w:lineRule="auto"/>
              <w:rPr>
                <w:rFonts w:ascii="Times New Roman" w:eastAsia="Times New Roman" w:hAnsi="Times New Roman" w:cs="Times New Roman"/>
                <w:color w:val="000000"/>
                <w:lang w:val="en-GB" w:eastAsia="en-GB"/>
              </w:rPr>
            </w:pPr>
            <w:r w:rsidRPr="00612E35">
              <w:rPr>
                <w:rFonts w:ascii="Times New Roman" w:eastAsia="Times New Roman" w:hAnsi="Times New Roman" w:cs="Times New Roman"/>
                <w:color w:val="000000"/>
                <w:lang w:val="en-GB" w:eastAsia="en-GB"/>
              </w:rPr>
              <w:t>Feeder location</w:t>
            </w:r>
          </w:p>
        </w:tc>
        <w:tc>
          <w:tcPr>
            <w:tcW w:w="0" w:type="auto"/>
            <w:shd w:val="clear" w:color="auto" w:fill="FFFFFF"/>
            <w:noWrap/>
            <w:tcMar>
              <w:top w:w="30" w:type="dxa"/>
              <w:left w:w="90" w:type="dxa"/>
              <w:bottom w:w="30" w:type="dxa"/>
              <w:right w:w="90" w:type="dxa"/>
            </w:tcMar>
            <w:hideMark/>
          </w:tcPr>
          <w:p w14:paraId="144298BB" w14:textId="77777777" w:rsidR="00437AAD" w:rsidRPr="00612E35" w:rsidRDefault="00437AAD" w:rsidP="00665E0D">
            <w:pPr>
              <w:rPr>
                <w:rFonts w:ascii="Times New Roman" w:hAnsi="Times New Roman" w:cs="Times New Roman"/>
              </w:rPr>
            </w:pPr>
            <w:r w:rsidRPr="00612E35">
              <w:rPr>
                <w:rFonts w:ascii="Times New Roman" w:hAnsi="Times New Roman" w:cs="Times New Roman"/>
              </w:rPr>
              <w:t>-0.</w:t>
            </w:r>
            <w:r w:rsidR="00665E0D" w:rsidRPr="00612E35">
              <w:rPr>
                <w:rFonts w:ascii="Times New Roman" w:hAnsi="Times New Roman" w:cs="Times New Roman"/>
              </w:rPr>
              <w:t>70</w:t>
            </w:r>
          </w:p>
        </w:tc>
        <w:tc>
          <w:tcPr>
            <w:tcW w:w="0" w:type="auto"/>
            <w:shd w:val="clear" w:color="auto" w:fill="FFFFFF"/>
            <w:noWrap/>
            <w:tcMar>
              <w:top w:w="30" w:type="dxa"/>
              <w:left w:w="90" w:type="dxa"/>
              <w:bottom w:w="30" w:type="dxa"/>
              <w:right w:w="90" w:type="dxa"/>
            </w:tcMar>
            <w:vAlign w:val="center"/>
            <w:hideMark/>
          </w:tcPr>
          <w:p w14:paraId="59E9FB73" w14:textId="77777777" w:rsidR="00437AAD" w:rsidRPr="00612E35" w:rsidRDefault="00437AAD" w:rsidP="00437AAD">
            <w:pPr>
              <w:spacing w:line="240" w:lineRule="auto"/>
              <w:jc w:val="right"/>
              <w:rPr>
                <w:rFonts w:ascii="Times New Roman" w:eastAsia="Times New Roman" w:hAnsi="Times New Roman" w:cs="Times New Roman"/>
                <w:color w:val="000000"/>
              </w:rPr>
            </w:pPr>
            <w:r w:rsidRPr="00612E35">
              <w:rPr>
                <w:rFonts w:ascii="Times New Roman" w:eastAsia="Times New Roman" w:hAnsi="Times New Roman" w:cs="Times New Roman"/>
                <w:color w:val="000000"/>
              </w:rPr>
              <w:t>0</w:t>
            </w:r>
            <w:r w:rsidR="00665E0D" w:rsidRPr="00612E35">
              <w:rPr>
                <w:rFonts w:ascii="Times New Roman" w:eastAsia="Times New Roman" w:hAnsi="Times New Roman" w:cs="Times New Roman"/>
                <w:color w:val="000000"/>
              </w:rPr>
              <w:t>.10</w:t>
            </w:r>
          </w:p>
        </w:tc>
        <w:tc>
          <w:tcPr>
            <w:tcW w:w="0" w:type="auto"/>
            <w:shd w:val="clear" w:color="auto" w:fill="FFFFFF"/>
            <w:noWrap/>
            <w:tcMar>
              <w:top w:w="30" w:type="dxa"/>
              <w:left w:w="90" w:type="dxa"/>
              <w:bottom w:w="30" w:type="dxa"/>
              <w:right w:w="90" w:type="dxa"/>
            </w:tcMar>
            <w:vAlign w:val="center"/>
            <w:hideMark/>
          </w:tcPr>
          <w:p w14:paraId="0060497E" w14:textId="4020617E" w:rsidR="00437AAD" w:rsidRPr="00612E35" w:rsidRDefault="000A3A26" w:rsidP="00022E9F">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-7.20</w:t>
            </w:r>
          </w:p>
        </w:tc>
        <w:tc>
          <w:tcPr>
            <w:tcW w:w="0" w:type="auto"/>
            <w:shd w:val="clear" w:color="auto" w:fill="FFFFFF"/>
            <w:noWrap/>
            <w:tcMar>
              <w:top w:w="30" w:type="dxa"/>
              <w:left w:w="90" w:type="dxa"/>
              <w:bottom w:w="30" w:type="dxa"/>
              <w:right w:w="90" w:type="dxa"/>
            </w:tcMar>
            <w:vAlign w:val="center"/>
            <w:hideMark/>
          </w:tcPr>
          <w:p w14:paraId="08F00AAB" w14:textId="77777777" w:rsidR="00437AAD" w:rsidRPr="00612E35" w:rsidRDefault="00437AAD" w:rsidP="00437AAD">
            <w:pPr>
              <w:spacing w:line="240" w:lineRule="auto"/>
              <w:rPr>
                <w:rFonts w:ascii="Times New Roman" w:hAnsi="Times New Roman" w:cs="Times New Roman"/>
                <w:lang w:val="en-GB"/>
              </w:rPr>
            </w:pPr>
            <w:r w:rsidRPr="00612E35">
              <w:rPr>
                <w:rFonts w:ascii="Times New Roman" w:hAnsi="Times New Roman" w:cs="Times New Roman"/>
                <w:lang w:val="en-GB"/>
              </w:rPr>
              <w:t>&lt;0.001</w:t>
            </w:r>
          </w:p>
        </w:tc>
      </w:tr>
      <w:tr w:rsidR="00437AAD" w:rsidRPr="00612E35" w14:paraId="09DB8E29" w14:textId="77777777" w:rsidTr="00D406D5">
        <w:trPr>
          <w:tblCellSpacing w:w="0" w:type="dxa"/>
        </w:trPr>
        <w:tc>
          <w:tcPr>
            <w:tcW w:w="0" w:type="auto"/>
            <w:shd w:val="clear" w:color="auto" w:fill="FFFFFF"/>
          </w:tcPr>
          <w:p w14:paraId="5A446E3E"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0E461FE9"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3342E9E3"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291384CE"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center"/>
          </w:tcPr>
          <w:p w14:paraId="6CDA966B" w14:textId="77777777" w:rsidR="00437AAD" w:rsidRPr="00612E35" w:rsidRDefault="00437AAD" w:rsidP="00437AAD">
            <w:pPr>
              <w:spacing w:line="240" w:lineRule="auto"/>
              <w:rPr>
                <w:rFonts w:ascii="Times New Roman" w:hAnsi="Times New Roman" w:cs="Times New Roman"/>
                <w:lang w:val="en-GB"/>
              </w:rPr>
            </w:pPr>
            <w:r w:rsidRPr="00612E35">
              <w:rPr>
                <w:rFonts w:ascii="Times New Roman" w:hAnsi="Times New Roman" w:cs="Times New Roman"/>
                <w:lang w:val="en-GB"/>
              </w:rPr>
              <w:t>Species</w:t>
            </w:r>
          </w:p>
        </w:tc>
        <w:tc>
          <w:tcPr>
            <w:tcW w:w="0" w:type="auto"/>
            <w:shd w:val="clear" w:color="auto" w:fill="FFFFFF"/>
            <w:noWrap/>
            <w:tcMar>
              <w:top w:w="30" w:type="dxa"/>
              <w:left w:w="90" w:type="dxa"/>
              <w:bottom w:w="30" w:type="dxa"/>
              <w:right w:w="90" w:type="dxa"/>
            </w:tcMar>
          </w:tcPr>
          <w:p w14:paraId="18C980EF" w14:textId="624A9F2A" w:rsidR="00437AAD" w:rsidRPr="00612E35" w:rsidRDefault="000A3A26" w:rsidP="00665E0D">
            <w:pPr>
              <w:rPr>
                <w:rFonts w:ascii="Times New Roman" w:hAnsi="Times New Roman" w:cs="Times New Roman"/>
              </w:rPr>
            </w:pPr>
            <w:r>
              <w:rPr>
                <w:rFonts w:ascii="Times New Roman" w:hAnsi="Times New Roman" w:cs="Times New Roman"/>
              </w:rPr>
              <w:t>-0.11</w:t>
            </w:r>
          </w:p>
        </w:tc>
        <w:tc>
          <w:tcPr>
            <w:tcW w:w="0" w:type="auto"/>
            <w:shd w:val="clear" w:color="auto" w:fill="FFFFFF"/>
            <w:noWrap/>
            <w:tcMar>
              <w:top w:w="30" w:type="dxa"/>
              <w:left w:w="90" w:type="dxa"/>
              <w:bottom w:w="30" w:type="dxa"/>
              <w:right w:w="90" w:type="dxa"/>
            </w:tcMar>
            <w:vAlign w:val="center"/>
          </w:tcPr>
          <w:p w14:paraId="05640042" w14:textId="77777777" w:rsidR="00437AAD" w:rsidRPr="00612E35" w:rsidRDefault="00665E0D" w:rsidP="00665E0D">
            <w:pPr>
              <w:spacing w:line="240" w:lineRule="auto"/>
              <w:jc w:val="right"/>
              <w:rPr>
                <w:rFonts w:ascii="Times New Roman" w:eastAsia="Times New Roman" w:hAnsi="Times New Roman" w:cs="Times New Roman"/>
                <w:color w:val="000000"/>
              </w:rPr>
            </w:pPr>
            <w:r w:rsidRPr="00612E35">
              <w:rPr>
                <w:rFonts w:ascii="Times New Roman" w:eastAsia="Times New Roman" w:hAnsi="Times New Roman" w:cs="Times New Roman"/>
                <w:color w:val="000000"/>
              </w:rPr>
              <w:t>0.11</w:t>
            </w:r>
          </w:p>
        </w:tc>
        <w:tc>
          <w:tcPr>
            <w:tcW w:w="0" w:type="auto"/>
            <w:shd w:val="clear" w:color="auto" w:fill="FFFFFF"/>
            <w:noWrap/>
            <w:tcMar>
              <w:top w:w="30" w:type="dxa"/>
              <w:left w:w="90" w:type="dxa"/>
              <w:bottom w:w="30" w:type="dxa"/>
              <w:right w:w="90" w:type="dxa"/>
            </w:tcMar>
            <w:vAlign w:val="center"/>
          </w:tcPr>
          <w:p w14:paraId="686A96A0" w14:textId="07B79CFE" w:rsidR="00437AAD" w:rsidRPr="00612E35" w:rsidRDefault="000A3A26" w:rsidP="00022E9F">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-1.07</w:t>
            </w:r>
          </w:p>
        </w:tc>
        <w:tc>
          <w:tcPr>
            <w:tcW w:w="0" w:type="auto"/>
            <w:shd w:val="clear" w:color="auto" w:fill="FFFFFF"/>
            <w:noWrap/>
            <w:tcMar>
              <w:top w:w="30" w:type="dxa"/>
              <w:left w:w="90" w:type="dxa"/>
              <w:bottom w:w="30" w:type="dxa"/>
              <w:right w:w="90" w:type="dxa"/>
            </w:tcMar>
            <w:vAlign w:val="center"/>
          </w:tcPr>
          <w:p w14:paraId="5C21703C" w14:textId="77777777" w:rsidR="00437AAD" w:rsidRPr="00612E35" w:rsidRDefault="00437AAD" w:rsidP="00665E0D">
            <w:pPr>
              <w:spacing w:line="240" w:lineRule="auto"/>
              <w:rPr>
                <w:rFonts w:ascii="Times New Roman" w:hAnsi="Times New Roman" w:cs="Times New Roman"/>
                <w:lang w:val="en-GB"/>
              </w:rPr>
            </w:pPr>
            <w:r w:rsidRPr="00612E35">
              <w:rPr>
                <w:rFonts w:ascii="Times New Roman" w:hAnsi="Times New Roman" w:cs="Times New Roman"/>
                <w:lang w:val="en-GB"/>
              </w:rPr>
              <w:t>0.</w:t>
            </w:r>
            <w:r w:rsidR="00665E0D" w:rsidRPr="00612E35">
              <w:rPr>
                <w:rFonts w:ascii="Times New Roman" w:hAnsi="Times New Roman" w:cs="Times New Roman"/>
                <w:lang w:val="en-GB"/>
              </w:rPr>
              <w:t>28</w:t>
            </w:r>
          </w:p>
        </w:tc>
      </w:tr>
      <w:tr w:rsidR="00437AAD" w:rsidRPr="00612E35" w14:paraId="7C4B2180" w14:textId="77777777" w:rsidTr="00D406D5">
        <w:trPr>
          <w:tblCellSpacing w:w="0" w:type="dxa"/>
        </w:trPr>
        <w:tc>
          <w:tcPr>
            <w:tcW w:w="0" w:type="auto"/>
            <w:shd w:val="clear" w:color="auto" w:fill="FFFFFF"/>
          </w:tcPr>
          <w:p w14:paraId="46E95EA3"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01E05F59"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17B67B6D"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4EA9D0E0"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center"/>
            <w:hideMark/>
          </w:tcPr>
          <w:p w14:paraId="63BF0EC5" w14:textId="20AE1272" w:rsidR="00437AAD" w:rsidRPr="00612E35" w:rsidRDefault="00451774" w:rsidP="00437AAD">
            <w:pPr>
              <w:spacing w:line="240" w:lineRule="auto"/>
              <w:rPr>
                <w:rFonts w:ascii="Times New Roman" w:hAnsi="Times New Roman" w:cs="Times New Roman"/>
                <w:lang w:val="en-GB"/>
              </w:rPr>
            </w:pPr>
            <w:r>
              <w:rPr>
                <w:rFonts w:ascii="Times New Roman" w:hAnsi="Times New Roman" w:cs="Times New Roman"/>
                <w:lang w:val="en-GB"/>
              </w:rPr>
              <w:t>Proportion scrounged</w:t>
            </w:r>
          </w:p>
        </w:tc>
        <w:tc>
          <w:tcPr>
            <w:tcW w:w="0" w:type="auto"/>
            <w:shd w:val="clear" w:color="auto" w:fill="FFFFFF"/>
            <w:noWrap/>
            <w:tcMar>
              <w:top w:w="30" w:type="dxa"/>
              <w:left w:w="90" w:type="dxa"/>
              <w:bottom w:w="30" w:type="dxa"/>
              <w:right w:w="90" w:type="dxa"/>
            </w:tcMar>
            <w:hideMark/>
          </w:tcPr>
          <w:p w14:paraId="33A67CE6" w14:textId="69264773" w:rsidR="00437AAD" w:rsidRPr="00612E35" w:rsidRDefault="000A3A26" w:rsidP="00544ABB">
            <w:pPr>
              <w:rPr>
                <w:rFonts w:ascii="Times New Roman" w:hAnsi="Times New Roman" w:cs="Times New Roman"/>
              </w:rPr>
            </w:pPr>
            <w:r>
              <w:rPr>
                <w:rFonts w:ascii="Times New Roman" w:hAnsi="Times New Roman" w:cs="Times New Roman"/>
              </w:rPr>
              <w:t>2.89</w:t>
            </w:r>
          </w:p>
        </w:tc>
        <w:tc>
          <w:tcPr>
            <w:tcW w:w="0" w:type="auto"/>
            <w:shd w:val="clear" w:color="auto" w:fill="FFFFFF"/>
            <w:noWrap/>
            <w:tcMar>
              <w:top w:w="30" w:type="dxa"/>
              <w:left w:w="90" w:type="dxa"/>
              <w:bottom w:w="30" w:type="dxa"/>
              <w:right w:w="90" w:type="dxa"/>
            </w:tcMar>
            <w:vAlign w:val="center"/>
            <w:hideMark/>
          </w:tcPr>
          <w:p w14:paraId="15125B86" w14:textId="410DF4DC" w:rsidR="00437AAD" w:rsidRPr="00612E35" w:rsidRDefault="000A3A26" w:rsidP="00437AAD">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0.52</w:t>
            </w:r>
          </w:p>
        </w:tc>
        <w:tc>
          <w:tcPr>
            <w:tcW w:w="0" w:type="auto"/>
            <w:shd w:val="clear" w:color="auto" w:fill="FFFFFF"/>
            <w:noWrap/>
            <w:tcMar>
              <w:top w:w="30" w:type="dxa"/>
              <w:left w:w="90" w:type="dxa"/>
              <w:bottom w:w="30" w:type="dxa"/>
              <w:right w:w="90" w:type="dxa"/>
            </w:tcMar>
            <w:vAlign w:val="center"/>
            <w:hideMark/>
          </w:tcPr>
          <w:p w14:paraId="7C4DE098" w14:textId="5624DAA0" w:rsidR="00437AAD" w:rsidRPr="00612E35" w:rsidRDefault="000A3A26" w:rsidP="00544ABB">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0" w:type="auto"/>
            <w:shd w:val="clear" w:color="auto" w:fill="FFFFFF"/>
            <w:noWrap/>
            <w:tcMar>
              <w:top w:w="30" w:type="dxa"/>
              <w:left w:w="90" w:type="dxa"/>
              <w:bottom w:w="30" w:type="dxa"/>
              <w:right w:w="90" w:type="dxa"/>
            </w:tcMar>
            <w:vAlign w:val="center"/>
            <w:hideMark/>
          </w:tcPr>
          <w:p w14:paraId="52AE1AE8" w14:textId="77777777" w:rsidR="00437AAD" w:rsidRPr="00612E35" w:rsidRDefault="00437AAD" w:rsidP="00437AAD">
            <w:pPr>
              <w:spacing w:line="240" w:lineRule="auto"/>
              <w:rPr>
                <w:rFonts w:ascii="Times New Roman" w:hAnsi="Times New Roman" w:cs="Times New Roman"/>
                <w:lang w:val="en-GB"/>
              </w:rPr>
            </w:pPr>
            <w:r w:rsidRPr="00612E35">
              <w:rPr>
                <w:rFonts w:ascii="Times New Roman" w:hAnsi="Times New Roman" w:cs="Times New Roman"/>
                <w:lang w:val="en-GB"/>
              </w:rPr>
              <w:t>&lt;0.001</w:t>
            </w:r>
          </w:p>
        </w:tc>
      </w:tr>
      <w:tr w:rsidR="00437AAD" w:rsidRPr="00612E35" w14:paraId="66F19D5A" w14:textId="77777777" w:rsidTr="00D406D5">
        <w:trPr>
          <w:tblCellSpacing w:w="0" w:type="dxa"/>
        </w:trPr>
        <w:tc>
          <w:tcPr>
            <w:tcW w:w="0" w:type="auto"/>
            <w:shd w:val="clear" w:color="auto" w:fill="FFFFFF"/>
          </w:tcPr>
          <w:p w14:paraId="695128EE"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699C0EFF"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22F832FE"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26C8F266"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center"/>
          </w:tcPr>
          <w:p w14:paraId="0607E868" w14:textId="77777777" w:rsidR="00437AAD" w:rsidRPr="00612E35" w:rsidRDefault="00437AAD" w:rsidP="00437AAD">
            <w:pPr>
              <w:spacing w:line="240" w:lineRule="auto"/>
              <w:rPr>
                <w:rFonts w:ascii="Times New Roman" w:hAnsi="Times New Roman" w:cs="Times New Roman"/>
                <w:lang w:val="en-GB"/>
              </w:rPr>
            </w:pPr>
            <w:r w:rsidRPr="00612E35">
              <w:rPr>
                <w:rFonts w:ascii="Times New Roman" w:hAnsi="Times New Roman" w:cs="Times New Roman"/>
                <w:lang w:val="en-GB"/>
              </w:rPr>
              <w:t>Experiment (first reversal)</w:t>
            </w:r>
          </w:p>
        </w:tc>
        <w:tc>
          <w:tcPr>
            <w:tcW w:w="0" w:type="auto"/>
            <w:shd w:val="clear" w:color="auto" w:fill="FFFFFF"/>
            <w:noWrap/>
            <w:tcMar>
              <w:top w:w="30" w:type="dxa"/>
              <w:left w:w="90" w:type="dxa"/>
              <w:bottom w:w="30" w:type="dxa"/>
              <w:right w:w="90" w:type="dxa"/>
            </w:tcMar>
          </w:tcPr>
          <w:p w14:paraId="786B9DD8" w14:textId="7E89BB72" w:rsidR="00437AAD" w:rsidRPr="00612E35" w:rsidRDefault="000A3A26" w:rsidP="00665E0D">
            <w:pPr>
              <w:rPr>
                <w:rFonts w:ascii="Times New Roman" w:hAnsi="Times New Roman" w:cs="Times New Roman"/>
              </w:rPr>
            </w:pPr>
            <w:r>
              <w:rPr>
                <w:rFonts w:ascii="Times New Roman" w:hAnsi="Times New Roman" w:cs="Times New Roman"/>
              </w:rPr>
              <w:t>0.51</w:t>
            </w:r>
          </w:p>
        </w:tc>
        <w:tc>
          <w:tcPr>
            <w:tcW w:w="0" w:type="auto"/>
            <w:shd w:val="clear" w:color="auto" w:fill="FFFFFF"/>
            <w:noWrap/>
            <w:tcMar>
              <w:top w:w="30" w:type="dxa"/>
              <w:left w:w="90" w:type="dxa"/>
              <w:bottom w:w="30" w:type="dxa"/>
              <w:right w:w="90" w:type="dxa"/>
            </w:tcMar>
            <w:vAlign w:val="center"/>
          </w:tcPr>
          <w:p w14:paraId="53934CEC" w14:textId="250AA95A" w:rsidR="00437AAD" w:rsidRPr="00612E35" w:rsidRDefault="000A3A26" w:rsidP="00665E0D">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0" w:type="auto"/>
            <w:shd w:val="clear" w:color="auto" w:fill="FFFFFF"/>
            <w:noWrap/>
            <w:tcMar>
              <w:top w:w="30" w:type="dxa"/>
              <w:left w:w="90" w:type="dxa"/>
              <w:bottom w:w="30" w:type="dxa"/>
              <w:right w:w="90" w:type="dxa"/>
            </w:tcMar>
            <w:vAlign w:val="center"/>
          </w:tcPr>
          <w:p w14:paraId="54FAD179" w14:textId="557ACDB5" w:rsidR="00437AAD" w:rsidRPr="00612E35" w:rsidRDefault="000A3A26" w:rsidP="00665E0D">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3.08</w:t>
            </w:r>
          </w:p>
        </w:tc>
        <w:tc>
          <w:tcPr>
            <w:tcW w:w="0" w:type="auto"/>
            <w:shd w:val="clear" w:color="auto" w:fill="FFFFFF"/>
            <w:noWrap/>
            <w:tcMar>
              <w:top w:w="30" w:type="dxa"/>
              <w:left w:w="90" w:type="dxa"/>
              <w:bottom w:w="30" w:type="dxa"/>
              <w:right w:w="90" w:type="dxa"/>
            </w:tcMar>
            <w:vAlign w:val="center"/>
          </w:tcPr>
          <w:p w14:paraId="354303B2" w14:textId="62981673" w:rsidR="00437AAD" w:rsidRPr="00612E35" w:rsidRDefault="000A3A26" w:rsidP="00437AAD">
            <w:pPr>
              <w:spacing w:line="240" w:lineRule="auto"/>
              <w:rPr>
                <w:rFonts w:ascii="Times New Roman" w:hAnsi="Times New Roman" w:cs="Times New Roman"/>
                <w:lang w:val="en-GB"/>
              </w:rPr>
            </w:pPr>
            <w:r>
              <w:rPr>
                <w:rFonts w:ascii="Times New Roman" w:hAnsi="Times New Roman" w:cs="Times New Roman"/>
                <w:lang w:val="en-GB"/>
              </w:rPr>
              <w:t>0.002</w:t>
            </w:r>
          </w:p>
        </w:tc>
      </w:tr>
      <w:tr w:rsidR="00437AAD" w:rsidRPr="00612E35" w14:paraId="23D5E8A5" w14:textId="77777777" w:rsidTr="00D406D5">
        <w:trPr>
          <w:tblCellSpacing w:w="0" w:type="dxa"/>
        </w:trPr>
        <w:tc>
          <w:tcPr>
            <w:tcW w:w="0" w:type="auto"/>
            <w:shd w:val="clear" w:color="auto" w:fill="FFFFFF"/>
          </w:tcPr>
          <w:p w14:paraId="5E2E6FCB"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3683A061"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72AC76B6"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5D531D46"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center"/>
          </w:tcPr>
          <w:p w14:paraId="5896FBB1" w14:textId="77777777" w:rsidR="00437AAD" w:rsidRPr="00612E35" w:rsidRDefault="00437AAD" w:rsidP="00437AAD">
            <w:pPr>
              <w:spacing w:line="240" w:lineRule="auto"/>
              <w:rPr>
                <w:rFonts w:ascii="Times New Roman" w:hAnsi="Times New Roman" w:cs="Times New Roman"/>
                <w:lang w:val="en-GB"/>
              </w:rPr>
            </w:pPr>
            <w:r w:rsidRPr="00612E35">
              <w:rPr>
                <w:rFonts w:ascii="Times New Roman" w:hAnsi="Times New Roman" w:cs="Times New Roman"/>
                <w:lang w:val="en-GB"/>
              </w:rPr>
              <w:t>Experiment (second reversal)</w:t>
            </w:r>
          </w:p>
        </w:tc>
        <w:tc>
          <w:tcPr>
            <w:tcW w:w="0" w:type="auto"/>
            <w:shd w:val="clear" w:color="auto" w:fill="FFFFFF"/>
            <w:noWrap/>
            <w:tcMar>
              <w:top w:w="30" w:type="dxa"/>
              <w:left w:w="90" w:type="dxa"/>
              <w:bottom w:w="30" w:type="dxa"/>
              <w:right w:w="90" w:type="dxa"/>
            </w:tcMar>
          </w:tcPr>
          <w:p w14:paraId="33429968" w14:textId="7F9CF01E" w:rsidR="00437AAD" w:rsidRPr="00612E35" w:rsidRDefault="000A3A26" w:rsidP="00665E0D">
            <w:pPr>
              <w:rPr>
                <w:rFonts w:ascii="Times New Roman" w:hAnsi="Times New Roman" w:cs="Times New Roman"/>
              </w:rPr>
            </w:pPr>
            <w:r>
              <w:rPr>
                <w:rFonts w:ascii="Times New Roman" w:hAnsi="Times New Roman" w:cs="Times New Roman"/>
              </w:rPr>
              <w:t>0.32</w:t>
            </w:r>
          </w:p>
        </w:tc>
        <w:tc>
          <w:tcPr>
            <w:tcW w:w="0" w:type="auto"/>
            <w:shd w:val="clear" w:color="auto" w:fill="FFFFFF"/>
            <w:noWrap/>
            <w:tcMar>
              <w:top w:w="30" w:type="dxa"/>
              <w:left w:w="90" w:type="dxa"/>
              <w:bottom w:w="30" w:type="dxa"/>
              <w:right w:w="90" w:type="dxa"/>
            </w:tcMar>
            <w:vAlign w:val="center"/>
          </w:tcPr>
          <w:p w14:paraId="1D03F809" w14:textId="7E1D7DB3" w:rsidR="00437AAD" w:rsidRPr="00612E35" w:rsidRDefault="000A3A26" w:rsidP="00437AAD">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0.16</w:t>
            </w:r>
          </w:p>
        </w:tc>
        <w:tc>
          <w:tcPr>
            <w:tcW w:w="0" w:type="auto"/>
            <w:shd w:val="clear" w:color="auto" w:fill="FFFFFF"/>
            <w:noWrap/>
            <w:tcMar>
              <w:top w:w="30" w:type="dxa"/>
              <w:left w:w="90" w:type="dxa"/>
              <w:bottom w:w="30" w:type="dxa"/>
              <w:right w:w="90" w:type="dxa"/>
            </w:tcMar>
            <w:vAlign w:val="center"/>
          </w:tcPr>
          <w:p w14:paraId="3C4F2F29" w14:textId="552EE5BA" w:rsidR="00437AAD" w:rsidRPr="00612E35" w:rsidRDefault="000A3A26" w:rsidP="00544ABB">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1.95</w:t>
            </w:r>
          </w:p>
        </w:tc>
        <w:tc>
          <w:tcPr>
            <w:tcW w:w="0" w:type="auto"/>
            <w:shd w:val="clear" w:color="auto" w:fill="FFFFFF"/>
            <w:noWrap/>
            <w:tcMar>
              <w:top w:w="30" w:type="dxa"/>
              <w:left w:w="90" w:type="dxa"/>
              <w:bottom w:w="30" w:type="dxa"/>
              <w:right w:w="90" w:type="dxa"/>
            </w:tcMar>
            <w:vAlign w:val="center"/>
          </w:tcPr>
          <w:p w14:paraId="44D11315" w14:textId="7A3FB348" w:rsidR="00437AAD" w:rsidRPr="00612E35" w:rsidRDefault="000A3A26" w:rsidP="0099685D">
            <w:pPr>
              <w:spacing w:line="240" w:lineRule="auto"/>
              <w:rPr>
                <w:rFonts w:ascii="Times New Roman" w:hAnsi="Times New Roman" w:cs="Times New Roman"/>
                <w:lang w:val="en-GB"/>
              </w:rPr>
            </w:pPr>
            <w:r>
              <w:rPr>
                <w:rFonts w:ascii="Times New Roman" w:hAnsi="Times New Roman" w:cs="Times New Roman"/>
                <w:lang w:val="en-GB"/>
              </w:rPr>
              <w:t>0.052</w:t>
            </w:r>
          </w:p>
        </w:tc>
      </w:tr>
      <w:tr w:rsidR="000A3A26" w:rsidRPr="00612E35" w14:paraId="060D2E2D" w14:textId="77777777" w:rsidTr="00D406D5">
        <w:trPr>
          <w:tblCellSpacing w:w="0" w:type="dxa"/>
        </w:trPr>
        <w:tc>
          <w:tcPr>
            <w:tcW w:w="0" w:type="auto"/>
            <w:shd w:val="clear" w:color="auto" w:fill="FFFFFF"/>
          </w:tcPr>
          <w:p w14:paraId="15BAF29B" w14:textId="77777777" w:rsidR="000A3A26" w:rsidRPr="00612E35" w:rsidRDefault="000A3A26" w:rsidP="00437AAD">
            <w:pPr>
              <w:spacing w:line="240" w:lineRule="auto"/>
              <w:rPr>
                <w:rFonts w:ascii="Times New Roman" w:hAnsi="Times New Roman" w:cs="Times New Roman"/>
                <w:lang w:val="en-GB"/>
              </w:rPr>
            </w:pPr>
          </w:p>
        </w:tc>
        <w:tc>
          <w:tcPr>
            <w:tcW w:w="0" w:type="auto"/>
            <w:shd w:val="clear" w:color="auto" w:fill="FFFFFF"/>
          </w:tcPr>
          <w:p w14:paraId="3FF9CFD8" w14:textId="77777777" w:rsidR="000A3A26" w:rsidRPr="00612E35" w:rsidRDefault="000A3A26" w:rsidP="00437AAD">
            <w:pPr>
              <w:spacing w:line="240" w:lineRule="auto"/>
              <w:rPr>
                <w:rFonts w:ascii="Times New Roman" w:hAnsi="Times New Roman" w:cs="Times New Roman"/>
                <w:lang w:val="en-GB"/>
              </w:rPr>
            </w:pPr>
          </w:p>
        </w:tc>
        <w:tc>
          <w:tcPr>
            <w:tcW w:w="0" w:type="auto"/>
            <w:shd w:val="clear" w:color="auto" w:fill="FFFFFF"/>
          </w:tcPr>
          <w:p w14:paraId="6DA75966" w14:textId="77777777" w:rsidR="000A3A26" w:rsidRPr="00612E35" w:rsidRDefault="000A3A26" w:rsidP="00437AAD">
            <w:pPr>
              <w:spacing w:line="240" w:lineRule="auto"/>
              <w:rPr>
                <w:rFonts w:ascii="Times New Roman" w:hAnsi="Times New Roman" w:cs="Times New Roman"/>
                <w:lang w:val="en-GB"/>
              </w:rPr>
            </w:pPr>
          </w:p>
        </w:tc>
        <w:tc>
          <w:tcPr>
            <w:tcW w:w="0" w:type="auto"/>
            <w:shd w:val="clear" w:color="auto" w:fill="FFFFFF"/>
          </w:tcPr>
          <w:p w14:paraId="481D8648" w14:textId="77777777" w:rsidR="000A3A26" w:rsidRPr="00612E35" w:rsidRDefault="000A3A26"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center"/>
          </w:tcPr>
          <w:p w14:paraId="2FB5451C" w14:textId="493A540E" w:rsidR="000A3A26" w:rsidRPr="00612E35" w:rsidRDefault="000A3A26" w:rsidP="00437AAD">
            <w:pPr>
              <w:spacing w:line="240" w:lineRule="auto"/>
              <w:rPr>
                <w:rFonts w:ascii="Times New Roman" w:hAnsi="Times New Roman" w:cs="Times New Roman"/>
                <w:lang w:val="en-GB"/>
              </w:rPr>
            </w:pPr>
            <w:r>
              <w:rPr>
                <w:rFonts w:ascii="Times New Roman" w:hAnsi="Times New Roman" w:cs="Times New Roman"/>
                <w:lang w:val="en-GB"/>
              </w:rPr>
              <w:t>First reward experience</w:t>
            </w:r>
          </w:p>
        </w:tc>
        <w:tc>
          <w:tcPr>
            <w:tcW w:w="0" w:type="auto"/>
            <w:shd w:val="clear" w:color="auto" w:fill="FFFFFF"/>
            <w:noWrap/>
            <w:tcMar>
              <w:top w:w="30" w:type="dxa"/>
              <w:left w:w="90" w:type="dxa"/>
              <w:bottom w:w="30" w:type="dxa"/>
              <w:right w:w="90" w:type="dxa"/>
            </w:tcMar>
          </w:tcPr>
          <w:p w14:paraId="58290B8D" w14:textId="341AD448" w:rsidR="000A3A26" w:rsidRDefault="000A3A26" w:rsidP="00665E0D">
            <w:pPr>
              <w:rPr>
                <w:rFonts w:ascii="Times New Roman" w:hAnsi="Times New Roman" w:cs="Times New Roman"/>
              </w:rPr>
            </w:pPr>
            <w:r>
              <w:rPr>
                <w:rFonts w:ascii="Times New Roman" w:hAnsi="Times New Roman" w:cs="Times New Roman"/>
              </w:rPr>
              <w:t>0.61</w:t>
            </w:r>
          </w:p>
        </w:tc>
        <w:tc>
          <w:tcPr>
            <w:tcW w:w="0" w:type="auto"/>
            <w:shd w:val="clear" w:color="auto" w:fill="FFFFFF"/>
            <w:noWrap/>
            <w:tcMar>
              <w:top w:w="30" w:type="dxa"/>
              <w:left w:w="90" w:type="dxa"/>
              <w:bottom w:w="30" w:type="dxa"/>
              <w:right w:w="90" w:type="dxa"/>
            </w:tcMar>
            <w:vAlign w:val="center"/>
          </w:tcPr>
          <w:p w14:paraId="39AD0BE5" w14:textId="113153D2" w:rsidR="000A3A26" w:rsidRDefault="000A3A26" w:rsidP="00437AAD">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0" w:type="auto"/>
            <w:shd w:val="clear" w:color="auto" w:fill="FFFFFF"/>
            <w:noWrap/>
            <w:tcMar>
              <w:top w:w="30" w:type="dxa"/>
              <w:left w:w="90" w:type="dxa"/>
              <w:bottom w:w="30" w:type="dxa"/>
              <w:right w:w="90" w:type="dxa"/>
            </w:tcMar>
            <w:vAlign w:val="center"/>
          </w:tcPr>
          <w:p w14:paraId="3EAE2AB5" w14:textId="6EB411EE" w:rsidR="000A3A26" w:rsidRDefault="000A3A26" w:rsidP="00544ABB">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5.71</w:t>
            </w:r>
          </w:p>
        </w:tc>
        <w:tc>
          <w:tcPr>
            <w:tcW w:w="0" w:type="auto"/>
            <w:shd w:val="clear" w:color="auto" w:fill="FFFFFF"/>
            <w:noWrap/>
            <w:tcMar>
              <w:top w:w="30" w:type="dxa"/>
              <w:left w:w="90" w:type="dxa"/>
              <w:bottom w:w="30" w:type="dxa"/>
              <w:right w:w="90" w:type="dxa"/>
            </w:tcMar>
            <w:vAlign w:val="center"/>
          </w:tcPr>
          <w:p w14:paraId="3AA9256A" w14:textId="7D72F44B" w:rsidR="000A3A26" w:rsidRDefault="000A3A26" w:rsidP="0099685D">
            <w:pPr>
              <w:spacing w:line="240" w:lineRule="auto"/>
              <w:rPr>
                <w:rFonts w:ascii="Times New Roman" w:hAnsi="Times New Roman" w:cs="Times New Roman"/>
                <w:lang w:val="en-GB"/>
              </w:rPr>
            </w:pPr>
            <w:r>
              <w:rPr>
                <w:rFonts w:ascii="Times New Roman" w:hAnsi="Times New Roman" w:cs="Times New Roman"/>
                <w:lang w:val="en-GB"/>
              </w:rPr>
              <w:t>&lt;0.001</w:t>
            </w:r>
          </w:p>
        </w:tc>
      </w:tr>
      <w:tr w:rsidR="00437AAD" w:rsidRPr="00612E35" w14:paraId="3320F6CE" w14:textId="77777777" w:rsidTr="00D406D5">
        <w:trPr>
          <w:tblCellSpacing w:w="0" w:type="dxa"/>
        </w:trPr>
        <w:tc>
          <w:tcPr>
            <w:tcW w:w="0" w:type="auto"/>
            <w:shd w:val="clear" w:color="auto" w:fill="FFFFFF"/>
          </w:tcPr>
          <w:p w14:paraId="604AB783"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2D6F17EC"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19F591D4"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7CE8245D"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noWrap/>
            <w:tcMar>
              <w:top w:w="30" w:type="dxa"/>
              <w:left w:w="90" w:type="dxa"/>
              <w:bottom w:w="30" w:type="dxa"/>
              <w:right w:w="90" w:type="dxa"/>
            </w:tcMar>
            <w:vAlign w:val="center"/>
          </w:tcPr>
          <w:p w14:paraId="70C80662" w14:textId="2FCC8E3F" w:rsidR="00437AAD" w:rsidRPr="00612E35" w:rsidRDefault="00451774" w:rsidP="00510D9C">
            <w:pPr>
              <w:spacing w:line="240" w:lineRule="auto"/>
              <w:rPr>
                <w:rFonts w:ascii="Times New Roman" w:hAnsi="Times New Roman" w:cs="Times New Roman"/>
              </w:rPr>
            </w:pPr>
            <w:r>
              <w:rPr>
                <w:rFonts w:ascii="Times New Roman" w:hAnsi="Times New Roman" w:cs="Times New Roman"/>
              </w:rPr>
              <w:t>Proportion scrounged</w:t>
            </w:r>
            <w:r w:rsidR="00437AAD" w:rsidRPr="00612E35">
              <w:rPr>
                <w:rFonts w:ascii="Times New Roman" w:hAnsi="Times New Roman" w:cs="Times New Roman"/>
              </w:rPr>
              <w:t xml:space="preserve"> × experiment (first reversal)</w:t>
            </w:r>
          </w:p>
        </w:tc>
        <w:tc>
          <w:tcPr>
            <w:tcW w:w="0" w:type="auto"/>
            <w:shd w:val="clear" w:color="auto" w:fill="FFFFFF"/>
            <w:noWrap/>
            <w:tcMar>
              <w:top w:w="30" w:type="dxa"/>
              <w:left w:w="90" w:type="dxa"/>
              <w:bottom w:w="30" w:type="dxa"/>
              <w:right w:w="90" w:type="dxa"/>
            </w:tcMar>
          </w:tcPr>
          <w:p w14:paraId="44A9CE85" w14:textId="2CE97BD1" w:rsidR="00437AAD" w:rsidRPr="00612E35" w:rsidRDefault="000A3A26" w:rsidP="00544ABB">
            <w:pPr>
              <w:rPr>
                <w:rFonts w:ascii="Times New Roman" w:hAnsi="Times New Roman" w:cs="Times New Roman"/>
              </w:rPr>
            </w:pPr>
            <w:r>
              <w:rPr>
                <w:rFonts w:ascii="Times New Roman" w:hAnsi="Times New Roman" w:cs="Times New Roman"/>
              </w:rPr>
              <w:t>-0.52</w:t>
            </w:r>
          </w:p>
        </w:tc>
        <w:tc>
          <w:tcPr>
            <w:tcW w:w="0" w:type="auto"/>
            <w:shd w:val="clear" w:color="auto" w:fill="FFFFFF"/>
            <w:noWrap/>
            <w:tcMar>
              <w:top w:w="30" w:type="dxa"/>
              <w:left w:w="90" w:type="dxa"/>
              <w:bottom w:w="30" w:type="dxa"/>
              <w:right w:w="90" w:type="dxa"/>
            </w:tcMar>
            <w:vAlign w:val="center"/>
          </w:tcPr>
          <w:p w14:paraId="416493F7" w14:textId="1BF13726" w:rsidR="00437AAD" w:rsidRPr="00612E35" w:rsidRDefault="000A3A26" w:rsidP="00437AAD">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0.75</w:t>
            </w:r>
          </w:p>
        </w:tc>
        <w:tc>
          <w:tcPr>
            <w:tcW w:w="0" w:type="auto"/>
            <w:shd w:val="clear" w:color="auto" w:fill="FFFFFF"/>
            <w:noWrap/>
            <w:tcMar>
              <w:top w:w="30" w:type="dxa"/>
              <w:left w:w="90" w:type="dxa"/>
              <w:bottom w:w="30" w:type="dxa"/>
              <w:right w:w="90" w:type="dxa"/>
            </w:tcMar>
            <w:vAlign w:val="center"/>
          </w:tcPr>
          <w:p w14:paraId="4A8D47CB" w14:textId="10E7D84C" w:rsidR="00437AAD" w:rsidRPr="00612E35" w:rsidRDefault="000A3A26" w:rsidP="00544ABB">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0" w:type="auto"/>
            <w:shd w:val="clear" w:color="auto" w:fill="FFFFFF"/>
            <w:noWrap/>
            <w:tcMar>
              <w:top w:w="30" w:type="dxa"/>
              <w:left w:w="90" w:type="dxa"/>
              <w:bottom w:w="30" w:type="dxa"/>
              <w:right w:w="90" w:type="dxa"/>
            </w:tcMar>
            <w:vAlign w:val="center"/>
          </w:tcPr>
          <w:p w14:paraId="29080127" w14:textId="4A89B6AB" w:rsidR="00437AAD" w:rsidRPr="00612E35" w:rsidRDefault="000A3A26" w:rsidP="00544ABB">
            <w:pPr>
              <w:spacing w:line="240" w:lineRule="auto"/>
              <w:rPr>
                <w:rFonts w:ascii="Times New Roman" w:hAnsi="Times New Roman" w:cs="Times New Roman"/>
              </w:rPr>
            </w:pPr>
            <w:r>
              <w:rPr>
                <w:rFonts w:ascii="Times New Roman" w:hAnsi="Times New Roman" w:cs="Times New Roman"/>
              </w:rPr>
              <w:t>0.49</w:t>
            </w:r>
          </w:p>
        </w:tc>
      </w:tr>
      <w:tr w:rsidR="00437AAD" w:rsidRPr="00612E35" w14:paraId="5B530EBC" w14:textId="77777777" w:rsidTr="00022E9F">
        <w:trPr>
          <w:tblCellSpacing w:w="0" w:type="dxa"/>
        </w:trPr>
        <w:tc>
          <w:tcPr>
            <w:tcW w:w="0" w:type="auto"/>
            <w:shd w:val="clear" w:color="auto" w:fill="FFFFFF"/>
          </w:tcPr>
          <w:p w14:paraId="12A91B2C"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7C8434C2"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76E8E525" w14:textId="77777777" w:rsidR="00437AAD" w:rsidRPr="00612E35" w:rsidRDefault="00437AAD" w:rsidP="00437AAD">
            <w:pPr>
              <w:spacing w:line="240" w:lineRule="auto"/>
              <w:rPr>
                <w:rFonts w:ascii="Times New Roman" w:hAnsi="Times New Roman" w:cs="Times New Roman"/>
                <w:lang w:val="en-GB"/>
              </w:rPr>
            </w:pPr>
          </w:p>
        </w:tc>
        <w:tc>
          <w:tcPr>
            <w:tcW w:w="0" w:type="auto"/>
            <w:shd w:val="clear" w:color="auto" w:fill="FFFFFF"/>
          </w:tcPr>
          <w:p w14:paraId="5FABA138" w14:textId="77777777" w:rsidR="00437AAD" w:rsidRPr="00612E35" w:rsidRDefault="00437AAD" w:rsidP="00437AAD">
            <w:pPr>
              <w:spacing w:line="240" w:lineRule="auto"/>
              <w:rPr>
                <w:rFonts w:ascii="Times New Roman" w:hAnsi="Times New Roman" w:cs="Times New Roman"/>
                <w:lang w:val="en-GB"/>
              </w:rPr>
            </w:pPr>
          </w:p>
        </w:tc>
        <w:tc>
          <w:tcPr>
            <w:tcW w:w="0" w:type="auto"/>
            <w:tcBorders>
              <w:bottom w:val="single" w:sz="4" w:space="0" w:color="auto"/>
            </w:tcBorders>
            <w:shd w:val="clear" w:color="auto" w:fill="FFFFFF"/>
            <w:noWrap/>
            <w:tcMar>
              <w:top w:w="30" w:type="dxa"/>
              <w:left w:w="90" w:type="dxa"/>
              <w:bottom w:w="30" w:type="dxa"/>
              <w:right w:w="90" w:type="dxa"/>
            </w:tcMar>
            <w:vAlign w:val="center"/>
          </w:tcPr>
          <w:p w14:paraId="5654C705" w14:textId="75748DAF" w:rsidR="00437AAD" w:rsidRPr="00612E35" w:rsidRDefault="00451774" w:rsidP="00437AAD">
            <w:pPr>
              <w:spacing w:line="240" w:lineRule="auto"/>
              <w:rPr>
                <w:rFonts w:ascii="Times New Roman" w:hAnsi="Times New Roman" w:cs="Times New Roman"/>
              </w:rPr>
            </w:pPr>
            <w:r>
              <w:rPr>
                <w:rFonts w:ascii="Times New Roman" w:hAnsi="Times New Roman" w:cs="Times New Roman"/>
              </w:rPr>
              <w:t>Proportion scrounged</w:t>
            </w:r>
            <w:r w:rsidRPr="00612E35">
              <w:rPr>
                <w:rFonts w:ascii="Times New Roman" w:hAnsi="Times New Roman" w:cs="Times New Roman"/>
              </w:rPr>
              <w:t xml:space="preserve"> </w:t>
            </w:r>
            <w:r w:rsidR="00437AAD" w:rsidRPr="00612E35">
              <w:rPr>
                <w:rFonts w:ascii="Times New Roman" w:hAnsi="Times New Roman" w:cs="Times New Roman"/>
              </w:rPr>
              <w:t>× experiment (second reversal)</w:t>
            </w:r>
          </w:p>
        </w:tc>
        <w:tc>
          <w:tcPr>
            <w:tcW w:w="0" w:type="auto"/>
            <w:tcBorders>
              <w:bottom w:val="single" w:sz="4" w:space="0" w:color="auto"/>
            </w:tcBorders>
            <w:shd w:val="clear" w:color="auto" w:fill="FFFFFF"/>
            <w:noWrap/>
            <w:tcMar>
              <w:top w:w="30" w:type="dxa"/>
              <w:left w:w="90" w:type="dxa"/>
              <w:bottom w:w="30" w:type="dxa"/>
              <w:right w:w="90" w:type="dxa"/>
            </w:tcMar>
          </w:tcPr>
          <w:p w14:paraId="0D63F751" w14:textId="61AE7D92" w:rsidR="00437AAD" w:rsidRPr="00612E35" w:rsidRDefault="000A3A26" w:rsidP="00022E9F">
            <w:pPr>
              <w:rPr>
                <w:rFonts w:ascii="Times New Roman" w:hAnsi="Times New Roman" w:cs="Times New Roman"/>
              </w:rPr>
            </w:pPr>
            <w:r>
              <w:rPr>
                <w:rFonts w:ascii="Times New Roman" w:hAnsi="Times New Roman" w:cs="Times New Roman"/>
              </w:rPr>
              <w:t>-0.11</w:t>
            </w:r>
          </w:p>
        </w:tc>
        <w:tc>
          <w:tcPr>
            <w:tcW w:w="0" w:type="auto"/>
            <w:tcBorders>
              <w:bottom w:val="single" w:sz="4" w:space="0" w:color="auto"/>
            </w:tcBorders>
            <w:shd w:val="clear" w:color="auto" w:fill="FFFFFF"/>
            <w:noWrap/>
            <w:tcMar>
              <w:top w:w="30" w:type="dxa"/>
              <w:left w:w="90" w:type="dxa"/>
              <w:bottom w:w="30" w:type="dxa"/>
              <w:right w:w="90" w:type="dxa"/>
            </w:tcMar>
            <w:vAlign w:val="center"/>
          </w:tcPr>
          <w:p w14:paraId="4F139280" w14:textId="64B99147" w:rsidR="00437AAD" w:rsidRPr="00612E35" w:rsidRDefault="000A3A26" w:rsidP="00665E0D">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0.71</w:t>
            </w:r>
          </w:p>
        </w:tc>
        <w:tc>
          <w:tcPr>
            <w:tcW w:w="0" w:type="auto"/>
            <w:tcBorders>
              <w:bottom w:val="single" w:sz="4" w:space="0" w:color="auto"/>
            </w:tcBorders>
            <w:shd w:val="clear" w:color="auto" w:fill="FFFFFF"/>
            <w:noWrap/>
            <w:tcMar>
              <w:top w:w="30" w:type="dxa"/>
              <w:left w:w="90" w:type="dxa"/>
              <w:bottom w:w="30" w:type="dxa"/>
              <w:right w:w="90" w:type="dxa"/>
            </w:tcMar>
            <w:vAlign w:val="center"/>
          </w:tcPr>
          <w:p w14:paraId="3CE81B8E" w14:textId="40AA7C4B" w:rsidR="00437AAD" w:rsidRPr="00612E35" w:rsidRDefault="000A3A26" w:rsidP="00022E9F">
            <w:pP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-0.15</w:t>
            </w:r>
          </w:p>
        </w:tc>
        <w:tc>
          <w:tcPr>
            <w:tcW w:w="0" w:type="auto"/>
            <w:tcBorders>
              <w:bottom w:val="single" w:sz="4" w:space="0" w:color="auto"/>
            </w:tcBorders>
            <w:shd w:val="clear" w:color="auto" w:fill="FFFFFF"/>
            <w:noWrap/>
            <w:tcMar>
              <w:top w:w="30" w:type="dxa"/>
              <w:left w:w="90" w:type="dxa"/>
              <w:bottom w:w="30" w:type="dxa"/>
              <w:right w:w="90" w:type="dxa"/>
            </w:tcMar>
            <w:vAlign w:val="center"/>
          </w:tcPr>
          <w:p w14:paraId="2F75F55F" w14:textId="73D28407" w:rsidR="00437AAD" w:rsidRPr="00612E35" w:rsidRDefault="000A3A26" w:rsidP="00022E9F">
            <w:pPr>
              <w:spacing w:line="240" w:lineRule="auto"/>
              <w:rPr>
                <w:rFonts w:ascii="Times New Roman" w:hAnsi="Times New Roman" w:cs="Times New Roman"/>
              </w:rPr>
            </w:pPr>
            <w:r>
              <w:rPr>
                <w:rFonts w:ascii="Times New Roman" w:hAnsi="Times New Roman" w:cs="Times New Roman"/>
              </w:rPr>
              <w:t>0.88</w:t>
            </w:r>
          </w:p>
        </w:tc>
      </w:tr>
    </w:tbl>
    <w:p w14:paraId="1C69183E" w14:textId="77777777" w:rsidR="005D00CE" w:rsidRDefault="005D00CE" w:rsidP="005D00CE">
      <w:pPr>
        <w:spacing w:line="240" w:lineRule="auto"/>
        <w:rPr>
          <w:rFonts w:ascii="Times New Roman" w:hAnsi="Times New Roman" w:cs="Times New Roman"/>
          <w:lang w:val="en-GB"/>
        </w:rPr>
      </w:pPr>
    </w:p>
    <w:p w14:paraId="06D3C31E" w14:textId="77777777" w:rsidR="00C2339D" w:rsidRDefault="00C2339D">
      <w:pPr>
        <w:rPr>
          <w:rFonts w:ascii="Times New Roman" w:hAnsi="Times New Roman" w:cs="Times New Roman"/>
          <w:lang w:val="en-GB"/>
        </w:rPr>
      </w:pPr>
      <w:r>
        <w:rPr>
          <w:rFonts w:ascii="Times New Roman" w:hAnsi="Times New Roman" w:cs="Times New Roman"/>
          <w:lang w:val="en-GB"/>
        </w:rPr>
        <w:br w:type="page"/>
      </w:r>
    </w:p>
    <w:p w14:paraId="04F0F90B" w14:textId="4AC82B0D" w:rsidR="00C2339D" w:rsidRPr="00DC55CB" w:rsidRDefault="00C2339D" w:rsidP="00C2339D">
      <w:pPr>
        <w:spacing w:line="240" w:lineRule="auto"/>
        <w:rPr>
          <w:rFonts w:ascii="Times New Roman" w:hAnsi="Times New Roman" w:cs="Times New Roman"/>
          <w:lang w:val="en-GB"/>
        </w:rPr>
      </w:pPr>
      <w:r w:rsidRPr="00DC228A">
        <w:rPr>
          <w:rFonts w:ascii="Times New Roman" w:hAnsi="Times New Roman" w:cs="Times New Roman"/>
          <w:lang w:val="en-GB"/>
        </w:rPr>
        <w:lastRenderedPageBreak/>
        <w:t xml:space="preserve">Table </w:t>
      </w:r>
      <w:r>
        <w:rPr>
          <w:rFonts w:ascii="Times New Roman" w:hAnsi="Times New Roman" w:cs="Times New Roman"/>
          <w:lang w:val="en-GB"/>
        </w:rPr>
        <w:t>S4</w:t>
      </w:r>
      <w:r w:rsidRPr="00DC228A">
        <w:rPr>
          <w:rFonts w:ascii="Times New Roman" w:hAnsi="Times New Roman" w:cs="Times New Roman"/>
          <w:lang w:val="en-GB"/>
        </w:rPr>
        <w:t xml:space="preserve">. Variance-covariance matrices for among and within individual covariation in </w:t>
      </w:r>
      <w:r w:rsidR="00451774">
        <w:rPr>
          <w:rFonts w:ascii="Times New Roman" w:hAnsi="Times New Roman" w:cs="Times New Roman"/>
        </w:rPr>
        <w:t>proportion scrounged</w:t>
      </w:r>
      <w:r w:rsidR="00451774" w:rsidRPr="00612E35">
        <w:rPr>
          <w:rFonts w:ascii="Times New Roman" w:hAnsi="Times New Roman" w:cs="Times New Roman"/>
        </w:rPr>
        <w:t xml:space="preserve"> </w:t>
      </w:r>
      <w:r w:rsidRPr="00DC228A">
        <w:rPr>
          <w:rFonts w:ascii="Times New Roman" w:hAnsi="Times New Roman" w:cs="Times New Roman"/>
          <w:lang w:val="en-GB"/>
        </w:rPr>
        <w:t>and learning speed</w:t>
      </w:r>
      <w:r>
        <w:rPr>
          <w:rFonts w:ascii="Times New Roman" w:hAnsi="Times New Roman" w:cs="Times New Roman"/>
          <w:lang w:val="en-GB"/>
        </w:rPr>
        <w:t xml:space="preserve">, with an inverse </w:t>
      </w:r>
      <w:proofErr w:type="spellStart"/>
      <w:r>
        <w:rPr>
          <w:rFonts w:ascii="Times New Roman" w:hAnsi="Times New Roman" w:cs="Times New Roman"/>
          <w:lang w:val="en-GB"/>
        </w:rPr>
        <w:t>Wishart</w:t>
      </w:r>
      <w:proofErr w:type="spellEnd"/>
      <w:r>
        <w:rPr>
          <w:rFonts w:ascii="Times New Roman" w:hAnsi="Times New Roman" w:cs="Times New Roman"/>
          <w:lang w:val="en-GB"/>
        </w:rPr>
        <w:t xml:space="preserve"> prior</w:t>
      </w:r>
      <w:r w:rsidRPr="00DC228A">
        <w:rPr>
          <w:rFonts w:ascii="Times New Roman" w:hAnsi="Times New Roman" w:cs="Times New Roman"/>
          <w:lang w:val="en-GB"/>
        </w:rPr>
        <w:t>.</w:t>
      </w:r>
    </w:p>
    <w:p w14:paraId="2B8ED5BE" w14:textId="77777777" w:rsidR="00C2339D" w:rsidRPr="00DC55CB" w:rsidRDefault="00C2339D" w:rsidP="00C2339D">
      <w:pPr>
        <w:spacing w:line="240" w:lineRule="auto"/>
        <w:rPr>
          <w:rFonts w:ascii="Times New Roman" w:hAnsi="Times New Roman" w:cs="Times New Roman"/>
          <w:lang w:val="en-GB"/>
        </w:rPr>
      </w:pPr>
    </w:p>
    <w:tbl>
      <w:tblPr>
        <w:tblW w:w="0" w:type="auto"/>
        <w:tblLook w:val="04A0" w:firstRow="1" w:lastRow="0" w:firstColumn="1" w:lastColumn="0" w:noHBand="0" w:noVBand="1"/>
      </w:tblPr>
      <w:tblGrid>
        <w:gridCol w:w="1824"/>
        <w:gridCol w:w="2514"/>
        <w:gridCol w:w="2117"/>
        <w:gridCol w:w="2514"/>
      </w:tblGrid>
      <w:tr w:rsidR="00C2339D" w:rsidRPr="00DC55CB" w14:paraId="0E2F50F4" w14:textId="77777777" w:rsidTr="00D406D5">
        <w:trPr>
          <w:trHeight w:val="315"/>
        </w:trPr>
        <w:tc>
          <w:tcPr>
            <w:tcW w:w="0" w:type="auto"/>
            <w:tcBorders>
              <w:top w:val="nil"/>
              <w:left w:val="nil"/>
              <w:bottom w:val="nil"/>
              <w:right w:val="nil"/>
            </w:tcBorders>
            <w:shd w:val="clear" w:color="auto" w:fill="auto"/>
            <w:noWrap/>
            <w:vAlign w:val="bottom"/>
            <w:hideMark/>
          </w:tcPr>
          <w:p w14:paraId="21AA9D16" w14:textId="77777777" w:rsidR="00C2339D" w:rsidRPr="00DC55CB" w:rsidRDefault="00C2339D" w:rsidP="00C2339D">
            <w:pPr>
              <w:spacing w:line="240" w:lineRule="auto"/>
              <w:rPr>
                <w:rFonts w:ascii="Times New Roman" w:eastAsia="Times New Roman" w:hAnsi="Times New Roman" w:cs="Times New Roman"/>
                <w:b/>
                <w:bCs/>
                <w:color w:val="000000"/>
              </w:rPr>
            </w:pPr>
            <w:r w:rsidRPr="00DC55CB">
              <w:rPr>
                <w:rFonts w:ascii="Times New Roman" w:eastAsia="Times New Roman" w:hAnsi="Times New Roman" w:cs="Times New Roman"/>
                <w:b/>
                <w:bCs/>
                <w:color w:val="000000"/>
              </w:rPr>
              <w:t>Great tit</w:t>
            </w:r>
          </w:p>
        </w:tc>
        <w:tc>
          <w:tcPr>
            <w:tcW w:w="0" w:type="auto"/>
            <w:tcBorders>
              <w:top w:val="nil"/>
              <w:left w:val="nil"/>
              <w:bottom w:val="nil"/>
              <w:right w:val="nil"/>
            </w:tcBorders>
            <w:shd w:val="clear" w:color="auto" w:fill="auto"/>
            <w:noWrap/>
            <w:vAlign w:val="center"/>
            <w:hideMark/>
          </w:tcPr>
          <w:p w14:paraId="29591E46" w14:textId="77777777" w:rsidR="00C2339D" w:rsidRPr="00DC55CB" w:rsidRDefault="00C2339D" w:rsidP="00C2339D">
            <w:pPr>
              <w:spacing w:line="240" w:lineRule="auto"/>
              <w:rPr>
                <w:rFonts w:ascii="Times New Roman" w:eastAsia="Times New Roman" w:hAnsi="Times New Roman" w:cs="Times New Roman"/>
                <w:b/>
                <w:bCs/>
                <w:color w:val="000000"/>
              </w:rPr>
            </w:pPr>
          </w:p>
        </w:tc>
        <w:tc>
          <w:tcPr>
            <w:tcW w:w="0" w:type="auto"/>
            <w:tcBorders>
              <w:top w:val="nil"/>
              <w:left w:val="nil"/>
              <w:bottom w:val="single" w:sz="8" w:space="0" w:color="auto"/>
              <w:right w:val="nil"/>
            </w:tcBorders>
            <w:shd w:val="clear" w:color="auto" w:fill="auto"/>
            <w:noWrap/>
            <w:vAlign w:val="center"/>
            <w:hideMark/>
          </w:tcPr>
          <w:p w14:paraId="5AEB2FA1" w14:textId="1574A675" w:rsidR="00C2339D" w:rsidRPr="00DC55CB" w:rsidRDefault="00451774" w:rsidP="00C2339D">
            <w:pPr>
              <w:spacing w:line="240" w:lineRule="auto"/>
              <w:rPr>
                <w:rFonts w:ascii="Times New Roman" w:eastAsia="Times New Roman" w:hAnsi="Times New Roman" w:cs="Times New Roman"/>
                <w:color w:val="000000"/>
              </w:rPr>
            </w:pPr>
            <w:r>
              <w:rPr>
                <w:rFonts w:ascii="Times New Roman" w:hAnsi="Times New Roman" w:cs="Times New Roman"/>
              </w:rPr>
              <w:t>Proportion scrounged</w:t>
            </w:r>
          </w:p>
        </w:tc>
        <w:tc>
          <w:tcPr>
            <w:tcW w:w="0" w:type="auto"/>
            <w:tcBorders>
              <w:top w:val="nil"/>
              <w:left w:val="nil"/>
              <w:bottom w:val="single" w:sz="8" w:space="0" w:color="auto"/>
              <w:right w:val="nil"/>
            </w:tcBorders>
            <w:shd w:val="clear" w:color="auto" w:fill="auto"/>
            <w:noWrap/>
            <w:vAlign w:val="center"/>
            <w:hideMark/>
          </w:tcPr>
          <w:p w14:paraId="0B8F2947"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Production learning speed</w:t>
            </w:r>
          </w:p>
        </w:tc>
      </w:tr>
      <w:tr w:rsidR="00C2339D" w:rsidRPr="00DC55CB" w14:paraId="397F8F23" w14:textId="77777777" w:rsidTr="00D406D5">
        <w:trPr>
          <w:trHeight w:val="300"/>
        </w:trPr>
        <w:tc>
          <w:tcPr>
            <w:tcW w:w="0" w:type="auto"/>
            <w:tcBorders>
              <w:top w:val="nil"/>
              <w:left w:val="nil"/>
              <w:bottom w:val="nil"/>
              <w:right w:val="nil"/>
            </w:tcBorders>
            <w:shd w:val="clear" w:color="auto" w:fill="auto"/>
            <w:vAlign w:val="center"/>
            <w:hideMark/>
          </w:tcPr>
          <w:p w14:paraId="4841510B"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Among individual</w:t>
            </w:r>
          </w:p>
        </w:tc>
        <w:tc>
          <w:tcPr>
            <w:tcW w:w="0" w:type="auto"/>
            <w:tcBorders>
              <w:top w:val="nil"/>
              <w:left w:val="nil"/>
              <w:bottom w:val="nil"/>
              <w:right w:val="nil"/>
            </w:tcBorders>
            <w:shd w:val="clear" w:color="auto" w:fill="auto"/>
            <w:noWrap/>
            <w:vAlign w:val="center"/>
            <w:hideMark/>
          </w:tcPr>
          <w:p w14:paraId="0CCEF9E0" w14:textId="40A0AFE5" w:rsidR="00C2339D" w:rsidRPr="00DC55CB" w:rsidRDefault="00451774" w:rsidP="00C2339D">
            <w:pPr>
              <w:spacing w:line="240" w:lineRule="auto"/>
              <w:rPr>
                <w:rFonts w:ascii="Times New Roman" w:eastAsia="Times New Roman" w:hAnsi="Times New Roman" w:cs="Times New Roman"/>
                <w:color w:val="000000"/>
              </w:rPr>
            </w:pPr>
            <w:r>
              <w:rPr>
                <w:rFonts w:ascii="Times New Roman" w:hAnsi="Times New Roman" w:cs="Times New Roman"/>
              </w:rPr>
              <w:t>Proportion scrounged</w:t>
            </w:r>
          </w:p>
        </w:tc>
        <w:tc>
          <w:tcPr>
            <w:tcW w:w="0" w:type="auto"/>
            <w:tcBorders>
              <w:top w:val="nil"/>
              <w:left w:val="nil"/>
              <w:bottom w:val="nil"/>
              <w:right w:val="nil"/>
            </w:tcBorders>
            <w:shd w:val="clear" w:color="auto" w:fill="auto"/>
            <w:noWrap/>
            <w:hideMark/>
          </w:tcPr>
          <w:p w14:paraId="7B54C8E8" w14:textId="133E1875" w:rsidR="00C2339D" w:rsidRPr="000C61DA" w:rsidRDefault="00C2339D" w:rsidP="00510D9C">
            <w:r w:rsidRPr="000C61DA">
              <w:t>0.</w:t>
            </w:r>
            <w:r w:rsidR="00510D9C">
              <w:t>540</w:t>
            </w:r>
            <w:r>
              <w:t xml:space="preserve"> (0.20</w:t>
            </w:r>
            <w:r w:rsidR="00510D9C">
              <w:t>2</w:t>
            </w:r>
            <w:r>
              <w:t>, 1.20</w:t>
            </w:r>
            <w:r w:rsidR="00510D9C">
              <w:t>3</w:t>
            </w:r>
            <w:r>
              <w:t>)</w:t>
            </w:r>
          </w:p>
        </w:tc>
        <w:tc>
          <w:tcPr>
            <w:tcW w:w="0" w:type="auto"/>
            <w:tcBorders>
              <w:top w:val="nil"/>
              <w:left w:val="nil"/>
              <w:bottom w:val="nil"/>
              <w:right w:val="nil"/>
            </w:tcBorders>
            <w:shd w:val="clear" w:color="auto" w:fill="auto"/>
            <w:noWrap/>
            <w:hideMark/>
          </w:tcPr>
          <w:p w14:paraId="7EAC77DF" w14:textId="268DE5DE" w:rsidR="00C2339D" w:rsidRPr="000C61DA" w:rsidRDefault="00C2339D" w:rsidP="00B73A59">
            <w:r>
              <w:t>0.0</w:t>
            </w:r>
            <w:r w:rsidR="00B73A59">
              <w:t>66 (-0.324, 0.635)</w:t>
            </w:r>
          </w:p>
        </w:tc>
      </w:tr>
      <w:tr w:rsidR="00C2339D" w:rsidRPr="00DC55CB" w14:paraId="0F2065E4" w14:textId="77777777" w:rsidTr="00D406D5">
        <w:trPr>
          <w:trHeight w:val="300"/>
        </w:trPr>
        <w:tc>
          <w:tcPr>
            <w:tcW w:w="0" w:type="auto"/>
            <w:tcBorders>
              <w:top w:val="nil"/>
              <w:left w:val="nil"/>
              <w:bottom w:val="nil"/>
              <w:right w:val="nil"/>
            </w:tcBorders>
            <w:shd w:val="clear" w:color="auto" w:fill="auto"/>
            <w:vAlign w:val="center"/>
            <w:hideMark/>
          </w:tcPr>
          <w:p w14:paraId="6DA3058F" w14:textId="77777777" w:rsidR="00C2339D" w:rsidRPr="00DC55CB" w:rsidRDefault="00C2339D" w:rsidP="00C2339D">
            <w:pPr>
              <w:spacing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center"/>
            <w:hideMark/>
          </w:tcPr>
          <w:p w14:paraId="2219229B"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Production learning speed</w:t>
            </w:r>
          </w:p>
        </w:tc>
        <w:tc>
          <w:tcPr>
            <w:tcW w:w="0" w:type="auto"/>
            <w:tcBorders>
              <w:top w:val="nil"/>
              <w:left w:val="nil"/>
              <w:bottom w:val="nil"/>
              <w:right w:val="nil"/>
            </w:tcBorders>
            <w:shd w:val="clear" w:color="auto" w:fill="auto"/>
            <w:noWrap/>
            <w:hideMark/>
          </w:tcPr>
          <w:p w14:paraId="39515E43" w14:textId="0A1A1AC6" w:rsidR="00C2339D" w:rsidRPr="000C61DA" w:rsidRDefault="00C2339D" w:rsidP="00510D9C">
            <w:r w:rsidRPr="000C61DA">
              <w:t>0.01</w:t>
            </w:r>
            <w:r w:rsidR="00510D9C">
              <w:t>0</w:t>
            </w:r>
            <w:r>
              <w:t xml:space="preserve"> (-0.1</w:t>
            </w:r>
            <w:r w:rsidR="00510D9C">
              <w:t>36</w:t>
            </w:r>
            <w:r>
              <w:t>, 0.31</w:t>
            </w:r>
            <w:r w:rsidR="00510D9C">
              <w:t>5</w:t>
            </w:r>
            <w:r>
              <w:t>)</w:t>
            </w:r>
          </w:p>
        </w:tc>
        <w:tc>
          <w:tcPr>
            <w:tcW w:w="0" w:type="auto"/>
            <w:tcBorders>
              <w:top w:val="nil"/>
              <w:left w:val="nil"/>
              <w:bottom w:val="nil"/>
              <w:right w:val="nil"/>
            </w:tcBorders>
            <w:shd w:val="clear" w:color="auto" w:fill="auto"/>
            <w:noWrap/>
            <w:hideMark/>
          </w:tcPr>
          <w:p w14:paraId="019A14E6" w14:textId="5E9478ED" w:rsidR="00C2339D" w:rsidRPr="000C61DA" w:rsidRDefault="00C2339D" w:rsidP="00510D9C">
            <w:r w:rsidRPr="000C61DA">
              <w:t>0.2</w:t>
            </w:r>
            <w:r w:rsidR="00510D9C">
              <w:t>30</w:t>
            </w:r>
            <w:r>
              <w:t xml:space="preserve"> (0.12</w:t>
            </w:r>
            <w:r w:rsidR="00510D9C">
              <w:t>1</w:t>
            </w:r>
            <w:r>
              <w:t>, 0.50</w:t>
            </w:r>
            <w:r w:rsidR="00510D9C">
              <w:t>3</w:t>
            </w:r>
            <w:r>
              <w:t>)</w:t>
            </w:r>
          </w:p>
        </w:tc>
      </w:tr>
      <w:tr w:rsidR="00C2339D" w:rsidRPr="00DC55CB" w14:paraId="200608E6" w14:textId="77777777" w:rsidTr="00D406D5">
        <w:trPr>
          <w:trHeight w:val="300"/>
        </w:trPr>
        <w:tc>
          <w:tcPr>
            <w:tcW w:w="0" w:type="auto"/>
            <w:tcBorders>
              <w:top w:val="nil"/>
              <w:left w:val="nil"/>
              <w:bottom w:val="nil"/>
              <w:right w:val="nil"/>
            </w:tcBorders>
            <w:shd w:val="clear" w:color="auto" w:fill="auto"/>
            <w:vAlign w:val="center"/>
            <w:hideMark/>
          </w:tcPr>
          <w:p w14:paraId="68F1A75B"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Within individual</w:t>
            </w:r>
          </w:p>
        </w:tc>
        <w:tc>
          <w:tcPr>
            <w:tcW w:w="0" w:type="auto"/>
            <w:tcBorders>
              <w:top w:val="nil"/>
              <w:left w:val="nil"/>
              <w:bottom w:val="nil"/>
              <w:right w:val="nil"/>
            </w:tcBorders>
            <w:shd w:val="clear" w:color="auto" w:fill="auto"/>
            <w:noWrap/>
            <w:vAlign w:val="center"/>
            <w:hideMark/>
          </w:tcPr>
          <w:p w14:paraId="19AE3700" w14:textId="7E579D16" w:rsidR="00C2339D" w:rsidRPr="00DC55CB" w:rsidRDefault="00451774" w:rsidP="00C2339D">
            <w:pPr>
              <w:spacing w:line="240" w:lineRule="auto"/>
              <w:rPr>
                <w:rFonts w:ascii="Times New Roman" w:eastAsia="Times New Roman" w:hAnsi="Times New Roman" w:cs="Times New Roman"/>
                <w:color w:val="000000"/>
              </w:rPr>
            </w:pPr>
            <w:r>
              <w:rPr>
                <w:rFonts w:ascii="Times New Roman" w:hAnsi="Times New Roman" w:cs="Times New Roman"/>
              </w:rPr>
              <w:t>Proportion scrounged</w:t>
            </w:r>
          </w:p>
        </w:tc>
        <w:tc>
          <w:tcPr>
            <w:tcW w:w="0" w:type="auto"/>
            <w:tcBorders>
              <w:top w:val="nil"/>
              <w:left w:val="nil"/>
              <w:bottom w:val="nil"/>
              <w:right w:val="nil"/>
            </w:tcBorders>
            <w:shd w:val="clear" w:color="auto" w:fill="auto"/>
            <w:noWrap/>
            <w:hideMark/>
          </w:tcPr>
          <w:p w14:paraId="4B80AA34" w14:textId="4414CB0F" w:rsidR="00C2339D" w:rsidRPr="000C61DA" w:rsidRDefault="00510D9C" w:rsidP="00510D9C">
            <w:r>
              <w:t>2.969</w:t>
            </w:r>
            <w:r w:rsidR="00C2339D">
              <w:t xml:space="preserve"> (</w:t>
            </w:r>
            <w:r>
              <w:t>2.204</w:t>
            </w:r>
            <w:r w:rsidR="00C2339D">
              <w:t>, 3.</w:t>
            </w:r>
            <w:r>
              <w:t>891</w:t>
            </w:r>
            <w:r w:rsidR="00C2339D">
              <w:t>)</w:t>
            </w:r>
          </w:p>
        </w:tc>
        <w:tc>
          <w:tcPr>
            <w:tcW w:w="0" w:type="auto"/>
            <w:tcBorders>
              <w:top w:val="nil"/>
              <w:left w:val="nil"/>
              <w:bottom w:val="nil"/>
              <w:right w:val="nil"/>
            </w:tcBorders>
            <w:shd w:val="clear" w:color="auto" w:fill="auto"/>
            <w:noWrap/>
          </w:tcPr>
          <w:p w14:paraId="220E775E" w14:textId="1FCE0648" w:rsidR="00C2339D" w:rsidRPr="000C61DA" w:rsidRDefault="00C2339D" w:rsidP="00510D9C">
            <w:r>
              <w:t>0.</w:t>
            </w:r>
            <w:r w:rsidR="00B73A59">
              <w:t>654 (0.520, 0.726)</w:t>
            </w:r>
          </w:p>
        </w:tc>
      </w:tr>
      <w:tr w:rsidR="00C2339D" w:rsidRPr="00DC55CB" w14:paraId="51D8A2CC" w14:textId="77777777" w:rsidTr="00C2339D">
        <w:trPr>
          <w:trHeight w:val="315"/>
        </w:trPr>
        <w:tc>
          <w:tcPr>
            <w:tcW w:w="0" w:type="auto"/>
            <w:tcBorders>
              <w:top w:val="nil"/>
              <w:left w:val="nil"/>
              <w:bottom w:val="single" w:sz="8" w:space="0" w:color="auto"/>
              <w:right w:val="nil"/>
            </w:tcBorders>
            <w:shd w:val="clear" w:color="auto" w:fill="auto"/>
            <w:vAlign w:val="center"/>
            <w:hideMark/>
          </w:tcPr>
          <w:p w14:paraId="2290186D"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 </w:t>
            </w:r>
          </w:p>
        </w:tc>
        <w:tc>
          <w:tcPr>
            <w:tcW w:w="0" w:type="auto"/>
            <w:tcBorders>
              <w:top w:val="nil"/>
              <w:left w:val="nil"/>
              <w:bottom w:val="single" w:sz="8" w:space="0" w:color="auto"/>
              <w:right w:val="nil"/>
            </w:tcBorders>
            <w:shd w:val="clear" w:color="auto" w:fill="auto"/>
            <w:noWrap/>
            <w:vAlign w:val="center"/>
            <w:hideMark/>
          </w:tcPr>
          <w:p w14:paraId="0D05E245"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Production learning speed</w:t>
            </w:r>
          </w:p>
        </w:tc>
        <w:tc>
          <w:tcPr>
            <w:tcW w:w="0" w:type="auto"/>
            <w:tcBorders>
              <w:top w:val="nil"/>
              <w:left w:val="nil"/>
              <w:bottom w:val="single" w:sz="4" w:space="0" w:color="auto"/>
              <w:right w:val="nil"/>
            </w:tcBorders>
            <w:shd w:val="clear" w:color="auto" w:fill="auto"/>
            <w:noWrap/>
            <w:hideMark/>
          </w:tcPr>
          <w:p w14:paraId="35C62E49" w14:textId="342EAA11" w:rsidR="00C2339D" w:rsidRPr="000C61DA" w:rsidRDefault="00C2339D" w:rsidP="00510D9C">
            <w:r w:rsidRPr="000C61DA">
              <w:t>1.</w:t>
            </w:r>
            <w:r w:rsidR="00510D9C">
              <w:t>3</w:t>
            </w:r>
            <w:r w:rsidRPr="000C61DA">
              <w:t>8</w:t>
            </w:r>
            <w:r>
              <w:t>0 (1.0</w:t>
            </w:r>
            <w:r w:rsidR="00510D9C">
              <w:t>90</w:t>
            </w:r>
            <w:r>
              <w:t>, 2.010)</w:t>
            </w:r>
          </w:p>
        </w:tc>
        <w:tc>
          <w:tcPr>
            <w:tcW w:w="0" w:type="auto"/>
            <w:tcBorders>
              <w:top w:val="nil"/>
              <w:left w:val="nil"/>
              <w:bottom w:val="single" w:sz="4" w:space="0" w:color="auto"/>
              <w:right w:val="nil"/>
            </w:tcBorders>
            <w:shd w:val="clear" w:color="auto" w:fill="auto"/>
            <w:noWrap/>
            <w:hideMark/>
          </w:tcPr>
          <w:p w14:paraId="0EEA695C" w14:textId="55703E29" w:rsidR="00C2339D" w:rsidRDefault="00C2339D" w:rsidP="00510D9C">
            <w:r w:rsidRPr="000C61DA">
              <w:t>1.92</w:t>
            </w:r>
            <w:r w:rsidR="00510D9C">
              <w:t>4</w:t>
            </w:r>
            <w:r>
              <w:t xml:space="preserve"> (1.518, 2.35</w:t>
            </w:r>
            <w:r w:rsidR="00510D9C">
              <w:t>5</w:t>
            </w:r>
            <w:r>
              <w:t>)</w:t>
            </w:r>
          </w:p>
        </w:tc>
      </w:tr>
      <w:tr w:rsidR="00C2339D" w:rsidRPr="00DC55CB" w14:paraId="7D372B92" w14:textId="77777777" w:rsidTr="00C2339D">
        <w:trPr>
          <w:trHeight w:val="315"/>
        </w:trPr>
        <w:tc>
          <w:tcPr>
            <w:tcW w:w="0" w:type="auto"/>
            <w:tcBorders>
              <w:top w:val="nil"/>
              <w:left w:val="nil"/>
              <w:bottom w:val="nil"/>
              <w:right w:val="nil"/>
            </w:tcBorders>
            <w:shd w:val="clear" w:color="auto" w:fill="auto"/>
            <w:noWrap/>
            <w:vAlign w:val="bottom"/>
            <w:hideMark/>
          </w:tcPr>
          <w:p w14:paraId="7EEA44AC" w14:textId="77777777" w:rsidR="00C2339D" w:rsidRPr="00DC55CB" w:rsidRDefault="00C2339D" w:rsidP="00C2339D">
            <w:pPr>
              <w:spacing w:line="240" w:lineRule="auto"/>
              <w:rPr>
                <w:rFonts w:ascii="Times New Roman" w:eastAsia="Times New Roman" w:hAnsi="Times New Roman" w:cs="Times New Roman"/>
                <w:b/>
                <w:bCs/>
                <w:color w:val="000000"/>
              </w:rPr>
            </w:pPr>
            <w:r w:rsidRPr="00DC55CB">
              <w:rPr>
                <w:rFonts w:ascii="Times New Roman" w:eastAsia="Times New Roman" w:hAnsi="Times New Roman" w:cs="Times New Roman"/>
                <w:b/>
                <w:bCs/>
                <w:color w:val="000000"/>
              </w:rPr>
              <w:t>Blue tit</w:t>
            </w:r>
          </w:p>
        </w:tc>
        <w:tc>
          <w:tcPr>
            <w:tcW w:w="0" w:type="auto"/>
            <w:tcBorders>
              <w:top w:val="nil"/>
              <w:left w:val="nil"/>
              <w:bottom w:val="nil"/>
              <w:right w:val="nil"/>
            </w:tcBorders>
            <w:shd w:val="clear" w:color="auto" w:fill="auto"/>
            <w:noWrap/>
            <w:vAlign w:val="center"/>
            <w:hideMark/>
          </w:tcPr>
          <w:p w14:paraId="7C596F25" w14:textId="77777777" w:rsidR="00C2339D" w:rsidRPr="00DC55CB" w:rsidRDefault="00C2339D" w:rsidP="00C2339D">
            <w:pPr>
              <w:spacing w:line="240" w:lineRule="auto"/>
              <w:rPr>
                <w:rFonts w:ascii="Times New Roman" w:eastAsia="Times New Roman" w:hAnsi="Times New Roman" w:cs="Times New Roman"/>
                <w:b/>
                <w:bCs/>
                <w:color w:val="000000"/>
              </w:rPr>
            </w:pPr>
          </w:p>
        </w:tc>
        <w:tc>
          <w:tcPr>
            <w:tcW w:w="0" w:type="auto"/>
            <w:tcBorders>
              <w:top w:val="single" w:sz="4" w:space="0" w:color="auto"/>
              <w:left w:val="nil"/>
              <w:right w:val="nil"/>
            </w:tcBorders>
            <w:shd w:val="clear" w:color="auto" w:fill="auto"/>
            <w:noWrap/>
            <w:vAlign w:val="center"/>
          </w:tcPr>
          <w:p w14:paraId="0E09D79B" w14:textId="77777777" w:rsidR="00C2339D" w:rsidRPr="00DC55CB" w:rsidRDefault="00C2339D" w:rsidP="00C2339D">
            <w:pPr>
              <w:spacing w:line="240" w:lineRule="auto"/>
              <w:rPr>
                <w:rFonts w:ascii="Times New Roman" w:eastAsia="Times New Roman" w:hAnsi="Times New Roman" w:cs="Times New Roman"/>
                <w:color w:val="000000"/>
              </w:rPr>
            </w:pPr>
          </w:p>
        </w:tc>
        <w:tc>
          <w:tcPr>
            <w:tcW w:w="0" w:type="auto"/>
            <w:tcBorders>
              <w:top w:val="single" w:sz="4" w:space="0" w:color="auto"/>
              <w:left w:val="nil"/>
              <w:right w:val="nil"/>
            </w:tcBorders>
            <w:shd w:val="clear" w:color="auto" w:fill="auto"/>
            <w:noWrap/>
            <w:vAlign w:val="center"/>
          </w:tcPr>
          <w:p w14:paraId="2AA0FDD9" w14:textId="77777777" w:rsidR="00C2339D" w:rsidRPr="00DC55CB" w:rsidRDefault="00C2339D" w:rsidP="00C2339D">
            <w:pPr>
              <w:spacing w:line="240" w:lineRule="auto"/>
              <w:rPr>
                <w:rFonts w:ascii="Times New Roman" w:eastAsia="Times New Roman" w:hAnsi="Times New Roman" w:cs="Times New Roman"/>
                <w:color w:val="000000"/>
              </w:rPr>
            </w:pPr>
          </w:p>
        </w:tc>
      </w:tr>
      <w:tr w:rsidR="00C2339D" w:rsidRPr="00DC55CB" w14:paraId="3A93ED87" w14:textId="77777777" w:rsidTr="00C2339D">
        <w:trPr>
          <w:trHeight w:val="300"/>
        </w:trPr>
        <w:tc>
          <w:tcPr>
            <w:tcW w:w="0" w:type="auto"/>
            <w:tcBorders>
              <w:top w:val="nil"/>
              <w:left w:val="nil"/>
              <w:bottom w:val="nil"/>
              <w:right w:val="nil"/>
            </w:tcBorders>
            <w:shd w:val="clear" w:color="auto" w:fill="auto"/>
            <w:vAlign w:val="center"/>
            <w:hideMark/>
          </w:tcPr>
          <w:p w14:paraId="488F73A7"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Among individual</w:t>
            </w:r>
          </w:p>
        </w:tc>
        <w:tc>
          <w:tcPr>
            <w:tcW w:w="0" w:type="auto"/>
            <w:tcBorders>
              <w:top w:val="nil"/>
              <w:left w:val="nil"/>
              <w:bottom w:val="nil"/>
              <w:right w:val="nil"/>
            </w:tcBorders>
            <w:shd w:val="clear" w:color="auto" w:fill="auto"/>
            <w:noWrap/>
            <w:vAlign w:val="center"/>
            <w:hideMark/>
          </w:tcPr>
          <w:p w14:paraId="4254B1FF" w14:textId="017982CF" w:rsidR="00C2339D" w:rsidRPr="00DC55CB" w:rsidRDefault="00451774" w:rsidP="00C2339D">
            <w:pPr>
              <w:spacing w:line="240" w:lineRule="auto"/>
              <w:rPr>
                <w:rFonts w:ascii="Times New Roman" w:eastAsia="Times New Roman" w:hAnsi="Times New Roman" w:cs="Times New Roman"/>
                <w:color w:val="000000"/>
              </w:rPr>
            </w:pPr>
            <w:r>
              <w:rPr>
                <w:rFonts w:ascii="Times New Roman" w:hAnsi="Times New Roman" w:cs="Times New Roman"/>
              </w:rPr>
              <w:t>Proportion scrounged</w:t>
            </w:r>
          </w:p>
        </w:tc>
        <w:tc>
          <w:tcPr>
            <w:tcW w:w="0" w:type="auto"/>
            <w:tcBorders>
              <w:left w:val="nil"/>
              <w:bottom w:val="nil"/>
              <w:right w:val="nil"/>
            </w:tcBorders>
            <w:shd w:val="clear" w:color="auto" w:fill="auto"/>
            <w:noWrap/>
            <w:hideMark/>
          </w:tcPr>
          <w:p w14:paraId="463D65CB" w14:textId="4C885E44" w:rsidR="00C2339D" w:rsidRPr="00785B57" w:rsidRDefault="00C2339D" w:rsidP="00510D9C">
            <w:r w:rsidRPr="00785B57">
              <w:t>1.</w:t>
            </w:r>
            <w:r w:rsidR="00510D9C">
              <w:t>568</w:t>
            </w:r>
            <w:r>
              <w:t xml:space="preserve"> (</w:t>
            </w:r>
            <w:r w:rsidR="00510D9C">
              <w:t>1.000</w:t>
            </w:r>
            <w:r>
              <w:t>, 2.</w:t>
            </w:r>
            <w:r w:rsidR="00510D9C">
              <w:t>146</w:t>
            </w:r>
            <w:r>
              <w:t>)</w:t>
            </w:r>
          </w:p>
        </w:tc>
        <w:tc>
          <w:tcPr>
            <w:tcW w:w="0" w:type="auto"/>
            <w:tcBorders>
              <w:left w:val="nil"/>
              <w:bottom w:val="nil"/>
              <w:right w:val="nil"/>
            </w:tcBorders>
            <w:shd w:val="clear" w:color="auto" w:fill="auto"/>
            <w:noWrap/>
            <w:hideMark/>
          </w:tcPr>
          <w:p w14:paraId="3C76F4A3" w14:textId="2642164A" w:rsidR="00C2339D" w:rsidRPr="00785B57" w:rsidRDefault="00C2339D" w:rsidP="00B73A59">
            <w:r>
              <w:t>0.</w:t>
            </w:r>
            <w:r w:rsidR="00B73A59">
              <w:t>500 (0.232, 0.754)</w:t>
            </w:r>
          </w:p>
        </w:tc>
      </w:tr>
      <w:tr w:rsidR="00C2339D" w:rsidRPr="00DC55CB" w14:paraId="5F9D78E0" w14:textId="77777777" w:rsidTr="00D406D5">
        <w:trPr>
          <w:trHeight w:val="300"/>
        </w:trPr>
        <w:tc>
          <w:tcPr>
            <w:tcW w:w="0" w:type="auto"/>
            <w:tcBorders>
              <w:top w:val="nil"/>
              <w:left w:val="nil"/>
              <w:bottom w:val="nil"/>
              <w:right w:val="nil"/>
            </w:tcBorders>
            <w:shd w:val="clear" w:color="auto" w:fill="auto"/>
            <w:vAlign w:val="center"/>
            <w:hideMark/>
          </w:tcPr>
          <w:p w14:paraId="580C257D" w14:textId="77777777" w:rsidR="00C2339D" w:rsidRPr="00DC55CB" w:rsidRDefault="00C2339D" w:rsidP="00C2339D">
            <w:pPr>
              <w:spacing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center"/>
            <w:hideMark/>
          </w:tcPr>
          <w:p w14:paraId="65071742"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Production learning speed</w:t>
            </w:r>
          </w:p>
        </w:tc>
        <w:tc>
          <w:tcPr>
            <w:tcW w:w="0" w:type="auto"/>
            <w:tcBorders>
              <w:top w:val="nil"/>
              <w:left w:val="nil"/>
              <w:bottom w:val="nil"/>
              <w:right w:val="nil"/>
            </w:tcBorders>
            <w:shd w:val="clear" w:color="auto" w:fill="auto"/>
            <w:noWrap/>
            <w:hideMark/>
          </w:tcPr>
          <w:p w14:paraId="5C141990" w14:textId="6DF5F4BC" w:rsidR="00C2339D" w:rsidRPr="00785B57" w:rsidRDefault="00C2339D" w:rsidP="00510D9C">
            <w:r w:rsidRPr="00785B57">
              <w:t>0.</w:t>
            </w:r>
            <w:r w:rsidR="00510D9C">
              <w:t>318</w:t>
            </w:r>
            <w:r>
              <w:t xml:space="preserve"> (0.0</w:t>
            </w:r>
            <w:r w:rsidR="00510D9C">
              <w:t>8</w:t>
            </w:r>
            <w:r>
              <w:t>0, 0.578)</w:t>
            </w:r>
          </w:p>
        </w:tc>
        <w:tc>
          <w:tcPr>
            <w:tcW w:w="0" w:type="auto"/>
            <w:tcBorders>
              <w:top w:val="nil"/>
              <w:left w:val="nil"/>
              <w:bottom w:val="nil"/>
              <w:right w:val="nil"/>
            </w:tcBorders>
            <w:shd w:val="clear" w:color="auto" w:fill="auto"/>
            <w:noWrap/>
            <w:hideMark/>
          </w:tcPr>
          <w:p w14:paraId="0A259A4F" w14:textId="1A1B7A67" w:rsidR="00C2339D" w:rsidRPr="00785B57" w:rsidRDefault="00C2339D" w:rsidP="00510D9C">
            <w:r w:rsidRPr="00785B57">
              <w:t>0.25</w:t>
            </w:r>
            <w:r w:rsidR="00510D9C">
              <w:t>7</w:t>
            </w:r>
            <w:r>
              <w:t xml:space="preserve"> (0.14</w:t>
            </w:r>
            <w:r w:rsidR="00510D9C">
              <w:t>4</w:t>
            </w:r>
            <w:r>
              <w:t>, 0.41</w:t>
            </w:r>
            <w:r w:rsidR="00510D9C">
              <w:t>8</w:t>
            </w:r>
            <w:r>
              <w:t>)</w:t>
            </w:r>
          </w:p>
        </w:tc>
      </w:tr>
      <w:tr w:rsidR="00C2339D" w:rsidRPr="00DC55CB" w14:paraId="6B5B76C7" w14:textId="77777777" w:rsidTr="00D406D5">
        <w:trPr>
          <w:trHeight w:val="300"/>
        </w:trPr>
        <w:tc>
          <w:tcPr>
            <w:tcW w:w="0" w:type="auto"/>
            <w:tcBorders>
              <w:top w:val="nil"/>
              <w:left w:val="nil"/>
              <w:bottom w:val="nil"/>
              <w:right w:val="nil"/>
            </w:tcBorders>
            <w:shd w:val="clear" w:color="auto" w:fill="auto"/>
            <w:vAlign w:val="center"/>
            <w:hideMark/>
          </w:tcPr>
          <w:p w14:paraId="373321B6"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Within individual</w:t>
            </w:r>
          </w:p>
        </w:tc>
        <w:tc>
          <w:tcPr>
            <w:tcW w:w="0" w:type="auto"/>
            <w:tcBorders>
              <w:top w:val="nil"/>
              <w:left w:val="nil"/>
              <w:bottom w:val="nil"/>
              <w:right w:val="nil"/>
            </w:tcBorders>
            <w:shd w:val="clear" w:color="auto" w:fill="auto"/>
            <w:noWrap/>
            <w:vAlign w:val="center"/>
            <w:hideMark/>
          </w:tcPr>
          <w:p w14:paraId="3FA11204" w14:textId="245B0158" w:rsidR="00C2339D" w:rsidRPr="00DC55CB" w:rsidRDefault="00451774" w:rsidP="00C2339D">
            <w:pPr>
              <w:spacing w:line="240" w:lineRule="auto"/>
              <w:rPr>
                <w:rFonts w:ascii="Times New Roman" w:eastAsia="Times New Roman" w:hAnsi="Times New Roman" w:cs="Times New Roman"/>
                <w:color w:val="000000"/>
              </w:rPr>
            </w:pPr>
            <w:r>
              <w:rPr>
                <w:rFonts w:ascii="Times New Roman" w:hAnsi="Times New Roman" w:cs="Times New Roman"/>
              </w:rPr>
              <w:t>Proportion scrounged</w:t>
            </w:r>
          </w:p>
        </w:tc>
        <w:tc>
          <w:tcPr>
            <w:tcW w:w="0" w:type="auto"/>
            <w:tcBorders>
              <w:top w:val="nil"/>
              <w:left w:val="nil"/>
              <w:bottom w:val="nil"/>
              <w:right w:val="nil"/>
            </w:tcBorders>
            <w:shd w:val="clear" w:color="auto" w:fill="auto"/>
            <w:noWrap/>
            <w:hideMark/>
          </w:tcPr>
          <w:p w14:paraId="213D078F" w14:textId="36E77190" w:rsidR="00C2339D" w:rsidRPr="00785B57" w:rsidRDefault="00C2339D" w:rsidP="00510D9C">
            <w:r w:rsidRPr="00785B57">
              <w:t>1.6</w:t>
            </w:r>
            <w:r w:rsidR="00510D9C">
              <w:t>24</w:t>
            </w:r>
            <w:r>
              <w:t xml:space="preserve"> (1.</w:t>
            </w:r>
            <w:r w:rsidR="00510D9C">
              <w:t>323</w:t>
            </w:r>
            <w:r>
              <w:t>, 2.0</w:t>
            </w:r>
            <w:r w:rsidR="00510D9C">
              <w:t>3</w:t>
            </w:r>
            <w:r>
              <w:t>6)</w:t>
            </w:r>
          </w:p>
        </w:tc>
        <w:tc>
          <w:tcPr>
            <w:tcW w:w="0" w:type="auto"/>
            <w:tcBorders>
              <w:top w:val="nil"/>
              <w:left w:val="nil"/>
              <w:bottom w:val="nil"/>
              <w:right w:val="nil"/>
            </w:tcBorders>
            <w:shd w:val="clear" w:color="auto" w:fill="auto"/>
            <w:noWrap/>
            <w:hideMark/>
          </w:tcPr>
          <w:p w14:paraId="3D57C633" w14:textId="63B87677" w:rsidR="00C2339D" w:rsidRPr="00785B57" w:rsidRDefault="00C2339D" w:rsidP="00B73A59">
            <w:r>
              <w:t>0.</w:t>
            </w:r>
            <w:r w:rsidR="00B73A59">
              <w:t>508 (0.386, 0.586)</w:t>
            </w:r>
          </w:p>
        </w:tc>
      </w:tr>
      <w:tr w:rsidR="00C2339D" w:rsidRPr="00DC55CB" w14:paraId="3D4AF43A" w14:textId="77777777" w:rsidTr="00D406D5">
        <w:trPr>
          <w:trHeight w:val="315"/>
        </w:trPr>
        <w:tc>
          <w:tcPr>
            <w:tcW w:w="0" w:type="auto"/>
            <w:tcBorders>
              <w:top w:val="nil"/>
              <w:left w:val="nil"/>
              <w:bottom w:val="single" w:sz="8" w:space="0" w:color="auto"/>
              <w:right w:val="nil"/>
            </w:tcBorders>
            <w:shd w:val="clear" w:color="auto" w:fill="auto"/>
            <w:vAlign w:val="center"/>
            <w:hideMark/>
          </w:tcPr>
          <w:p w14:paraId="2EE8B1D8"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 </w:t>
            </w:r>
          </w:p>
        </w:tc>
        <w:tc>
          <w:tcPr>
            <w:tcW w:w="0" w:type="auto"/>
            <w:tcBorders>
              <w:top w:val="nil"/>
              <w:left w:val="nil"/>
              <w:bottom w:val="single" w:sz="8" w:space="0" w:color="auto"/>
              <w:right w:val="nil"/>
            </w:tcBorders>
            <w:shd w:val="clear" w:color="auto" w:fill="auto"/>
            <w:noWrap/>
            <w:vAlign w:val="center"/>
            <w:hideMark/>
          </w:tcPr>
          <w:p w14:paraId="2FFB878F" w14:textId="77777777" w:rsidR="00C2339D" w:rsidRPr="00DC55CB" w:rsidRDefault="00C2339D" w:rsidP="00C2339D">
            <w:pPr>
              <w:spacing w:line="240" w:lineRule="auto"/>
              <w:rPr>
                <w:rFonts w:ascii="Times New Roman" w:eastAsia="Times New Roman" w:hAnsi="Times New Roman" w:cs="Times New Roman"/>
                <w:color w:val="000000"/>
              </w:rPr>
            </w:pPr>
            <w:r w:rsidRPr="00DC55CB">
              <w:rPr>
                <w:rFonts w:ascii="Times New Roman" w:eastAsia="Times New Roman" w:hAnsi="Times New Roman" w:cs="Times New Roman"/>
                <w:color w:val="000000"/>
              </w:rPr>
              <w:t>Production learning speed</w:t>
            </w:r>
          </w:p>
        </w:tc>
        <w:tc>
          <w:tcPr>
            <w:tcW w:w="0" w:type="auto"/>
            <w:tcBorders>
              <w:top w:val="nil"/>
              <w:left w:val="nil"/>
              <w:bottom w:val="single" w:sz="8" w:space="0" w:color="auto"/>
              <w:right w:val="nil"/>
            </w:tcBorders>
            <w:shd w:val="clear" w:color="auto" w:fill="auto"/>
            <w:noWrap/>
            <w:hideMark/>
          </w:tcPr>
          <w:p w14:paraId="5F8C357D" w14:textId="7A1F15BE" w:rsidR="00C2339D" w:rsidRPr="00785B57" w:rsidRDefault="00C2339D" w:rsidP="00510D9C">
            <w:r w:rsidRPr="00785B57">
              <w:t>0.7</w:t>
            </w:r>
            <w:r w:rsidR="00510D9C">
              <w:t>99</w:t>
            </w:r>
            <w:r>
              <w:t xml:space="preserve"> (0.5</w:t>
            </w:r>
            <w:r w:rsidR="00510D9C">
              <w:t>67</w:t>
            </w:r>
            <w:r>
              <w:t>, 1.0</w:t>
            </w:r>
            <w:r w:rsidR="00510D9C">
              <w:t>40</w:t>
            </w:r>
            <w:r>
              <w:t>)</w:t>
            </w:r>
          </w:p>
        </w:tc>
        <w:tc>
          <w:tcPr>
            <w:tcW w:w="0" w:type="auto"/>
            <w:tcBorders>
              <w:top w:val="nil"/>
              <w:left w:val="nil"/>
              <w:bottom w:val="single" w:sz="8" w:space="0" w:color="auto"/>
              <w:right w:val="nil"/>
            </w:tcBorders>
            <w:shd w:val="clear" w:color="auto" w:fill="auto"/>
            <w:noWrap/>
            <w:hideMark/>
          </w:tcPr>
          <w:p w14:paraId="20ECF3A0" w14:textId="33B59029" w:rsidR="00C2339D" w:rsidRDefault="00C2339D" w:rsidP="00510D9C">
            <w:r w:rsidRPr="00785B57">
              <w:t>1.6</w:t>
            </w:r>
            <w:r w:rsidR="00510D9C">
              <w:t>66</w:t>
            </w:r>
            <w:r>
              <w:t xml:space="preserve"> (1.37</w:t>
            </w:r>
            <w:r w:rsidR="00510D9C">
              <w:t>6</w:t>
            </w:r>
            <w:r>
              <w:t>, 1.86</w:t>
            </w:r>
            <w:r w:rsidR="00510D9C">
              <w:t>3</w:t>
            </w:r>
            <w:r>
              <w:t>)</w:t>
            </w:r>
          </w:p>
        </w:tc>
      </w:tr>
    </w:tbl>
    <w:p w14:paraId="7F882A43" w14:textId="77777777" w:rsidR="00C2339D" w:rsidRPr="00DC55CB" w:rsidRDefault="00C2339D" w:rsidP="00C2339D">
      <w:pPr>
        <w:spacing w:line="240" w:lineRule="auto"/>
        <w:rPr>
          <w:rFonts w:ascii="Times New Roman" w:hAnsi="Times New Roman" w:cs="Times New Roman"/>
          <w:lang w:val="en-GB"/>
        </w:rPr>
      </w:pPr>
    </w:p>
    <w:p w14:paraId="25CA3A56" w14:textId="2A936EF1" w:rsidR="00C2339D" w:rsidRPr="00612E35" w:rsidRDefault="00C2339D" w:rsidP="00C2339D">
      <w:pPr>
        <w:spacing w:line="240" w:lineRule="auto"/>
        <w:rPr>
          <w:rFonts w:ascii="Times New Roman" w:hAnsi="Times New Roman" w:cs="Times New Roman"/>
          <w:lang w:val="en-GB"/>
        </w:rPr>
      </w:pPr>
      <w:r w:rsidRPr="00DC55CB">
        <w:rPr>
          <w:rFonts w:ascii="Times New Roman" w:hAnsi="Times New Roman" w:cs="Times New Roman"/>
          <w:lang w:val="en-GB"/>
        </w:rPr>
        <w:t xml:space="preserve">Estimates are posterior modes (95% </w:t>
      </w:r>
      <w:r>
        <w:rPr>
          <w:rFonts w:ascii="Times New Roman" w:hAnsi="Times New Roman" w:cs="Times New Roman"/>
          <w:lang w:val="en-GB"/>
        </w:rPr>
        <w:t>HPD</w:t>
      </w:r>
      <w:r w:rsidRPr="00DC55CB">
        <w:rPr>
          <w:rFonts w:ascii="Times New Roman" w:hAnsi="Times New Roman" w:cs="Times New Roman"/>
          <w:lang w:val="en-GB"/>
        </w:rPr>
        <w:t xml:space="preserve"> interval</w:t>
      </w:r>
      <w:r>
        <w:rPr>
          <w:rFonts w:ascii="Times New Roman" w:hAnsi="Times New Roman" w:cs="Times New Roman"/>
          <w:lang w:val="en-GB"/>
        </w:rPr>
        <w:t>; see Figs.</w:t>
      </w:r>
      <w:r w:rsidRPr="00DC55CB">
        <w:rPr>
          <w:rFonts w:ascii="Times New Roman" w:hAnsi="Times New Roman" w:cs="Times New Roman"/>
          <w:lang w:val="en-GB"/>
        </w:rPr>
        <w:t xml:space="preserve"> S</w:t>
      </w:r>
      <w:r>
        <w:rPr>
          <w:rFonts w:ascii="Times New Roman" w:hAnsi="Times New Roman" w:cs="Times New Roman"/>
          <w:lang w:val="en-GB"/>
        </w:rPr>
        <w:t>4-S5</w:t>
      </w:r>
      <w:r w:rsidRPr="00DC55CB">
        <w:rPr>
          <w:rFonts w:ascii="Times New Roman" w:hAnsi="Times New Roman" w:cs="Times New Roman"/>
          <w:lang w:val="en-GB"/>
        </w:rPr>
        <w:t xml:space="preserve"> for posterior distributions of each component) for among-individual and within-individual components </w:t>
      </w:r>
      <w:r>
        <w:rPr>
          <w:rFonts w:ascii="Times New Roman" w:hAnsi="Times New Roman" w:cs="Times New Roman"/>
          <w:lang w:val="en-GB"/>
        </w:rPr>
        <w:t>from</w:t>
      </w:r>
      <w:r w:rsidRPr="00DC55CB">
        <w:rPr>
          <w:rFonts w:ascii="Times New Roman" w:hAnsi="Times New Roman" w:cs="Times New Roman"/>
          <w:lang w:val="en-GB"/>
        </w:rPr>
        <w:t xml:space="preserve"> multivariate </w:t>
      </w:r>
      <w:proofErr w:type="spellStart"/>
      <w:r w:rsidRPr="00DC55CB">
        <w:rPr>
          <w:rFonts w:ascii="Times New Roman" w:hAnsi="Times New Roman" w:cs="Times New Roman"/>
          <w:lang w:val="en-GB"/>
        </w:rPr>
        <w:t>MCMCglmm</w:t>
      </w:r>
      <w:proofErr w:type="spellEnd"/>
      <w:r w:rsidRPr="00DC55CB">
        <w:rPr>
          <w:rFonts w:ascii="Times New Roman" w:hAnsi="Times New Roman" w:cs="Times New Roman"/>
          <w:lang w:val="en-GB"/>
        </w:rPr>
        <w:t xml:space="preserve"> model</w:t>
      </w:r>
      <w:r>
        <w:rPr>
          <w:rFonts w:ascii="Times New Roman" w:hAnsi="Times New Roman" w:cs="Times New Roman"/>
          <w:lang w:val="en-GB"/>
        </w:rPr>
        <w:t>s</w:t>
      </w:r>
      <w:r w:rsidRPr="00DC55CB">
        <w:rPr>
          <w:rFonts w:ascii="Times New Roman" w:hAnsi="Times New Roman" w:cs="Times New Roman"/>
          <w:lang w:val="en-GB"/>
        </w:rPr>
        <w:t xml:space="preserve"> of covariance between </w:t>
      </w:r>
      <w:r w:rsidR="00451774">
        <w:rPr>
          <w:rFonts w:ascii="Times New Roman" w:hAnsi="Times New Roman" w:cs="Times New Roman"/>
          <w:lang w:val="en-GB"/>
        </w:rPr>
        <w:t>proportion scrounged</w:t>
      </w:r>
      <w:r w:rsidRPr="00DC55CB">
        <w:rPr>
          <w:rFonts w:ascii="Times New Roman" w:hAnsi="Times New Roman" w:cs="Times New Roman"/>
          <w:lang w:val="en-GB"/>
        </w:rPr>
        <w:t xml:space="preserve"> and production learning speed across the experiments</w:t>
      </w:r>
      <w:r>
        <w:rPr>
          <w:rFonts w:ascii="Times New Roman" w:hAnsi="Times New Roman" w:cs="Times New Roman"/>
          <w:lang w:val="en-GB"/>
        </w:rPr>
        <w:t xml:space="preserve"> for each species (</w:t>
      </w:r>
      <w:r>
        <w:rPr>
          <w:rFonts w:ascii="Times New Roman" w:hAnsi="Times New Roman" w:cs="Times New Roman"/>
          <w:i/>
          <w:lang w:val="en-GB"/>
        </w:rPr>
        <w:t>N</w:t>
      </w:r>
      <w:r>
        <w:rPr>
          <w:rFonts w:ascii="Times New Roman" w:hAnsi="Times New Roman" w:cs="Times New Roman"/>
          <w:lang w:val="en-GB"/>
        </w:rPr>
        <w:t xml:space="preserve">=68 great tits, 115 blue tits), using an inverse </w:t>
      </w:r>
      <w:proofErr w:type="spellStart"/>
      <w:r>
        <w:rPr>
          <w:rFonts w:ascii="Times New Roman" w:hAnsi="Times New Roman" w:cs="Times New Roman"/>
          <w:lang w:val="en-GB"/>
        </w:rPr>
        <w:t>wishart</w:t>
      </w:r>
      <w:proofErr w:type="spellEnd"/>
      <w:r>
        <w:rPr>
          <w:rFonts w:ascii="Times New Roman" w:hAnsi="Times New Roman" w:cs="Times New Roman"/>
          <w:lang w:val="en-GB"/>
        </w:rPr>
        <w:t xml:space="preserve"> prior: </w:t>
      </w:r>
      <w:r w:rsidRPr="00C2339D">
        <w:rPr>
          <w:rFonts w:ascii="Times New Roman" w:hAnsi="Times New Roman" w:cs="Times New Roman"/>
          <w:lang w:val="en-GB"/>
        </w:rPr>
        <w:t>list(R=list(V=</w:t>
      </w:r>
      <w:proofErr w:type="spellStart"/>
      <w:r w:rsidRPr="00C2339D">
        <w:rPr>
          <w:rFonts w:ascii="Times New Roman" w:hAnsi="Times New Roman" w:cs="Times New Roman"/>
          <w:lang w:val="en-GB"/>
        </w:rPr>
        <w:t>diag</w:t>
      </w:r>
      <w:proofErr w:type="spellEnd"/>
      <w:r w:rsidRPr="00C2339D">
        <w:rPr>
          <w:rFonts w:ascii="Times New Roman" w:hAnsi="Times New Roman" w:cs="Times New Roman"/>
          <w:lang w:val="en-GB"/>
        </w:rPr>
        <w:t>(2), nu=2),G=list(G1=list(V=</w:t>
      </w:r>
      <w:proofErr w:type="spellStart"/>
      <w:r w:rsidRPr="00C2339D">
        <w:rPr>
          <w:rFonts w:ascii="Times New Roman" w:hAnsi="Times New Roman" w:cs="Times New Roman"/>
          <w:lang w:val="en-GB"/>
        </w:rPr>
        <w:t>diag</w:t>
      </w:r>
      <w:proofErr w:type="spellEnd"/>
      <w:r w:rsidRPr="00C2339D">
        <w:rPr>
          <w:rFonts w:ascii="Times New Roman" w:hAnsi="Times New Roman" w:cs="Times New Roman"/>
          <w:lang w:val="en-GB"/>
        </w:rPr>
        <w:t>(2), nu=2)))</w:t>
      </w:r>
      <w:r>
        <w:rPr>
          <w:rFonts w:ascii="Times New Roman" w:hAnsi="Times New Roman" w:cs="Times New Roman"/>
          <w:lang w:val="en-GB"/>
        </w:rPr>
        <w:t>. Results were similar to those calculated using an inverse gamma prior; see Table 4.</w:t>
      </w:r>
      <w:r w:rsidR="00510D9C">
        <w:rPr>
          <w:rFonts w:ascii="Times New Roman" w:hAnsi="Times New Roman" w:cs="Times New Roman"/>
          <w:lang w:val="en-GB"/>
        </w:rPr>
        <w:t xml:space="preserve"> In this case the among-individual component explained 28.5% of the covariance for blue tits (compared to 29.2% when calculated using inverse Gamma prior).</w:t>
      </w:r>
      <w:r>
        <w:rPr>
          <w:rFonts w:ascii="Times New Roman" w:hAnsi="Times New Roman" w:cs="Times New Roman"/>
          <w:lang w:val="en-GB"/>
        </w:rPr>
        <w:t xml:space="preserve"> Variances are on the diagonal, </w:t>
      </w:r>
      <w:proofErr w:type="spellStart"/>
      <w:r w:rsidRPr="00DC55CB">
        <w:rPr>
          <w:rFonts w:ascii="Times New Roman" w:hAnsi="Times New Roman" w:cs="Times New Roman"/>
          <w:lang w:val="en-GB"/>
        </w:rPr>
        <w:t>covariances</w:t>
      </w:r>
      <w:proofErr w:type="spellEnd"/>
      <w:r w:rsidRPr="00DC55CB">
        <w:rPr>
          <w:rFonts w:ascii="Times New Roman" w:hAnsi="Times New Roman" w:cs="Times New Roman"/>
          <w:lang w:val="en-GB"/>
        </w:rPr>
        <w:t xml:space="preserve"> on </w:t>
      </w:r>
      <w:r>
        <w:rPr>
          <w:rFonts w:ascii="Times New Roman" w:hAnsi="Times New Roman" w:cs="Times New Roman"/>
          <w:lang w:val="en-GB"/>
        </w:rPr>
        <w:t>the bottom left, and the corresponding correlation on the top right</w:t>
      </w:r>
      <w:r w:rsidRPr="00DC55CB">
        <w:rPr>
          <w:rFonts w:ascii="Times New Roman" w:hAnsi="Times New Roman" w:cs="Times New Roman"/>
          <w:lang w:val="en-GB"/>
        </w:rPr>
        <w:t xml:space="preserve"> of each matrix.</w:t>
      </w:r>
    </w:p>
    <w:p w14:paraId="5A2CC198" w14:textId="1249059D" w:rsidR="00437AAD" w:rsidRDefault="00437AAD" w:rsidP="005D00CE">
      <w:pPr>
        <w:spacing w:line="240" w:lineRule="auto"/>
        <w:rPr>
          <w:rFonts w:ascii="Times New Roman" w:hAnsi="Times New Roman" w:cs="Times New Roman"/>
          <w:lang w:val="en-GB"/>
        </w:rPr>
      </w:pPr>
    </w:p>
    <w:p w14:paraId="16692597" w14:textId="77777777" w:rsidR="00B73A59" w:rsidRPr="00612E35" w:rsidRDefault="00B73A59" w:rsidP="005D00CE">
      <w:pPr>
        <w:spacing w:line="240" w:lineRule="auto"/>
        <w:rPr>
          <w:rFonts w:ascii="Times New Roman" w:hAnsi="Times New Roman" w:cs="Times New Roman"/>
          <w:lang w:val="en-GB"/>
        </w:rPr>
      </w:pPr>
    </w:p>
    <w:p w14:paraId="020BC195" w14:textId="77777777" w:rsidR="00B97F68" w:rsidRDefault="00B97F68" w:rsidP="00701C48">
      <w:pPr>
        <w:spacing w:line="240" w:lineRule="auto"/>
        <w:rPr>
          <w:rFonts w:ascii="Times New Roman" w:hAnsi="Times New Roman" w:cs="Times New Roman"/>
          <w:lang w:val="en-GB"/>
        </w:rPr>
        <w:sectPr w:rsidR="00B97F68">
          <w:pgSz w:w="12240" w:h="15840"/>
          <w:pgMar w:top="1440" w:right="1440" w:bottom="1440" w:left="1440" w:header="720" w:footer="720" w:gutter="0"/>
          <w:cols w:space="720"/>
          <w:docGrid w:linePitch="360"/>
        </w:sectPr>
      </w:pPr>
    </w:p>
    <w:p w14:paraId="180E310C" w14:textId="4C81D40C" w:rsidR="00B97F68" w:rsidRDefault="00510D9C" w:rsidP="00701C48">
      <w:pPr>
        <w:spacing w:line="240" w:lineRule="auto"/>
        <w:rPr>
          <w:rFonts w:ascii="Times New Roman" w:hAnsi="Times New Roman" w:cs="Times New Roman"/>
          <w:lang w:val="en-GB"/>
        </w:rPr>
      </w:pPr>
      <w:r w:rsidRPr="00510D9C">
        <w:rPr>
          <w:rFonts w:ascii="Times New Roman" w:hAnsi="Times New Roman" w:cs="Times New Roman"/>
          <w:noProof/>
        </w:rPr>
        <w:lastRenderedPageBreak/>
        <w:drawing>
          <wp:inline distT="0" distB="0" distL="0" distR="0" wp14:anchorId="2595FCA7" wp14:editId="64C27E22">
            <wp:extent cx="8229600" cy="410725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29600" cy="4107250"/>
                    </a:xfrm>
                    <a:prstGeom prst="rect">
                      <a:avLst/>
                    </a:prstGeom>
                    <a:noFill/>
                    <a:ln>
                      <a:noFill/>
                    </a:ln>
                  </pic:spPr>
                </pic:pic>
              </a:graphicData>
            </a:graphic>
          </wp:inline>
        </w:drawing>
      </w:r>
    </w:p>
    <w:p w14:paraId="737C4A83" w14:textId="77777777" w:rsidR="00B97F68" w:rsidRDefault="00B97F68" w:rsidP="00701C48">
      <w:pPr>
        <w:spacing w:line="240" w:lineRule="auto"/>
        <w:rPr>
          <w:rFonts w:ascii="Times New Roman" w:hAnsi="Times New Roman" w:cs="Times New Roman"/>
          <w:lang w:val="en-GB"/>
        </w:rPr>
      </w:pPr>
    </w:p>
    <w:p w14:paraId="02437A6E" w14:textId="77777777" w:rsidR="00B97F68" w:rsidRDefault="00B97F68" w:rsidP="00701C48">
      <w:pPr>
        <w:spacing w:line="240" w:lineRule="auto"/>
        <w:rPr>
          <w:rFonts w:ascii="Times New Roman" w:hAnsi="Times New Roman" w:cs="Times New Roman"/>
          <w:lang w:val="en-GB"/>
        </w:rPr>
      </w:pPr>
    </w:p>
    <w:p w14:paraId="71BC84BB" w14:textId="4629001F" w:rsidR="00B97F68" w:rsidRPr="00B97F68" w:rsidRDefault="00B97F68" w:rsidP="00701C48">
      <w:pPr>
        <w:spacing w:line="240" w:lineRule="auto"/>
        <w:rPr>
          <w:rFonts w:ascii="Times New Roman" w:hAnsi="Times New Roman" w:cs="Times New Roman"/>
          <w:lang w:val="en-GB"/>
        </w:rPr>
        <w:sectPr w:rsidR="00B97F68" w:rsidRPr="00B97F68" w:rsidSect="00B97F68">
          <w:pgSz w:w="15840" w:h="12240" w:orient="landscape"/>
          <w:pgMar w:top="1440" w:right="1440" w:bottom="1440" w:left="1440" w:header="720" w:footer="720" w:gutter="0"/>
          <w:cols w:space="720"/>
          <w:docGrid w:linePitch="360"/>
        </w:sectPr>
      </w:pPr>
      <w:r>
        <w:rPr>
          <w:rFonts w:ascii="Times New Roman" w:hAnsi="Times New Roman" w:cs="Times New Roman"/>
          <w:lang w:val="en-GB"/>
        </w:rPr>
        <w:t xml:space="preserve">Figure S1:  Histograms of the interval between visits (difference between the arrival time of the focal bird and the departure time of the previous bird) for </w:t>
      </w:r>
      <w:r>
        <w:rPr>
          <w:rFonts w:ascii="Times New Roman" w:hAnsi="Times New Roman" w:cs="Times New Roman"/>
          <w:b/>
          <w:lang w:val="en-GB"/>
        </w:rPr>
        <w:t>A</w:t>
      </w:r>
      <w:r>
        <w:rPr>
          <w:rFonts w:ascii="Times New Roman" w:hAnsi="Times New Roman" w:cs="Times New Roman"/>
          <w:lang w:val="en-GB"/>
        </w:rPr>
        <w:t xml:space="preserve"> visits to the individual’s assigned feeder (produces) and </w:t>
      </w:r>
      <w:r>
        <w:rPr>
          <w:rFonts w:ascii="Times New Roman" w:hAnsi="Times New Roman" w:cs="Times New Roman"/>
          <w:b/>
          <w:lang w:val="en-GB"/>
        </w:rPr>
        <w:t>B</w:t>
      </w:r>
      <w:r>
        <w:rPr>
          <w:rFonts w:ascii="Times New Roman" w:hAnsi="Times New Roman" w:cs="Times New Roman"/>
          <w:lang w:val="en-GB"/>
        </w:rPr>
        <w:t xml:space="preserve"> visits to unassigned feeders (which includes both </w:t>
      </w:r>
      <w:r w:rsidR="00B65488">
        <w:rPr>
          <w:rFonts w:ascii="Times New Roman" w:hAnsi="Times New Roman" w:cs="Times New Roman"/>
          <w:lang w:val="en-GB"/>
        </w:rPr>
        <w:t>scrounge attempts, and errors during production learning</w:t>
      </w:r>
      <w:r>
        <w:rPr>
          <w:rFonts w:ascii="Times New Roman" w:hAnsi="Times New Roman" w:cs="Times New Roman"/>
          <w:lang w:val="en-GB"/>
        </w:rPr>
        <w:t>).  Only intervals of 50 s or less are shown.</w:t>
      </w:r>
      <w:r w:rsidR="002A67C5">
        <w:rPr>
          <w:rFonts w:ascii="Times New Roman" w:hAnsi="Times New Roman" w:cs="Times New Roman"/>
          <w:lang w:val="en-GB"/>
        </w:rPr>
        <w:t xml:space="preserve"> Histograms include data from all three experiments, only for those (N=183) birds that met the learning criterion in each experiment.</w:t>
      </w:r>
      <w:bookmarkStart w:id="0" w:name="_GoBack"/>
      <w:bookmarkEnd w:id="0"/>
    </w:p>
    <w:p w14:paraId="683CF1AB" w14:textId="77777777" w:rsidR="00B97F68" w:rsidRDefault="00B97F68">
      <w:pPr>
        <w:rPr>
          <w:rFonts w:ascii="Times New Roman" w:hAnsi="Times New Roman" w:cs="Times New Roman"/>
          <w:noProof/>
        </w:rPr>
      </w:pPr>
    </w:p>
    <w:p w14:paraId="05102815" w14:textId="63F834CC" w:rsidR="007B54B9" w:rsidRDefault="008B69A9">
      <w:pPr>
        <w:rPr>
          <w:rFonts w:ascii="Times New Roman" w:hAnsi="Times New Roman" w:cs="Times New Roman"/>
          <w:noProof/>
        </w:rPr>
      </w:pPr>
      <w:r w:rsidRPr="008B69A9">
        <w:rPr>
          <w:rFonts w:ascii="Times New Roman" w:hAnsi="Times New Roman" w:cs="Times New Roman"/>
          <w:noProof/>
        </w:rPr>
        <w:drawing>
          <wp:inline distT="0" distB="0" distL="0" distR="0" wp14:anchorId="1CC49C2C" wp14:editId="594E4DA2">
            <wp:extent cx="5943600" cy="5943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7DE63E0" w14:textId="4F9A7A68" w:rsidR="007B54B9" w:rsidRDefault="007B54B9">
      <w:pPr>
        <w:rPr>
          <w:rFonts w:ascii="Times New Roman" w:hAnsi="Times New Roman" w:cs="Times New Roman"/>
          <w:noProof/>
        </w:rPr>
        <w:sectPr w:rsidR="007B54B9" w:rsidSect="007B54B9">
          <w:pgSz w:w="12240" w:h="15840"/>
          <w:pgMar w:top="1440" w:right="1440" w:bottom="1440" w:left="1440" w:header="720" w:footer="720" w:gutter="0"/>
          <w:cols w:space="720"/>
          <w:docGrid w:linePitch="360"/>
        </w:sectPr>
      </w:pPr>
      <w:r>
        <w:rPr>
          <w:rFonts w:ascii="Times New Roman" w:hAnsi="Times New Roman" w:cs="Times New Roman"/>
          <w:noProof/>
        </w:rPr>
        <w:t>Figure S</w:t>
      </w:r>
      <w:r w:rsidR="00B97F68">
        <w:rPr>
          <w:rFonts w:ascii="Times New Roman" w:hAnsi="Times New Roman" w:cs="Times New Roman"/>
          <w:noProof/>
        </w:rPr>
        <w:t>2</w:t>
      </w:r>
      <w:r>
        <w:rPr>
          <w:rFonts w:ascii="Times New Roman" w:hAnsi="Times New Roman" w:cs="Times New Roman"/>
          <w:noProof/>
        </w:rPr>
        <w:t xml:space="preserve">. </w:t>
      </w:r>
      <w:r>
        <w:rPr>
          <w:rFonts w:ascii="Times New Roman" w:hAnsi="Times New Roman" w:cs="Times New Roman"/>
          <w:lang w:val="en-GB"/>
        </w:rPr>
        <w:t xml:space="preserve">As in Figure 1 in the main text, but </w:t>
      </w:r>
      <w:r w:rsidR="008912AB">
        <w:rPr>
          <w:rFonts w:ascii="Times New Roman" w:hAnsi="Times New Roman" w:cs="Times New Roman"/>
          <w:lang w:val="en-GB"/>
        </w:rPr>
        <w:t xml:space="preserve">plotted separately </w:t>
      </w:r>
      <w:r>
        <w:rPr>
          <w:rFonts w:ascii="Times New Roman" w:hAnsi="Times New Roman" w:cs="Times New Roman"/>
          <w:lang w:val="en-GB"/>
        </w:rPr>
        <w:t>for great tits (</w:t>
      </w:r>
      <w:r w:rsidRPr="007B54B9">
        <w:rPr>
          <w:rFonts w:ascii="Times New Roman" w:hAnsi="Times New Roman" w:cs="Times New Roman"/>
          <w:b/>
          <w:lang w:val="en-GB"/>
        </w:rPr>
        <w:t>A</w:t>
      </w:r>
      <w:r>
        <w:rPr>
          <w:rFonts w:ascii="Times New Roman" w:hAnsi="Times New Roman" w:cs="Times New Roman"/>
          <w:lang w:val="en-GB"/>
        </w:rPr>
        <w:t xml:space="preserve">, </w:t>
      </w:r>
      <w:r w:rsidRPr="007B54B9">
        <w:rPr>
          <w:rFonts w:ascii="Times New Roman" w:hAnsi="Times New Roman" w:cs="Times New Roman"/>
          <w:b/>
          <w:lang w:val="en-GB"/>
        </w:rPr>
        <w:t>B</w:t>
      </w:r>
      <w:r>
        <w:rPr>
          <w:rFonts w:ascii="Times New Roman" w:hAnsi="Times New Roman" w:cs="Times New Roman"/>
          <w:lang w:val="en-GB"/>
        </w:rPr>
        <w:t>) and blue tits (</w:t>
      </w:r>
      <w:r w:rsidRPr="007B54B9">
        <w:rPr>
          <w:rFonts w:ascii="Times New Roman" w:hAnsi="Times New Roman" w:cs="Times New Roman"/>
          <w:b/>
          <w:lang w:val="en-GB"/>
        </w:rPr>
        <w:t>C</w:t>
      </w:r>
      <w:proofErr w:type="gramStart"/>
      <w:r>
        <w:rPr>
          <w:rFonts w:ascii="Times New Roman" w:hAnsi="Times New Roman" w:cs="Times New Roman"/>
          <w:lang w:val="en-GB"/>
        </w:rPr>
        <w:t>,</w:t>
      </w:r>
      <w:r w:rsidRPr="007B54B9">
        <w:rPr>
          <w:rFonts w:ascii="Times New Roman" w:hAnsi="Times New Roman" w:cs="Times New Roman"/>
          <w:b/>
          <w:lang w:val="en-GB"/>
        </w:rPr>
        <w:t>D</w:t>
      </w:r>
      <w:proofErr w:type="gramEnd"/>
      <w:r>
        <w:rPr>
          <w:rFonts w:ascii="Times New Roman" w:hAnsi="Times New Roman" w:cs="Times New Roman"/>
          <w:lang w:val="en-GB"/>
        </w:rPr>
        <w:t xml:space="preserve">). </w:t>
      </w:r>
      <w:r w:rsidRPr="007B54B9">
        <w:rPr>
          <w:rFonts w:ascii="Times New Roman" w:hAnsi="Times New Roman" w:cs="Times New Roman"/>
          <w:b/>
          <w:lang w:val="en-GB"/>
        </w:rPr>
        <w:t>A</w:t>
      </w:r>
      <w:proofErr w:type="gramStart"/>
      <w:r>
        <w:rPr>
          <w:rFonts w:ascii="Times New Roman" w:hAnsi="Times New Roman" w:cs="Times New Roman"/>
          <w:lang w:val="en-GB"/>
        </w:rPr>
        <w:t>,</w:t>
      </w:r>
      <w:r w:rsidRPr="007B54B9">
        <w:rPr>
          <w:rFonts w:ascii="Times New Roman" w:hAnsi="Times New Roman" w:cs="Times New Roman"/>
          <w:b/>
          <w:lang w:val="en-GB"/>
        </w:rPr>
        <w:t>C</w:t>
      </w:r>
      <w:proofErr w:type="gramEnd"/>
      <w:r>
        <w:rPr>
          <w:rFonts w:ascii="Times New Roman" w:hAnsi="Times New Roman" w:cs="Times New Roman"/>
          <w:lang w:val="en-GB"/>
        </w:rPr>
        <w:t>: T</w:t>
      </w:r>
      <w:r w:rsidRPr="00DC55CB">
        <w:rPr>
          <w:rFonts w:ascii="Times New Roman" w:hAnsi="Times New Roman" w:cs="Times New Roman"/>
          <w:lang w:val="en-GB"/>
        </w:rPr>
        <w:t>he relationship between visit number (</w:t>
      </w:r>
      <w:r w:rsidR="00687631" w:rsidRPr="00E454AB">
        <w:rPr>
          <w:rFonts w:ascii="Times New Roman" w:hAnsi="Times New Roman" w:cs="Times New Roman"/>
          <w:lang w:val="en-GB"/>
        </w:rPr>
        <w:t xml:space="preserve">only including </w:t>
      </w:r>
      <w:r w:rsidR="00687631">
        <w:rPr>
          <w:rFonts w:ascii="Times New Roman" w:hAnsi="Times New Roman" w:cs="Times New Roman"/>
          <w:lang w:val="en-GB"/>
        </w:rPr>
        <w:t xml:space="preserve">visits in which there was an opportunity to scrounge, see </w:t>
      </w:r>
      <w:r w:rsidR="00687631">
        <w:rPr>
          <w:rFonts w:ascii="Times New Roman" w:hAnsi="Times New Roman" w:cs="Times New Roman"/>
          <w:i/>
          <w:lang w:val="en-GB"/>
        </w:rPr>
        <w:t>Definitions</w:t>
      </w:r>
      <w:r w:rsidRPr="00DC55CB">
        <w:rPr>
          <w:rFonts w:ascii="Times New Roman" w:hAnsi="Times New Roman" w:cs="Times New Roman"/>
          <w:lang w:val="en-GB"/>
        </w:rPr>
        <w:t xml:space="preserve">) and </w:t>
      </w:r>
      <w:r w:rsidR="00687631" w:rsidRPr="00E454AB">
        <w:rPr>
          <w:rFonts w:ascii="Times New Roman" w:hAnsi="Times New Roman" w:cs="Times New Roman"/>
          <w:lang w:val="en-GB"/>
        </w:rPr>
        <w:t xml:space="preserve">the proportion of </w:t>
      </w:r>
      <w:r w:rsidR="00687631">
        <w:rPr>
          <w:rFonts w:ascii="Times New Roman" w:hAnsi="Times New Roman" w:cs="Times New Roman"/>
          <w:lang w:val="en-GB"/>
        </w:rPr>
        <w:t>an individual’s visits</w:t>
      </w:r>
      <w:r w:rsidR="00687631" w:rsidRPr="00E454AB">
        <w:rPr>
          <w:rFonts w:ascii="Times New Roman" w:hAnsi="Times New Roman" w:cs="Times New Roman"/>
          <w:lang w:val="en-GB"/>
        </w:rPr>
        <w:t xml:space="preserve"> in each bin that were successful </w:t>
      </w:r>
      <w:r w:rsidR="00687631">
        <w:rPr>
          <w:rFonts w:ascii="Times New Roman" w:hAnsi="Times New Roman" w:cs="Times New Roman"/>
          <w:lang w:val="en-GB"/>
        </w:rPr>
        <w:t>scrounges</w:t>
      </w:r>
      <w:r>
        <w:rPr>
          <w:rFonts w:ascii="Times New Roman" w:hAnsi="Times New Roman" w:cs="Times New Roman"/>
          <w:lang w:val="en-GB"/>
        </w:rPr>
        <w:t xml:space="preserve">; </w:t>
      </w:r>
      <w:r w:rsidRPr="007B54B9">
        <w:rPr>
          <w:rFonts w:ascii="Times New Roman" w:hAnsi="Times New Roman" w:cs="Times New Roman"/>
          <w:b/>
          <w:lang w:val="en-GB"/>
        </w:rPr>
        <w:t>B</w:t>
      </w:r>
      <w:r w:rsidRPr="007B54B9">
        <w:rPr>
          <w:rFonts w:ascii="Times New Roman" w:hAnsi="Times New Roman" w:cs="Times New Roman"/>
          <w:lang w:val="en-GB"/>
        </w:rPr>
        <w:t>,</w:t>
      </w:r>
      <w:r w:rsidRPr="007B54B9">
        <w:rPr>
          <w:rFonts w:ascii="Times New Roman" w:hAnsi="Times New Roman" w:cs="Times New Roman"/>
          <w:b/>
          <w:lang w:val="en-GB"/>
        </w:rPr>
        <w:t>D</w:t>
      </w:r>
      <w:r>
        <w:rPr>
          <w:rFonts w:ascii="Times New Roman" w:hAnsi="Times New Roman" w:cs="Times New Roman"/>
          <w:lang w:val="en-GB"/>
        </w:rPr>
        <w:t>:</w:t>
      </w:r>
      <w:r w:rsidRPr="00DC55CB">
        <w:rPr>
          <w:rFonts w:ascii="Times New Roman" w:hAnsi="Times New Roman" w:cs="Times New Roman"/>
          <w:lang w:val="en-GB"/>
        </w:rPr>
        <w:t xml:space="preserve"> </w:t>
      </w:r>
      <w:r>
        <w:rPr>
          <w:rFonts w:ascii="Times New Roman" w:hAnsi="Times New Roman" w:cs="Times New Roman"/>
          <w:lang w:val="en-GB"/>
        </w:rPr>
        <w:t>T</w:t>
      </w:r>
      <w:r w:rsidRPr="00DC55CB">
        <w:rPr>
          <w:rFonts w:ascii="Times New Roman" w:hAnsi="Times New Roman" w:cs="Times New Roman"/>
          <w:lang w:val="en-GB"/>
        </w:rPr>
        <w:t xml:space="preserve">he interval between a previous bird’s </w:t>
      </w:r>
      <w:r w:rsidR="00B65488">
        <w:rPr>
          <w:rFonts w:ascii="Times New Roman" w:hAnsi="Times New Roman" w:cs="Times New Roman"/>
          <w:lang w:val="en-GB"/>
        </w:rPr>
        <w:t>rewarded</w:t>
      </w:r>
      <w:r w:rsidRPr="00DC55CB">
        <w:rPr>
          <w:rFonts w:ascii="Times New Roman" w:hAnsi="Times New Roman" w:cs="Times New Roman"/>
          <w:lang w:val="en-GB"/>
        </w:rPr>
        <w:t xml:space="preserve"> visit and a potential scrounger’s visit, combined across the three experiments. The x-axis shows in chronological order the visit number in bins of 50 consecutive visits (i.e., the </w:t>
      </w:r>
      <w:r w:rsidR="00B65488">
        <w:rPr>
          <w:rFonts w:ascii="Times New Roman" w:hAnsi="Times New Roman" w:cs="Times New Roman"/>
          <w:lang w:val="en-GB"/>
        </w:rPr>
        <w:t>first bin</w:t>
      </w:r>
      <w:r w:rsidRPr="00DC55CB">
        <w:rPr>
          <w:rFonts w:ascii="Times New Roman" w:hAnsi="Times New Roman" w:cs="Times New Roman"/>
          <w:lang w:val="en-GB"/>
        </w:rPr>
        <w:t xml:space="preserve"> corresponds to visits 1-50). Very few birds made more than 400 visits, so these visits (up to the maximum of </w:t>
      </w:r>
      <w:r w:rsidR="00060515">
        <w:rPr>
          <w:rFonts w:ascii="Times New Roman" w:hAnsi="Times New Roman" w:cs="Times New Roman"/>
          <w:lang w:val="en-GB"/>
        </w:rPr>
        <w:t>690</w:t>
      </w:r>
      <w:r w:rsidRPr="00DC55CB">
        <w:rPr>
          <w:rFonts w:ascii="Times New Roman" w:hAnsi="Times New Roman" w:cs="Times New Roman"/>
          <w:lang w:val="en-GB"/>
        </w:rPr>
        <w:t xml:space="preserve">) are combined into a single bin. The y-axis in </w:t>
      </w:r>
      <w:r w:rsidRPr="00DC55CB">
        <w:rPr>
          <w:rFonts w:ascii="Times New Roman" w:hAnsi="Times New Roman" w:cs="Times New Roman"/>
          <w:b/>
          <w:lang w:val="en-GB"/>
        </w:rPr>
        <w:t>A</w:t>
      </w:r>
      <w:proofErr w:type="gramStart"/>
      <w:r>
        <w:rPr>
          <w:rFonts w:ascii="Times New Roman" w:hAnsi="Times New Roman" w:cs="Times New Roman"/>
          <w:lang w:val="en-GB"/>
        </w:rPr>
        <w:t>,</w:t>
      </w:r>
      <w:r>
        <w:rPr>
          <w:rFonts w:ascii="Times New Roman" w:hAnsi="Times New Roman" w:cs="Times New Roman"/>
          <w:b/>
          <w:lang w:val="en-GB"/>
        </w:rPr>
        <w:t>C</w:t>
      </w:r>
      <w:proofErr w:type="gramEnd"/>
      <w:r w:rsidRPr="00DC55CB">
        <w:rPr>
          <w:rFonts w:ascii="Times New Roman" w:hAnsi="Times New Roman" w:cs="Times New Roman"/>
          <w:lang w:val="en-GB"/>
        </w:rPr>
        <w:t xml:space="preserve"> shows the proportion of </w:t>
      </w:r>
      <w:r w:rsidR="00687631">
        <w:rPr>
          <w:rFonts w:ascii="Times New Roman" w:hAnsi="Times New Roman" w:cs="Times New Roman"/>
          <w:lang w:val="en-GB"/>
        </w:rPr>
        <w:t>visits</w:t>
      </w:r>
      <w:r w:rsidR="008B69A9">
        <w:rPr>
          <w:rFonts w:ascii="Times New Roman" w:hAnsi="Times New Roman" w:cs="Times New Roman"/>
          <w:lang w:val="en-GB"/>
        </w:rPr>
        <w:t xml:space="preserve"> in each bin that were successful</w:t>
      </w:r>
      <w:r w:rsidRPr="00DC55CB">
        <w:rPr>
          <w:rFonts w:ascii="Times New Roman" w:hAnsi="Times New Roman" w:cs="Times New Roman"/>
          <w:lang w:val="en-GB"/>
        </w:rPr>
        <w:t xml:space="preserve">, and </w:t>
      </w:r>
      <w:r w:rsidRPr="00DC55CB">
        <w:rPr>
          <w:rFonts w:ascii="Times New Roman" w:hAnsi="Times New Roman" w:cs="Times New Roman"/>
          <w:b/>
          <w:lang w:val="en-GB"/>
        </w:rPr>
        <w:t>B</w:t>
      </w:r>
      <w:r>
        <w:rPr>
          <w:rFonts w:ascii="Times New Roman" w:hAnsi="Times New Roman" w:cs="Times New Roman"/>
          <w:lang w:val="en-GB"/>
        </w:rPr>
        <w:t>,</w:t>
      </w:r>
      <w:r>
        <w:rPr>
          <w:rFonts w:ascii="Times New Roman" w:hAnsi="Times New Roman" w:cs="Times New Roman"/>
          <w:b/>
          <w:lang w:val="en-GB"/>
        </w:rPr>
        <w:t>D</w:t>
      </w:r>
      <w:r w:rsidRPr="00DC55CB">
        <w:rPr>
          <w:rFonts w:ascii="Times New Roman" w:hAnsi="Times New Roman" w:cs="Times New Roman"/>
          <w:b/>
          <w:lang w:val="en-GB"/>
        </w:rPr>
        <w:t xml:space="preserve"> </w:t>
      </w:r>
      <w:r w:rsidRPr="00DC55CB">
        <w:rPr>
          <w:rFonts w:ascii="Times New Roman" w:hAnsi="Times New Roman" w:cs="Times New Roman"/>
          <w:lang w:val="en-GB"/>
        </w:rPr>
        <w:t xml:space="preserve">the mean interval between visits. Dots correspond to values for an individual bird, and have been jittered along the x-axis and rendered slightly transparent to reduce overlap. Horizontal bars represent mean values across all birds within each bin of visits. Error bars represent one standard error. Note that there are fewer samples at higher visit numbers because not all birds made that many </w:t>
      </w:r>
      <w:r w:rsidR="00687631">
        <w:rPr>
          <w:rFonts w:ascii="Times New Roman" w:hAnsi="Times New Roman" w:cs="Times New Roman"/>
          <w:lang w:val="en-GB"/>
        </w:rPr>
        <w:t>visits</w:t>
      </w:r>
      <w:r>
        <w:rPr>
          <w:rFonts w:ascii="Times New Roman" w:hAnsi="Times New Roman" w:cs="Times New Roman"/>
          <w:lang w:val="en-GB"/>
        </w:rPr>
        <w:t xml:space="preserve">. </w:t>
      </w:r>
      <w:r w:rsidRPr="00DC55CB">
        <w:rPr>
          <w:rFonts w:ascii="Times New Roman" w:hAnsi="Times New Roman" w:cs="Times New Roman"/>
          <w:i/>
          <w:lang w:val="en-GB"/>
        </w:rPr>
        <w:t>N</w:t>
      </w:r>
      <w:r w:rsidRPr="00DC55CB">
        <w:rPr>
          <w:rFonts w:ascii="Times New Roman" w:hAnsi="Times New Roman" w:cs="Times New Roman"/>
          <w:lang w:val="en-GB"/>
        </w:rPr>
        <w:t>=</w:t>
      </w:r>
      <w:r>
        <w:rPr>
          <w:rFonts w:ascii="Times New Roman" w:hAnsi="Times New Roman" w:cs="Times New Roman"/>
          <w:lang w:val="en-GB"/>
        </w:rPr>
        <w:t>68 great tits, 115 blue tits</w:t>
      </w:r>
      <w:r w:rsidRPr="00DC55CB">
        <w:rPr>
          <w:rFonts w:ascii="Times New Roman" w:hAnsi="Times New Roman" w:cs="Times New Roman"/>
          <w:lang w:val="en-GB"/>
        </w:rPr>
        <w:t>.</w:t>
      </w:r>
      <w:r>
        <w:rPr>
          <w:rFonts w:ascii="Times New Roman" w:hAnsi="Times New Roman" w:cs="Times New Roman"/>
          <w:lang w:val="en-GB"/>
        </w:rPr>
        <w:t xml:space="preserve"> </w:t>
      </w:r>
      <w:r>
        <w:rPr>
          <w:rFonts w:ascii="Times New Roman" w:hAnsi="Times New Roman" w:cs="Times New Roman"/>
          <w:noProof/>
        </w:rPr>
        <w:br w:type="page"/>
      </w:r>
    </w:p>
    <w:p w14:paraId="09AA75B3" w14:textId="77777777" w:rsidR="00887A98" w:rsidRDefault="00887A98">
      <w:pPr>
        <w:rPr>
          <w:rFonts w:ascii="Times New Roman" w:hAnsi="Times New Roman" w:cs="Times New Roman"/>
          <w:lang w:val="en-GB"/>
        </w:rPr>
      </w:pPr>
    </w:p>
    <w:p w14:paraId="6B720806" w14:textId="160EBBB0" w:rsidR="00887A98" w:rsidRPr="00DC55CB" w:rsidRDefault="00451774" w:rsidP="00887A98">
      <w:pPr>
        <w:spacing w:line="360" w:lineRule="auto"/>
        <w:rPr>
          <w:rFonts w:ascii="Times New Roman" w:hAnsi="Times New Roman" w:cs="Times New Roman"/>
          <w:lang w:val="en-GB"/>
        </w:rPr>
      </w:pPr>
      <w:r w:rsidRPr="00451774">
        <w:rPr>
          <w:rFonts w:ascii="Times New Roman" w:hAnsi="Times New Roman" w:cs="Times New Roman"/>
          <w:noProof/>
        </w:rPr>
        <w:drawing>
          <wp:inline distT="0" distB="0" distL="0" distR="0" wp14:anchorId="0603F696" wp14:editId="4834D085">
            <wp:extent cx="8229600" cy="5055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0" cy="5055405"/>
                    </a:xfrm>
                    <a:prstGeom prst="rect">
                      <a:avLst/>
                    </a:prstGeom>
                    <a:noFill/>
                    <a:ln>
                      <a:noFill/>
                    </a:ln>
                  </pic:spPr>
                </pic:pic>
              </a:graphicData>
            </a:graphic>
          </wp:inline>
        </w:drawing>
      </w:r>
    </w:p>
    <w:p w14:paraId="10AAD0A2" w14:textId="55E46730" w:rsidR="00887A98" w:rsidRPr="00DC55CB" w:rsidRDefault="00887A98" w:rsidP="00887A98">
      <w:pPr>
        <w:spacing w:line="360" w:lineRule="auto"/>
        <w:rPr>
          <w:rFonts w:ascii="Times New Roman" w:hAnsi="Times New Roman" w:cs="Times New Roman"/>
          <w:lang w:val="en-GB"/>
        </w:rPr>
      </w:pPr>
      <w:r w:rsidRPr="00DC55CB">
        <w:rPr>
          <w:rFonts w:ascii="Times New Roman" w:hAnsi="Times New Roman" w:cs="Times New Roman"/>
          <w:lang w:val="en-GB"/>
        </w:rPr>
        <w:t xml:space="preserve">Figure </w:t>
      </w:r>
      <w:r>
        <w:rPr>
          <w:rFonts w:ascii="Times New Roman" w:hAnsi="Times New Roman" w:cs="Times New Roman"/>
          <w:lang w:val="en-GB"/>
        </w:rPr>
        <w:t>S</w:t>
      </w:r>
      <w:r w:rsidR="004F452C">
        <w:rPr>
          <w:rFonts w:ascii="Times New Roman" w:hAnsi="Times New Roman" w:cs="Times New Roman"/>
          <w:lang w:val="en-GB"/>
        </w:rPr>
        <w:t>3</w:t>
      </w:r>
      <w:r w:rsidRPr="00DC55CB">
        <w:rPr>
          <w:rFonts w:ascii="Times New Roman" w:hAnsi="Times New Roman" w:cs="Times New Roman"/>
          <w:lang w:val="en-GB"/>
        </w:rPr>
        <w:t xml:space="preserve">. Histogram of </w:t>
      </w:r>
      <w:r w:rsidR="00451774">
        <w:rPr>
          <w:rFonts w:ascii="Times New Roman" w:hAnsi="Times New Roman" w:cs="Times New Roman"/>
          <w:lang w:val="en-GB"/>
        </w:rPr>
        <w:t>proportion scrounged</w:t>
      </w:r>
      <w:r w:rsidRPr="00DC55CB">
        <w:rPr>
          <w:rFonts w:ascii="Times New Roman" w:hAnsi="Times New Roman" w:cs="Times New Roman"/>
          <w:lang w:val="en-GB"/>
        </w:rPr>
        <w:t xml:space="preserve"> for individuals that met the learning criterion in the initial learning experiment (</w:t>
      </w:r>
      <w:r w:rsidRPr="00DC55CB">
        <w:rPr>
          <w:rFonts w:ascii="Times New Roman" w:hAnsi="Times New Roman" w:cs="Times New Roman"/>
          <w:i/>
          <w:lang w:val="en-GB"/>
        </w:rPr>
        <w:t>N</w:t>
      </w:r>
      <w:r w:rsidRPr="00DC55CB">
        <w:rPr>
          <w:rFonts w:ascii="Times New Roman" w:hAnsi="Times New Roman" w:cs="Times New Roman"/>
          <w:lang w:val="en-GB"/>
        </w:rPr>
        <w:t>=221)</w:t>
      </w:r>
    </w:p>
    <w:p w14:paraId="04129379" w14:textId="77777777" w:rsidR="00612E35" w:rsidRPr="00612E35" w:rsidRDefault="00612E35" w:rsidP="00612E35">
      <w:pPr>
        <w:spacing w:line="240" w:lineRule="auto"/>
        <w:rPr>
          <w:rFonts w:ascii="Times New Roman" w:hAnsi="Times New Roman" w:cs="Times New Roman"/>
          <w:i/>
          <w:lang w:val="en-GB"/>
        </w:rPr>
      </w:pPr>
    </w:p>
    <w:p w14:paraId="57B03A69" w14:textId="77777777" w:rsidR="00246303" w:rsidRPr="00612E35" w:rsidRDefault="00246303">
      <w:pPr>
        <w:rPr>
          <w:rFonts w:ascii="Times New Roman" w:hAnsi="Times New Roman" w:cs="Times New Roman"/>
          <w:noProof/>
        </w:rPr>
      </w:pPr>
      <w:r w:rsidRPr="00612E35">
        <w:rPr>
          <w:rFonts w:ascii="Times New Roman" w:hAnsi="Times New Roman" w:cs="Times New Roman"/>
          <w:noProof/>
        </w:rPr>
        <w:br w:type="page"/>
      </w:r>
    </w:p>
    <w:p w14:paraId="1EBDA37D" w14:textId="4DFDA52F" w:rsidR="000A43BA" w:rsidRPr="00612E35" w:rsidRDefault="00451774" w:rsidP="005D00CE">
      <w:pPr>
        <w:spacing w:line="240" w:lineRule="auto"/>
        <w:rPr>
          <w:rFonts w:ascii="Times New Roman" w:hAnsi="Times New Roman" w:cs="Times New Roman"/>
          <w:lang w:val="en-GB"/>
        </w:rPr>
      </w:pPr>
      <w:r w:rsidRPr="00451774">
        <w:rPr>
          <w:rFonts w:ascii="Times New Roman" w:hAnsi="Times New Roman" w:cs="Times New Roman"/>
          <w:noProof/>
        </w:rPr>
        <w:lastRenderedPageBreak/>
        <w:drawing>
          <wp:inline distT="0" distB="0" distL="0" distR="0" wp14:anchorId="3656BEAB" wp14:editId="0B78AAA7">
            <wp:extent cx="8229600" cy="410725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9600" cy="4107250"/>
                    </a:xfrm>
                    <a:prstGeom prst="rect">
                      <a:avLst/>
                    </a:prstGeom>
                    <a:noFill/>
                    <a:ln>
                      <a:noFill/>
                    </a:ln>
                  </pic:spPr>
                </pic:pic>
              </a:graphicData>
            </a:graphic>
          </wp:inline>
        </w:drawing>
      </w:r>
    </w:p>
    <w:p w14:paraId="6C35C7FA" w14:textId="77777777" w:rsidR="00701C48" w:rsidRPr="00612E35" w:rsidRDefault="00701C48" w:rsidP="005D00CE">
      <w:pPr>
        <w:spacing w:line="240" w:lineRule="auto"/>
        <w:rPr>
          <w:rFonts w:ascii="Times New Roman" w:hAnsi="Times New Roman" w:cs="Times New Roman"/>
          <w:lang w:val="en-GB"/>
        </w:rPr>
      </w:pPr>
    </w:p>
    <w:p w14:paraId="6645AC4B" w14:textId="11016F69" w:rsidR="007B54B9" w:rsidRDefault="00E67454" w:rsidP="005D00CE">
      <w:pPr>
        <w:spacing w:line="240" w:lineRule="auto"/>
        <w:rPr>
          <w:rFonts w:ascii="Times New Roman" w:hAnsi="Times New Roman" w:cs="Times New Roman"/>
          <w:lang w:val="en-GB"/>
        </w:rPr>
      </w:pPr>
      <w:r w:rsidRPr="00612E35">
        <w:rPr>
          <w:rFonts w:ascii="Times New Roman" w:hAnsi="Times New Roman" w:cs="Times New Roman"/>
          <w:lang w:val="en-GB"/>
        </w:rPr>
        <w:t>Figure S</w:t>
      </w:r>
      <w:r w:rsidR="004F452C">
        <w:rPr>
          <w:rFonts w:ascii="Times New Roman" w:hAnsi="Times New Roman" w:cs="Times New Roman"/>
          <w:lang w:val="en-GB"/>
        </w:rPr>
        <w:t>4</w:t>
      </w:r>
      <w:r w:rsidRPr="00612E35">
        <w:rPr>
          <w:rFonts w:ascii="Times New Roman" w:hAnsi="Times New Roman" w:cs="Times New Roman"/>
          <w:lang w:val="en-GB"/>
        </w:rPr>
        <w:t xml:space="preserve">. </w:t>
      </w:r>
      <w:r w:rsidR="00701C48" w:rsidRPr="00612E35">
        <w:rPr>
          <w:rFonts w:ascii="Times New Roman" w:hAnsi="Times New Roman" w:cs="Times New Roman"/>
          <w:lang w:val="en-GB"/>
        </w:rPr>
        <w:t>Posterior densities for among</w:t>
      </w:r>
      <w:r w:rsidR="00B65488">
        <w:rPr>
          <w:rFonts w:ascii="Times New Roman" w:hAnsi="Times New Roman" w:cs="Times New Roman"/>
          <w:lang w:val="en-GB"/>
        </w:rPr>
        <w:t>- and-</w:t>
      </w:r>
      <w:r w:rsidR="00701C48" w:rsidRPr="00612E35">
        <w:rPr>
          <w:rFonts w:ascii="Times New Roman" w:hAnsi="Times New Roman" w:cs="Times New Roman"/>
          <w:lang w:val="en-GB"/>
        </w:rPr>
        <w:t xml:space="preserve">within individual covariation in </w:t>
      </w:r>
      <w:r w:rsidR="00451774">
        <w:rPr>
          <w:rFonts w:ascii="Times New Roman" w:hAnsi="Times New Roman" w:cs="Times New Roman"/>
          <w:lang w:val="en-GB"/>
        </w:rPr>
        <w:t>proportion scrounged</w:t>
      </w:r>
      <w:r w:rsidR="00701C48" w:rsidRPr="00612E35">
        <w:rPr>
          <w:rFonts w:ascii="Times New Roman" w:hAnsi="Times New Roman" w:cs="Times New Roman"/>
          <w:lang w:val="en-GB"/>
        </w:rPr>
        <w:t xml:space="preserve"> and learning speed</w:t>
      </w:r>
      <w:r w:rsidR="007B54B9">
        <w:rPr>
          <w:rFonts w:ascii="Times New Roman" w:hAnsi="Times New Roman" w:cs="Times New Roman"/>
          <w:lang w:val="en-GB"/>
        </w:rPr>
        <w:t xml:space="preserve"> in great tits</w:t>
      </w:r>
      <w:r w:rsidR="00701C48" w:rsidRPr="00612E35">
        <w:rPr>
          <w:rFonts w:ascii="Times New Roman" w:hAnsi="Times New Roman" w:cs="Times New Roman"/>
          <w:lang w:val="en-GB"/>
        </w:rPr>
        <w:t xml:space="preserve">. Posterior modes and 95% HPD intervals are given in Table </w:t>
      </w:r>
      <w:r w:rsidR="0082094A">
        <w:rPr>
          <w:rFonts w:ascii="Times New Roman" w:hAnsi="Times New Roman" w:cs="Times New Roman"/>
          <w:lang w:val="en-GB"/>
        </w:rPr>
        <w:t>4</w:t>
      </w:r>
      <w:r w:rsidR="00701C48" w:rsidRPr="00612E35">
        <w:rPr>
          <w:rFonts w:ascii="Times New Roman" w:hAnsi="Times New Roman" w:cs="Times New Roman"/>
          <w:lang w:val="en-GB"/>
        </w:rPr>
        <w:t xml:space="preserve"> in the main text.</w:t>
      </w:r>
      <w:r w:rsidR="00B73A59">
        <w:rPr>
          <w:rFonts w:ascii="Times New Roman" w:hAnsi="Times New Roman" w:cs="Times New Roman"/>
          <w:lang w:val="en-GB"/>
        </w:rPr>
        <w:t xml:space="preserve"> Solid black line is for models calculated with an inverse gamma prior, as reported in the main text. Dotted red line is for models calculated with an alternative, inverse </w:t>
      </w:r>
      <w:proofErr w:type="spellStart"/>
      <w:r w:rsidR="00B73A59">
        <w:rPr>
          <w:rFonts w:ascii="Times New Roman" w:hAnsi="Times New Roman" w:cs="Times New Roman"/>
          <w:lang w:val="en-GB"/>
        </w:rPr>
        <w:t>Wishart</w:t>
      </w:r>
      <w:proofErr w:type="spellEnd"/>
      <w:r w:rsidR="00B73A59">
        <w:rPr>
          <w:rFonts w:ascii="Times New Roman" w:hAnsi="Times New Roman" w:cs="Times New Roman"/>
          <w:lang w:val="en-GB"/>
        </w:rPr>
        <w:t xml:space="preserve"> prior, as in Table S4. Both priors returned very similar results. </w:t>
      </w:r>
      <w:r w:rsidR="00701C48" w:rsidRPr="00612E35">
        <w:rPr>
          <w:rFonts w:ascii="Times New Roman" w:hAnsi="Times New Roman" w:cs="Times New Roman"/>
          <w:lang w:val="en-GB"/>
        </w:rPr>
        <w:t xml:space="preserve">A. Among-individual variance in learning speed, B. Among-individual variance in </w:t>
      </w:r>
      <w:r w:rsidR="00451774">
        <w:rPr>
          <w:rFonts w:ascii="Times New Roman" w:hAnsi="Times New Roman" w:cs="Times New Roman"/>
          <w:lang w:val="en-GB"/>
        </w:rPr>
        <w:t>proportion scrounged</w:t>
      </w:r>
      <w:r w:rsidR="00701C48" w:rsidRPr="00612E35">
        <w:rPr>
          <w:rFonts w:ascii="Times New Roman" w:hAnsi="Times New Roman" w:cs="Times New Roman"/>
          <w:lang w:val="en-GB"/>
        </w:rPr>
        <w:t xml:space="preserve">, C. Among-individual covariance between learning speed and </w:t>
      </w:r>
      <w:r w:rsidR="00451774">
        <w:rPr>
          <w:rFonts w:ascii="Times New Roman" w:hAnsi="Times New Roman" w:cs="Times New Roman"/>
          <w:lang w:val="en-GB"/>
        </w:rPr>
        <w:t>proportion scrounged</w:t>
      </w:r>
      <w:r w:rsidR="00701C48" w:rsidRPr="00612E35">
        <w:rPr>
          <w:rFonts w:ascii="Times New Roman" w:hAnsi="Times New Roman" w:cs="Times New Roman"/>
          <w:lang w:val="en-GB"/>
        </w:rPr>
        <w:t xml:space="preserve">, D. Within-individual variance in learning speed, E. Within-individual variance in </w:t>
      </w:r>
      <w:r w:rsidR="00451774">
        <w:rPr>
          <w:rFonts w:ascii="Times New Roman" w:hAnsi="Times New Roman" w:cs="Times New Roman"/>
          <w:lang w:val="en-GB"/>
        </w:rPr>
        <w:t>proportion scrounged</w:t>
      </w:r>
      <w:r w:rsidR="00701C48" w:rsidRPr="00612E35">
        <w:rPr>
          <w:rFonts w:ascii="Times New Roman" w:hAnsi="Times New Roman" w:cs="Times New Roman"/>
          <w:lang w:val="en-GB"/>
        </w:rPr>
        <w:t xml:space="preserve">, F. Within-individual covariance between learning speed and </w:t>
      </w:r>
      <w:r w:rsidR="00451774">
        <w:rPr>
          <w:rFonts w:ascii="Times New Roman" w:hAnsi="Times New Roman" w:cs="Times New Roman"/>
          <w:lang w:val="en-GB"/>
        </w:rPr>
        <w:t>proportion scrounged</w:t>
      </w:r>
      <w:r w:rsidR="00701C48" w:rsidRPr="00612E35">
        <w:rPr>
          <w:rFonts w:ascii="Times New Roman" w:hAnsi="Times New Roman" w:cs="Times New Roman"/>
          <w:lang w:val="en-GB"/>
        </w:rPr>
        <w:t>.</w:t>
      </w:r>
    </w:p>
    <w:p w14:paraId="19EF976F" w14:textId="77777777" w:rsidR="007B54B9" w:rsidRDefault="007B54B9">
      <w:pPr>
        <w:rPr>
          <w:rFonts w:ascii="Times New Roman" w:hAnsi="Times New Roman" w:cs="Times New Roman"/>
          <w:lang w:val="en-GB"/>
        </w:rPr>
      </w:pPr>
      <w:r>
        <w:rPr>
          <w:rFonts w:ascii="Times New Roman" w:hAnsi="Times New Roman" w:cs="Times New Roman"/>
          <w:lang w:val="en-GB"/>
        </w:rPr>
        <w:br w:type="page"/>
      </w:r>
    </w:p>
    <w:p w14:paraId="17913D2A" w14:textId="54FB2F60" w:rsidR="007B54B9" w:rsidRPr="00612E35" w:rsidRDefault="00451774" w:rsidP="007B54B9">
      <w:pPr>
        <w:spacing w:line="240" w:lineRule="auto"/>
        <w:rPr>
          <w:rFonts w:ascii="Times New Roman" w:hAnsi="Times New Roman" w:cs="Times New Roman"/>
          <w:lang w:val="en-GB"/>
        </w:rPr>
      </w:pPr>
      <w:r w:rsidRPr="00451774">
        <w:rPr>
          <w:rFonts w:ascii="Times New Roman" w:hAnsi="Times New Roman" w:cs="Times New Roman"/>
          <w:noProof/>
        </w:rPr>
        <w:lastRenderedPageBreak/>
        <w:drawing>
          <wp:inline distT="0" distB="0" distL="0" distR="0" wp14:anchorId="015D2A50" wp14:editId="6E7536E4">
            <wp:extent cx="8229600" cy="410725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4107250"/>
                    </a:xfrm>
                    <a:prstGeom prst="rect">
                      <a:avLst/>
                    </a:prstGeom>
                    <a:noFill/>
                    <a:ln>
                      <a:noFill/>
                    </a:ln>
                  </pic:spPr>
                </pic:pic>
              </a:graphicData>
            </a:graphic>
          </wp:inline>
        </w:drawing>
      </w:r>
    </w:p>
    <w:p w14:paraId="39E444CE" w14:textId="77777777" w:rsidR="007B54B9" w:rsidRPr="00612E35" w:rsidRDefault="007B54B9" w:rsidP="007B54B9">
      <w:pPr>
        <w:spacing w:line="240" w:lineRule="auto"/>
        <w:rPr>
          <w:rFonts w:ascii="Times New Roman" w:hAnsi="Times New Roman" w:cs="Times New Roman"/>
          <w:lang w:val="en-GB"/>
        </w:rPr>
      </w:pPr>
    </w:p>
    <w:p w14:paraId="053076CB" w14:textId="5250C932" w:rsidR="007B54B9" w:rsidRDefault="007B54B9" w:rsidP="007B54B9">
      <w:pPr>
        <w:spacing w:line="240" w:lineRule="auto"/>
        <w:rPr>
          <w:rFonts w:ascii="Times New Roman" w:hAnsi="Times New Roman" w:cs="Times New Roman"/>
          <w:lang w:val="en-GB"/>
        </w:rPr>
      </w:pPr>
      <w:r w:rsidRPr="00612E35">
        <w:rPr>
          <w:rFonts w:ascii="Times New Roman" w:hAnsi="Times New Roman" w:cs="Times New Roman"/>
          <w:lang w:val="en-GB"/>
        </w:rPr>
        <w:t>Figure S</w:t>
      </w:r>
      <w:r w:rsidR="004F452C">
        <w:rPr>
          <w:rFonts w:ascii="Times New Roman" w:hAnsi="Times New Roman" w:cs="Times New Roman"/>
          <w:lang w:val="en-GB"/>
        </w:rPr>
        <w:t>5</w:t>
      </w:r>
      <w:r w:rsidRPr="00612E35">
        <w:rPr>
          <w:rFonts w:ascii="Times New Roman" w:hAnsi="Times New Roman" w:cs="Times New Roman"/>
          <w:lang w:val="en-GB"/>
        </w:rPr>
        <w:t>. Posterior densities for among</w:t>
      </w:r>
      <w:r w:rsidR="00B65488">
        <w:rPr>
          <w:rFonts w:ascii="Times New Roman" w:hAnsi="Times New Roman" w:cs="Times New Roman"/>
          <w:lang w:val="en-GB"/>
        </w:rPr>
        <w:t>- and-</w:t>
      </w:r>
      <w:r w:rsidRPr="00612E35">
        <w:rPr>
          <w:rFonts w:ascii="Times New Roman" w:hAnsi="Times New Roman" w:cs="Times New Roman"/>
          <w:lang w:val="en-GB"/>
        </w:rPr>
        <w:t xml:space="preserve">within individual covariation in </w:t>
      </w:r>
      <w:r w:rsidR="00451774">
        <w:rPr>
          <w:rFonts w:ascii="Times New Roman" w:hAnsi="Times New Roman" w:cs="Times New Roman"/>
          <w:lang w:val="en-GB"/>
        </w:rPr>
        <w:t>proportion scrounged</w:t>
      </w:r>
      <w:r w:rsidR="00451774" w:rsidRPr="00612E35">
        <w:rPr>
          <w:rFonts w:ascii="Times New Roman" w:hAnsi="Times New Roman" w:cs="Times New Roman"/>
          <w:lang w:val="en-GB"/>
        </w:rPr>
        <w:t xml:space="preserve"> </w:t>
      </w:r>
      <w:r w:rsidRPr="00612E35">
        <w:rPr>
          <w:rFonts w:ascii="Times New Roman" w:hAnsi="Times New Roman" w:cs="Times New Roman"/>
          <w:lang w:val="en-GB"/>
        </w:rPr>
        <w:t>and learning speed</w:t>
      </w:r>
      <w:r>
        <w:rPr>
          <w:rFonts w:ascii="Times New Roman" w:hAnsi="Times New Roman" w:cs="Times New Roman"/>
          <w:lang w:val="en-GB"/>
        </w:rPr>
        <w:t xml:space="preserve"> in blue tits</w:t>
      </w:r>
      <w:r w:rsidRPr="00612E35">
        <w:rPr>
          <w:rFonts w:ascii="Times New Roman" w:hAnsi="Times New Roman" w:cs="Times New Roman"/>
          <w:lang w:val="en-GB"/>
        </w:rPr>
        <w:t xml:space="preserve">. Posterior modes and 95% HPD intervals are given in Table </w:t>
      </w:r>
      <w:r w:rsidR="0082094A">
        <w:rPr>
          <w:rFonts w:ascii="Times New Roman" w:hAnsi="Times New Roman" w:cs="Times New Roman"/>
          <w:lang w:val="en-GB"/>
        </w:rPr>
        <w:t>4</w:t>
      </w:r>
      <w:r w:rsidRPr="00612E35">
        <w:rPr>
          <w:rFonts w:ascii="Times New Roman" w:hAnsi="Times New Roman" w:cs="Times New Roman"/>
          <w:lang w:val="en-GB"/>
        </w:rPr>
        <w:t xml:space="preserve"> in the main text. </w:t>
      </w:r>
      <w:r w:rsidR="00B73A59">
        <w:rPr>
          <w:rFonts w:ascii="Times New Roman" w:hAnsi="Times New Roman" w:cs="Times New Roman"/>
          <w:lang w:val="en-GB"/>
        </w:rPr>
        <w:t xml:space="preserve">Solid black line is for models calculated with an inverse gamma prior, as reported in the main text. Dotted red line is for models calculated with an alternative, inverse </w:t>
      </w:r>
      <w:proofErr w:type="spellStart"/>
      <w:r w:rsidR="00B73A59">
        <w:rPr>
          <w:rFonts w:ascii="Times New Roman" w:hAnsi="Times New Roman" w:cs="Times New Roman"/>
          <w:lang w:val="en-GB"/>
        </w:rPr>
        <w:t>Wishart</w:t>
      </w:r>
      <w:proofErr w:type="spellEnd"/>
      <w:r w:rsidR="00B73A59">
        <w:rPr>
          <w:rFonts w:ascii="Times New Roman" w:hAnsi="Times New Roman" w:cs="Times New Roman"/>
          <w:lang w:val="en-GB"/>
        </w:rPr>
        <w:t xml:space="preserve"> prior, as in Table S4. Both priors returned very similar results. </w:t>
      </w:r>
      <w:r w:rsidRPr="00612E35">
        <w:rPr>
          <w:rFonts w:ascii="Times New Roman" w:hAnsi="Times New Roman" w:cs="Times New Roman"/>
          <w:lang w:val="en-GB"/>
        </w:rPr>
        <w:t xml:space="preserve">A. Among-individual variance in learning speed, B. Among-individual variance in </w:t>
      </w:r>
      <w:r w:rsidR="00451774">
        <w:rPr>
          <w:rFonts w:ascii="Times New Roman" w:hAnsi="Times New Roman" w:cs="Times New Roman"/>
          <w:lang w:val="en-GB"/>
        </w:rPr>
        <w:t>proportion scrounged</w:t>
      </w:r>
      <w:r w:rsidRPr="00612E35">
        <w:rPr>
          <w:rFonts w:ascii="Times New Roman" w:hAnsi="Times New Roman" w:cs="Times New Roman"/>
          <w:lang w:val="en-GB"/>
        </w:rPr>
        <w:t xml:space="preserve">, C. Among-individual covariance between learning speed and </w:t>
      </w:r>
      <w:r w:rsidR="00451774">
        <w:rPr>
          <w:rFonts w:ascii="Times New Roman" w:hAnsi="Times New Roman" w:cs="Times New Roman"/>
          <w:lang w:val="en-GB"/>
        </w:rPr>
        <w:t>proportion scrounged</w:t>
      </w:r>
      <w:r w:rsidRPr="00612E35">
        <w:rPr>
          <w:rFonts w:ascii="Times New Roman" w:hAnsi="Times New Roman" w:cs="Times New Roman"/>
          <w:lang w:val="en-GB"/>
        </w:rPr>
        <w:t xml:space="preserve">, D. Within-individual variance in learning speed, E. Within-individual variance in </w:t>
      </w:r>
      <w:r w:rsidR="00451774">
        <w:rPr>
          <w:rFonts w:ascii="Times New Roman" w:hAnsi="Times New Roman" w:cs="Times New Roman"/>
          <w:lang w:val="en-GB"/>
        </w:rPr>
        <w:t>proportion scrounged</w:t>
      </w:r>
      <w:r w:rsidRPr="00612E35">
        <w:rPr>
          <w:rFonts w:ascii="Times New Roman" w:hAnsi="Times New Roman" w:cs="Times New Roman"/>
          <w:lang w:val="en-GB"/>
        </w:rPr>
        <w:t xml:space="preserve">, F. Within-individual covariance between learning speed and </w:t>
      </w:r>
      <w:r w:rsidR="00451774">
        <w:rPr>
          <w:rFonts w:ascii="Times New Roman" w:hAnsi="Times New Roman" w:cs="Times New Roman"/>
          <w:lang w:val="en-GB"/>
        </w:rPr>
        <w:t>proportion scrounged</w:t>
      </w:r>
      <w:r w:rsidRPr="00612E35">
        <w:rPr>
          <w:rFonts w:ascii="Times New Roman" w:hAnsi="Times New Roman" w:cs="Times New Roman"/>
          <w:lang w:val="en-GB"/>
        </w:rPr>
        <w:t>.</w:t>
      </w:r>
    </w:p>
    <w:p w14:paraId="2F4A0910" w14:textId="5E025097" w:rsidR="00701C48" w:rsidRDefault="00701C48" w:rsidP="007B54B9">
      <w:pPr>
        <w:rPr>
          <w:rFonts w:ascii="Times New Roman" w:hAnsi="Times New Roman" w:cs="Times New Roman"/>
          <w:lang w:val="en-GB"/>
        </w:rPr>
      </w:pPr>
    </w:p>
    <w:p w14:paraId="08550497" w14:textId="77777777" w:rsidR="00060515" w:rsidRDefault="00060515" w:rsidP="007B54B9">
      <w:pPr>
        <w:rPr>
          <w:rFonts w:ascii="Times New Roman" w:hAnsi="Times New Roman" w:cs="Times New Roman"/>
          <w:lang w:val="en-GB"/>
        </w:rPr>
        <w:sectPr w:rsidR="00060515" w:rsidSect="00701C48">
          <w:pgSz w:w="15840" w:h="12240" w:orient="landscape"/>
          <w:pgMar w:top="1440" w:right="1440" w:bottom="1440" w:left="1440" w:header="720" w:footer="720" w:gutter="0"/>
          <w:cols w:space="720"/>
          <w:docGrid w:linePitch="360"/>
        </w:sectPr>
      </w:pPr>
    </w:p>
    <w:p w14:paraId="19DA8E38" w14:textId="0B09CB20" w:rsidR="00060515" w:rsidRDefault="00060515" w:rsidP="007B54B9">
      <w:pPr>
        <w:rPr>
          <w:rFonts w:ascii="Times New Roman" w:hAnsi="Times New Roman" w:cs="Times New Roman"/>
          <w:lang w:val="en-GB"/>
        </w:rPr>
      </w:pPr>
      <w:r w:rsidRPr="00060515">
        <w:rPr>
          <w:rFonts w:ascii="Times New Roman" w:hAnsi="Times New Roman" w:cs="Times New Roman"/>
          <w:noProof/>
        </w:rPr>
        <w:lastRenderedPageBreak/>
        <w:drawing>
          <wp:inline distT="0" distB="0" distL="0" distR="0" wp14:anchorId="045CA426" wp14:editId="78C6FFA3">
            <wp:extent cx="5943600" cy="594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1C250C3" w14:textId="7996F2CD" w:rsidR="00060515" w:rsidRDefault="00060515" w:rsidP="007B54B9">
      <w:pPr>
        <w:rPr>
          <w:rFonts w:ascii="Times New Roman" w:hAnsi="Times New Roman" w:cs="Times New Roman"/>
          <w:lang w:val="en-GB"/>
        </w:rPr>
      </w:pPr>
    </w:p>
    <w:p w14:paraId="2EED9EC8" w14:textId="0C44492B" w:rsidR="00060515" w:rsidRPr="00612E35" w:rsidRDefault="00060515" w:rsidP="007B54B9">
      <w:pPr>
        <w:rPr>
          <w:rFonts w:ascii="Times New Roman" w:hAnsi="Times New Roman" w:cs="Times New Roman"/>
          <w:lang w:val="en-GB"/>
        </w:rPr>
      </w:pPr>
      <w:r>
        <w:rPr>
          <w:rFonts w:ascii="Times New Roman" w:hAnsi="Times New Roman" w:cs="Times New Roman"/>
          <w:lang w:val="en-GB"/>
        </w:rPr>
        <w:t xml:space="preserve">Figure S6. The relationship between visit number (only including produces) and the mean interval between a previous bird’s visit and the producer’s visit (only including intervals up to 5 s to be equivalent to the analyses in Figure 1B). See Figure 1B for additional details. Note that unlike Figure 1B, there is no </w:t>
      </w:r>
      <w:r w:rsidR="00B65488">
        <w:rPr>
          <w:rFonts w:ascii="Times New Roman" w:hAnsi="Times New Roman" w:cs="Times New Roman"/>
          <w:lang w:val="en-GB"/>
        </w:rPr>
        <w:t>strong</w:t>
      </w:r>
      <w:r>
        <w:rPr>
          <w:rFonts w:ascii="Times New Roman" w:hAnsi="Times New Roman" w:cs="Times New Roman"/>
          <w:lang w:val="en-GB"/>
        </w:rPr>
        <w:t xml:space="preserve"> decline in visit interval with increasing production visits, which suggests that there was not a general change in boldness, ruling out an alternative explanation for the pattern seen in Figure 1B.</w:t>
      </w:r>
    </w:p>
    <w:sectPr w:rsidR="00060515" w:rsidRPr="00612E35" w:rsidSect="00060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7A4"/>
    <w:rsid w:val="00022E9F"/>
    <w:rsid w:val="00060515"/>
    <w:rsid w:val="0008055C"/>
    <w:rsid w:val="000A3A26"/>
    <w:rsid w:val="000A43BA"/>
    <w:rsid w:val="00160795"/>
    <w:rsid w:val="00187F4F"/>
    <w:rsid w:val="001A3181"/>
    <w:rsid w:val="001C15CB"/>
    <w:rsid w:val="001E0AFA"/>
    <w:rsid w:val="001F320E"/>
    <w:rsid w:val="00216DCA"/>
    <w:rsid w:val="00246303"/>
    <w:rsid w:val="0029390F"/>
    <w:rsid w:val="002A67C5"/>
    <w:rsid w:val="00302260"/>
    <w:rsid w:val="0031673C"/>
    <w:rsid w:val="00355900"/>
    <w:rsid w:val="00361758"/>
    <w:rsid w:val="00437AAD"/>
    <w:rsid w:val="00451774"/>
    <w:rsid w:val="00474F40"/>
    <w:rsid w:val="0048586E"/>
    <w:rsid w:val="00495619"/>
    <w:rsid w:val="004A53E0"/>
    <w:rsid w:val="004F452C"/>
    <w:rsid w:val="004F4FD2"/>
    <w:rsid w:val="005004E2"/>
    <w:rsid w:val="00510D9C"/>
    <w:rsid w:val="0053439F"/>
    <w:rsid w:val="00544ABB"/>
    <w:rsid w:val="00585A9C"/>
    <w:rsid w:val="005D00CE"/>
    <w:rsid w:val="00612E35"/>
    <w:rsid w:val="00621240"/>
    <w:rsid w:val="00665E0D"/>
    <w:rsid w:val="00687631"/>
    <w:rsid w:val="006F169E"/>
    <w:rsid w:val="00701C48"/>
    <w:rsid w:val="00703717"/>
    <w:rsid w:val="007227DF"/>
    <w:rsid w:val="00722C7E"/>
    <w:rsid w:val="00732F6F"/>
    <w:rsid w:val="007401D6"/>
    <w:rsid w:val="007B54B9"/>
    <w:rsid w:val="0082094A"/>
    <w:rsid w:val="00882095"/>
    <w:rsid w:val="00887A98"/>
    <w:rsid w:val="008912AB"/>
    <w:rsid w:val="008B69A9"/>
    <w:rsid w:val="008E3C68"/>
    <w:rsid w:val="00937EFC"/>
    <w:rsid w:val="00953532"/>
    <w:rsid w:val="009606C6"/>
    <w:rsid w:val="00980331"/>
    <w:rsid w:val="0099685D"/>
    <w:rsid w:val="00B400B9"/>
    <w:rsid w:val="00B65488"/>
    <w:rsid w:val="00B73A59"/>
    <w:rsid w:val="00B97F68"/>
    <w:rsid w:val="00BB07A4"/>
    <w:rsid w:val="00BE1CAA"/>
    <w:rsid w:val="00C054AF"/>
    <w:rsid w:val="00C2339D"/>
    <w:rsid w:val="00C31B8D"/>
    <w:rsid w:val="00C546D7"/>
    <w:rsid w:val="00D406D5"/>
    <w:rsid w:val="00D7478D"/>
    <w:rsid w:val="00E1493B"/>
    <w:rsid w:val="00E67454"/>
    <w:rsid w:val="00EC1400"/>
    <w:rsid w:val="00EE5923"/>
    <w:rsid w:val="00EF1DA6"/>
    <w:rsid w:val="00F03FAB"/>
    <w:rsid w:val="00F24228"/>
    <w:rsid w:val="00F3468E"/>
    <w:rsid w:val="00FB3230"/>
    <w:rsid w:val="00FC1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B4D4"/>
  <w15:chartTrackingRefBased/>
  <w15:docId w15:val="{36D9BDDE-0635-4CDB-AAE7-B207BC1D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53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493B"/>
    <w:rPr>
      <w:sz w:val="16"/>
      <w:szCs w:val="16"/>
    </w:rPr>
  </w:style>
  <w:style w:type="paragraph" w:styleId="CommentText">
    <w:name w:val="annotation text"/>
    <w:basedOn w:val="Normal"/>
    <w:link w:val="CommentTextChar"/>
    <w:uiPriority w:val="99"/>
    <w:semiHidden/>
    <w:unhideWhenUsed/>
    <w:rsid w:val="00E1493B"/>
    <w:pPr>
      <w:spacing w:line="240" w:lineRule="auto"/>
    </w:pPr>
    <w:rPr>
      <w:sz w:val="20"/>
      <w:szCs w:val="20"/>
    </w:rPr>
  </w:style>
  <w:style w:type="character" w:customStyle="1" w:styleId="CommentTextChar">
    <w:name w:val="Comment Text Char"/>
    <w:basedOn w:val="DefaultParagraphFont"/>
    <w:link w:val="CommentText"/>
    <w:uiPriority w:val="99"/>
    <w:semiHidden/>
    <w:rsid w:val="00E1493B"/>
    <w:rPr>
      <w:sz w:val="20"/>
      <w:szCs w:val="20"/>
    </w:rPr>
  </w:style>
  <w:style w:type="paragraph" w:styleId="CommentSubject">
    <w:name w:val="annotation subject"/>
    <w:basedOn w:val="CommentText"/>
    <w:next w:val="CommentText"/>
    <w:link w:val="CommentSubjectChar"/>
    <w:uiPriority w:val="99"/>
    <w:semiHidden/>
    <w:unhideWhenUsed/>
    <w:rsid w:val="00E1493B"/>
    <w:rPr>
      <w:b/>
      <w:bCs/>
    </w:rPr>
  </w:style>
  <w:style w:type="character" w:customStyle="1" w:styleId="CommentSubjectChar">
    <w:name w:val="Comment Subject Char"/>
    <w:basedOn w:val="CommentTextChar"/>
    <w:link w:val="CommentSubject"/>
    <w:uiPriority w:val="99"/>
    <w:semiHidden/>
    <w:rsid w:val="00E1493B"/>
    <w:rPr>
      <w:b/>
      <w:bCs/>
      <w:sz w:val="20"/>
      <w:szCs w:val="20"/>
    </w:rPr>
  </w:style>
  <w:style w:type="paragraph" w:styleId="BalloonText">
    <w:name w:val="Balloon Text"/>
    <w:basedOn w:val="Normal"/>
    <w:link w:val="BalloonTextChar"/>
    <w:uiPriority w:val="99"/>
    <w:semiHidden/>
    <w:unhideWhenUsed/>
    <w:rsid w:val="00E149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9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242611">
      <w:bodyDiv w:val="1"/>
      <w:marLeft w:val="0"/>
      <w:marRight w:val="0"/>
      <w:marTop w:val="0"/>
      <w:marBottom w:val="0"/>
      <w:divBdr>
        <w:top w:val="none" w:sz="0" w:space="0" w:color="auto"/>
        <w:left w:val="none" w:sz="0" w:space="0" w:color="auto"/>
        <w:bottom w:val="none" w:sz="0" w:space="0" w:color="auto"/>
        <w:right w:val="none" w:sz="0" w:space="0" w:color="auto"/>
      </w:divBdr>
      <w:divsChild>
        <w:div w:id="438647193">
          <w:marLeft w:val="0"/>
          <w:marRight w:val="0"/>
          <w:marTop w:val="0"/>
          <w:marBottom w:val="0"/>
          <w:divBdr>
            <w:top w:val="none" w:sz="0" w:space="0" w:color="auto"/>
            <w:left w:val="none" w:sz="0" w:space="0" w:color="auto"/>
            <w:bottom w:val="none" w:sz="0" w:space="0" w:color="auto"/>
            <w:right w:val="none" w:sz="0" w:space="0" w:color="auto"/>
          </w:divBdr>
        </w:div>
        <w:div w:id="721565522">
          <w:marLeft w:val="0"/>
          <w:marRight w:val="0"/>
          <w:marTop w:val="0"/>
          <w:marBottom w:val="0"/>
          <w:divBdr>
            <w:top w:val="none" w:sz="0" w:space="0" w:color="auto"/>
            <w:left w:val="none" w:sz="0" w:space="0" w:color="auto"/>
            <w:bottom w:val="none" w:sz="0" w:space="0" w:color="auto"/>
            <w:right w:val="none" w:sz="0" w:space="0" w:color="auto"/>
          </w:divBdr>
        </w:div>
        <w:div w:id="1430588776">
          <w:marLeft w:val="0"/>
          <w:marRight w:val="0"/>
          <w:marTop w:val="0"/>
          <w:marBottom w:val="0"/>
          <w:divBdr>
            <w:top w:val="none" w:sz="0" w:space="0" w:color="auto"/>
            <w:left w:val="none" w:sz="0" w:space="0" w:color="auto"/>
            <w:bottom w:val="none" w:sz="0" w:space="0" w:color="auto"/>
            <w:right w:val="none" w:sz="0" w:space="0" w:color="auto"/>
          </w:divBdr>
        </w:div>
        <w:div w:id="1797215273">
          <w:marLeft w:val="0"/>
          <w:marRight w:val="0"/>
          <w:marTop w:val="0"/>
          <w:marBottom w:val="0"/>
          <w:divBdr>
            <w:top w:val="none" w:sz="0" w:space="0" w:color="auto"/>
            <w:left w:val="none" w:sz="0" w:space="0" w:color="auto"/>
            <w:bottom w:val="none" w:sz="0" w:space="0" w:color="auto"/>
            <w:right w:val="none" w:sz="0" w:space="0" w:color="auto"/>
          </w:divBdr>
        </w:div>
        <w:div w:id="1079904883">
          <w:marLeft w:val="0"/>
          <w:marRight w:val="0"/>
          <w:marTop w:val="0"/>
          <w:marBottom w:val="0"/>
          <w:divBdr>
            <w:top w:val="none" w:sz="0" w:space="0" w:color="auto"/>
            <w:left w:val="none" w:sz="0" w:space="0" w:color="auto"/>
            <w:bottom w:val="none" w:sz="0" w:space="0" w:color="auto"/>
            <w:right w:val="none" w:sz="0" w:space="0" w:color="auto"/>
          </w:divBdr>
        </w:div>
        <w:div w:id="1698000554">
          <w:marLeft w:val="0"/>
          <w:marRight w:val="0"/>
          <w:marTop w:val="0"/>
          <w:marBottom w:val="0"/>
          <w:divBdr>
            <w:top w:val="none" w:sz="0" w:space="0" w:color="auto"/>
            <w:left w:val="none" w:sz="0" w:space="0" w:color="auto"/>
            <w:bottom w:val="none" w:sz="0" w:space="0" w:color="auto"/>
            <w:right w:val="none" w:sz="0" w:space="0" w:color="auto"/>
          </w:divBdr>
        </w:div>
        <w:div w:id="706834850">
          <w:marLeft w:val="0"/>
          <w:marRight w:val="0"/>
          <w:marTop w:val="0"/>
          <w:marBottom w:val="0"/>
          <w:divBdr>
            <w:top w:val="none" w:sz="0" w:space="0" w:color="auto"/>
            <w:left w:val="none" w:sz="0" w:space="0" w:color="auto"/>
            <w:bottom w:val="none" w:sz="0" w:space="0" w:color="auto"/>
            <w:right w:val="none" w:sz="0" w:space="0" w:color="auto"/>
          </w:divBdr>
        </w:div>
        <w:div w:id="51851145">
          <w:marLeft w:val="0"/>
          <w:marRight w:val="0"/>
          <w:marTop w:val="0"/>
          <w:marBottom w:val="0"/>
          <w:divBdr>
            <w:top w:val="none" w:sz="0" w:space="0" w:color="auto"/>
            <w:left w:val="none" w:sz="0" w:space="0" w:color="auto"/>
            <w:bottom w:val="none" w:sz="0" w:space="0" w:color="auto"/>
            <w:right w:val="none" w:sz="0" w:space="0" w:color="auto"/>
          </w:divBdr>
        </w:div>
        <w:div w:id="770322318">
          <w:marLeft w:val="0"/>
          <w:marRight w:val="0"/>
          <w:marTop w:val="0"/>
          <w:marBottom w:val="0"/>
          <w:divBdr>
            <w:top w:val="none" w:sz="0" w:space="0" w:color="auto"/>
            <w:left w:val="none" w:sz="0" w:space="0" w:color="auto"/>
            <w:bottom w:val="none" w:sz="0" w:space="0" w:color="auto"/>
            <w:right w:val="none" w:sz="0" w:space="0" w:color="auto"/>
          </w:divBdr>
        </w:div>
        <w:div w:id="38675621">
          <w:marLeft w:val="0"/>
          <w:marRight w:val="0"/>
          <w:marTop w:val="0"/>
          <w:marBottom w:val="0"/>
          <w:divBdr>
            <w:top w:val="none" w:sz="0" w:space="0" w:color="auto"/>
            <w:left w:val="none" w:sz="0" w:space="0" w:color="auto"/>
            <w:bottom w:val="none" w:sz="0" w:space="0" w:color="auto"/>
            <w:right w:val="none" w:sz="0" w:space="0" w:color="auto"/>
          </w:divBdr>
        </w:div>
        <w:div w:id="1635136383">
          <w:marLeft w:val="0"/>
          <w:marRight w:val="0"/>
          <w:marTop w:val="0"/>
          <w:marBottom w:val="0"/>
          <w:divBdr>
            <w:top w:val="none" w:sz="0" w:space="0" w:color="auto"/>
            <w:left w:val="none" w:sz="0" w:space="0" w:color="auto"/>
            <w:bottom w:val="none" w:sz="0" w:space="0" w:color="auto"/>
            <w:right w:val="none" w:sz="0" w:space="0" w:color="auto"/>
          </w:divBdr>
        </w:div>
        <w:div w:id="814613317">
          <w:marLeft w:val="0"/>
          <w:marRight w:val="0"/>
          <w:marTop w:val="0"/>
          <w:marBottom w:val="0"/>
          <w:divBdr>
            <w:top w:val="none" w:sz="0" w:space="0" w:color="auto"/>
            <w:left w:val="none" w:sz="0" w:space="0" w:color="auto"/>
            <w:bottom w:val="none" w:sz="0" w:space="0" w:color="auto"/>
            <w:right w:val="none" w:sz="0" w:space="0" w:color="auto"/>
          </w:divBdr>
        </w:div>
        <w:div w:id="2092847384">
          <w:marLeft w:val="0"/>
          <w:marRight w:val="0"/>
          <w:marTop w:val="0"/>
          <w:marBottom w:val="0"/>
          <w:divBdr>
            <w:top w:val="none" w:sz="0" w:space="0" w:color="auto"/>
            <w:left w:val="none" w:sz="0" w:space="0" w:color="auto"/>
            <w:bottom w:val="none" w:sz="0" w:space="0" w:color="auto"/>
            <w:right w:val="none" w:sz="0" w:space="0" w:color="auto"/>
          </w:divBdr>
        </w:div>
        <w:div w:id="379600654">
          <w:marLeft w:val="0"/>
          <w:marRight w:val="0"/>
          <w:marTop w:val="0"/>
          <w:marBottom w:val="0"/>
          <w:divBdr>
            <w:top w:val="none" w:sz="0" w:space="0" w:color="auto"/>
            <w:left w:val="none" w:sz="0" w:space="0" w:color="auto"/>
            <w:bottom w:val="none" w:sz="0" w:space="0" w:color="auto"/>
            <w:right w:val="none" w:sz="0" w:space="0" w:color="auto"/>
          </w:divBdr>
        </w:div>
      </w:divsChild>
    </w:div>
    <w:div w:id="498885827">
      <w:bodyDiv w:val="1"/>
      <w:marLeft w:val="0"/>
      <w:marRight w:val="0"/>
      <w:marTop w:val="0"/>
      <w:marBottom w:val="0"/>
      <w:divBdr>
        <w:top w:val="none" w:sz="0" w:space="0" w:color="auto"/>
        <w:left w:val="none" w:sz="0" w:space="0" w:color="auto"/>
        <w:bottom w:val="none" w:sz="0" w:space="0" w:color="auto"/>
        <w:right w:val="none" w:sz="0" w:space="0" w:color="auto"/>
      </w:divBdr>
      <w:divsChild>
        <w:div w:id="1924757500">
          <w:marLeft w:val="0"/>
          <w:marRight w:val="0"/>
          <w:marTop w:val="0"/>
          <w:marBottom w:val="0"/>
          <w:divBdr>
            <w:top w:val="none" w:sz="0" w:space="0" w:color="auto"/>
            <w:left w:val="none" w:sz="0" w:space="0" w:color="auto"/>
            <w:bottom w:val="none" w:sz="0" w:space="0" w:color="auto"/>
            <w:right w:val="none" w:sz="0" w:space="0" w:color="auto"/>
          </w:divBdr>
        </w:div>
        <w:div w:id="844780689">
          <w:marLeft w:val="0"/>
          <w:marRight w:val="0"/>
          <w:marTop w:val="0"/>
          <w:marBottom w:val="0"/>
          <w:divBdr>
            <w:top w:val="none" w:sz="0" w:space="0" w:color="auto"/>
            <w:left w:val="none" w:sz="0" w:space="0" w:color="auto"/>
            <w:bottom w:val="none" w:sz="0" w:space="0" w:color="auto"/>
            <w:right w:val="none" w:sz="0" w:space="0" w:color="auto"/>
          </w:divBdr>
        </w:div>
        <w:div w:id="1752501335">
          <w:marLeft w:val="0"/>
          <w:marRight w:val="0"/>
          <w:marTop w:val="0"/>
          <w:marBottom w:val="0"/>
          <w:divBdr>
            <w:top w:val="none" w:sz="0" w:space="0" w:color="auto"/>
            <w:left w:val="none" w:sz="0" w:space="0" w:color="auto"/>
            <w:bottom w:val="none" w:sz="0" w:space="0" w:color="auto"/>
            <w:right w:val="none" w:sz="0" w:space="0" w:color="auto"/>
          </w:divBdr>
        </w:div>
        <w:div w:id="2019768137">
          <w:marLeft w:val="0"/>
          <w:marRight w:val="0"/>
          <w:marTop w:val="0"/>
          <w:marBottom w:val="0"/>
          <w:divBdr>
            <w:top w:val="none" w:sz="0" w:space="0" w:color="auto"/>
            <w:left w:val="none" w:sz="0" w:space="0" w:color="auto"/>
            <w:bottom w:val="none" w:sz="0" w:space="0" w:color="auto"/>
            <w:right w:val="none" w:sz="0" w:space="0" w:color="auto"/>
          </w:divBdr>
        </w:div>
        <w:div w:id="1992708467">
          <w:marLeft w:val="0"/>
          <w:marRight w:val="0"/>
          <w:marTop w:val="0"/>
          <w:marBottom w:val="0"/>
          <w:divBdr>
            <w:top w:val="none" w:sz="0" w:space="0" w:color="auto"/>
            <w:left w:val="none" w:sz="0" w:space="0" w:color="auto"/>
            <w:bottom w:val="none" w:sz="0" w:space="0" w:color="auto"/>
            <w:right w:val="none" w:sz="0" w:space="0" w:color="auto"/>
          </w:divBdr>
        </w:div>
        <w:div w:id="1322806459">
          <w:marLeft w:val="0"/>
          <w:marRight w:val="0"/>
          <w:marTop w:val="0"/>
          <w:marBottom w:val="0"/>
          <w:divBdr>
            <w:top w:val="none" w:sz="0" w:space="0" w:color="auto"/>
            <w:left w:val="none" w:sz="0" w:space="0" w:color="auto"/>
            <w:bottom w:val="none" w:sz="0" w:space="0" w:color="auto"/>
            <w:right w:val="none" w:sz="0" w:space="0" w:color="auto"/>
          </w:divBdr>
        </w:div>
        <w:div w:id="1876497731">
          <w:marLeft w:val="0"/>
          <w:marRight w:val="0"/>
          <w:marTop w:val="0"/>
          <w:marBottom w:val="0"/>
          <w:divBdr>
            <w:top w:val="none" w:sz="0" w:space="0" w:color="auto"/>
            <w:left w:val="none" w:sz="0" w:space="0" w:color="auto"/>
            <w:bottom w:val="none" w:sz="0" w:space="0" w:color="auto"/>
            <w:right w:val="none" w:sz="0" w:space="0" w:color="auto"/>
          </w:divBdr>
        </w:div>
        <w:div w:id="849563569">
          <w:marLeft w:val="0"/>
          <w:marRight w:val="0"/>
          <w:marTop w:val="0"/>
          <w:marBottom w:val="0"/>
          <w:divBdr>
            <w:top w:val="none" w:sz="0" w:space="0" w:color="auto"/>
            <w:left w:val="none" w:sz="0" w:space="0" w:color="auto"/>
            <w:bottom w:val="none" w:sz="0" w:space="0" w:color="auto"/>
            <w:right w:val="none" w:sz="0" w:space="0" w:color="auto"/>
          </w:divBdr>
        </w:div>
        <w:div w:id="1349059501">
          <w:marLeft w:val="0"/>
          <w:marRight w:val="0"/>
          <w:marTop w:val="0"/>
          <w:marBottom w:val="0"/>
          <w:divBdr>
            <w:top w:val="none" w:sz="0" w:space="0" w:color="auto"/>
            <w:left w:val="none" w:sz="0" w:space="0" w:color="auto"/>
            <w:bottom w:val="none" w:sz="0" w:space="0" w:color="auto"/>
            <w:right w:val="none" w:sz="0" w:space="0" w:color="auto"/>
          </w:divBdr>
        </w:div>
        <w:div w:id="428812147">
          <w:marLeft w:val="0"/>
          <w:marRight w:val="0"/>
          <w:marTop w:val="0"/>
          <w:marBottom w:val="0"/>
          <w:divBdr>
            <w:top w:val="none" w:sz="0" w:space="0" w:color="auto"/>
            <w:left w:val="none" w:sz="0" w:space="0" w:color="auto"/>
            <w:bottom w:val="none" w:sz="0" w:space="0" w:color="auto"/>
            <w:right w:val="none" w:sz="0" w:space="0" w:color="auto"/>
          </w:divBdr>
        </w:div>
        <w:div w:id="1774856051">
          <w:marLeft w:val="0"/>
          <w:marRight w:val="0"/>
          <w:marTop w:val="0"/>
          <w:marBottom w:val="0"/>
          <w:divBdr>
            <w:top w:val="none" w:sz="0" w:space="0" w:color="auto"/>
            <w:left w:val="none" w:sz="0" w:space="0" w:color="auto"/>
            <w:bottom w:val="none" w:sz="0" w:space="0" w:color="auto"/>
            <w:right w:val="none" w:sz="0" w:space="0" w:color="auto"/>
          </w:divBdr>
        </w:div>
        <w:div w:id="1764758327">
          <w:marLeft w:val="0"/>
          <w:marRight w:val="0"/>
          <w:marTop w:val="0"/>
          <w:marBottom w:val="0"/>
          <w:divBdr>
            <w:top w:val="none" w:sz="0" w:space="0" w:color="auto"/>
            <w:left w:val="none" w:sz="0" w:space="0" w:color="auto"/>
            <w:bottom w:val="none" w:sz="0" w:space="0" w:color="auto"/>
            <w:right w:val="none" w:sz="0" w:space="0" w:color="auto"/>
          </w:divBdr>
        </w:div>
        <w:div w:id="1025256190">
          <w:marLeft w:val="0"/>
          <w:marRight w:val="0"/>
          <w:marTop w:val="0"/>
          <w:marBottom w:val="0"/>
          <w:divBdr>
            <w:top w:val="none" w:sz="0" w:space="0" w:color="auto"/>
            <w:left w:val="none" w:sz="0" w:space="0" w:color="auto"/>
            <w:bottom w:val="none" w:sz="0" w:space="0" w:color="auto"/>
            <w:right w:val="none" w:sz="0" w:space="0" w:color="auto"/>
          </w:divBdr>
        </w:div>
        <w:div w:id="2016374571">
          <w:marLeft w:val="0"/>
          <w:marRight w:val="0"/>
          <w:marTop w:val="0"/>
          <w:marBottom w:val="0"/>
          <w:divBdr>
            <w:top w:val="none" w:sz="0" w:space="0" w:color="auto"/>
            <w:left w:val="none" w:sz="0" w:space="0" w:color="auto"/>
            <w:bottom w:val="none" w:sz="0" w:space="0" w:color="auto"/>
            <w:right w:val="none" w:sz="0" w:space="0" w:color="auto"/>
          </w:divBdr>
        </w:div>
      </w:divsChild>
    </w:div>
    <w:div w:id="649332658">
      <w:bodyDiv w:val="1"/>
      <w:marLeft w:val="0"/>
      <w:marRight w:val="0"/>
      <w:marTop w:val="0"/>
      <w:marBottom w:val="0"/>
      <w:divBdr>
        <w:top w:val="none" w:sz="0" w:space="0" w:color="auto"/>
        <w:left w:val="none" w:sz="0" w:space="0" w:color="auto"/>
        <w:bottom w:val="none" w:sz="0" w:space="0" w:color="auto"/>
        <w:right w:val="none" w:sz="0" w:space="0" w:color="auto"/>
      </w:divBdr>
    </w:div>
    <w:div w:id="695157611">
      <w:bodyDiv w:val="1"/>
      <w:marLeft w:val="0"/>
      <w:marRight w:val="0"/>
      <w:marTop w:val="0"/>
      <w:marBottom w:val="0"/>
      <w:divBdr>
        <w:top w:val="none" w:sz="0" w:space="0" w:color="auto"/>
        <w:left w:val="none" w:sz="0" w:space="0" w:color="auto"/>
        <w:bottom w:val="none" w:sz="0" w:space="0" w:color="auto"/>
        <w:right w:val="none" w:sz="0" w:space="0" w:color="auto"/>
      </w:divBdr>
      <w:divsChild>
        <w:div w:id="288828679">
          <w:marLeft w:val="0"/>
          <w:marRight w:val="0"/>
          <w:marTop w:val="0"/>
          <w:marBottom w:val="0"/>
          <w:divBdr>
            <w:top w:val="none" w:sz="0" w:space="0" w:color="auto"/>
            <w:left w:val="none" w:sz="0" w:space="0" w:color="auto"/>
            <w:bottom w:val="none" w:sz="0" w:space="0" w:color="auto"/>
            <w:right w:val="none" w:sz="0" w:space="0" w:color="auto"/>
          </w:divBdr>
        </w:div>
        <w:div w:id="2012756542">
          <w:marLeft w:val="0"/>
          <w:marRight w:val="0"/>
          <w:marTop w:val="0"/>
          <w:marBottom w:val="0"/>
          <w:divBdr>
            <w:top w:val="none" w:sz="0" w:space="0" w:color="auto"/>
            <w:left w:val="none" w:sz="0" w:space="0" w:color="auto"/>
            <w:bottom w:val="none" w:sz="0" w:space="0" w:color="auto"/>
            <w:right w:val="none" w:sz="0" w:space="0" w:color="auto"/>
          </w:divBdr>
        </w:div>
        <w:div w:id="17391136">
          <w:marLeft w:val="0"/>
          <w:marRight w:val="0"/>
          <w:marTop w:val="0"/>
          <w:marBottom w:val="0"/>
          <w:divBdr>
            <w:top w:val="none" w:sz="0" w:space="0" w:color="auto"/>
            <w:left w:val="none" w:sz="0" w:space="0" w:color="auto"/>
            <w:bottom w:val="none" w:sz="0" w:space="0" w:color="auto"/>
            <w:right w:val="none" w:sz="0" w:space="0" w:color="auto"/>
          </w:divBdr>
        </w:div>
        <w:div w:id="647713699">
          <w:marLeft w:val="0"/>
          <w:marRight w:val="0"/>
          <w:marTop w:val="0"/>
          <w:marBottom w:val="0"/>
          <w:divBdr>
            <w:top w:val="none" w:sz="0" w:space="0" w:color="auto"/>
            <w:left w:val="none" w:sz="0" w:space="0" w:color="auto"/>
            <w:bottom w:val="none" w:sz="0" w:space="0" w:color="auto"/>
            <w:right w:val="none" w:sz="0" w:space="0" w:color="auto"/>
          </w:divBdr>
        </w:div>
        <w:div w:id="843594588">
          <w:marLeft w:val="0"/>
          <w:marRight w:val="0"/>
          <w:marTop w:val="0"/>
          <w:marBottom w:val="0"/>
          <w:divBdr>
            <w:top w:val="none" w:sz="0" w:space="0" w:color="auto"/>
            <w:left w:val="none" w:sz="0" w:space="0" w:color="auto"/>
            <w:bottom w:val="none" w:sz="0" w:space="0" w:color="auto"/>
            <w:right w:val="none" w:sz="0" w:space="0" w:color="auto"/>
          </w:divBdr>
        </w:div>
        <w:div w:id="1421609449">
          <w:marLeft w:val="0"/>
          <w:marRight w:val="0"/>
          <w:marTop w:val="0"/>
          <w:marBottom w:val="0"/>
          <w:divBdr>
            <w:top w:val="none" w:sz="0" w:space="0" w:color="auto"/>
            <w:left w:val="none" w:sz="0" w:space="0" w:color="auto"/>
            <w:bottom w:val="none" w:sz="0" w:space="0" w:color="auto"/>
            <w:right w:val="none" w:sz="0" w:space="0" w:color="auto"/>
          </w:divBdr>
        </w:div>
        <w:div w:id="1205944877">
          <w:marLeft w:val="0"/>
          <w:marRight w:val="0"/>
          <w:marTop w:val="0"/>
          <w:marBottom w:val="0"/>
          <w:divBdr>
            <w:top w:val="none" w:sz="0" w:space="0" w:color="auto"/>
            <w:left w:val="none" w:sz="0" w:space="0" w:color="auto"/>
            <w:bottom w:val="none" w:sz="0" w:space="0" w:color="auto"/>
            <w:right w:val="none" w:sz="0" w:space="0" w:color="auto"/>
          </w:divBdr>
        </w:div>
        <w:div w:id="1266228117">
          <w:marLeft w:val="0"/>
          <w:marRight w:val="0"/>
          <w:marTop w:val="0"/>
          <w:marBottom w:val="0"/>
          <w:divBdr>
            <w:top w:val="none" w:sz="0" w:space="0" w:color="auto"/>
            <w:left w:val="none" w:sz="0" w:space="0" w:color="auto"/>
            <w:bottom w:val="none" w:sz="0" w:space="0" w:color="auto"/>
            <w:right w:val="none" w:sz="0" w:space="0" w:color="auto"/>
          </w:divBdr>
        </w:div>
        <w:div w:id="632519583">
          <w:marLeft w:val="0"/>
          <w:marRight w:val="0"/>
          <w:marTop w:val="0"/>
          <w:marBottom w:val="0"/>
          <w:divBdr>
            <w:top w:val="none" w:sz="0" w:space="0" w:color="auto"/>
            <w:left w:val="none" w:sz="0" w:space="0" w:color="auto"/>
            <w:bottom w:val="none" w:sz="0" w:space="0" w:color="auto"/>
            <w:right w:val="none" w:sz="0" w:space="0" w:color="auto"/>
          </w:divBdr>
        </w:div>
        <w:div w:id="510682626">
          <w:marLeft w:val="0"/>
          <w:marRight w:val="0"/>
          <w:marTop w:val="0"/>
          <w:marBottom w:val="0"/>
          <w:divBdr>
            <w:top w:val="none" w:sz="0" w:space="0" w:color="auto"/>
            <w:left w:val="none" w:sz="0" w:space="0" w:color="auto"/>
            <w:bottom w:val="none" w:sz="0" w:space="0" w:color="auto"/>
            <w:right w:val="none" w:sz="0" w:space="0" w:color="auto"/>
          </w:divBdr>
        </w:div>
        <w:div w:id="1851946757">
          <w:marLeft w:val="0"/>
          <w:marRight w:val="0"/>
          <w:marTop w:val="0"/>
          <w:marBottom w:val="0"/>
          <w:divBdr>
            <w:top w:val="none" w:sz="0" w:space="0" w:color="auto"/>
            <w:left w:val="none" w:sz="0" w:space="0" w:color="auto"/>
            <w:bottom w:val="none" w:sz="0" w:space="0" w:color="auto"/>
            <w:right w:val="none" w:sz="0" w:space="0" w:color="auto"/>
          </w:divBdr>
        </w:div>
        <w:div w:id="753622696">
          <w:marLeft w:val="0"/>
          <w:marRight w:val="0"/>
          <w:marTop w:val="0"/>
          <w:marBottom w:val="0"/>
          <w:divBdr>
            <w:top w:val="none" w:sz="0" w:space="0" w:color="auto"/>
            <w:left w:val="none" w:sz="0" w:space="0" w:color="auto"/>
            <w:bottom w:val="none" w:sz="0" w:space="0" w:color="auto"/>
            <w:right w:val="none" w:sz="0" w:space="0" w:color="auto"/>
          </w:divBdr>
        </w:div>
        <w:div w:id="43261396">
          <w:marLeft w:val="0"/>
          <w:marRight w:val="0"/>
          <w:marTop w:val="0"/>
          <w:marBottom w:val="0"/>
          <w:divBdr>
            <w:top w:val="none" w:sz="0" w:space="0" w:color="auto"/>
            <w:left w:val="none" w:sz="0" w:space="0" w:color="auto"/>
            <w:bottom w:val="none" w:sz="0" w:space="0" w:color="auto"/>
            <w:right w:val="none" w:sz="0" w:space="0" w:color="auto"/>
          </w:divBdr>
        </w:div>
        <w:div w:id="1746684636">
          <w:marLeft w:val="0"/>
          <w:marRight w:val="0"/>
          <w:marTop w:val="0"/>
          <w:marBottom w:val="0"/>
          <w:divBdr>
            <w:top w:val="none" w:sz="0" w:space="0" w:color="auto"/>
            <w:left w:val="none" w:sz="0" w:space="0" w:color="auto"/>
            <w:bottom w:val="none" w:sz="0" w:space="0" w:color="auto"/>
            <w:right w:val="none" w:sz="0" w:space="0" w:color="auto"/>
          </w:divBdr>
        </w:div>
      </w:divsChild>
    </w:div>
    <w:div w:id="1709522934">
      <w:bodyDiv w:val="1"/>
      <w:marLeft w:val="0"/>
      <w:marRight w:val="0"/>
      <w:marTop w:val="0"/>
      <w:marBottom w:val="0"/>
      <w:divBdr>
        <w:top w:val="none" w:sz="0" w:space="0" w:color="auto"/>
        <w:left w:val="none" w:sz="0" w:space="0" w:color="auto"/>
        <w:bottom w:val="none" w:sz="0" w:space="0" w:color="auto"/>
        <w:right w:val="none" w:sz="0" w:space="0" w:color="auto"/>
      </w:divBdr>
      <w:divsChild>
        <w:div w:id="1925645367">
          <w:marLeft w:val="0"/>
          <w:marRight w:val="0"/>
          <w:marTop w:val="0"/>
          <w:marBottom w:val="0"/>
          <w:divBdr>
            <w:top w:val="none" w:sz="0" w:space="0" w:color="auto"/>
            <w:left w:val="none" w:sz="0" w:space="0" w:color="auto"/>
            <w:bottom w:val="none" w:sz="0" w:space="0" w:color="auto"/>
            <w:right w:val="none" w:sz="0" w:space="0" w:color="auto"/>
          </w:divBdr>
        </w:div>
        <w:div w:id="1281649981">
          <w:marLeft w:val="0"/>
          <w:marRight w:val="0"/>
          <w:marTop w:val="0"/>
          <w:marBottom w:val="0"/>
          <w:divBdr>
            <w:top w:val="none" w:sz="0" w:space="0" w:color="auto"/>
            <w:left w:val="none" w:sz="0" w:space="0" w:color="auto"/>
            <w:bottom w:val="none" w:sz="0" w:space="0" w:color="auto"/>
            <w:right w:val="none" w:sz="0" w:space="0" w:color="auto"/>
          </w:divBdr>
        </w:div>
        <w:div w:id="1848593983">
          <w:marLeft w:val="0"/>
          <w:marRight w:val="0"/>
          <w:marTop w:val="0"/>
          <w:marBottom w:val="0"/>
          <w:divBdr>
            <w:top w:val="none" w:sz="0" w:space="0" w:color="auto"/>
            <w:left w:val="none" w:sz="0" w:space="0" w:color="auto"/>
            <w:bottom w:val="none" w:sz="0" w:space="0" w:color="auto"/>
            <w:right w:val="none" w:sz="0" w:space="0" w:color="auto"/>
          </w:divBdr>
        </w:div>
        <w:div w:id="1568762731">
          <w:marLeft w:val="0"/>
          <w:marRight w:val="0"/>
          <w:marTop w:val="0"/>
          <w:marBottom w:val="0"/>
          <w:divBdr>
            <w:top w:val="none" w:sz="0" w:space="0" w:color="auto"/>
            <w:left w:val="none" w:sz="0" w:space="0" w:color="auto"/>
            <w:bottom w:val="none" w:sz="0" w:space="0" w:color="auto"/>
            <w:right w:val="none" w:sz="0" w:space="0" w:color="auto"/>
          </w:divBdr>
        </w:div>
        <w:div w:id="432096537">
          <w:marLeft w:val="0"/>
          <w:marRight w:val="0"/>
          <w:marTop w:val="0"/>
          <w:marBottom w:val="0"/>
          <w:divBdr>
            <w:top w:val="none" w:sz="0" w:space="0" w:color="auto"/>
            <w:left w:val="none" w:sz="0" w:space="0" w:color="auto"/>
            <w:bottom w:val="none" w:sz="0" w:space="0" w:color="auto"/>
            <w:right w:val="none" w:sz="0" w:space="0" w:color="auto"/>
          </w:divBdr>
        </w:div>
        <w:div w:id="2008946093">
          <w:marLeft w:val="0"/>
          <w:marRight w:val="0"/>
          <w:marTop w:val="0"/>
          <w:marBottom w:val="0"/>
          <w:divBdr>
            <w:top w:val="none" w:sz="0" w:space="0" w:color="auto"/>
            <w:left w:val="none" w:sz="0" w:space="0" w:color="auto"/>
            <w:bottom w:val="none" w:sz="0" w:space="0" w:color="auto"/>
            <w:right w:val="none" w:sz="0" w:space="0" w:color="auto"/>
          </w:divBdr>
        </w:div>
        <w:div w:id="717364035">
          <w:marLeft w:val="0"/>
          <w:marRight w:val="0"/>
          <w:marTop w:val="0"/>
          <w:marBottom w:val="0"/>
          <w:divBdr>
            <w:top w:val="none" w:sz="0" w:space="0" w:color="auto"/>
            <w:left w:val="none" w:sz="0" w:space="0" w:color="auto"/>
            <w:bottom w:val="none" w:sz="0" w:space="0" w:color="auto"/>
            <w:right w:val="none" w:sz="0" w:space="0" w:color="auto"/>
          </w:divBdr>
        </w:div>
        <w:div w:id="1837763215">
          <w:marLeft w:val="0"/>
          <w:marRight w:val="0"/>
          <w:marTop w:val="0"/>
          <w:marBottom w:val="0"/>
          <w:divBdr>
            <w:top w:val="none" w:sz="0" w:space="0" w:color="auto"/>
            <w:left w:val="none" w:sz="0" w:space="0" w:color="auto"/>
            <w:bottom w:val="none" w:sz="0" w:space="0" w:color="auto"/>
            <w:right w:val="none" w:sz="0" w:space="0" w:color="auto"/>
          </w:divBdr>
        </w:div>
        <w:div w:id="523322499">
          <w:marLeft w:val="0"/>
          <w:marRight w:val="0"/>
          <w:marTop w:val="0"/>
          <w:marBottom w:val="0"/>
          <w:divBdr>
            <w:top w:val="none" w:sz="0" w:space="0" w:color="auto"/>
            <w:left w:val="none" w:sz="0" w:space="0" w:color="auto"/>
            <w:bottom w:val="none" w:sz="0" w:space="0" w:color="auto"/>
            <w:right w:val="none" w:sz="0" w:space="0" w:color="auto"/>
          </w:divBdr>
        </w:div>
        <w:div w:id="1656256017">
          <w:marLeft w:val="0"/>
          <w:marRight w:val="0"/>
          <w:marTop w:val="0"/>
          <w:marBottom w:val="0"/>
          <w:divBdr>
            <w:top w:val="none" w:sz="0" w:space="0" w:color="auto"/>
            <w:left w:val="none" w:sz="0" w:space="0" w:color="auto"/>
            <w:bottom w:val="none" w:sz="0" w:space="0" w:color="auto"/>
            <w:right w:val="none" w:sz="0" w:space="0" w:color="auto"/>
          </w:divBdr>
        </w:div>
        <w:div w:id="559287522">
          <w:marLeft w:val="0"/>
          <w:marRight w:val="0"/>
          <w:marTop w:val="0"/>
          <w:marBottom w:val="0"/>
          <w:divBdr>
            <w:top w:val="none" w:sz="0" w:space="0" w:color="auto"/>
            <w:left w:val="none" w:sz="0" w:space="0" w:color="auto"/>
            <w:bottom w:val="none" w:sz="0" w:space="0" w:color="auto"/>
            <w:right w:val="none" w:sz="0" w:space="0" w:color="auto"/>
          </w:divBdr>
        </w:div>
        <w:div w:id="1466852845">
          <w:marLeft w:val="0"/>
          <w:marRight w:val="0"/>
          <w:marTop w:val="0"/>
          <w:marBottom w:val="0"/>
          <w:divBdr>
            <w:top w:val="none" w:sz="0" w:space="0" w:color="auto"/>
            <w:left w:val="none" w:sz="0" w:space="0" w:color="auto"/>
            <w:bottom w:val="none" w:sz="0" w:space="0" w:color="auto"/>
            <w:right w:val="none" w:sz="0" w:space="0" w:color="auto"/>
          </w:divBdr>
        </w:div>
        <w:div w:id="1760910824">
          <w:marLeft w:val="0"/>
          <w:marRight w:val="0"/>
          <w:marTop w:val="0"/>
          <w:marBottom w:val="0"/>
          <w:divBdr>
            <w:top w:val="none" w:sz="0" w:space="0" w:color="auto"/>
            <w:left w:val="none" w:sz="0" w:space="0" w:color="auto"/>
            <w:bottom w:val="none" w:sz="0" w:space="0" w:color="auto"/>
            <w:right w:val="none" w:sz="0" w:space="0" w:color="auto"/>
          </w:divBdr>
        </w:div>
        <w:div w:id="766006343">
          <w:marLeft w:val="0"/>
          <w:marRight w:val="0"/>
          <w:marTop w:val="0"/>
          <w:marBottom w:val="0"/>
          <w:divBdr>
            <w:top w:val="none" w:sz="0" w:space="0" w:color="auto"/>
            <w:left w:val="none" w:sz="0" w:space="0" w:color="auto"/>
            <w:bottom w:val="none" w:sz="0" w:space="0" w:color="auto"/>
            <w:right w:val="none" w:sz="0" w:space="0" w:color="auto"/>
          </w:divBdr>
        </w:div>
      </w:divsChild>
    </w:div>
    <w:div w:id="1885872892">
      <w:bodyDiv w:val="1"/>
      <w:marLeft w:val="0"/>
      <w:marRight w:val="0"/>
      <w:marTop w:val="0"/>
      <w:marBottom w:val="0"/>
      <w:divBdr>
        <w:top w:val="none" w:sz="0" w:space="0" w:color="auto"/>
        <w:left w:val="none" w:sz="0" w:space="0" w:color="auto"/>
        <w:bottom w:val="none" w:sz="0" w:space="0" w:color="auto"/>
        <w:right w:val="none" w:sz="0" w:space="0" w:color="auto"/>
      </w:divBdr>
      <w:divsChild>
        <w:div w:id="69548445">
          <w:marLeft w:val="0"/>
          <w:marRight w:val="0"/>
          <w:marTop w:val="0"/>
          <w:marBottom w:val="0"/>
          <w:divBdr>
            <w:top w:val="none" w:sz="0" w:space="0" w:color="auto"/>
            <w:left w:val="none" w:sz="0" w:space="0" w:color="auto"/>
            <w:bottom w:val="none" w:sz="0" w:space="0" w:color="auto"/>
            <w:right w:val="none" w:sz="0" w:space="0" w:color="auto"/>
          </w:divBdr>
        </w:div>
        <w:div w:id="1370111811">
          <w:marLeft w:val="0"/>
          <w:marRight w:val="0"/>
          <w:marTop w:val="0"/>
          <w:marBottom w:val="0"/>
          <w:divBdr>
            <w:top w:val="none" w:sz="0" w:space="0" w:color="auto"/>
            <w:left w:val="none" w:sz="0" w:space="0" w:color="auto"/>
            <w:bottom w:val="none" w:sz="0" w:space="0" w:color="auto"/>
            <w:right w:val="none" w:sz="0" w:space="0" w:color="auto"/>
          </w:divBdr>
        </w:div>
        <w:div w:id="79303139">
          <w:marLeft w:val="0"/>
          <w:marRight w:val="0"/>
          <w:marTop w:val="0"/>
          <w:marBottom w:val="0"/>
          <w:divBdr>
            <w:top w:val="none" w:sz="0" w:space="0" w:color="auto"/>
            <w:left w:val="none" w:sz="0" w:space="0" w:color="auto"/>
            <w:bottom w:val="none" w:sz="0" w:space="0" w:color="auto"/>
            <w:right w:val="none" w:sz="0" w:space="0" w:color="auto"/>
          </w:divBdr>
        </w:div>
        <w:div w:id="1370453299">
          <w:marLeft w:val="0"/>
          <w:marRight w:val="0"/>
          <w:marTop w:val="0"/>
          <w:marBottom w:val="0"/>
          <w:divBdr>
            <w:top w:val="none" w:sz="0" w:space="0" w:color="auto"/>
            <w:left w:val="none" w:sz="0" w:space="0" w:color="auto"/>
            <w:bottom w:val="none" w:sz="0" w:space="0" w:color="auto"/>
            <w:right w:val="none" w:sz="0" w:space="0" w:color="auto"/>
          </w:divBdr>
        </w:div>
        <w:div w:id="1518230067">
          <w:marLeft w:val="0"/>
          <w:marRight w:val="0"/>
          <w:marTop w:val="0"/>
          <w:marBottom w:val="0"/>
          <w:divBdr>
            <w:top w:val="none" w:sz="0" w:space="0" w:color="auto"/>
            <w:left w:val="none" w:sz="0" w:space="0" w:color="auto"/>
            <w:bottom w:val="none" w:sz="0" w:space="0" w:color="auto"/>
            <w:right w:val="none" w:sz="0" w:space="0" w:color="auto"/>
          </w:divBdr>
        </w:div>
        <w:div w:id="1927379520">
          <w:marLeft w:val="0"/>
          <w:marRight w:val="0"/>
          <w:marTop w:val="0"/>
          <w:marBottom w:val="0"/>
          <w:divBdr>
            <w:top w:val="none" w:sz="0" w:space="0" w:color="auto"/>
            <w:left w:val="none" w:sz="0" w:space="0" w:color="auto"/>
            <w:bottom w:val="none" w:sz="0" w:space="0" w:color="auto"/>
            <w:right w:val="none" w:sz="0" w:space="0" w:color="auto"/>
          </w:divBdr>
        </w:div>
        <w:div w:id="211310680">
          <w:marLeft w:val="0"/>
          <w:marRight w:val="0"/>
          <w:marTop w:val="0"/>
          <w:marBottom w:val="0"/>
          <w:divBdr>
            <w:top w:val="none" w:sz="0" w:space="0" w:color="auto"/>
            <w:left w:val="none" w:sz="0" w:space="0" w:color="auto"/>
            <w:bottom w:val="none" w:sz="0" w:space="0" w:color="auto"/>
            <w:right w:val="none" w:sz="0" w:space="0" w:color="auto"/>
          </w:divBdr>
        </w:div>
        <w:div w:id="1061292262">
          <w:marLeft w:val="0"/>
          <w:marRight w:val="0"/>
          <w:marTop w:val="0"/>
          <w:marBottom w:val="0"/>
          <w:divBdr>
            <w:top w:val="none" w:sz="0" w:space="0" w:color="auto"/>
            <w:left w:val="none" w:sz="0" w:space="0" w:color="auto"/>
            <w:bottom w:val="none" w:sz="0" w:space="0" w:color="auto"/>
            <w:right w:val="none" w:sz="0" w:space="0" w:color="auto"/>
          </w:divBdr>
        </w:div>
        <w:div w:id="1974868462">
          <w:marLeft w:val="0"/>
          <w:marRight w:val="0"/>
          <w:marTop w:val="0"/>
          <w:marBottom w:val="0"/>
          <w:divBdr>
            <w:top w:val="none" w:sz="0" w:space="0" w:color="auto"/>
            <w:left w:val="none" w:sz="0" w:space="0" w:color="auto"/>
            <w:bottom w:val="none" w:sz="0" w:space="0" w:color="auto"/>
            <w:right w:val="none" w:sz="0" w:space="0" w:color="auto"/>
          </w:divBdr>
        </w:div>
        <w:div w:id="1133209023">
          <w:marLeft w:val="0"/>
          <w:marRight w:val="0"/>
          <w:marTop w:val="0"/>
          <w:marBottom w:val="0"/>
          <w:divBdr>
            <w:top w:val="none" w:sz="0" w:space="0" w:color="auto"/>
            <w:left w:val="none" w:sz="0" w:space="0" w:color="auto"/>
            <w:bottom w:val="none" w:sz="0" w:space="0" w:color="auto"/>
            <w:right w:val="none" w:sz="0" w:space="0" w:color="auto"/>
          </w:divBdr>
        </w:div>
        <w:div w:id="2003002035">
          <w:marLeft w:val="0"/>
          <w:marRight w:val="0"/>
          <w:marTop w:val="0"/>
          <w:marBottom w:val="0"/>
          <w:divBdr>
            <w:top w:val="none" w:sz="0" w:space="0" w:color="auto"/>
            <w:left w:val="none" w:sz="0" w:space="0" w:color="auto"/>
            <w:bottom w:val="none" w:sz="0" w:space="0" w:color="auto"/>
            <w:right w:val="none" w:sz="0" w:space="0" w:color="auto"/>
          </w:divBdr>
        </w:div>
        <w:div w:id="349795675">
          <w:marLeft w:val="0"/>
          <w:marRight w:val="0"/>
          <w:marTop w:val="0"/>
          <w:marBottom w:val="0"/>
          <w:divBdr>
            <w:top w:val="none" w:sz="0" w:space="0" w:color="auto"/>
            <w:left w:val="none" w:sz="0" w:space="0" w:color="auto"/>
            <w:bottom w:val="none" w:sz="0" w:space="0" w:color="auto"/>
            <w:right w:val="none" w:sz="0" w:space="0" w:color="auto"/>
          </w:divBdr>
        </w:div>
        <w:div w:id="1089697369">
          <w:marLeft w:val="0"/>
          <w:marRight w:val="0"/>
          <w:marTop w:val="0"/>
          <w:marBottom w:val="0"/>
          <w:divBdr>
            <w:top w:val="none" w:sz="0" w:space="0" w:color="auto"/>
            <w:left w:val="none" w:sz="0" w:space="0" w:color="auto"/>
            <w:bottom w:val="none" w:sz="0" w:space="0" w:color="auto"/>
            <w:right w:val="none" w:sz="0" w:space="0" w:color="auto"/>
          </w:divBdr>
        </w:div>
        <w:div w:id="1791169503">
          <w:marLeft w:val="0"/>
          <w:marRight w:val="0"/>
          <w:marTop w:val="0"/>
          <w:marBottom w:val="0"/>
          <w:divBdr>
            <w:top w:val="none" w:sz="0" w:space="0" w:color="auto"/>
            <w:left w:val="none" w:sz="0" w:space="0" w:color="auto"/>
            <w:bottom w:val="none" w:sz="0" w:space="0" w:color="auto"/>
            <w:right w:val="none" w:sz="0" w:space="0" w:color="auto"/>
          </w:divBdr>
        </w:div>
      </w:divsChild>
    </w:div>
    <w:div w:id="2102946364">
      <w:bodyDiv w:val="1"/>
      <w:marLeft w:val="0"/>
      <w:marRight w:val="0"/>
      <w:marTop w:val="0"/>
      <w:marBottom w:val="0"/>
      <w:divBdr>
        <w:top w:val="none" w:sz="0" w:space="0" w:color="auto"/>
        <w:left w:val="none" w:sz="0" w:space="0" w:color="auto"/>
        <w:bottom w:val="none" w:sz="0" w:space="0" w:color="auto"/>
        <w:right w:val="none" w:sz="0" w:space="0" w:color="auto"/>
      </w:divBdr>
      <w:divsChild>
        <w:div w:id="359404593">
          <w:marLeft w:val="0"/>
          <w:marRight w:val="0"/>
          <w:marTop w:val="0"/>
          <w:marBottom w:val="0"/>
          <w:divBdr>
            <w:top w:val="none" w:sz="0" w:space="0" w:color="auto"/>
            <w:left w:val="none" w:sz="0" w:space="0" w:color="auto"/>
            <w:bottom w:val="none" w:sz="0" w:space="0" w:color="auto"/>
            <w:right w:val="none" w:sz="0" w:space="0" w:color="auto"/>
          </w:divBdr>
        </w:div>
        <w:div w:id="614093752">
          <w:marLeft w:val="0"/>
          <w:marRight w:val="0"/>
          <w:marTop w:val="0"/>
          <w:marBottom w:val="0"/>
          <w:divBdr>
            <w:top w:val="none" w:sz="0" w:space="0" w:color="auto"/>
            <w:left w:val="none" w:sz="0" w:space="0" w:color="auto"/>
            <w:bottom w:val="none" w:sz="0" w:space="0" w:color="auto"/>
            <w:right w:val="none" w:sz="0" w:space="0" w:color="auto"/>
          </w:divBdr>
        </w:div>
        <w:div w:id="1720665422">
          <w:marLeft w:val="0"/>
          <w:marRight w:val="0"/>
          <w:marTop w:val="0"/>
          <w:marBottom w:val="0"/>
          <w:divBdr>
            <w:top w:val="none" w:sz="0" w:space="0" w:color="auto"/>
            <w:left w:val="none" w:sz="0" w:space="0" w:color="auto"/>
            <w:bottom w:val="none" w:sz="0" w:space="0" w:color="auto"/>
            <w:right w:val="none" w:sz="0" w:space="0" w:color="auto"/>
          </w:divBdr>
        </w:div>
        <w:div w:id="1600605414">
          <w:marLeft w:val="0"/>
          <w:marRight w:val="0"/>
          <w:marTop w:val="0"/>
          <w:marBottom w:val="0"/>
          <w:divBdr>
            <w:top w:val="none" w:sz="0" w:space="0" w:color="auto"/>
            <w:left w:val="none" w:sz="0" w:space="0" w:color="auto"/>
            <w:bottom w:val="none" w:sz="0" w:space="0" w:color="auto"/>
            <w:right w:val="none" w:sz="0" w:space="0" w:color="auto"/>
          </w:divBdr>
        </w:div>
        <w:div w:id="1129857626">
          <w:marLeft w:val="0"/>
          <w:marRight w:val="0"/>
          <w:marTop w:val="0"/>
          <w:marBottom w:val="0"/>
          <w:divBdr>
            <w:top w:val="none" w:sz="0" w:space="0" w:color="auto"/>
            <w:left w:val="none" w:sz="0" w:space="0" w:color="auto"/>
            <w:bottom w:val="none" w:sz="0" w:space="0" w:color="auto"/>
            <w:right w:val="none" w:sz="0" w:space="0" w:color="auto"/>
          </w:divBdr>
        </w:div>
        <w:div w:id="200630718">
          <w:marLeft w:val="0"/>
          <w:marRight w:val="0"/>
          <w:marTop w:val="0"/>
          <w:marBottom w:val="0"/>
          <w:divBdr>
            <w:top w:val="none" w:sz="0" w:space="0" w:color="auto"/>
            <w:left w:val="none" w:sz="0" w:space="0" w:color="auto"/>
            <w:bottom w:val="none" w:sz="0" w:space="0" w:color="auto"/>
            <w:right w:val="none" w:sz="0" w:space="0" w:color="auto"/>
          </w:divBdr>
        </w:div>
        <w:div w:id="1705791554">
          <w:marLeft w:val="0"/>
          <w:marRight w:val="0"/>
          <w:marTop w:val="0"/>
          <w:marBottom w:val="0"/>
          <w:divBdr>
            <w:top w:val="none" w:sz="0" w:space="0" w:color="auto"/>
            <w:left w:val="none" w:sz="0" w:space="0" w:color="auto"/>
            <w:bottom w:val="none" w:sz="0" w:space="0" w:color="auto"/>
            <w:right w:val="none" w:sz="0" w:space="0" w:color="auto"/>
          </w:divBdr>
        </w:div>
        <w:div w:id="356740340">
          <w:marLeft w:val="0"/>
          <w:marRight w:val="0"/>
          <w:marTop w:val="0"/>
          <w:marBottom w:val="0"/>
          <w:divBdr>
            <w:top w:val="none" w:sz="0" w:space="0" w:color="auto"/>
            <w:left w:val="none" w:sz="0" w:space="0" w:color="auto"/>
            <w:bottom w:val="none" w:sz="0" w:space="0" w:color="auto"/>
            <w:right w:val="none" w:sz="0" w:space="0" w:color="auto"/>
          </w:divBdr>
        </w:div>
        <w:div w:id="2022318733">
          <w:marLeft w:val="0"/>
          <w:marRight w:val="0"/>
          <w:marTop w:val="0"/>
          <w:marBottom w:val="0"/>
          <w:divBdr>
            <w:top w:val="none" w:sz="0" w:space="0" w:color="auto"/>
            <w:left w:val="none" w:sz="0" w:space="0" w:color="auto"/>
            <w:bottom w:val="none" w:sz="0" w:space="0" w:color="auto"/>
            <w:right w:val="none" w:sz="0" w:space="0" w:color="auto"/>
          </w:divBdr>
        </w:div>
        <w:div w:id="22632431">
          <w:marLeft w:val="0"/>
          <w:marRight w:val="0"/>
          <w:marTop w:val="0"/>
          <w:marBottom w:val="0"/>
          <w:divBdr>
            <w:top w:val="none" w:sz="0" w:space="0" w:color="auto"/>
            <w:left w:val="none" w:sz="0" w:space="0" w:color="auto"/>
            <w:bottom w:val="none" w:sz="0" w:space="0" w:color="auto"/>
            <w:right w:val="none" w:sz="0" w:space="0" w:color="auto"/>
          </w:divBdr>
        </w:div>
        <w:div w:id="334188582">
          <w:marLeft w:val="0"/>
          <w:marRight w:val="0"/>
          <w:marTop w:val="0"/>
          <w:marBottom w:val="0"/>
          <w:divBdr>
            <w:top w:val="none" w:sz="0" w:space="0" w:color="auto"/>
            <w:left w:val="none" w:sz="0" w:space="0" w:color="auto"/>
            <w:bottom w:val="none" w:sz="0" w:space="0" w:color="auto"/>
            <w:right w:val="none" w:sz="0" w:space="0" w:color="auto"/>
          </w:divBdr>
        </w:div>
        <w:div w:id="1742367701">
          <w:marLeft w:val="0"/>
          <w:marRight w:val="0"/>
          <w:marTop w:val="0"/>
          <w:marBottom w:val="0"/>
          <w:divBdr>
            <w:top w:val="none" w:sz="0" w:space="0" w:color="auto"/>
            <w:left w:val="none" w:sz="0" w:space="0" w:color="auto"/>
            <w:bottom w:val="none" w:sz="0" w:space="0" w:color="auto"/>
            <w:right w:val="none" w:sz="0" w:space="0" w:color="auto"/>
          </w:divBdr>
        </w:div>
        <w:div w:id="1814374605">
          <w:marLeft w:val="0"/>
          <w:marRight w:val="0"/>
          <w:marTop w:val="0"/>
          <w:marBottom w:val="0"/>
          <w:divBdr>
            <w:top w:val="none" w:sz="0" w:space="0" w:color="auto"/>
            <w:left w:val="none" w:sz="0" w:space="0" w:color="auto"/>
            <w:bottom w:val="none" w:sz="0" w:space="0" w:color="auto"/>
            <w:right w:val="none" w:sz="0" w:space="0" w:color="auto"/>
          </w:divBdr>
        </w:div>
        <w:div w:id="1592926844">
          <w:marLeft w:val="0"/>
          <w:marRight w:val="0"/>
          <w:marTop w:val="0"/>
          <w:marBottom w:val="0"/>
          <w:divBdr>
            <w:top w:val="none" w:sz="0" w:space="0" w:color="auto"/>
            <w:left w:val="none" w:sz="0" w:space="0" w:color="auto"/>
            <w:bottom w:val="none" w:sz="0" w:space="0" w:color="auto"/>
            <w:right w:val="none" w:sz="0" w:space="0" w:color="auto"/>
          </w:divBdr>
        </w:div>
      </w:divsChild>
    </w:div>
    <w:div w:id="2126197235">
      <w:bodyDiv w:val="1"/>
      <w:marLeft w:val="0"/>
      <w:marRight w:val="0"/>
      <w:marTop w:val="0"/>
      <w:marBottom w:val="0"/>
      <w:divBdr>
        <w:top w:val="none" w:sz="0" w:space="0" w:color="auto"/>
        <w:left w:val="none" w:sz="0" w:space="0" w:color="auto"/>
        <w:bottom w:val="none" w:sz="0" w:space="0" w:color="auto"/>
        <w:right w:val="none" w:sz="0" w:space="0" w:color="auto"/>
      </w:divBdr>
      <w:divsChild>
        <w:div w:id="1356034274">
          <w:marLeft w:val="0"/>
          <w:marRight w:val="0"/>
          <w:marTop w:val="0"/>
          <w:marBottom w:val="0"/>
          <w:divBdr>
            <w:top w:val="none" w:sz="0" w:space="0" w:color="auto"/>
            <w:left w:val="none" w:sz="0" w:space="0" w:color="auto"/>
            <w:bottom w:val="none" w:sz="0" w:space="0" w:color="auto"/>
            <w:right w:val="none" w:sz="0" w:space="0" w:color="auto"/>
          </w:divBdr>
        </w:div>
        <w:div w:id="806246078">
          <w:marLeft w:val="0"/>
          <w:marRight w:val="0"/>
          <w:marTop w:val="0"/>
          <w:marBottom w:val="0"/>
          <w:divBdr>
            <w:top w:val="none" w:sz="0" w:space="0" w:color="auto"/>
            <w:left w:val="none" w:sz="0" w:space="0" w:color="auto"/>
            <w:bottom w:val="none" w:sz="0" w:space="0" w:color="auto"/>
            <w:right w:val="none" w:sz="0" w:space="0" w:color="auto"/>
          </w:divBdr>
        </w:div>
        <w:div w:id="1298027182">
          <w:marLeft w:val="0"/>
          <w:marRight w:val="0"/>
          <w:marTop w:val="0"/>
          <w:marBottom w:val="0"/>
          <w:divBdr>
            <w:top w:val="none" w:sz="0" w:space="0" w:color="auto"/>
            <w:left w:val="none" w:sz="0" w:space="0" w:color="auto"/>
            <w:bottom w:val="none" w:sz="0" w:space="0" w:color="auto"/>
            <w:right w:val="none" w:sz="0" w:space="0" w:color="auto"/>
          </w:divBdr>
        </w:div>
        <w:div w:id="1850876077">
          <w:marLeft w:val="0"/>
          <w:marRight w:val="0"/>
          <w:marTop w:val="0"/>
          <w:marBottom w:val="0"/>
          <w:divBdr>
            <w:top w:val="none" w:sz="0" w:space="0" w:color="auto"/>
            <w:left w:val="none" w:sz="0" w:space="0" w:color="auto"/>
            <w:bottom w:val="none" w:sz="0" w:space="0" w:color="auto"/>
            <w:right w:val="none" w:sz="0" w:space="0" w:color="auto"/>
          </w:divBdr>
        </w:div>
        <w:div w:id="671883220">
          <w:marLeft w:val="0"/>
          <w:marRight w:val="0"/>
          <w:marTop w:val="0"/>
          <w:marBottom w:val="0"/>
          <w:divBdr>
            <w:top w:val="none" w:sz="0" w:space="0" w:color="auto"/>
            <w:left w:val="none" w:sz="0" w:space="0" w:color="auto"/>
            <w:bottom w:val="none" w:sz="0" w:space="0" w:color="auto"/>
            <w:right w:val="none" w:sz="0" w:space="0" w:color="auto"/>
          </w:divBdr>
        </w:div>
        <w:div w:id="167907241">
          <w:marLeft w:val="0"/>
          <w:marRight w:val="0"/>
          <w:marTop w:val="0"/>
          <w:marBottom w:val="0"/>
          <w:divBdr>
            <w:top w:val="none" w:sz="0" w:space="0" w:color="auto"/>
            <w:left w:val="none" w:sz="0" w:space="0" w:color="auto"/>
            <w:bottom w:val="none" w:sz="0" w:space="0" w:color="auto"/>
            <w:right w:val="none" w:sz="0" w:space="0" w:color="auto"/>
          </w:divBdr>
        </w:div>
        <w:div w:id="1543519266">
          <w:marLeft w:val="0"/>
          <w:marRight w:val="0"/>
          <w:marTop w:val="0"/>
          <w:marBottom w:val="0"/>
          <w:divBdr>
            <w:top w:val="none" w:sz="0" w:space="0" w:color="auto"/>
            <w:left w:val="none" w:sz="0" w:space="0" w:color="auto"/>
            <w:bottom w:val="none" w:sz="0" w:space="0" w:color="auto"/>
            <w:right w:val="none" w:sz="0" w:space="0" w:color="auto"/>
          </w:divBdr>
        </w:div>
        <w:div w:id="158691731">
          <w:marLeft w:val="0"/>
          <w:marRight w:val="0"/>
          <w:marTop w:val="0"/>
          <w:marBottom w:val="0"/>
          <w:divBdr>
            <w:top w:val="none" w:sz="0" w:space="0" w:color="auto"/>
            <w:left w:val="none" w:sz="0" w:space="0" w:color="auto"/>
            <w:bottom w:val="none" w:sz="0" w:space="0" w:color="auto"/>
            <w:right w:val="none" w:sz="0" w:space="0" w:color="auto"/>
          </w:divBdr>
        </w:div>
        <w:div w:id="953830881">
          <w:marLeft w:val="0"/>
          <w:marRight w:val="0"/>
          <w:marTop w:val="0"/>
          <w:marBottom w:val="0"/>
          <w:divBdr>
            <w:top w:val="none" w:sz="0" w:space="0" w:color="auto"/>
            <w:left w:val="none" w:sz="0" w:space="0" w:color="auto"/>
            <w:bottom w:val="none" w:sz="0" w:space="0" w:color="auto"/>
            <w:right w:val="none" w:sz="0" w:space="0" w:color="auto"/>
          </w:divBdr>
        </w:div>
        <w:div w:id="1416516132">
          <w:marLeft w:val="0"/>
          <w:marRight w:val="0"/>
          <w:marTop w:val="0"/>
          <w:marBottom w:val="0"/>
          <w:divBdr>
            <w:top w:val="none" w:sz="0" w:space="0" w:color="auto"/>
            <w:left w:val="none" w:sz="0" w:space="0" w:color="auto"/>
            <w:bottom w:val="none" w:sz="0" w:space="0" w:color="auto"/>
            <w:right w:val="none" w:sz="0" w:space="0" w:color="auto"/>
          </w:divBdr>
        </w:div>
        <w:div w:id="1150974856">
          <w:marLeft w:val="0"/>
          <w:marRight w:val="0"/>
          <w:marTop w:val="0"/>
          <w:marBottom w:val="0"/>
          <w:divBdr>
            <w:top w:val="none" w:sz="0" w:space="0" w:color="auto"/>
            <w:left w:val="none" w:sz="0" w:space="0" w:color="auto"/>
            <w:bottom w:val="none" w:sz="0" w:space="0" w:color="auto"/>
            <w:right w:val="none" w:sz="0" w:space="0" w:color="auto"/>
          </w:divBdr>
        </w:div>
        <w:div w:id="836770288">
          <w:marLeft w:val="0"/>
          <w:marRight w:val="0"/>
          <w:marTop w:val="0"/>
          <w:marBottom w:val="0"/>
          <w:divBdr>
            <w:top w:val="none" w:sz="0" w:space="0" w:color="auto"/>
            <w:left w:val="none" w:sz="0" w:space="0" w:color="auto"/>
            <w:bottom w:val="none" w:sz="0" w:space="0" w:color="auto"/>
            <w:right w:val="none" w:sz="0" w:space="0" w:color="auto"/>
          </w:divBdr>
        </w:div>
        <w:div w:id="314266695">
          <w:marLeft w:val="0"/>
          <w:marRight w:val="0"/>
          <w:marTop w:val="0"/>
          <w:marBottom w:val="0"/>
          <w:divBdr>
            <w:top w:val="none" w:sz="0" w:space="0" w:color="auto"/>
            <w:left w:val="none" w:sz="0" w:space="0" w:color="auto"/>
            <w:bottom w:val="none" w:sz="0" w:space="0" w:color="auto"/>
            <w:right w:val="none" w:sz="0" w:space="0" w:color="auto"/>
          </w:divBdr>
        </w:div>
        <w:div w:id="1028412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1976</Words>
  <Characters>11265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Reichert, Michael</dc:creator>
  <cp:keywords/>
  <dc:description/>
  <cp:lastModifiedBy>Reichert, Michael</cp:lastModifiedBy>
  <cp:revision>7</cp:revision>
  <dcterms:created xsi:type="dcterms:W3CDTF">2021-02-17T20:54:00Z</dcterms:created>
  <dcterms:modified xsi:type="dcterms:W3CDTF">2021-05-19T20:05:00Z</dcterms:modified>
</cp:coreProperties>
</file>