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9C2" w:rsidRDefault="003D19C2" w:rsidP="003D19C2">
      <w:pPr>
        <w:spacing w:line="360" w:lineRule="auto"/>
        <w:rPr>
          <w:rFonts w:ascii="Times New Roman" w:hAnsi="Times New Roman" w:cs="Times New Roman"/>
          <w:sz w:val="24"/>
        </w:rPr>
      </w:pPr>
      <w:r>
        <w:rPr>
          <w:rFonts w:ascii="Times New Roman" w:hAnsi="Times New Roman" w:cs="Times New Roman"/>
          <w:b/>
          <w:bCs/>
          <w:sz w:val="24"/>
        </w:rPr>
        <w:t xml:space="preserve">Table 6 </w:t>
      </w:r>
      <w:r w:rsidRPr="00DC3587">
        <w:rPr>
          <w:rFonts w:ascii="Times New Roman" w:hAnsi="Times New Roman" w:cs="Times New Roman"/>
          <w:b/>
          <w:bCs/>
          <w:sz w:val="24"/>
        </w:rPr>
        <w:t>- Third-Order Interpretations Relating to Key Concepts</w:t>
      </w:r>
    </w:p>
    <w:tbl>
      <w:tblPr>
        <w:tblStyle w:val="TableGrid"/>
        <w:tblW w:w="0" w:type="auto"/>
        <w:tblLook w:val="04A0" w:firstRow="1" w:lastRow="0" w:firstColumn="1" w:lastColumn="0" w:noHBand="0" w:noVBand="1"/>
      </w:tblPr>
      <w:tblGrid>
        <w:gridCol w:w="9242"/>
      </w:tblGrid>
      <w:tr w:rsidR="003D19C2" w:rsidRPr="0081780B" w:rsidTr="000B3849">
        <w:trPr>
          <w:trHeight w:val="375"/>
        </w:trPr>
        <w:tc>
          <w:tcPr>
            <w:tcW w:w="9242" w:type="dxa"/>
            <w:hideMark/>
          </w:tcPr>
          <w:p w:rsidR="003D19C2" w:rsidRPr="0081780B" w:rsidRDefault="003D19C2" w:rsidP="000B3849">
            <w:pPr>
              <w:rPr>
                <w:rFonts w:ascii="Times New Roman" w:hAnsi="Times New Roman" w:cs="Times New Roman"/>
                <w:b/>
                <w:bCs/>
                <w:u w:val="single"/>
              </w:rPr>
            </w:pPr>
            <w:r w:rsidRPr="0081780B">
              <w:rPr>
                <w:rFonts w:ascii="Times New Roman" w:hAnsi="Times New Roman" w:cs="Times New Roman"/>
                <w:b/>
                <w:bCs/>
                <w:u w:val="single"/>
              </w:rPr>
              <w:t>A. Transitioning to Service Use</w:t>
            </w:r>
          </w:p>
        </w:tc>
      </w:tr>
      <w:tr w:rsidR="003D19C2" w:rsidRPr="0081780B" w:rsidTr="000B3849">
        <w:trPr>
          <w:trHeight w:val="630"/>
        </w:trPr>
        <w:tc>
          <w:tcPr>
            <w:tcW w:w="9242" w:type="dxa"/>
            <w:hideMark/>
          </w:tcPr>
          <w:p w:rsidR="003D19C2" w:rsidRPr="0081780B" w:rsidRDefault="003D19C2" w:rsidP="000B3849">
            <w:pPr>
              <w:rPr>
                <w:rFonts w:ascii="Times New Roman" w:hAnsi="Times New Roman" w:cs="Times New Roman"/>
              </w:rPr>
            </w:pPr>
            <w:r w:rsidRPr="0081780B">
              <w:rPr>
                <w:rFonts w:ascii="Times New Roman" w:hAnsi="Times New Roman" w:cs="Times New Roman"/>
              </w:rPr>
              <w:t>1. Timely access to services is impeded by cost (carers, providers), a mismatch in service and client perspectives on what constitutes an 'emergency' (carers), and a lack of designated personnel/staff to assist clients in navigating the system (carers, providers)</w:t>
            </w:r>
          </w:p>
        </w:tc>
      </w:tr>
      <w:tr w:rsidR="003D19C2" w:rsidRPr="0081780B" w:rsidTr="000B3849">
        <w:trPr>
          <w:trHeight w:val="630"/>
        </w:trPr>
        <w:tc>
          <w:tcPr>
            <w:tcW w:w="9242" w:type="dxa"/>
            <w:hideMark/>
          </w:tcPr>
          <w:p w:rsidR="003D19C2" w:rsidRPr="0081780B" w:rsidRDefault="003D19C2" w:rsidP="000B3849">
            <w:pPr>
              <w:rPr>
                <w:rFonts w:ascii="Times New Roman" w:hAnsi="Times New Roman" w:cs="Times New Roman"/>
              </w:rPr>
            </w:pPr>
            <w:r w:rsidRPr="0081780B">
              <w:rPr>
                <w:rFonts w:ascii="Times New Roman" w:hAnsi="Times New Roman" w:cs="Times New Roman"/>
              </w:rPr>
              <w:t xml:space="preserve">2. Timely access to services is impeded by under-resourcing and a lack of infrastructure at the systems-level (providers) </w:t>
            </w:r>
          </w:p>
        </w:tc>
      </w:tr>
      <w:tr w:rsidR="003D19C2" w:rsidRPr="0081780B" w:rsidTr="000B3849">
        <w:trPr>
          <w:trHeight w:val="630"/>
        </w:trPr>
        <w:tc>
          <w:tcPr>
            <w:tcW w:w="9242" w:type="dxa"/>
            <w:hideMark/>
          </w:tcPr>
          <w:p w:rsidR="003D19C2" w:rsidRPr="0081780B" w:rsidRDefault="003D19C2" w:rsidP="000B3849">
            <w:pPr>
              <w:rPr>
                <w:rFonts w:ascii="Times New Roman" w:hAnsi="Times New Roman" w:cs="Times New Roman"/>
              </w:rPr>
            </w:pPr>
            <w:r w:rsidRPr="0081780B">
              <w:rPr>
                <w:rFonts w:ascii="Times New Roman" w:hAnsi="Times New Roman" w:cs="Times New Roman"/>
              </w:rPr>
              <w:t xml:space="preserve">3. Service acceptability and fit is initially evaluated by the carer in terms of the services' capacity to 1) recognise and meet the individual needs and preferences of the </w:t>
            </w:r>
            <w:r>
              <w:rPr>
                <w:rFonts w:ascii="Times New Roman" w:hAnsi="Times New Roman" w:cs="Times New Roman"/>
              </w:rPr>
              <w:t>person with dementia</w:t>
            </w:r>
            <w:r w:rsidRPr="0081780B">
              <w:rPr>
                <w:rFonts w:ascii="Times New Roman" w:hAnsi="Times New Roman" w:cs="Times New Roman"/>
              </w:rPr>
              <w:t xml:space="preserve"> </w:t>
            </w:r>
            <w:r w:rsidRPr="0081780B">
              <w:rPr>
                <w:rFonts w:ascii="Times New Roman" w:hAnsi="Times New Roman" w:cs="Times New Roman"/>
                <w:u w:val="single"/>
              </w:rPr>
              <w:t xml:space="preserve">and </w:t>
            </w:r>
            <w:r w:rsidRPr="0081780B">
              <w:rPr>
                <w:rFonts w:ascii="Times New Roman" w:hAnsi="Times New Roman" w:cs="Times New Roman"/>
              </w:rPr>
              <w:t xml:space="preserve">the carer and 2) to keep the </w:t>
            </w:r>
            <w:r>
              <w:rPr>
                <w:rFonts w:ascii="Times New Roman" w:hAnsi="Times New Roman" w:cs="Times New Roman"/>
              </w:rPr>
              <w:t>person with dementia</w:t>
            </w:r>
            <w:r w:rsidRPr="0081780B">
              <w:rPr>
                <w:rFonts w:ascii="Times New Roman" w:hAnsi="Times New Roman" w:cs="Times New Roman"/>
              </w:rPr>
              <w:t xml:space="preserve"> safe. (carers)</w:t>
            </w:r>
          </w:p>
        </w:tc>
      </w:tr>
      <w:tr w:rsidR="003D19C2" w:rsidRPr="0081780B" w:rsidTr="000B3849">
        <w:trPr>
          <w:trHeight w:val="630"/>
        </w:trPr>
        <w:tc>
          <w:tcPr>
            <w:tcW w:w="9242" w:type="dxa"/>
            <w:hideMark/>
          </w:tcPr>
          <w:p w:rsidR="003D19C2" w:rsidRPr="0081780B" w:rsidRDefault="003D19C2" w:rsidP="000B3849">
            <w:pPr>
              <w:rPr>
                <w:rFonts w:ascii="Times New Roman" w:hAnsi="Times New Roman" w:cs="Times New Roman"/>
              </w:rPr>
            </w:pPr>
            <w:r w:rsidRPr="0081780B">
              <w:rPr>
                <w:rFonts w:ascii="Times New Roman" w:hAnsi="Times New Roman" w:cs="Times New Roman"/>
              </w:rPr>
              <w:t>4. While safe and reliable transport is a key acceptability consideration for clients, and the absence of such a huge access barrier (carers), providers state that it is not always economically feasible to provide this (providers).</w:t>
            </w:r>
          </w:p>
        </w:tc>
      </w:tr>
      <w:tr w:rsidR="003D19C2" w:rsidRPr="0081780B" w:rsidTr="000B3849">
        <w:trPr>
          <w:trHeight w:val="630"/>
        </w:trPr>
        <w:tc>
          <w:tcPr>
            <w:tcW w:w="9242" w:type="dxa"/>
            <w:hideMark/>
          </w:tcPr>
          <w:p w:rsidR="003D19C2" w:rsidRPr="0081780B" w:rsidRDefault="003D19C2" w:rsidP="000B3849">
            <w:pPr>
              <w:rPr>
                <w:rFonts w:ascii="Times New Roman" w:hAnsi="Times New Roman" w:cs="Times New Roman"/>
              </w:rPr>
            </w:pPr>
            <w:r w:rsidRPr="0081780B">
              <w:rPr>
                <w:rFonts w:ascii="Times New Roman" w:hAnsi="Times New Roman" w:cs="Times New Roman"/>
              </w:rPr>
              <w:t xml:space="preserve">5. When service use is unacceptable to the </w:t>
            </w:r>
            <w:r>
              <w:rPr>
                <w:rFonts w:ascii="Times New Roman" w:hAnsi="Times New Roman" w:cs="Times New Roman"/>
              </w:rPr>
              <w:t>person with dementia</w:t>
            </w:r>
            <w:r w:rsidRPr="0081780B">
              <w:rPr>
                <w:rFonts w:ascii="Times New Roman" w:hAnsi="Times New Roman" w:cs="Times New Roman"/>
              </w:rPr>
              <w:t>, service refusal can cause considerable relational strain in the dyad, which can lead to attrition for those carers who acquiesce, or for whom the conflict makes service use more trouble than its worth (carers)</w:t>
            </w:r>
          </w:p>
        </w:tc>
      </w:tr>
      <w:tr w:rsidR="003D19C2" w:rsidRPr="0081780B" w:rsidTr="000B3849">
        <w:trPr>
          <w:trHeight w:val="630"/>
        </w:trPr>
        <w:tc>
          <w:tcPr>
            <w:tcW w:w="9242" w:type="dxa"/>
            <w:hideMark/>
          </w:tcPr>
          <w:p w:rsidR="003D19C2" w:rsidRPr="0081780B" w:rsidRDefault="003D19C2" w:rsidP="000B3849">
            <w:pPr>
              <w:rPr>
                <w:rFonts w:ascii="Times New Roman" w:hAnsi="Times New Roman" w:cs="Times New Roman"/>
              </w:rPr>
            </w:pPr>
            <w:r w:rsidRPr="0081780B">
              <w:rPr>
                <w:rFonts w:ascii="Times New Roman" w:hAnsi="Times New Roman" w:cs="Times New Roman"/>
              </w:rPr>
              <w:t>6. Social and professional (clinicians and HCPs) 'referents' can have a considerable role in normalising and legitimising service use for carer's who hold negative beliefs about services and the associated outcomes of using services.</w:t>
            </w:r>
          </w:p>
        </w:tc>
      </w:tr>
      <w:tr w:rsidR="003D19C2" w:rsidRPr="0081780B" w:rsidTr="000B3849">
        <w:trPr>
          <w:trHeight w:val="375"/>
        </w:trPr>
        <w:tc>
          <w:tcPr>
            <w:tcW w:w="9242" w:type="dxa"/>
            <w:hideMark/>
          </w:tcPr>
          <w:p w:rsidR="003D19C2" w:rsidRPr="0081780B" w:rsidRDefault="003D19C2" w:rsidP="000B3849">
            <w:pPr>
              <w:rPr>
                <w:rFonts w:ascii="Times New Roman" w:hAnsi="Times New Roman" w:cs="Times New Roman"/>
                <w:b/>
                <w:bCs/>
                <w:u w:val="single"/>
              </w:rPr>
            </w:pPr>
            <w:r w:rsidRPr="0081780B">
              <w:rPr>
                <w:rFonts w:ascii="Times New Roman" w:hAnsi="Times New Roman" w:cs="Times New Roman"/>
                <w:b/>
                <w:bCs/>
                <w:u w:val="single"/>
              </w:rPr>
              <w:t>B. Expanding Organisational Capacity</w:t>
            </w:r>
          </w:p>
        </w:tc>
      </w:tr>
      <w:tr w:rsidR="003D19C2" w:rsidRPr="0081780B" w:rsidTr="000B3849">
        <w:trPr>
          <w:trHeight w:val="630"/>
        </w:trPr>
        <w:tc>
          <w:tcPr>
            <w:tcW w:w="9242" w:type="dxa"/>
            <w:hideMark/>
          </w:tcPr>
          <w:p w:rsidR="003D19C2" w:rsidRPr="0081780B" w:rsidRDefault="003D19C2" w:rsidP="000B3849">
            <w:pPr>
              <w:rPr>
                <w:rFonts w:ascii="Times New Roman" w:hAnsi="Times New Roman" w:cs="Times New Roman"/>
              </w:rPr>
            </w:pPr>
            <w:r w:rsidRPr="0081780B">
              <w:rPr>
                <w:rFonts w:ascii="Times New Roman" w:hAnsi="Times New Roman" w:cs="Times New Roman"/>
              </w:rPr>
              <w:t>1. Increased human and fiscal resources, as well as improvements in infrastructure and governance/guidance are prerequisites for implementing service developments (providers)</w:t>
            </w:r>
          </w:p>
        </w:tc>
      </w:tr>
      <w:tr w:rsidR="003D19C2" w:rsidRPr="0081780B" w:rsidTr="000B3849">
        <w:trPr>
          <w:trHeight w:val="630"/>
        </w:trPr>
        <w:tc>
          <w:tcPr>
            <w:tcW w:w="9242" w:type="dxa"/>
            <w:hideMark/>
          </w:tcPr>
          <w:p w:rsidR="003D19C2" w:rsidRPr="0081780B" w:rsidRDefault="003D19C2" w:rsidP="000B3849">
            <w:pPr>
              <w:rPr>
                <w:rFonts w:ascii="Times New Roman" w:hAnsi="Times New Roman" w:cs="Times New Roman"/>
              </w:rPr>
            </w:pPr>
            <w:r w:rsidRPr="0081780B">
              <w:rPr>
                <w:rFonts w:ascii="Times New Roman" w:hAnsi="Times New Roman" w:cs="Times New Roman"/>
              </w:rPr>
              <w:t xml:space="preserve">2. Service fragmentation and poor infrastructure is considered responsible for poor continuity of care between and across services for </w:t>
            </w:r>
            <w:r>
              <w:rPr>
                <w:rFonts w:ascii="Times New Roman" w:hAnsi="Times New Roman" w:cs="Times New Roman"/>
              </w:rPr>
              <w:t>people with dementia</w:t>
            </w:r>
            <w:r w:rsidRPr="0081780B">
              <w:rPr>
                <w:rFonts w:ascii="Times New Roman" w:hAnsi="Times New Roman" w:cs="Times New Roman"/>
              </w:rPr>
              <w:t xml:space="preserve"> (providers), however carers </w:t>
            </w:r>
            <w:r>
              <w:rPr>
                <w:rFonts w:ascii="Times New Roman" w:hAnsi="Times New Roman" w:cs="Times New Roman"/>
              </w:rPr>
              <w:t>feel</w:t>
            </w:r>
            <w:r w:rsidRPr="0081780B">
              <w:rPr>
                <w:rFonts w:ascii="Times New Roman" w:hAnsi="Times New Roman" w:cs="Times New Roman"/>
              </w:rPr>
              <w:t xml:space="preserve"> that discontinuity </w:t>
            </w:r>
            <w:r>
              <w:rPr>
                <w:rFonts w:ascii="Times New Roman" w:hAnsi="Times New Roman" w:cs="Times New Roman"/>
              </w:rPr>
              <w:t xml:space="preserve">results </w:t>
            </w:r>
            <w:r w:rsidRPr="0081780B">
              <w:rPr>
                <w:rFonts w:ascii="Times New Roman" w:hAnsi="Times New Roman" w:cs="Times New Roman"/>
              </w:rPr>
              <w:t>when staff don't communicate and co-operate.</w:t>
            </w:r>
          </w:p>
        </w:tc>
      </w:tr>
      <w:tr w:rsidR="003D19C2" w:rsidRPr="0081780B" w:rsidTr="000B3849">
        <w:trPr>
          <w:trHeight w:val="945"/>
        </w:trPr>
        <w:tc>
          <w:tcPr>
            <w:tcW w:w="9242" w:type="dxa"/>
            <w:hideMark/>
          </w:tcPr>
          <w:p w:rsidR="003D19C2" w:rsidRPr="0081780B" w:rsidRDefault="003D19C2" w:rsidP="000B3849">
            <w:pPr>
              <w:rPr>
                <w:rFonts w:ascii="Times New Roman" w:hAnsi="Times New Roman" w:cs="Times New Roman"/>
              </w:rPr>
            </w:pPr>
            <w:r w:rsidRPr="0081780B">
              <w:rPr>
                <w:rFonts w:ascii="Times New Roman" w:hAnsi="Times New Roman" w:cs="Times New Roman"/>
              </w:rPr>
              <w:t>3. Both carers and providers acknowledge the importance of the built environment: the preferred environment for carers is 'safe' and 'non-clinical' (carers), while providers need more space and better facilities which serve to offset dementia-related deficits in cognition and functional ability. However, providers maintain they are under-res</w:t>
            </w:r>
            <w:r>
              <w:rPr>
                <w:rFonts w:ascii="Times New Roman" w:hAnsi="Times New Roman" w:cs="Times New Roman"/>
              </w:rPr>
              <w:t>ourced to improve the environment</w:t>
            </w:r>
            <w:r w:rsidRPr="0081780B">
              <w:rPr>
                <w:rFonts w:ascii="Times New Roman" w:hAnsi="Times New Roman" w:cs="Times New Roman"/>
              </w:rPr>
              <w:t>.</w:t>
            </w:r>
          </w:p>
        </w:tc>
      </w:tr>
      <w:tr w:rsidR="003D19C2" w:rsidRPr="0081780B" w:rsidTr="000B3849">
        <w:trPr>
          <w:trHeight w:val="630"/>
        </w:trPr>
        <w:tc>
          <w:tcPr>
            <w:tcW w:w="9242" w:type="dxa"/>
            <w:hideMark/>
          </w:tcPr>
          <w:p w:rsidR="003D19C2" w:rsidRPr="0081780B" w:rsidRDefault="003D19C2" w:rsidP="000B3849">
            <w:pPr>
              <w:rPr>
                <w:rFonts w:ascii="Times New Roman" w:hAnsi="Times New Roman" w:cs="Times New Roman"/>
              </w:rPr>
            </w:pPr>
            <w:r w:rsidRPr="0081780B">
              <w:rPr>
                <w:rFonts w:ascii="Times New Roman" w:hAnsi="Times New Roman" w:cs="Times New Roman"/>
              </w:rPr>
              <w:t>4. Providers highlight the need for improved clinical governance, as well as national and international guidance to direct best practice in dementia care (providers)</w:t>
            </w:r>
          </w:p>
        </w:tc>
      </w:tr>
      <w:tr w:rsidR="003D19C2" w:rsidRPr="0081780B" w:rsidTr="000B3849">
        <w:trPr>
          <w:trHeight w:val="685"/>
        </w:trPr>
        <w:tc>
          <w:tcPr>
            <w:tcW w:w="9242" w:type="dxa"/>
            <w:hideMark/>
          </w:tcPr>
          <w:p w:rsidR="003D19C2" w:rsidRPr="0081780B" w:rsidRDefault="003D19C2" w:rsidP="000B3849">
            <w:pPr>
              <w:rPr>
                <w:rFonts w:ascii="Times New Roman" w:hAnsi="Times New Roman" w:cs="Times New Roman"/>
              </w:rPr>
            </w:pPr>
            <w:r w:rsidRPr="0081780B">
              <w:rPr>
                <w:rFonts w:ascii="Times New Roman" w:hAnsi="Times New Roman" w:cs="Times New Roman"/>
              </w:rPr>
              <w:t xml:space="preserve">5. </w:t>
            </w:r>
            <w:r>
              <w:rPr>
                <w:rFonts w:ascii="Times New Roman" w:hAnsi="Times New Roman" w:cs="Times New Roman"/>
              </w:rPr>
              <w:t>M</w:t>
            </w:r>
            <w:r w:rsidRPr="0081780B">
              <w:rPr>
                <w:rFonts w:ascii="Times New Roman" w:hAnsi="Times New Roman" w:cs="Times New Roman"/>
              </w:rPr>
              <w:t xml:space="preserve">anagement often feel ill-equipped </w:t>
            </w:r>
            <w:r>
              <w:rPr>
                <w:rFonts w:ascii="Times New Roman" w:hAnsi="Times New Roman" w:cs="Times New Roman"/>
              </w:rPr>
              <w:t>to lead on organisational cultural change, particularly with long</w:t>
            </w:r>
            <w:r w:rsidRPr="0081780B">
              <w:rPr>
                <w:rFonts w:ascii="Times New Roman" w:hAnsi="Times New Roman" w:cs="Times New Roman"/>
              </w:rPr>
              <w:t>-term staff that are considered</w:t>
            </w:r>
            <w:r>
              <w:rPr>
                <w:rFonts w:ascii="Times New Roman" w:hAnsi="Times New Roman" w:cs="Times New Roman"/>
              </w:rPr>
              <w:t xml:space="preserve"> to be</w:t>
            </w:r>
            <w:r w:rsidRPr="0081780B">
              <w:rPr>
                <w:rFonts w:ascii="Times New Roman" w:hAnsi="Times New Roman" w:cs="Times New Roman"/>
              </w:rPr>
              <w:t xml:space="preserve"> set in their attitudes and practices.</w:t>
            </w:r>
          </w:p>
        </w:tc>
      </w:tr>
      <w:tr w:rsidR="003D19C2" w:rsidRPr="0081780B" w:rsidTr="000B3849">
        <w:trPr>
          <w:trHeight w:val="945"/>
        </w:trPr>
        <w:tc>
          <w:tcPr>
            <w:tcW w:w="9242" w:type="dxa"/>
            <w:hideMark/>
          </w:tcPr>
          <w:p w:rsidR="003D19C2" w:rsidRPr="0081780B" w:rsidRDefault="003D19C2" w:rsidP="000B3849">
            <w:pPr>
              <w:rPr>
                <w:rFonts w:ascii="Times New Roman" w:hAnsi="Times New Roman" w:cs="Times New Roman"/>
              </w:rPr>
            </w:pPr>
            <w:r w:rsidRPr="0081780B">
              <w:rPr>
                <w:rFonts w:ascii="Times New Roman" w:hAnsi="Times New Roman" w:cs="Times New Roman"/>
              </w:rPr>
              <w:t>6. Staff f</w:t>
            </w:r>
            <w:bookmarkStart w:id="0" w:name="_GoBack"/>
            <w:bookmarkEnd w:id="0"/>
            <w:r w:rsidRPr="0081780B">
              <w:rPr>
                <w:rFonts w:ascii="Times New Roman" w:hAnsi="Times New Roman" w:cs="Times New Roman"/>
              </w:rPr>
              <w:t xml:space="preserve">eel that they cannot implement the </w:t>
            </w:r>
            <w:r>
              <w:rPr>
                <w:rFonts w:ascii="Times New Roman" w:hAnsi="Times New Roman" w:cs="Times New Roman"/>
              </w:rPr>
              <w:t>improvements</w:t>
            </w:r>
            <w:r w:rsidRPr="0081780B">
              <w:rPr>
                <w:rFonts w:ascii="Times New Roman" w:hAnsi="Times New Roman" w:cs="Times New Roman"/>
              </w:rPr>
              <w:t xml:space="preserve"> desired by clients (i.e. to make services more flexible and responsive to individual needs), because organisational bureaucracy in conjunction with a "risk-averse" managerial culture makes management reluctant to give </w:t>
            </w:r>
            <w:r>
              <w:rPr>
                <w:rFonts w:ascii="Times New Roman" w:hAnsi="Times New Roman" w:cs="Times New Roman"/>
              </w:rPr>
              <w:t>frontline</w:t>
            </w:r>
            <w:r w:rsidRPr="0081780B">
              <w:rPr>
                <w:rFonts w:ascii="Times New Roman" w:hAnsi="Times New Roman" w:cs="Times New Roman"/>
              </w:rPr>
              <w:t xml:space="preserve"> staff the required autonomy over decision-making.</w:t>
            </w:r>
          </w:p>
        </w:tc>
      </w:tr>
      <w:tr w:rsidR="003D19C2" w:rsidRPr="0081780B" w:rsidTr="000B3849">
        <w:trPr>
          <w:trHeight w:val="375"/>
        </w:trPr>
        <w:tc>
          <w:tcPr>
            <w:tcW w:w="9242" w:type="dxa"/>
            <w:hideMark/>
          </w:tcPr>
          <w:p w:rsidR="003D19C2" w:rsidRPr="0081780B" w:rsidRDefault="003D19C2" w:rsidP="000B3849">
            <w:pPr>
              <w:rPr>
                <w:rFonts w:ascii="Times New Roman" w:hAnsi="Times New Roman" w:cs="Times New Roman"/>
                <w:b/>
                <w:bCs/>
                <w:u w:val="single"/>
              </w:rPr>
            </w:pPr>
            <w:r w:rsidRPr="0081780B">
              <w:rPr>
                <w:rFonts w:ascii="Times New Roman" w:hAnsi="Times New Roman" w:cs="Times New Roman"/>
                <w:b/>
                <w:bCs/>
                <w:u w:val="single"/>
              </w:rPr>
              <w:t>C. Dementia Care Quality</w:t>
            </w:r>
          </w:p>
        </w:tc>
      </w:tr>
      <w:tr w:rsidR="003D19C2" w:rsidRPr="0081780B" w:rsidTr="000B3849">
        <w:trPr>
          <w:trHeight w:val="630"/>
        </w:trPr>
        <w:tc>
          <w:tcPr>
            <w:tcW w:w="9242" w:type="dxa"/>
            <w:hideMark/>
          </w:tcPr>
          <w:p w:rsidR="003D19C2" w:rsidRPr="0081780B" w:rsidRDefault="003D19C2" w:rsidP="000B3849">
            <w:pPr>
              <w:rPr>
                <w:rFonts w:ascii="Times New Roman" w:hAnsi="Times New Roman" w:cs="Times New Roman"/>
              </w:rPr>
            </w:pPr>
            <w:r w:rsidRPr="0081780B">
              <w:rPr>
                <w:rFonts w:ascii="Times New Roman" w:hAnsi="Times New Roman" w:cs="Times New Roman"/>
              </w:rPr>
              <w:t>1. While carers describe an approach to care that is consistent with the 'person-centred' label (carers), providers often use the label of person-centred care, without implementing its principles in practice (providers).</w:t>
            </w:r>
          </w:p>
        </w:tc>
      </w:tr>
      <w:tr w:rsidR="003D19C2" w:rsidRPr="0081780B" w:rsidTr="000B3849">
        <w:trPr>
          <w:trHeight w:val="630"/>
        </w:trPr>
        <w:tc>
          <w:tcPr>
            <w:tcW w:w="9242" w:type="dxa"/>
            <w:hideMark/>
          </w:tcPr>
          <w:p w:rsidR="003D19C2" w:rsidRPr="0081780B" w:rsidRDefault="003D19C2" w:rsidP="000B3849">
            <w:pPr>
              <w:rPr>
                <w:rFonts w:ascii="Times New Roman" w:hAnsi="Times New Roman" w:cs="Times New Roman"/>
              </w:rPr>
            </w:pPr>
            <w:r w:rsidRPr="0081780B">
              <w:rPr>
                <w:rFonts w:ascii="Times New Roman" w:hAnsi="Times New Roman" w:cs="Times New Roman"/>
              </w:rPr>
              <w:t xml:space="preserve">2. The most valued care component, outside of personal care and medication-monitoring in in-home settings, was meaningful activity for the </w:t>
            </w:r>
            <w:r>
              <w:rPr>
                <w:rFonts w:ascii="Times New Roman" w:hAnsi="Times New Roman" w:cs="Times New Roman"/>
              </w:rPr>
              <w:t>person with dementia</w:t>
            </w:r>
            <w:r w:rsidRPr="0081780B">
              <w:rPr>
                <w:rFonts w:ascii="Times New Roman" w:hAnsi="Times New Roman" w:cs="Times New Roman"/>
              </w:rPr>
              <w:t xml:space="preserve">, however carers have divergent views about what constitutes a 'meaningful' activity. </w:t>
            </w:r>
          </w:p>
        </w:tc>
      </w:tr>
      <w:tr w:rsidR="003D19C2" w:rsidRPr="0081780B" w:rsidTr="000B3849">
        <w:trPr>
          <w:trHeight w:val="315"/>
        </w:trPr>
        <w:tc>
          <w:tcPr>
            <w:tcW w:w="9242" w:type="dxa"/>
            <w:hideMark/>
          </w:tcPr>
          <w:p w:rsidR="003D19C2" w:rsidRDefault="003D19C2" w:rsidP="000B3849">
            <w:pPr>
              <w:rPr>
                <w:rFonts w:ascii="Times New Roman" w:hAnsi="Times New Roman" w:cs="Times New Roman"/>
              </w:rPr>
            </w:pPr>
            <w:r w:rsidRPr="0081780B">
              <w:rPr>
                <w:rFonts w:ascii="Times New Roman" w:hAnsi="Times New Roman" w:cs="Times New Roman"/>
              </w:rPr>
              <w:t>3. Care providers</w:t>
            </w:r>
            <w:r>
              <w:rPr>
                <w:rFonts w:ascii="Times New Roman" w:hAnsi="Times New Roman" w:cs="Times New Roman"/>
              </w:rPr>
              <w:t xml:space="preserve"> perceive that they are under-resourced to provide dementia care components that are not related to meeting physical care needs, particularly in in-home models of respite, and particularly as the dementia condition progresses.</w:t>
            </w:r>
          </w:p>
          <w:p w:rsidR="003D19C2" w:rsidRPr="0081780B" w:rsidRDefault="003D19C2" w:rsidP="000B3849">
            <w:pPr>
              <w:rPr>
                <w:rFonts w:ascii="Times New Roman" w:hAnsi="Times New Roman" w:cs="Times New Roman"/>
              </w:rPr>
            </w:pPr>
          </w:p>
        </w:tc>
      </w:tr>
      <w:tr w:rsidR="003D19C2" w:rsidRPr="0081780B" w:rsidTr="000B3849">
        <w:trPr>
          <w:trHeight w:val="375"/>
        </w:trPr>
        <w:tc>
          <w:tcPr>
            <w:tcW w:w="9242" w:type="dxa"/>
            <w:hideMark/>
          </w:tcPr>
          <w:p w:rsidR="003D19C2" w:rsidRPr="0081780B" w:rsidRDefault="003D19C2" w:rsidP="000B3849">
            <w:pPr>
              <w:rPr>
                <w:rFonts w:ascii="Times New Roman" w:hAnsi="Times New Roman" w:cs="Times New Roman"/>
                <w:b/>
                <w:bCs/>
                <w:u w:val="single"/>
              </w:rPr>
            </w:pPr>
            <w:r w:rsidRPr="0081780B">
              <w:rPr>
                <w:rFonts w:ascii="Times New Roman" w:hAnsi="Times New Roman" w:cs="Times New Roman"/>
                <w:b/>
                <w:bCs/>
                <w:u w:val="single"/>
              </w:rPr>
              <w:lastRenderedPageBreak/>
              <w:t>D. Building a Collaborative Care Partnership</w:t>
            </w:r>
          </w:p>
        </w:tc>
      </w:tr>
      <w:tr w:rsidR="003D19C2" w:rsidRPr="0081780B" w:rsidTr="000B3849">
        <w:trPr>
          <w:trHeight w:val="630"/>
        </w:trPr>
        <w:tc>
          <w:tcPr>
            <w:tcW w:w="9242" w:type="dxa"/>
            <w:hideMark/>
          </w:tcPr>
          <w:p w:rsidR="003D19C2" w:rsidRPr="0081780B" w:rsidRDefault="003D19C2" w:rsidP="000B3849">
            <w:pPr>
              <w:rPr>
                <w:rFonts w:ascii="Times New Roman" w:hAnsi="Times New Roman" w:cs="Times New Roman"/>
              </w:rPr>
            </w:pPr>
            <w:r w:rsidRPr="0081780B">
              <w:rPr>
                <w:rFonts w:ascii="Times New Roman" w:hAnsi="Times New Roman" w:cs="Times New Roman"/>
              </w:rPr>
              <w:t xml:space="preserve">1. In carer's experiences, adverse outcomes result when services do not listen to their input regarding the </w:t>
            </w:r>
            <w:r>
              <w:rPr>
                <w:rFonts w:ascii="Times New Roman" w:hAnsi="Times New Roman" w:cs="Times New Roman"/>
              </w:rPr>
              <w:t>person with dementia</w:t>
            </w:r>
            <w:r w:rsidRPr="0081780B">
              <w:rPr>
                <w:rFonts w:ascii="Times New Roman" w:hAnsi="Times New Roman" w:cs="Times New Roman"/>
              </w:rPr>
              <w:t xml:space="preserve"> and their care routines, needs and preferences (carers).</w:t>
            </w:r>
          </w:p>
        </w:tc>
      </w:tr>
      <w:tr w:rsidR="003D19C2" w:rsidRPr="0081780B" w:rsidTr="000B3849">
        <w:trPr>
          <w:trHeight w:val="630"/>
        </w:trPr>
        <w:tc>
          <w:tcPr>
            <w:tcW w:w="9242" w:type="dxa"/>
            <w:hideMark/>
          </w:tcPr>
          <w:p w:rsidR="003D19C2" w:rsidRPr="0081780B" w:rsidRDefault="003D19C2" w:rsidP="000B3849">
            <w:pPr>
              <w:rPr>
                <w:rFonts w:ascii="Times New Roman" w:hAnsi="Times New Roman" w:cs="Times New Roman"/>
              </w:rPr>
            </w:pPr>
            <w:r w:rsidRPr="0081780B">
              <w:rPr>
                <w:rFonts w:ascii="Times New Roman" w:hAnsi="Times New Roman" w:cs="Times New Roman"/>
              </w:rPr>
              <w:t>2. Amongst satisfied carers, effective and empathic dyad-service communication, preferably with a designated point of contact, facilitated relationship-building and increased carer's trust in the quality of care (carers).</w:t>
            </w:r>
          </w:p>
        </w:tc>
      </w:tr>
      <w:tr w:rsidR="003D19C2" w:rsidRPr="0081780B" w:rsidTr="000B3849">
        <w:trPr>
          <w:trHeight w:val="630"/>
        </w:trPr>
        <w:tc>
          <w:tcPr>
            <w:tcW w:w="9242" w:type="dxa"/>
            <w:hideMark/>
          </w:tcPr>
          <w:p w:rsidR="003D19C2" w:rsidRPr="0081780B" w:rsidRDefault="003D19C2" w:rsidP="000B3849">
            <w:pPr>
              <w:rPr>
                <w:rFonts w:ascii="Times New Roman" w:hAnsi="Times New Roman" w:cs="Times New Roman"/>
              </w:rPr>
            </w:pPr>
            <w:r w:rsidRPr="0081780B">
              <w:rPr>
                <w:rFonts w:ascii="Times New Roman" w:hAnsi="Times New Roman" w:cs="Times New Roman"/>
              </w:rPr>
              <w:t xml:space="preserve">3. Some providers acknowledge collaborative, and not directive, communication as important, however they also feel that they must be better supported </w:t>
            </w:r>
            <w:r>
              <w:rPr>
                <w:rFonts w:ascii="Times New Roman" w:hAnsi="Times New Roman" w:cs="Times New Roman"/>
              </w:rPr>
              <w:t>by management</w:t>
            </w:r>
            <w:r w:rsidRPr="0081780B">
              <w:rPr>
                <w:rFonts w:ascii="Times New Roman" w:hAnsi="Times New Roman" w:cs="Times New Roman"/>
              </w:rPr>
              <w:t xml:space="preserve"> to </w:t>
            </w:r>
            <w:r>
              <w:rPr>
                <w:rFonts w:ascii="Times New Roman" w:hAnsi="Times New Roman" w:cs="Times New Roman"/>
              </w:rPr>
              <w:t>accomplish</w:t>
            </w:r>
            <w:r w:rsidRPr="0081780B">
              <w:rPr>
                <w:rFonts w:ascii="Times New Roman" w:hAnsi="Times New Roman" w:cs="Times New Roman"/>
              </w:rPr>
              <w:t xml:space="preserve"> this (providers).</w:t>
            </w:r>
          </w:p>
        </w:tc>
      </w:tr>
      <w:tr w:rsidR="003D19C2" w:rsidRPr="0081780B" w:rsidTr="000B3849">
        <w:trPr>
          <w:trHeight w:val="945"/>
        </w:trPr>
        <w:tc>
          <w:tcPr>
            <w:tcW w:w="9242" w:type="dxa"/>
            <w:hideMark/>
          </w:tcPr>
          <w:p w:rsidR="003D19C2" w:rsidRPr="0081780B" w:rsidRDefault="003D19C2" w:rsidP="000B3849">
            <w:pPr>
              <w:rPr>
                <w:rFonts w:ascii="Times New Roman" w:hAnsi="Times New Roman" w:cs="Times New Roman"/>
              </w:rPr>
            </w:pPr>
            <w:r w:rsidRPr="0081780B">
              <w:rPr>
                <w:rFonts w:ascii="Times New Roman" w:hAnsi="Times New Roman" w:cs="Times New Roman"/>
              </w:rPr>
              <w:t>4. Carers have informational support needs that they feel, if met, would improve the value of the service to them by increasing their care skills and capacity; however they don't always request this information, indicating the importance of the service initiating this conversation with carers (carers).</w:t>
            </w:r>
          </w:p>
        </w:tc>
      </w:tr>
      <w:tr w:rsidR="003D19C2" w:rsidRPr="0081780B" w:rsidTr="000B3849">
        <w:trPr>
          <w:trHeight w:val="630"/>
        </w:trPr>
        <w:tc>
          <w:tcPr>
            <w:tcW w:w="9242" w:type="dxa"/>
            <w:hideMark/>
          </w:tcPr>
          <w:p w:rsidR="003D19C2" w:rsidRPr="0081780B" w:rsidRDefault="003D19C2" w:rsidP="000B3849">
            <w:pPr>
              <w:rPr>
                <w:rFonts w:ascii="Times New Roman" w:hAnsi="Times New Roman" w:cs="Times New Roman"/>
              </w:rPr>
            </w:pPr>
            <w:r w:rsidRPr="0081780B">
              <w:rPr>
                <w:rFonts w:ascii="Times New Roman" w:hAnsi="Times New Roman" w:cs="Times New Roman"/>
              </w:rPr>
              <w:t>5. Providers suggest that it is difficult to meet carers informational/educational support needs, as they often arrive at services 'too late' for this type of information to be useful (suggesting an access problem, again systems-level) (providers)</w:t>
            </w:r>
          </w:p>
        </w:tc>
      </w:tr>
      <w:tr w:rsidR="003D19C2" w:rsidRPr="0081780B" w:rsidTr="000B3849">
        <w:trPr>
          <w:trHeight w:val="375"/>
        </w:trPr>
        <w:tc>
          <w:tcPr>
            <w:tcW w:w="9242" w:type="dxa"/>
            <w:hideMark/>
          </w:tcPr>
          <w:p w:rsidR="003D19C2" w:rsidRPr="0081780B" w:rsidRDefault="003D19C2" w:rsidP="000B3849">
            <w:pPr>
              <w:rPr>
                <w:rFonts w:ascii="Times New Roman" w:hAnsi="Times New Roman" w:cs="Times New Roman"/>
                <w:b/>
                <w:bCs/>
                <w:u w:val="single"/>
              </w:rPr>
            </w:pPr>
            <w:r w:rsidRPr="0081780B">
              <w:rPr>
                <w:rFonts w:ascii="Times New Roman" w:hAnsi="Times New Roman" w:cs="Times New Roman"/>
                <w:b/>
                <w:bCs/>
                <w:u w:val="single"/>
              </w:rPr>
              <w:t xml:space="preserve">E. </w:t>
            </w:r>
            <w:r>
              <w:rPr>
                <w:rFonts w:ascii="Times New Roman" w:hAnsi="Times New Roman" w:cs="Times New Roman"/>
                <w:b/>
                <w:bCs/>
                <w:u w:val="single"/>
              </w:rPr>
              <w:t>Dyad</w:t>
            </w:r>
            <w:r w:rsidRPr="0081780B">
              <w:rPr>
                <w:rFonts w:ascii="Times New Roman" w:hAnsi="Times New Roman" w:cs="Times New Roman"/>
                <w:b/>
                <w:bCs/>
                <w:u w:val="single"/>
              </w:rPr>
              <w:t xml:space="preserve"> Restoration</w:t>
            </w:r>
          </w:p>
        </w:tc>
      </w:tr>
      <w:tr w:rsidR="003D19C2" w:rsidRPr="0081780B" w:rsidTr="000B3849">
        <w:trPr>
          <w:trHeight w:val="945"/>
        </w:trPr>
        <w:tc>
          <w:tcPr>
            <w:tcW w:w="9242" w:type="dxa"/>
            <w:hideMark/>
          </w:tcPr>
          <w:p w:rsidR="003D19C2" w:rsidRPr="0081780B" w:rsidRDefault="003D19C2" w:rsidP="000B3849">
            <w:pPr>
              <w:rPr>
                <w:rFonts w:ascii="Times New Roman" w:hAnsi="Times New Roman" w:cs="Times New Roman"/>
              </w:rPr>
            </w:pPr>
            <w:r w:rsidRPr="0081780B">
              <w:rPr>
                <w:rFonts w:ascii="Times New Roman" w:hAnsi="Times New Roman" w:cs="Times New Roman"/>
              </w:rPr>
              <w:t xml:space="preserve">1. For carer's the ultimate aim of using services is to achieve a physical and mental break from caregiving, however their ability to relinquish the carer role is dependent on the carer perceiving that the </w:t>
            </w:r>
            <w:r>
              <w:rPr>
                <w:rFonts w:ascii="Times New Roman" w:hAnsi="Times New Roman" w:cs="Times New Roman"/>
              </w:rPr>
              <w:t>person with dementia</w:t>
            </w:r>
            <w:r w:rsidRPr="0081780B">
              <w:rPr>
                <w:rFonts w:ascii="Times New Roman" w:hAnsi="Times New Roman" w:cs="Times New Roman"/>
              </w:rPr>
              <w:t xml:space="preserve"> also is benefitting from service use</w:t>
            </w:r>
            <w:r>
              <w:rPr>
                <w:rFonts w:ascii="Times New Roman" w:hAnsi="Times New Roman" w:cs="Times New Roman"/>
              </w:rPr>
              <w:t xml:space="preserve"> also</w:t>
            </w:r>
            <w:r w:rsidRPr="0081780B">
              <w:rPr>
                <w:rFonts w:ascii="Times New Roman" w:hAnsi="Times New Roman" w:cs="Times New Roman"/>
              </w:rPr>
              <w:t xml:space="preserve"> (carer).</w:t>
            </w:r>
          </w:p>
        </w:tc>
      </w:tr>
      <w:tr w:rsidR="003D19C2" w:rsidRPr="0081780B" w:rsidTr="000B3849">
        <w:trPr>
          <w:trHeight w:val="630"/>
        </w:trPr>
        <w:tc>
          <w:tcPr>
            <w:tcW w:w="9242" w:type="dxa"/>
            <w:hideMark/>
          </w:tcPr>
          <w:p w:rsidR="003D19C2" w:rsidRPr="0081780B" w:rsidRDefault="003D19C2" w:rsidP="000B3849">
            <w:pPr>
              <w:rPr>
                <w:rFonts w:ascii="Times New Roman" w:hAnsi="Times New Roman" w:cs="Times New Roman"/>
              </w:rPr>
            </w:pPr>
            <w:r w:rsidRPr="0081780B">
              <w:rPr>
                <w:rFonts w:ascii="Times New Roman" w:hAnsi="Times New Roman" w:cs="Times New Roman"/>
              </w:rPr>
              <w:t xml:space="preserve">2. The way that carers utilise the time that they gain while the </w:t>
            </w:r>
            <w:r>
              <w:rPr>
                <w:rFonts w:ascii="Times New Roman" w:hAnsi="Times New Roman" w:cs="Times New Roman"/>
              </w:rPr>
              <w:t>person with dementia</w:t>
            </w:r>
            <w:r w:rsidRPr="0081780B">
              <w:rPr>
                <w:rFonts w:ascii="Times New Roman" w:hAnsi="Times New Roman" w:cs="Times New Roman"/>
              </w:rPr>
              <w:t xml:space="preserve"> is under the care of services influences, as well as the duration of the service use (influenced by service model) substantially impact</w:t>
            </w:r>
            <w:r>
              <w:rPr>
                <w:rFonts w:ascii="Times New Roman" w:hAnsi="Times New Roman" w:cs="Times New Roman"/>
              </w:rPr>
              <w:t>s</w:t>
            </w:r>
            <w:r w:rsidRPr="0081780B">
              <w:rPr>
                <w:rFonts w:ascii="Times New Roman" w:hAnsi="Times New Roman" w:cs="Times New Roman"/>
              </w:rPr>
              <w:t xml:space="preserve"> their ability to experience restoration (carers)</w:t>
            </w:r>
          </w:p>
        </w:tc>
      </w:tr>
      <w:tr w:rsidR="003D19C2" w:rsidRPr="0081780B" w:rsidTr="000B3849">
        <w:trPr>
          <w:trHeight w:val="1101"/>
        </w:trPr>
        <w:tc>
          <w:tcPr>
            <w:tcW w:w="9242" w:type="dxa"/>
            <w:hideMark/>
          </w:tcPr>
          <w:p w:rsidR="003D19C2" w:rsidRPr="0081780B" w:rsidRDefault="003D19C2" w:rsidP="000B3849">
            <w:pPr>
              <w:rPr>
                <w:rFonts w:ascii="Times New Roman" w:hAnsi="Times New Roman" w:cs="Times New Roman"/>
              </w:rPr>
            </w:pPr>
            <w:r w:rsidRPr="0081780B">
              <w:rPr>
                <w:rFonts w:ascii="Times New Roman" w:hAnsi="Times New Roman" w:cs="Times New Roman"/>
              </w:rPr>
              <w:t xml:space="preserve">3. </w:t>
            </w:r>
            <w:r>
              <w:rPr>
                <w:rFonts w:ascii="Times New Roman" w:hAnsi="Times New Roman" w:cs="Times New Roman"/>
              </w:rPr>
              <w:t>Post-respite, carer</w:t>
            </w:r>
            <w:r w:rsidRPr="0081780B">
              <w:rPr>
                <w:rFonts w:ascii="Times New Roman" w:hAnsi="Times New Roman" w:cs="Times New Roman"/>
              </w:rPr>
              <w:t xml:space="preserve">s continually monitor and evaluate the post-respite experience to determine whether service use is indeed mutually beneficial (outcomes of </w:t>
            </w:r>
            <w:r>
              <w:rPr>
                <w:rFonts w:ascii="Times New Roman" w:hAnsi="Times New Roman" w:cs="Times New Roman"/>
              </w:rPr>
              <w:t>people with dementia</w:t>
            </w:r>
            <w:r w:rsidRPr="0081780B">
              <w:rPr>
                <w:rFonts w:ascii="Times New Roman" w:hAnsi="Times New Roman" w:cs="Times New Roman"/>
              </w:rPr>
              <w:t xml:space="preserve"> post-respite, stated satisfaction of </w:t>
            </w:r>
            <w:r>
              <w:rPr>
                <w:rFonts w:ascii="Times New Roman" w:hAnsi="Times New Roman" w:cs="Times New Roman"/>
              </w:rPr>
              <w:t>people with dementia</w:t>
            </w:r>
            <w:r w:rsidRPr="0081780B">
              <w:rPr>
                <w:rFonts w:ascii="Times New Roman" w:hAnsi="Times New Roman" w:cs="Times New Roman"/>
              </w:rPr>
              <w:t xml:space="preserve">) (carers) - this ongoing evaluation teamed with ongoing open and empathic collaboration with the service, is central to facilitating ongoing </w:t>
            </w:r>
            <w:r>
              <w:rPr>
                <w:rFonts w:ascii="Times New Roman" w:hAnsi="Times New Roman" w:cs="Times New Roman"/>
              </w:rPr>
              <w:t>dyad</w:t>
            </w:r>
            <w:r w:rsidRPr="0081780B">
              <w:rPr>
                <w:rFonts w:ascii="Times New Roman" w:hAnsi="Times New Roman" w:cs="Times New Roman"/>
              </w:rPr>
              <w:t xml:space="preserve"> restoration through service use.  </w:t>
            </w:r>
          </w:p>
        </w:tc>
      </w:tr>
    </w:tbl>
    <w:p w:rsidR="003D19C2" w:rsidRDefault="003D19C2" w:rsidP="003D19C2">
      <w:pPr>
        <w:rPr>
          <w:rFonts w:ascii="Times New Roman" w:hAnsi="Times New Roman" w:cs="Times New Roman"/>
          <w:sz w:val="24"/>
          <w:szCs w:val="24"/>
        </w:rPr>
      </w:pPr>
    </w:p>
    <w:p w:rsidR="00BB15A1" w:rsidRDefault="003D19C2"/>
    <w:sectPr w:rsidR="00BB15A1" w:rsidSect="00CD1BF4">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9C2"/>
    <w:rsid w:val="000933A6"/>
    <w:rsid w:val="003D19C2"/>
    <w:rsid w:val="0071156D"/>
    <w:rsid w:val="00925657"/>
    <w:rsid w:val="00CD1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9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1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9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1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892</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College Cork</Company>
  <LinksUpToDate>false</LinksUpToDate>
  <CharactersWithSpaces>5966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O'Shea, Emma</dc:creator>
  <cp:lastModifiedBy>O'Shea, Emma</cp:lastModifiedBy>
  <cp:revision>1</cp:revision>
  <dcterms:created xsi:type="dcterms:W3CDTF">2017-11-23T12:26:00Z</dcterms:created>
  <dcterms:modified xsi:type="dcterms:W3CDTF">2017-11-23T12:29:00Z</dcterms:modified>
</cp:coreProperties>
</file>