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4FE3A" w14:textId="77777777" w:rsidR="00F45842" w:rsidRPr="007513D4" w:rsidRDefault="00F45842" w:rsidP="00F458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  <w:r w:rsidRPr="007513D4">
        <w:rPr>
          <w:rFonts w:ascii="Arial" w:hAnsi="Arial" w:cs="Arial"/>
          <w:b/>
          <w:sz w:val="20"/>
          <w:szCs w:val="20"/>
          <w:lang w:val="en-GB"/>
        </w:rPr>
        <w:t>Supplementary Table S2. Prevention of Atopic Dermatitis</w:t>
      </w:r>
    </w:p>
    <w:p w14:paraId="790CD1C4" w14:textId="77777777" w:rsidR="00F45842" w:rsidRDefault="00F45842"/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469"/>
        <w:gridCol w:w="2208"/>
        <w:gridCol w:w="2552"/>
        <w:gridCol w:w="4111"/>
      </w:tblGrid>
      <w:tr w:rsidR="00B802F1" w:rsidRPr="007513D4" w14:paraId="54C6F724" w14:textId="77777777" w:rsidTr="009C5F8D">
        <w:trPr>
          <w:trHeight w:val="489"/>
        </w:trPr>
        <w:tc>
          <w:tcPr>
            <w:tcW w:w="3256" w:type="dxa"/>
          </w:tcPr>
          <w:p w14:paraId="0E904A30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13D4">
              <w:rPr>
                <w:rFonts w:ascii="Arial" w:hAnsi="Arial" w:cs="Arial"/>
                <w:b/>
                <w:sz w:val="20"/>
                <w:szCs w:val="20"/>
              </w:rPr>
              <w:t>Reference</w:t>
            </w:r>
          </w:p>
        </w:tc>
        <w:tc>
          <w:tcPr>
            <w:tcW w:w="2469" w:type="dxa"/>
          </w:tcPr>
          <w:p w14:paraId="507AD945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13D4">
              <w:rPr>
                <w:rFonts w:ascii="Arial" w:hAnsi="Arial" w:cs="Arial"/>
                <w:b/>
                <w:sz w:val="20"/>
                <w:szCs w:val="20"/>
              </w:rPr>
              <w:t>Study Population</w:t>
            </w:r>
          </w:p>
        </w:tc>
        <w:tc>
          <w:tcPr>
            <w:tcW w:w="2208" w:type="dxa"/>
          </w:tcPr>
          <w:p w14:paraId="13EE10FF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13D4">
              <w:rPr>
                <w:rFonts w:ascii="Arial" w:hAnsi="Arial" w:cs="Arial"/>
                <w:b/>
                <w:sz w:val="20"/>
                <w:szCs w:val="20"/>
              </w:rPr>
              <w:t>Study design</w:t>
            </w:r>
          </w:p>
        </w:tc>
        <w:tc>
          <w:tcPr>
            <w:tcW w:w="2552" w:type="dxa"/>
          </w:tcPr>
          <w:p w14:paraId="2F0ED3D0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13D4">
              <w:rPr>
                <w:rFonts w:ascii="Arial" w:hAnsi="Arial" w:cs="Arial"/>
                <w:b/>
                <w:sz w:val="20"/>
                <w:szCs w:val="20"/>
              </w:rPr>
              <w:t>Intervention</w:t>
            </w:r>
          </w:p>
        </w:tc>
        <w:tc>
          <w:tcPr>
            <w:tcW w:w="4111" w:type="dxa"/>
          </w:tcPr>
          <w:p w14:paraId="66E0AFD9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Key findings </w:t>
            </w:r>
            <w:proofErr w:type="gramStart"/>
            <w:r w:rsidR="003C1093" w:rsidRPr="007513D4">
              <w:rPr>
                <w:rFonts w:ascii="Arial" w:hAnsi="Arial" w:cs="Arial"/>
                <w:b/>
                <w:sz w:val="20"/>
                <w:szCs w:val="20"/>
                <w:lang w:val="en-GB"/>
              </w:rPr>
              <w:t>with regard to</w:t>
            </w:r>
            <w:proofErr w:type="gramEnd"/>
            <w:r w:rsidR="003C1093" w:rsidRPr="007513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AD and allergy</w:t>
            </w:r>
          </w:p>
        </w:tc>
      </w:tr>
      <w:tr w:rsidR="00B802F1" w:rsidRPr="007513D4" w14:paraId="14E0F961" w14:textId="77777777" w:rsidTr="009C5F8D">
        <w:tc>
          <w:tcPr>
            <w:tcW w:w="3256" w:type="dxa"/>
          </w:tcPr>
          <w:p w14:paraId="7003FBB6" w14:textId="77777777" w:rsidR="00122128" w:rsidRPr="007513D4" w:rsidRDefault="00122128" w:rsidP="002340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Warstedt</w:t>
            </w:r>
            <w:proofErr w:type="spellEnd"/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E4F31" w:rsidRPr="007513D4">
              <w:rPr>
                <w:rFonts w:ascii="Arial" w:hAnsi="Arial" w:cs="Arial"/>
                <w:sz w:val="20"/>
                <w:szCs w:val="20"/>
                <w:lang w:val="en-GB"/>
              </w:rPr>
              <w:t>et al.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PEVuZE5vdGU+PENpdGU+PEF1dGhvcj5XYXJzdGVkdDwvQXV0aG9yPjxZZWFyPjIwMTY8L1llYXI+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PEVuZE5vdGU+PENpdGU+PEF1dGhvcj5XYXJzdGVkdDwvQXV0aG9yPjxZZWFyPjIwMTY8L1llYXI+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5B08D5" w:rsidRPr="007513D4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13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69" w:type="dxa"/>
          </w:tcPr>
          <w:p w14:paraId="63DC7AF0" w14:textId="77777777" w:rsidR="00CA79CF" w:rsidRPr="007513D4" w:rsidRDefault="0073614C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95 </w:t>
            </w:r>
            <w:r w:rsidR="00CD0732" w:rsidRPr="007513D4">
              <w:rPr>
                <w:rFonts w:ascii="Arial" w:hAnsi="Arial" w:cs="Arial"/>
                <w:sz w:val="20"/>
                <w:szCs w:val="20"/>
                <w:lang w:val="en-GB"/>
              </w:rPr>
              <w:t>pregnant women with risk of having an allergic child</w:t>
            </w:r>
            <w:r w:rsidR="004A5078"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A79CF" w:rsidRPr="007513D4">
              <w:rPr>
                <w:rFonts w:ascii="Arial" w:hAnsi="Arial" w:cs="Arial"/>
                <w:sz w:val="20"/>
                <w:szCs w:val="20"/>
                <w:lang w:val="en-GB"/>
              </w:rPr>
              <w:t>analysed</w:t>
            </w:r>
          </w:p>
          <w:p w14:paraId="1C6532EA" w14:textId="77777777" w:rsidR="00CA79CF" w:rsidRPr="007513D4" w:rsidRDefault="00CA79CF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5EF9CC" w14:textId="77777777" w:rsidR="00CA79CF" w:rsidRPr="007513D4" w:rsidRDefault="004A507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breast milk samples (colostrum) </w:t>
            </w:r>
            <w:r w:rsidR="00CA79CF"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were </w:t>
            </w: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only available of</w:t>
            </w:r>
            <w:r w:rsidR="00CA79CF"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 95/ 145 originally enclosed </w:t>
            </w:r>
          </w:p>
          <w:p w14:paraId="63A1E930" w14:textId="77777777" w:rsidR="00CA79CF" w:rsidRPr="007513D4" w:rsidRDefault="00CA79CF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7BCDCC" w14:textId="77777777" w:rsidR="00122128" w:rsidRPr="007513D4" w:rsidRDefault="00CA79CF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intervention group n=42 control group n= 53 </w:t>
            </w:r>
          </w:p>
        </w:tc>
        <w:tc>
          <w:tcPr>
            <w:tcW w:w="2208" w:type="dxa"/>
          </w:tcPr>
          <w:p w14:paraId="0992F284" w14:textId="77777777" w:rsidR="00B802F1" w:rsidRPr="007513D4" w:rsidRDefault="00B802F1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DB RCT </w:t>
            </w:r>
          </w:p>
          <w:p w14:paraId="656E588A" w14:textId="77777777" w:rsidR="00CD0732" w:rsidRPr="007513D4" w:rsidRDefault="00CD0732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554794E0" w14:textId="77777777" w:rsidR="00CD0732" w:rsidRPr="009C51AC" w:rsidRDefault="00CD073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2,6 g n-3 LCPUFA </w:t>
            </w:r>
            <w:r w:rsidR="00E53262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- 35% </w:t>
            </w:r>
            <w:r w:rsidR="00B802F1" w:rsidRPr="009C51AC">
              <w:rPr>
                <w:rFonts w:ascii="Arial" w:hAnsi="Arial" w:cs="Arial"/>
                <w:sz w:val="20"/>
                <w:szCs w:val="20"/>
                <w:lang w:val="en-GB"/>
              </w:rPr>
              <w:t>EPA</w:t>
            </w:r>
            <w:r w:rsidR="00E53262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(1.6 g/day) +           25% </w:t>
            </w:r>
            <w:r w:rsidR="00B802F1" w:rsidRPr="009C51AC">
              <w:rPr>
                <w:rFonts w:ascii="Arial" w:hAnsi="Arial" w:cs="Arial"/>
                <w:sz w:val="20"/>
                <w:szCs w:val="20"/>
                <w:lang w:val="en-GB"/>
              </w:rPr>
              <w:t>DHA</w:t>
            </w:r>
            <w:r w:rsidR="00E53262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(1.1 g/day)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vs 2,7 g soya bean oil</w:t>
            </w:r>
            <w:r w:rsidR="00E53262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-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58</w:t>
            </w:r>
            <w:r w:rsidR="000709D0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% </w:t>
            </w:r>
            <w:r w:rsidR="00E53262" w:rsidRPr="009C51AC">
              <w:rPr>
                <w:rFonts w:ascii="Arial" w:hAnsi="Arial" w:cs="Arial"/>
                <w:sz w:val="20"/>
                <w:szCs w:val="20"/>
                <w:lang w:val="en-GB"/>
              </w:rPr>
              <w:t>LA</w:t>
            </w:r>
            <w:r w:rsidR="000709D0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(2.5 g/day) and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6% </w:t>
            </w:r>
            <w:r w:rsidR="00B802F1" w:rsidRPr="009C51AC">
              <w:rPr>
                <w:rFonts w:ascii="Arial" w:hAnsi="Arial" w:cs="Arial"/>
                <w:sz w:val="20"/>
                <w:szCs w:val="20"/>
                <w:lang w:val="en-GB"/>
              </w:rPr>
              <w:t>ALA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(0.28 g/d</w:t>
            </w:r>
            <w:r w:rsidR="00E53262" w:rsidRPr="009C51AC">
              <w:rPr>
                <w:rFonts w:ascii="Arial" w:hAnsi="Arial" w:cs="Arial"/>
                <w:sz w:val="20"/>
                <w:szCs w:val="20"/>
                <w:lang w:val="en-GB"/>
              </w:rPr>
              <w:t>ay)</w:t>
            </w:r>
          </w:p>
          <w:p w14:paraId="3627410C" w14:textId="77777777" w:rsidR="00522844" w:rsidRPr="009C51AC" w:rsidRDefault="00522844" w:rsidP="005228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From 25 weeks gestation until 3rd month of lactation</w:t>
            </w:r>
          </w:p>
          <w:p w14:paraId="1AF743E0" w14:textId="77777777" w:rsidR="00522844" w:rsidRPr="009C51AC" w:rsidRDefault="00522844" w:rsidP="005228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average of 30.5 weeks (range 15–66 weeks)</w:t>
            </w:r>
          </w:p>
        </w:tc>
        <w:tc>
          <w:tcPr>
            <w:tcW w:w="4111" w:type="dxa"/>
          </w:tcPr>
          <w:p w14:paraId="1AF3AC0A" w14:textId="77777777" w:rsidR="004A5078" w:rsidRPr="009C51AC" w:rsidRDefault="00522844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In infants: </w:t>
            </w:r>
            <w:r w:rsidR="00CD0732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At 24 months </w:t>
            </w:r>
            <w:r w:rsidR="00CA79CF" w:rsidRPr="009C51AC">
              <w:rPr>
                <w:rFonts w:ascii="Arial" w:hAnsi="Arial" w:cs="Arial"/>
                <w:sz w:val="20"/>
                <w:szCs w:val="20"/>
                <w:lang w:val="en-GB"/>
              </w:rPr>
              <w:t>lower</w:t>
            </w:r>
          </w:p>
          <w:p w14:paraId="111BAFF0" w14:textId="77777777" w:rsidR="00560263" w:rsidRPr="009C51AC" w:rsidRDefault="00560263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frequency of </w:t>
            </w:r>
            <w:proofErr w:type="spellStart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IgE</w:t>
            </w:r>
            <w:proofErr w:type="spellEnd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-associated food allergy</w:t>
            </w:r>
            <w:r w:rsidR="00CA79CF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B802F1" w:rsidRPr="009C51AC">
              <w:rPr>
                <w:rFonts w:ascii="Arial" w:hAnsi="Arial" w:cs="Arial"/>
                <w:sz w:val="20"/>
                <w:szCs w:val="20"/>
                <w:lang w:val="en-GB"/>
              </w:rPr>
              <w:t>IgE</w:t>
            </w:r>
            <w:proofErr w:type="spellEnd"/>
            <w:r w:rsidR="00B802F1" w:rsidRPr="009C51AC">
              <w:rPr>
                <w:rFonts w:ascii="Arial" w:hAnsi="Arial" w:cs="Arial"/>
                <w:sz w:val="20"/>
                <w:szCs w:val="20"/>
                <w:lang w:val="en-GB"/>
              </w:rPr>
              <w:t>-associated AD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and any </w:t>
            </w:r>
            <w:proofErr w:type="spellStart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IgE</w:t>
            </w:r>
            <w:proofErr w:type="spellEnd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-associated disease </w:t>
            </w:r>
            <w:r w:rsidR="00A37026" w:rsidRPr="009C51AC">
              <w:rPr>
                <w:rFonts w:ascii="Arial" w:hAnsi="Arial" w:cs="Arial"/>
                <w:sz w:val="20"/>
                <w:szCs w:val="20"/>
                <w:lang w:val="en-GB"/>
              </w:rPr>
              <w:t>in the offspring</w:t>
            </w:r>
          </w:p>
          <w:p w14:paraId="6E39356B" w14:textId="77777777" w:rsidR="00D73DDC" w:rsidRPr="009C51AC" w:rsidRDefault="000709D0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  <w:proofErr w:type="spellStart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IgE</w:t>
            </w:r>
            <w:proofErr w:type="spellEnd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-associated</w:t>
            </w:r>
            <w:r w:rsidR="00FF401F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disease </w:t>
            </w:r>
            <w:r w:rsidR="002C548D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before age of 2 years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with EPA</w:t>
            </w:r>
            <w:r w:rsidR="00D73DDC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concentration in colostrum</w:t>
            </w:r>
            <w:r w:rsidR="004A5078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85086" w:rsidRPr="009C51AC">
              <w:rPr>
                <w:rFonts w:ascii="Arial" w:hAnsi="Arial" w:cs="Arial"/>
                <w:sz w:val="20"/>
                <w:szCs w:val="20"/>
                <w:lang w:val="en-GB"/>
              </w:rPr>
              <w:t>≥</w:t>
            </w:r>
            <w:r w:rsidR="00B12BC3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A5078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0.83 mol% </w:t>
            </w:r>
            <w:r w:rsidR="002C548D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and </w:t>
            </w:r>
            <w:r w:rsidR="00D73DDC" w:rsidRPr="009C51AC">
              <w:rPr>
                <w:rFonts w:ascii="Arial" w:hAnsi="Arial" w:cs="Arial"/>
                <w:sz w:val="20"/>
                <w:szCs w:val="20"/>
                <w:lang w:val="en-GB"/>
              </w:rPr>
              <w:t>DHA &gt; 1.5 mol% and an AA/ EPA ratio &lt;</w:t>
            </w:r>
            <w:r w:rsidR="002C548D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0.60 </w:t>
            </w:r>
          </w:p>
          <w:p w14:paraId="23C342A8" w14:textId="77777777" w:rsidR="002C548D" w:rsidRPr="009C51AC" w:rsidRDefault="002C548D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02F1" w:rsidRPr="007513D4" w14:paraId="7B6931C5" w14:textId="77777777" w:rsidTr="009C5F8D">
        <w:tc>
          <w:tcPr>
            <w:tcW w:w="3256" w:type="dxa"/>
          </w:tcPr>
          <w:p w14:paraId="15CBC99E" w14:textId="77777777" w:rsidR="00122128" w:rsidRPr="007513D4" w:rsidRDefault="00122128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Palmer 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t>et al.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PEVuZE5vdGU+PENpdGU+PEF1dGhvcj5QYWxtZXI8L0F1dGhvcj48WWVhcj4yMDEyPC9ZZWFyPjxS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PEVuZE5vdGU+PENpdGU+PEF1dGhvcj5QYWxtZXI8L0F1dGhvcj48WWVhcj4yMDEyPC9ZZWFyPjxS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5B08D5" w:rsidRPr="007513D4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14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  <w:p w14:paraId="460281E6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69" w:type="dxa"/>
          </w:tcPr>
          <w:p w14:paraId="693E23AD" w14:textId="77777777" w:rsidR="00122128" w:rsidRPr="007513D4" w:rsidRDefault="00DD5D38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FreeSans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mothers participating in </w:t>
            </w:r>
            <w:proofErr w:type="spellStart"/>
            <w:r w:rsidRPr="007513D4">
              <w:rPr>
                <w:rFonts w:ascii="Arial" w:eastAsia="FreeSans" w:hAnsi="Arial" w:cs="Arial"/>
                <w:sz w:val="20"/>
                <w:szCs w:val="20"/>
                <w:lang w:val="en-GB"/>
              </w:rPr>
              <w:t>DOMInO</w:t>
            </w:r>
            <w:proofErr w:type="spellEnd"/>
            <w:r w:rsidRPr="007513D4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 trial of </w:t>
            </w:r>
            <w:r w:rsidR="001F25C1" w:rsidRPr="007513D4">
              <w:rPr>
                <w:rFonts w:ascii="Arial" w:eastAsia="FreeSans" w:hAnsi="Arial" w:cs="Arial"/>
                <w:sz w:val="20"/>
                <w:szCs w:val="20"/>
                <w:lang w:val="en-GB"/>
              </w:rPr>
              <w:t>706 infants at high heredit</w:t>
            </w:r>
            <w:r w:rsidR="00CA79CF" w:rsidRPr="007513D4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ary risk of developing allergic </w:t>
            </w:r>
            <w:r w:rsidRPr="007513D4">
              <w:rPr>
                <w:rFonts w:ascii="Arial" w:eastAsia="FreeSans" w:hAnsi="Arial" w:cs="Arial"/>
                <w:sz w:val="20"/>
                <w:szCs w:val="20"/>
                <w:lang w:val="en-GB"/>
              </w:rPr>
              <w:t>disease</w:t>
            </w:r>
          </w:p>
          <w:p w14:paraId="0FEB9CDC" w14:textId="77777777" w:rsidR="00CA79CF" w:rsidRPr="007513D4" w:rsidRDefault="00CA79CF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FreeSans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eastAsia="FreeSans" w:hAnsi="Arial" w:cs="Arial"/>
                <w:sz w:val="20"/>
                <w:szCs w:val="20"/>
                <w:lang w:val="en-GB"/>
              </w:rPr>
              <w:t>intervention group n=368</w:t>
            </w:r>
          </w:p>
          <w:p w14:paraId="5CED64CF" w14:textId="77777777" w:rsidR="001F25C1" w:rsidRPr="007513D4" w:rsidRDefault="00CA79CF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eastAsia="FreeSans" w:hAnsi="Arial" w:cs="Arial"/>
                <w:sz w:val="20"/>
                <w:szCs w:val="20"/>
                <w:lang w:val="en-GB"/>
              </w:rPr>
              <w:t>control group n=338</w:t>
            </w:r>
          </w:p>
        </w:tc>
        <w:tc>
          <w:tcPr>
            <w:tcW w:w="2208" w:type="dxa"/>
          </w:tcPr>
          <w:p w14:paraId="1A413E94" w14:textId="77777777" w:rsidR="00122128" w:rsidRPr="007513D4" w:rsidRDefault="004404B1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Multicentre </w:t>
            </w:r>
            <w:r w:rsidR="001F25C1" w:rsidRPr="007513D4"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CT</w:t>
            </w:r>
            <w:r w:rsidR="001F25C1"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552" w:type="dxa"/>
          </w:tcPr>
          <w:p w14:paraId="540A8463" w14:textId="77777777" w:rsidR="00122128" w:rsidRPr="009C51AC" w:rsidRDefault="001F25C1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FreeSans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>900 mg of n-3 LCPUFA daily</w:t>
            </w:r>
            <w:r w:rsidR="00D73DDC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 - </w:t>
            </w:r>
            <w:r w:rsidR="00D73DDC" w:rsidRPr="009C51AC">
              <w:rPr>
                <w:rFonts w:ascii="Arial" w:eastAsia="FreeSerif" w:hAnsi="Arial" w:cs="Arial"/>
                <w:sz w:val="20"/>
                <w:szCs w:val="20"/>
                <w:lang w:val="en-GB"/>
              </w:rPr>
              <w:t>800 mg of DHA, 100 mg of EPA</w:t>
            </w:r>
            <w:r w:rsidR="00CA79CF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 -</w:t>
            </w: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 vs vegetable oil capsules without n-3 LCPUFA</w:t>
            </w:r>
          </w:p>
          <w:p w14:paraId="3285B4E3" w14:textId="77777777" w:rsidR="00522844" w:rsidRPr="009C51AC" w:rsidRDefault="0052284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FreeSans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From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21 weeks gestation until birth</w:t>
            </w:r>
          </w:p>
          <w:p w14:paraId="4E794A05" w14:textId="77777777" w:rsidR="00D73DDC" w:rsidRPr="009C51AC" w:rsidRDefault="00D73DDC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FreeSerif" w:hAnsi="Arial" w:cs="Arial"/>
                <w:sz w:val="20"/>
                <w:szCs w:val="20"/>
                <w:lang w:val="en-GB"/>
              </w:rPr>
            </w:pPr>
          </w:p>
          <w:p w14:paraId="1E198EB1" w14:textId="77777777" w:rsidR="00D73DDC" w:rsidRPr="009C51AC" w:rsidRDefault="00D73DDC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11" w:type="dxa"/>
          </w:tcPr>
          <w:p w14:paraId="5583CCDA" w14:textId="77777777" w:rsidR="00CA79CF" w:rsidRPr="009C51AC" w:rsidRDefault="001F25C1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FreeSans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>N</w:t>
            </w:r>
            <w:r w:rsidR="00D73DDC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>o differences</w:t>
            </w: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 in </w:t>
            </w:r>
            <w:r w:rsidR="004404B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overall percentage of infants with </w:t>
            </w:r>
            <w:proofErr w:type="spellStart"/>
            <w:r w:rsidR="004404B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>IgE</w:t>
            </w:r>
            <w:proofErr w:type="spellEnd"/>
            <w:r w:rsidR="004404B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 </w:t>
            </w: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>associated a</w:t>
            </w:r>
            <w:r w:rsidR="004404B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llergic disease </w:t>
            </w:r>
          </w:p>
          <w:p w14:paraId="3C56BC02" w14:textId="77777777" w:rsidR="00D73DDC" w:rsidRPr="009C51AC" w:rsidRDefault="00D73DDC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FreeSans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percentage of </w:t>
            </w:r>
            <w:r w:rsidR="001F25C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infants diagnosed as having </w:t>
            </w: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>AD</w:t>
            </w:r>
            <w:r w:rsidR="001F25C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 (</w:t>
            </w: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eczema with </w:t>
            </w:r>
            <w:r w:rsidR="001F25C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associated sensitisation) lower in </w:t>
            </w: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n-3 LCPUFA group </w:t>
            </w:r>
          </w:p>
          <w:p w14:paraId="66777962" w14:textId="77777777" w:rsidR="00CA79CF" w:rsidRPr="009C51AC" w:rsidRDefault="00D73DDC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FreeSans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Fewer infants </w:t>
            </w:r>
            <w:r w:rsidR="001F25C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sensitised to egg in the n-3 LCPUFA group </w:t>
            </w:r>
          </w:p>
          <w:p w14:paraId="10788A95" w14:textId="77777777" w:rsidR="00122128" w:rsidRPr="009C51AC" w:rsidRDefault="00CA79CF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FreeSans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No difference </w:t>
            </w:r>
            <w:r w:rsidR="00D73DDC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between groups in </w:t>
            </w:r>
            <w:proofErr w:type="spellStart"/>
            <w:r w:rsidR="00D73DDC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>Ig</w:t>
            </w:r>
            <w:r w:rsidR="001F25C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>E</w:t>
            </w:r>
            <w:proofErr w:type="spellEnd"/>
            <w:r w:rsidR="001F25C1" w:rsidRPr="009C51AC">
              <w:rPr>
                <w:rFonts w:ascii="Arial" w:eastAsia="FreeSans" w:hAnsi="Arial" w:cs="Arial"/>
                <w:sz w:val="20"/>
                <w:szCs w:val="20"/>
                <w:lang w:val="en-GB"/>
              </w:rPr>
              <w:t xml:space="preserve"> associated food allergy </w:t>
            </w:r>
          </w:p>
        </w:tc>
      </w:tr>
      <w:tr w:rsidR="00B802F1" w:rsidRPr="007513D4" w14:paraId="71EFA947" w14:textId="77777777" w:rsidTr="009C5F8D">
        <w:tc>
          <w:tcPr>
            <w:tcW w:w="3256" w:type="dxa"/>
          </w:tcPr>
          <w:p w14:paraId="0DA742E3" w14:textId="77777777" w:rsidR="00122128" w:rsidRPr="007513D4" w:rsidRDefault="00122128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Furuhjelm</w:t>
            </w:r>
            <w:proofErr w:type="spellEnd"/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t>et al.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PEVuZE5vdGU+PENpdGU+PEF1dGhvcj5GdXJ1aGplbG08L0F1dGhvcj48WWVhcj4yMDExPC9ZZWFy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PEVuZE5vdGU+PENpdGU+PEF1dGhvcj5GdXJ1aGplbG08L0F1dGhvcj48WWVhcj4yMDExPC9ZZWFy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5B08D5" w:rsidRPr="007513D4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15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  <w:p w14:paraId="64BDBCBA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69" w:type="dxa"/>
          </w:tcPr>
          <w:p w14:paraId="5DFE2999" w14:textId="77777777" w:rsidR="003F03D0" w:rsidRPr="007513D4" w:rsidRDefault="003F03D0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145 pregnant women, at risk of having an allergic</w:t>
            </w:r>
          </w:p>
          <w:p w14:paraId="7A8EC059" w14:textId="77777777" w:rsidR="00122128" w:rsidRPr="007513D4" w:rsidRDefault="003F03D0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infant</w:t>
            </w:r>
          </w:p>
        </w:tc>
        <w:tc>
          <w:tcPr>
            <w:tcW w:w="2208" w:type="dxa"/>
          </w:tcPr>
          <w:p w14:paraId="51761A81" w14:textId="77777777" w:rsidR="003F03D0" w:rsidRPr="007513D4" w:rsidRDefault="003F03D0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DB RCT </w:t>
            </w:r>
          </w:p>
          <w:p w14:paraId="3AE3B096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4BFA4FA5" w14:textId="77777777" w:rsidR="003F03D0" w:rsidRPr="009C51AC" w:rsidRDefault="003F03D0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2.7 g of n-3 LCPUFA - 1.6 g EPA, 1.1 g DHA vs placebo</w:t>
            </w:r>
          </w:p>
          <w:p w14:paraId="5CCE4F05" w14:textId="77777777" w:rsidR="00122128" w:rsidRPr="009C51AC" w:rsidRDefault="0012212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BA6A19" w14:textId="77777777" w:rsidR="00522844" w:rsidRPr="009C51AC" w:rsidRDefault="00522844" w:rsidP="005228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Supplementation starting from the 25th gestational week and continuing through</w:t>
            </w:r>
          </w:p>
          <w:p w14:paraId="178547E1" w14:textId="77777777" w:rsidR="00522844" w:rsidRPr="009C51AC" w:rsidRDefault="00522844" w:rsidP="005228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3.5 months of breastfeeding</w:t>
            </w:r>
          </w:p>
        </w:tc>
        <w:tc>
          <w:tcPr>
            <w:tcW w:w="4111" w:type="dxa"/>
          </w:tcPr>
          <w:p w14:paraId="6F2353E2" w14:textId="77777777" w:rsidR="003F03D0" w:rsidRPr="009C51AC" w:rsidRDefault="003F03D0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no obvious preventive effect on prevalence of clinical symptoms of allergic disease </w:t>
            </w:r>
          </w:p>
          <w:p w14:paraId="3955FA71" w14:textId="77777777" w:rsidR="003F03D0" w:rsidRPr="009C51AC" w:rsidRDefault="003F03D0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cumulative incidence of </w:t>
            </w:r>
            <w:proofErr w:type="spellStart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IgE</w:t>
            </w:r>
            <w:proofErr w:type="spellEnd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-associated disease was lower in fish oil group </w:t>
            </w:r>
          </w:p>
          <w:p w14:paraId="327585E9" w14:textId="77777777" w:rsidR="00A3210C" w:rsidRPr="009C51AC" w:rsidRDefault="00A3210C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h</w:t>
            </w:r>
            <w:r w:rsidR="003F03D0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igher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proportions of DHA</w:t>
            </w:r>
          </w:p>
          <w:p w14:paraId="619F12B6" w14:textId="77777777" w:rsidR="003F03D0" w:rsidRPr="009C51AC" w:rsidRDefault="00A3210C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and EPA in maternal and infant plasma phospholipids </w:t>
            </w:r>
            <w:r w:rsidR="003F03D0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associated with lower prevalence of </w:t>
            </w:r>
            <w:proofErr w:type="spellStart"/>
            <w:r w:rsidR="003F03D0" w:rsidRPr="009C51AC">
              <w:rPr>
                <w:rFonts w:ascii="Arial" w:hAnsi="Arial" w:cs="Arial"/>
                <w:sz w:val="20"/>
                <w:szCs w:val="20"/>
                <w:lang w:val="en-GB"/>
              </w:rPr>
              <w:t>IgE</w:t>
            </w:r>
            <w:proofErr w:type="spellEnd"/>
            <w:r w:rsidR="003F03D0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associated disease in a dose-dependent manner</w:t>
            </w:r>
          </w:p>
          <w:p w14:paraId="2E9DAC81" w14:textId="77777777" w:rsidR="00122128" w:rsidRPr="009C51AC" w:rsidRDefault="00A3210C" w:rsidP="0056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of note: during 1st year of life protective effect of</w:t>
            </w:r>
            <w:r w:rsidR="0036162E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maternal DHA and EPA supplementation on skin sensitization, </w:t>
            </w:r>
            <w:proofErr w:type="spellStart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IgE</w:t>
            </w:r>
            <w:proofErr w:type="spellEnd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-mediated food reactions and </w:t>
            </w:r>
            <w:proofErr w:type="spellStart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IgE</w:t>
            </w:r>
            <w:proofErr w:type="spellEnd"/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-associated eczema</w:t>
            </w:r>
            <w:r w:rsidR="00564152" w:rsidRPr="009C51AC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PEVuZE5vdGU+PENpdGU+PEF1dGhvcj5GdXJ1aGplbG08L0F1dGhvcj48WWVhcj4yMDA5PC9ZZWFy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</w:fldData>
              </w:fldChar>
            </w:r>
            <w:r w:rsidR="005B08D5" w:rsidRPr="009C51AC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="005B08D5" w:rsidRPr="009C51AC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PEVuZE5vdGU+PENpdGU+PEF1dGhvcj5GdXJ1aGplbG08L0F1dGhvcj48WWVhcj4yMDA5PC9ZZWFy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</w:fldData>
              </w:fldChar>
            </w:r>
            <w:r w:rsidR="005B08D5" w:rsidRPr="009C51AC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="005B08D5" w:rsidRPr="009C51AC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B08D5" w:rsidRPr="009C51AC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="00564152" w:rsidRPr="009C51AC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64152" w:rsidRPr="009C51AC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5B08D5" w:rsidRPr="009C51AC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16</w:t>
            </w:r>
            <w:r w:rsidR="00564152" w:rsidRPr="009C51AC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6E5804" w:rsidRPr="007513D4" w14:paraId="2738D452" w14:textId="77777777" w:rsidTr="009C5F8D">
        <w:trPr>
          <w:trHeight w:val="4805"/>
        </w:trPr>
        <w:tc>
          <w:tcPr>
            <w:tcW w:w="3256" w:type="dxa"/>
          </w:tcPr>
          <w:p w14:paraId="123DEF86" w14:textId="77777777" w:rsidR="006E5804" w:rsidRPr="007513D4" w:rsidRDefault="006E580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Dunstan 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t>et al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PEVuZE5vdGU+PENpdGU+PEF1dGhvcj5EdW5zdGFuPC9BdXRob3I+PFllYXI+MjAwMzwvWWVhcj48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PEVuZE5vdGU+PENpdGU+PEF1dGhvcj5EdW5zdGFuPC9BdXRob3I+PFllYXI+MjAwMzwvWWVhcj48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5B08D5" w:rsidRPr="007513D4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17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69" w:type="dxa"/>
          </w:tcPr>
          <w:p w14:paraId="6D1A9C5A" w14:textId="77777777" w:rsidR="006E5804" w:rsidRPr="007513D4" w:rsidRDefault="006E580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292526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bCs/>
                <w:color w:val="292526"/>
                <w:sz w:val="20"/>
                <w:szCs w:val="20"/>
                <w:lang w:val="en-GB"/>
              </w:rPr>
              <w:t>98 atopic, pregnant</w:t>
            </w:r>
          </w:p>
          <w:p w14:paraId="30ED1D23" w14:textId="77777777" w:rsidR="006E5804" w:rsidRPr="007513D4" w:rsidRDefault="006E5804" w:rsidP="009C5F8D">
            <w:pPr>
              <w:spacing w:after="0" w:line="240" w:lineRule="auto"/>
              <w:rPr>
                <w:rFonts w:ascii="Arial" w:hAnsi="Arial" w:cs="Arial"/>
                <w:bCs/>
                <w:color w:val="292526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bCs/>
                <w:color w:val="292526"/>
                <w:sz w:val="20"/>
                <w:szCs w:val="20"/>
                <w:lang w:val="en-GB"/>
              </w:rPr>
              <w:t>Women</w:t>
            </w:r>
          </w:p>
          <w:p w14:paraId="138385AF" w14:textId="77777777" w:rsidR="006E5804" w:rsidRPr="007513D4" w:rsidRDefault="006E5804" w:rsidP="009C5F8D">
            <w:pPr>
              <w:spacing w:after="0" w:line="240" w:lineRule="auto"/>
              <w:rPr>
                <w:rFonts w:ascii="Arial" w:hAnsi="Arial" w:cs="Arial"/>
                <w:bCs/>
                <w:color w:val="292526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bCs/>
                <w:color w:val="292526"/>
                <w:sz w:val="20"/>
                <w:szCs w:val="20"/>
                <w:lang w:val="en-GB"/>
              </w:rPr>
              <w:t>Fish oil group n=52</w:t>
            </w:r>
          </w:p>
          <w:p w14:paraId="37AC465E" w14:textId="77777777" w:rsidR="006E5804" w:rsidRPr="007513D4" w:rsidRDefault="006E5804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bCs/>
                <w:color w:val="292526"/>
                <w:sz w:val="20"/>
                <w:szCs w:val="20"/>
                <w:lang w:val="en-GB"/>
              </w:rPr>
              <w:t>Control group n=46</w:t>
            </w:r>
          </w:p>
        </w:tc>
        <w:tc>
          <w:tcPr>
            <w:tcW w:w="2208" w:type="dxa"/>
          </w:tcPr>
          <w:p w14:paraId="67145C0A" w14:textId="77777777" w:rsidR="006E5804" w:rsidRPr="007513D4" w:rsidRDefault="006E580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292526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bCs/>
                <w:color w:val="292526"/>
                <w:sz w:val="20"/>
                <w:szCs w:val="20"/>
                <w:lang w:val="en-GB"/>
              </w:rPr>
              <w:t xml:space="preserve">DB RCT </w:t>
            </w:r>
          </w:p>
          <w:p w14:paraId="131BC7F3" w14:textId="77777777" w:rsidR="006E5804" w:rsidRPr="007513D4" w:rsidRDefault="006E5804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2BD2605D" w14:textId="77777777" w:rsidR="006E5804" w:rsidRPr="009C51AC" w:rsidRDefault="006E580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3.7 g n-3 PUFAs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(56% DHA, 27.7% EPA) </w:t>
            </w:r>
            <w:r w:rsidRPr="009C51AC">
              <w:rPr>
                <w:rFonts w:ascii="Arial" w:hAnsi="Arial" w:cs="Arial"/>
                <w:bCs/>
                <w:sz w:val="20"/>
                <w:szCs w:val="20"/>
                <w:lang w:val="en-GB"/>
              </w:rPr>
              <w:t>per day or placebo (2.6 g olive oil)</w:t>
            </w:r>
          </w:p>
          <w:p w14:paraId="40C79445" w14:textId="77777777" w:rsidR="00522844" w:rsidRPr="009C51AC" w:rsidRDefault="0052284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bCs/>
                <w:sz w:val="20"/>
                <w:szCs w:val="20"/>
                <w:lang w:val="en-GB"/>
              </w:rPr>
              <w:t>From 20 weeks’ gestation until delivery</w:t>
            </w:r>
          </w:p>
          <w:p w14:paraId="438FF5A8" w14:textId="77777777" w:rsidR="006E5804" w:rsidRPr="009C51AC" w:rsidRDefault="006E5804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111" w:type="dxa"/>
          </w:tcPr>
          <w:p w14:paraId="04CFF8AA" w14:textId="77777777" w:rsidR="006E5804" w:rsidRPr="009C51AC" w:rsidRDefault="006E580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Infants in the fish oil group were 3 times less likely to have a positive skin prick test to egg at 1 year of</w:t>
            </w:r>
          </w:p>
          <w:p w14:paraId="398341F0" w14:textId="77777777" w:rsidR="006E5804" w:rsidRPr="009C51AC" w:rsidRDefault="006E580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bCs/>
                <w:sz w:val="20"/>
                <w:szCs w:val="20"/>
                <w:lang w:val="en-GB"/>
              </w:rPr>
              <w:t>age, no difference in the frequency of</w:t>
            </w:r>
          </w:p>
          <w:p w14:paraId="7B856628" w14:textId="77777777" w:rsidR="006E5804" w:rsidRPr="009C51AC" w:rsidRDefault="006E580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AD at 1 year of age, but significantly less severe disease </w:t>
            </w:r>
          </w:p>
          <w:p w14:paraId="47AD01CB" w14:textId="77777777" w:rsidR="006E5804" w:rsidRPr="009C51AC" w:rsidRDefault="006E5804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bCs/>
                <w:sz w:val="20"/>
                <w:szCs w:val="20"/>
                <w:lang w:val="en-GB"/>
              </w:rPr>
              <w:t>Of note: study not designed to examine clinical effects</w:t>
            </w:r>
          </w:p>
          <w:p w14:paraId="532AACED" w14:textId="77777777" w:rsidR="00D35D1B" w:rsidRPr="009C51AC" w:rsidRDefault="00D35D1B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02F1" w:rsidRPr="007513D4" w14:paraId="4D487CD4" w14:textId="77777777" w:rsidTr="009C5F8D">
        <w:tc>
          <w:tcPr>
            <w:tcW w:w="3256" w:type="dxa"/>
          </w:tcPr>
          <w:p w14:paraId="4A36078F" w14:textId="77777777" w:rsidR="00122128" w:rsidRPr="007513D4" w:rsidRDefault="00122128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Birch 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t>et al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PEVuZE5vdGU+PENpdGU+PEF1dGhvcj5CaXJjaDwvQXV0aG9yPjxZZWFyPjIwMTA8L1llYXI+PFJl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PEVuZE5vdGU+PENpdGU+PEF1dGhvcj5CaXJjaDwvQXV0aG9yPjxZZWFyPjIwMTA8L1llYXI+PFJl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5B08D5" w:rsidRPr="007513D4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18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  <w:p w14:paraId="15CCD484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69" w:type="dxa"/>
          </w:tcPr>
          <w:p w14:paraId="6E017E14" w14:textId="77777777" w:rsidR="00DD5D38" w:rsidRPr="007513D4" w:rsidRDefault="00DD5D3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89 </w:t>
            </w:r>
            <w:r w:rsidR="00BB6A8A" w:rsidRPr="007513D4">
              <w:rPr>
                <w:rFonts w:ascii="Arial" w:hAnsi="Arial" w:cs="Arial"/>
                <w:sz w:val="20"/>
                <w:szCs w:val="20"/>
                <w:lang w:val="en-GB"/>
              </w:rPr>
              <w:t>healthy i</w:t>
            </w: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nfants </w:t>
            </w:r>
          </w:p>
          <w:p w14:paraId="4A4EB2F6" w14:textId="77777777" w:rsidR="00DD5D38" w:rsidRPr="007513D4" w:rsidRDefault="00DD5D3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Supplemented formula: n=38</w:t>
            </w:r>
          </w:p>
          <w:p w14:paraId="48345E35" w14:textId="77777777" w:rsidR="00DD5D38" w:rsidRPr="007513D4" w:rsidRDefault="00DD5D3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Control formula=51</w:t>
            </w:r>
          </w:p>
          <w:p w14:paraId="1C0F051A" w14:textId="77777777" w:rsidR="00122128" w:rsidRPr="007513D4" w:rsidRDefault="00122128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8" w:type="dxa"/>
          </w:tcPr>
          <w:p w14:paraId="074374DD" w14:textId="77777777" w:rsidR="00122128" w:rsidRPr="007513D4" w:rsidRDefault="00D35D1B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DB RCT</w:t>
            </w:r>
            <w:r w:rsidR="003C1093"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 in infancy</w:t>
            </w:r>
            <w:r w:rsidR="00DD5D38"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 analysis at age 3 years who completed</w:t>
            </w:r>
          </w:p>
        </w:tc>
        <w:tc>
          <w:tcPr>
            <w:tcW w:w="2552" w:type="dxa"/>
          </w:tcPr>
          <w:p w14:paraId="41E70186" w14:textId="4AD2BE70" w:rsidR="00D35D1B" w:rsidRPr="009C51AC" w:rsidRDefault="00327F07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DHA- and A</w:t>
            </w:r>
            <w:r w:rsidR="00D35D1B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A-supplemented formula </w:t>
            </w:r>
            <w:r w:rsidR="00697EA9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during the first year of life </w:t>
            </w:r>
            <w:r w:rsidR="00D35D1B" w:rsidRPr="009C51AC">
              <w:rPr>
                <w:rFonts w:ascii="Arial" w:hAnsi="Arial" w:cs="Arial"/>
                <w:sz w:val="20"/>
                <w:szCs w:val="20"/>
                <w:lang w:val="en-GB"/>
              </w:rPr>
              <w:t>(0.32%-0.36%/0.64%-0.72% of total fatty acids, respectively) versus non</w:t>
            </w:r>
            <w:r w:rsidR="009C51AC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D35D1B" w:rsidRPr="009C51AC">
              <w:rPr>
                <w:rFonts w:ascii="Arial" w:hAnsi="Arial" w:cs="Arial"/>
                <w:sz w:val="20"/>
                <w:szCs w:val="20"/>
                <w:lang w:val="en-GB"/>
              </w:rPr>
              <w:t>supplemented (control) formulas</w:t>
            </w:r>
          </w:p>
          <w:p w14:paraId="56325735" w14:textId="77777777" w:rsidR="00122128" w:rsidRPr="009C51AC" w:rsidRDefault="00D35D1B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111" w:type="dxa"/>
          </w:tcPr>
          <w:p w14:paraId="64486AD0" w14:textId="77777777" w:rsidR="00122128" w:rsidRPr="009C51AC" w:rsidRDefault="0056415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In infants: </w:t>
            </w:r>
            <w:r w:rsidR="003C1093" w:rsidRPr="009C51AC">
              <w:rPr>
                <w:rFonts w:ascii="Arial" w:hAnsi="Arial" w:cs="Arial"/>
                <w:sz w:val="20"/>
                <w:szCs w:val="20"/>
                <w:lang w:val="en-GB"/>
              </w:rPr>
              <w:t>significantly lower odds for developing AD, any allergy and other diseases in the DHA/</w:t>
            </w:r>
            <w:r w:rsidR="00327F07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A</w:t>
            </w:r>
            <w:r w:rsidR="003C1093" w:rsidRPr="009C51AC">
              <w:rPr>
                <w:rFonts w:ascii="Arial" w:hAnsi="Arial" w:cs="Arial"/>
                <w:sz w:val="20"/>
                <w:szCs w:val="20"/>
                <w:lang w:val="en-GB"/>
              </w:rPr>
              <w:t>A group</w:t>
            </w:r>
          </w:p>
          <w:p w14:paraId="4936903E" w14:textId="77777777" w:rsidR="003C1093" w:rsidRPr="009C51AC" w:rsidRDefault="003C1093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delayed onset and reduced incidence of common allergic diseases up to 3 years of age.</w:t>
            </w:r>
          </w:p>
        </w:tc>
      </w:tr>
      <w:tr w:rsidR="00653C28" w:rsidRPr="007513D4" w14:paraId="4F4CA4D3" w14:textId="77777777" w:rsidTr="009C5F8D">
        <w:tc>
          <w:tcPr>
            <w:tcW w:w="3256" w:type="dxa"/>
          </w:tcPr>
          <w:p w14:paraId="70E9B6D7" w14:textId="77777777" w:rsidR="00122128" w:rsidRPr="007513D4" w:rsidRDefault="00122128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D'Vaz</w:t>
            </w:r>
            <w:proofErr w:type="spellEnd"/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t>et al.</w:t>
            </w:r>
            <w:r w:rsidR="005D6602" w:rsidRPr="007513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fldChar w:fldCharType="begin">
                <w:fldData xml:space="preserve">PEVuZE5vdGU+PENpdGU+PEF1dGhvcj5EJmFwb3M7VmF6PC9BdXRob3I+PFllYXI+MjAxMjwvWWVh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</w:fldData>
              </w:fldChar>
            </w:r>
            <w:r w:rsidR="005B08D5" w:rsidRPr="007513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instrText xml:space="preserve"> ADDIN EN.CITE </w:instrText>
            </w:r>
            <w:r w:rsidR="005B08D5" w:rsidRPr="007513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fldChar w:fldCharType="begin">
                <w:fldData xml:space="preserve">PEVuZE5vdGU+PENpdGU+PEF1dGhvcj5EJmFwb3M7VmF6PC9BdXRob3I+PFllYXI+MjAxMjwvWWVh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</w:fldData>
              </w:fldChar>
            </w:r>
            <w:r w:rsidR="005B08D5" w:rsidRPr="007513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instrText xml:space="preserve"> ADDIN EN.CITE.DATA </w:instrText>
            </w:r>
            <w:r w:rsidR="005B08D5" w:rsidRPr="007513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r>
            <w:r w:rsidR="005B08D5" w:rsidRPr="007513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fldChar w:fldCharType="end"/>
            </w:r>
            <w:r w:rsidR="005D6602" w:rsidRPr="007513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r>
            <w:r w:rsidR="005D6602" w:rsidRPr="007513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="005B08D5" w:rsidRPr="007513D4"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  <w:lang w:val="en-GB"/>
              </w:rPr>
              <w:t>19</w:t>
            </w:r>
            <w:r w:rsidR="005D6602" w:rsidRPr="007513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fldChar w:fldCharType="end"/>
            </w:r>
          </w:p>
          <w:p w14:paraId="5118508A" w14:textId="77777777" w:rsidR="00994F2E" w:rsidRPr="007513D4" w:rsidRDefault="00994F2E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D6907B" w14:textId="77777777" w:rsidR="003C1093" w:rsidRPr="007513D4" w:rsidRDefault="003C1093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718A10" w14:textId="77777777" w:rsidR="00653C28" w:rsidRPr="007513D4" w:rsidRDefault="00653C28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CA5750" w14:textId="77777777" w:rsidR="00653C28" w:rsidRPr="007513D4" w:rsidRDefault="00653C28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846731" w14:textId="77777777" w:rsidR="005D6602" w:rsidRPr="007513D4" w:rsidRDefault="005D660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776F15" w14:textId="77777777" w:rsidR="005D6602" w:rsidRPr="007513D4" w:rsidRDefault="005D660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ED5FE2" w14:textId="77777777" w:rsidR="005D6602" w:rsidRPr="007513D4" w:rsidRDefault="005D660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842B95" w14:textId="77777777" w:rsidR="005D6602" w:rsidRPr="007513D4" w:rsidRDefault="005D660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88BBBC" w14:textId="77777777" w:rsidR="005D6602" w:rsidRPr="007513D4" w:rsidRDefault="005D660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96F584" w14:textId="77777777" w:rsidR="005D6602" w:rsidRPr="007513D4" w:rsidRDefault="005D660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5570BD" w14:textId="77777777" w:rsidR="005D6602" w:rsidRPr="007513D4" w:rsidRDefault="005D660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D2EDCF" w14:textId="77777777" w:rsidR="005D6602" w:rsidRPr="007513D4" w:rsidRDefault="005D660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F9EE4C" w14:textId="77777777" w:rsidR="00122128" w:rsidRPr="007513D4" w:rsidRDefault="00122128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D'Vaz</w:t>
            </w:r>
            <w:proofErr w:type="spellEnd"/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D6602" w:rsidRPr="007513D4">
              <w:rPr>
                <w:rFonts w:ascii="Arial" w:hAnsi="Arial" w:cs="Arial"/>
                <w:sz w:val="20"/>
                <w:szCs w:val="20"/>
                <w:lang w:val="en-GB"/>
              </w:rPr>
              <w:t>et al.</w:t>
            </w:r>
            <w:r w:rsidR="009E6E17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PEVuZE5vdGU+PENpdGU+PEF1dGhvcj5EJmFwb3M7VmF6PC9BdXRob3I+PFllYXI+MjAxMjwvWWVh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PEVuZE5vdGU+PENpdGU+PEF1dGhvcj5EJmFwb3M7VmF6PC9BdXRob3I+PFllYXI+MjAxMjwvWWVh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</w:fldData>
              </w:fldCha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5B08D5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="009E6E17" w:rsidRPr="007513D4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9E6E17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5B08D5" w:rsidRPr="007513D4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20</w:t>
            </w:r>
            <w:r w:rsidR="009E6E17" w:rsidRPr="007513D4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  <w:p w14:paraId="5837BA1E" w14:textId="77777777" w:rsidR="00122128" w:rsidRPr="007513D4" w:rsidRDefault="00122128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69" w:type="dxa"/>
          </w:tcPr>
          <w:p w14:paraId="6CEBE8F0" w14:textId="77777777" w:rsidR="00122128" w:rsidRPr="007513D4" w:rsidRDefault="003C1093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420 infants of high atopic risk</w:t>
            </w:r>
          </w:p>
          <w:p w14:paraId="31542970" w14:textId="77777777" w:rsidR="00BB6A8A" w:rsidRPr="007513D4" w:rsidRDefault="00BB6A8A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Fish oil group n=218</w:t>
            </w:r>
          </w:p>
          <w:p w14:paraId="04C6770C" w14:textId="77777777" w:rsidR="00BB6A8A" w:rsidRPr="007513D4" w:rsidRDefault="00BB6A8A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>Control group n=202</w:t>
            </w:r>
          </w:p>
        </w:tc>
        <w:tc>
          <w:tcPr>
            <w:tcW w:w="2208" w:type="dxa"/>
          </w:tcPr>
          <w:p w14:paraId="4CD1B42B" w14:textId="77777777" w:rsidR="00122128" w:rsidRPr="007513D4" w:rsidRDefault="003C1093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3D4">
              <w:rPr>
                <w:rFonts w:ascii="Arial" w:hAnsi="Arial" w:cs="Arial"/>
                <w:sz w:val="20"/>
                <w:szCs w:val="20"/>
                <w:lang w:val="en-GB"/>
              </w:rPr>
              <w:t xml:space="preserve">DB RCT </w:t>
            </w:r>
          </w:p>
        </w:tc>
        <w:tc>
          <w:tcPr>
            <w:tcW w:w="2552" w:type="dxa"/>
          </w:tcPr>
          <w:p w14:paraId="23F9A0ED" w14:textId="77777777" w:rsidR="00122128" w:rsidRPr="009C51AC" w:rsidRDefault="00F90C05" w:rsidP="00697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650 mg fish oil containing </w:t>
            </w:r>
            <w:r w:rsidR="003C1093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280 mg DHA and 110 mg EPA vs control oil </w:t>
            </w:r>
            <w:r w:rsidR="00D062B5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(olive oil) </w:t>
            </w:r>
            <w:r w:rsidR="003C1093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daily </w:t>
            </w:r>
            <w:r w:rsidR="00697EA9" w:rsidRPr="009C51AC">
              <w:rPr>
                <w:rFonts w:ascii="Arial" w:hAnsi="Arial" w:cs="Arial"/>
                <w:sz w:val="20"/>
                <w:szCs w:val="20"/>
                <w:lang w:val="en-GB"/>
              </w:rPr>
              <w:t>from birth to 6 months</w:t>
            </w:r>
          </w:p>
        </w:tc>
        <w:tc>
          <w:tcPr>
            <w:tcW w:w="4111" w:type="dxa"/>
          </w:tcPr>
          <w:p w14:paraId="3A9F6CA1" w14:textId="77777777" w:rsidR="00994F2E" w:rsidRPr="009C51AC" w:rsidRDefault="00564152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In infants: </w:t>
            </w:r>
            <w:r w:rsidR="00D062B5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at 6 months </w:t>
            </w:r>
            <w:r w:rsidR="00994F2E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n-3 PUFA levels </w:t>
            </w:r>
            <w:r w:rsidR="00D062B5" w:rsidRPr="009C51AC">
              <w:rPr>
                <w:rFonts w:ascii="Arial" w:hAnsi="Arial" w:cs="Arial"/>
                <w:sz w:val="20"/>
                <w:szCs w:val="20"/>
                <w:lang w:val="en-GB"/>
              </w:rPr>
              <w:t>assoc</w:t>
            </w:r>
            <w:r w:rsidR="00994F2E" w:rsidRPr="009C51AC">
              <w:rPr>
                <w:rFonts w:ascii="Arial" w:hAnsi="Arial" w:cs="Arial"/>
                <w:sz w:val="20"/>
                <w:szCs w:val="20"/>
                <w:lang w:val="en-GB"/>
              </w:rPr>
              <w:t>iated with lower risk of eczema</w:t>
            </w:r>
            <w:r w:rsidR="005E6B50" w:rsidRPr="009C51AC">
              <w:rPr>
                <w:rFonts w:ascii="Arial" w:hAnsi="Arial" w:cs="Arial"/>
                <w:sz w:val="20"/>
                <w:szCs w:val="20"/>
                <w:lang w:val="en-GB"/>
              </w:rPr>
              <w:t>, but</w:t>
            </w:r>
          </w:p>
          <w:p w14:paraId="11172FBD" w14:textId="77777777" w:rsidR="00994F2E" w:rsidRPr="009C51AC" w:rsidRDefault="00994F2E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differences in prevalence</w:t>
            </w:r>
          </w:p>
          <w:p w14:paraId="418F1192" w14:textId="77777777" w:rsidR="00994F2E" w:rsidRPr="009C51AC" w:rsidRDefault="00994F2E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of allergic outcomes (including eczema and food allergy)</w:t>
            </w:r>
            <w:r w:rsidR="000136E8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not signific</w:t>
            </w:r>
            <w:r w:rsidR="005E6B50" w:rsidRPr="009C51AC">
              <w:rPr>
                <w:rFonts w:ascii="Arial" w:hAnsi="Arial" w:cs="Arial"/>
                <w:sz w:val="20"/>
                <w:szCs w:val="20"/>
                <w:lang w:val="en-GB"/>
              </w:rPr>
              <w:t>ant</w:t>
            </w:r>
          </w:p>
          <w:p w14:paraId="28A1D273" w14:textId="77777777" w:rsidR="00994F2E" w:rsidRPr="009C51AC" w:rsidRDefault="00994F2E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In a subgroup with fatty acid</w:t>
            </w:r>
            <w:r w:rsidR="0036162E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data measured, higher n-3 LCPUFA levels were associated with reduced risk of subsequent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allergic outcomes (not significant after adjustment for</w:t>
            </w:r>
          </w:p>
          <w:p w14:paraId="63135965" w14:textId="77777777" w:rsidR="00D062B5" w:rsidRPr="009C51AC" w:rsidRDefault="00994F2E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supplementation group) </w:t>
            </w:r>
          </w:p>
          <w:p w14:paraId="78596CCD" w14:textId="77777777" w:rsidR="00994F2E" w:rsidRPr="009C51AC" w:rsidRDefault="00994F2E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AFF102" w14:textId="77777777" w:rsidR="00994F2E" w:rsidRPr="009C51AC" w:rsidRDefault="00994F2E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subgroup analysis</w:t>
            </w:r>
          </w:p>
          <w:p w14:paraId="0DBD8902" w14:textId="77777777" w:rsidR="00D062B5" w:rsidRPr="009C51AC" w:rsidRDefault="00D062B5" w:rsidP="009C5F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Infants with higher plasma DHA levels were significantly</w:t>
            </w:r>
            <w:r w:rsidR="0036162E" w:rsidRPr="009C51A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C51AC">
              <w:rPr>
                <w:rFonts w:ascii="Arial" w:hAnsi="Arial" w:cs="Arial"/>
                <w:sz w:val="20"/>
                <w:szCs w:val="20"/>
                <w:lang w:val="en-GB"/>
              </w:rPr>
              <w:t>less likely to develop eczema, lower erythrocyte EPA levels also predicted eczema development (independent of supplementation)</w:t>
            </w:r>
          </w:p>
          <w:p w14:paraId="3B3DDCCE" w14:textId="77777777" w:rsidR="00D062B5" w:rsidRPr="009C51AC" w:rsidRDefault="00D062B5" w:rsidP="009C5F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A5C1243" w14:textId="77777777" w:rsidR="002B2D1C" w:rsidRPr="007513D4" w:rsidRDefault="00B802F1" w:rsidP="00B802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7513D4">
        <w:rPr>
          <w:rFonts w:ascii="Arial" w:hAnsi="Arial" w:cs="Arial"/>
          <w:sz w:val="20"/>
          <w:szCs w:val="20"/>
          <w:lang w:val="en-GB"/>
        </w:rPr>
        <w:lastRenderedPageBreak/>
        <w:t xml:space="preserve">n-3 LCPUFA: omega-3 long-chain poly unsaturated fatty acids, LA: linoleic acid, ALA: alpha-linolenic acid, EPA: eicosapentaenoic acid, DHA: docosahexaenoic acid, AA: </w:t>
      </w:r>
      <w:proofErr w:type="spellStart"/>
      <w:r w:rsidRPr="007513D4">
        <w:rPr>
          <w:rFonts w:ascii="Arial" w:hAnsi="Arial" w:cs="Arial"/>
          <w:sz w:val="20"/>
          <w:szCs w:val="20"/>
          <w:lang w:val="en-GB"/>
        </w:rPr>
        <w:t>arachinonic</w:t>
      </w:r>
      <w:proofErr w:type="spellEnd"/>
      <w:r w:rsidRPr="007513D4">
        <w:rPr>
          <w:rFonts w:ascii="Arial" w:hAnsi="Arial" w:cs="Arial"/>
          <w:sz w:val="20"/>
          <w:szCs w:val="20"/>
          <w:lang w:val="en-GB"/>
        </w:rPr>
        <w:t xml:space="preserve"> acid AD: atopic </w:t>
      </w:r>
      <w:proofErr w:type="spellStart"/>
      <w:r w:rsidRPr="007513D4">
        <w:rPr>
          <w:rFonts w:ascii="Arial" w:hAnsi="Arial" w:cs="Arial"/>
          <w:sz w:val="20"/>
          <w:szCs w:val="20"/>
          <w:lang w:val="en-GB"/>
        </w:rPr>
        <w:t>ezema</w:t>
      </w:r>
      <w:proofErr w:type="spellEnd"/>
      <w:r w:rsidRPr="007513D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58A09AC" w14:textId="77777777" w:rsidR="00B802F1" w:rsidRPr="007513D4" w:rsidRDefault="00B802F1">
      <w:pPr>
        <w:rPr>
          <w:rFonts w:ascii="Arial" w:hAnsi="Arial" w:cs="Arial"/>
          <w:sz w:val="20"/>
          <w:szCs w:val="20"/>
          <w:lang w:val="en-GB"/>
        </w:rPr>
      </w:pPr>
    </w:p>
    <w:p w14:paraId="7BA1FAF9" w14:textId="77777777" w:rsidR="005B08D5" w:rsidRPr="007513D4" w:rsidRDefault="001B6553" w:rsidP="005B08D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7513D4">
        <w:rPr>
          <w:rFonts w:ascii="Arial" w:hAnsi="Arial" w:cs="Arial"/>
          <w:sz w:val="20"/>
          <w:szCs w:val="20"/>
        </w:rPr>
        <w:fldChar w:fldCharType="begin"/>
      </w:r>
      <w:r w:rsidR="00A3210C" w:rsidRPr="007513D4">
        <w:rPr>
          <w:rFonts w:ascii="Arial" w:hAnsi="Arial" w:cs="Arial"/>
          <w:sz w:val="20"/>
          <w:szCs w:val="20"/>
        </w:rPr>
        <w:instrText xml:space="preserve"> ADDIN EN.REFLIST </w:instrText>
      </w:r>
      <w:r w:rsidRPr="007513D4">
        <w:rPr>
          <w:rFonts w:ascii="Arial" w:hAnsi="Arial" w:cs="Arial"/>
          <w:sz w:val="20"/>
          <w:szCs w:val="20"/>
        </w:rPr>
        <w:fldChar w:fldCharType="end"/>
      </w:r>
      <w:r w:rsidR="005B08D5" w:rsidRPr="007513D4">
        <w:rPr>
          <w:rFonts w:ascii="Arial" w:hAnsi="Arial" w:cs="Arial"/>
          <w:sz w:val="20"/>
          <w:szCs w:val="20"/>
        </w:rPr>
        <w:t xml:space="preserve">13. Warstedt K, Furuhjelm C, Falth-Magnusson K, et al. High levels of omega-3 fatty acids in milk from omega-3 fatty acid-supplemented mothers are related to less immunoglobulin E-associated disease in infancy. </w:t>
      </w:r>
      <w:r w:rsidR="005B08D5" w:rsidRPr="007513D4">
        <w:rPr>
          <w:rFonts w:ascii="Arial" w:hAnsi="Arial" w:cs="Arial"/>
          <w:i/>
          <w:sz w:val="20"/>
          <w:szCs w:val="20"/>
        </w:rPr>
        <w:t>Acta Paediatr</w:t>
      </w:r>
      <w:r w:rsidR="005B08D5" w:rsidRPr="007513D4">
        <w:rPr>
          <w:rFonts w:ascii="Arial" w:hAnsi="Arial" w:cs="Arial"/>
          <w:sz w:val="20"/>
          <w:szCs w:val="20"/>
        </w:rPr>
        <w:t xml:space="preserve"> 2016;105(11):1337-47. doi: 10.1111/apa.13395 [published Online First: 2016/03/13]</w:t>
      </w:r>
    </w:p>
    <w:p w14:paraId="10262D74" w14:textId="77777777" w:rsidR="005B08D5" w:rsidRPr="007513D4" w:rsidRDefault="005B08D5" w:rsidP="005B08D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7513D4">
        <w:rPr>
          <w:rFonts w:ascii="Arial" w:hAnsi="Arial" w:cs="Arial"/>
          <w:sz w:val="20"/>
          <w:szCs w:val="20"/>
        </w:rPr>
        <w:t xml:space="preserve">14. Palmer DJ, Sullivan T, Gold MS, et al. Effect of n-3 long chain polyunsaturated fatty acid supplementation in pregnancy on infants' allergies in first year of life: randomised controlled trial. </w:t>
      </w:r>
      <w:r w:rsidRPr="007513D4">
        <w:rPr>
          <w:rFonts w:ascii="Arial" w:hAnsi="Arial" w:cs="Arial"/>
          <w:i/>
          <w:sz w:val="20"/>
          <w:szCs w:val="20"/>
        </w:rPr>
        <w:t>Bmj</w:t>
      </w:r>
      <w:r w:rsidRPr="007513D4">
        <w:rPr>
          <w:rFonts w:ascii="Arial" w:hAnsi="Arial" w:cs="Arial"/>
          <w:sz w:val="20"/>
          <w:szCs w:val="20"/>
        </w:rPr>
        <w:t xml:space="preserve"> 2012;344:e184. doi: 10.1136/bmj.e184</w:t>
      </w:r>
    </w:p>
    <w:p w14:paraId="23AA6C85" w14:textId="77777777" w:rsidR="005B08D5" w:rsidRPr="007513D4" w:rsidRDefault="005B08D5" w:rsidP="005B08D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7513D4">
        <w:rPr>
          <w:rFonts w:ascii="Arial" w:hAnsi="Arial" w:cs="Arial"/>
          <w:sz w:val="20"/>
          <w:szCs w:val="20"/>
        </w:rPr>
        <w:t xml:space="preserve">15. Furuhjelm C, Warstedt K, Fageras M, et al. Allergic disease in infants up to 2 years of age in relation to plasma omega-3 fatty acids and maternal fish oil supplementation in pregnancy and lactation. </w:t>
      </w:r>
      <w:r w:rsidRPr="007513D4">
        <w:rPr>
          <w:rFonts w:ascii="Arial" w:hAnsi="Arial" w:cs="Arial"/>
          <w:i/>
          <w:sz w:val="20"/>
          <w:szCs w:val="20"/>
        </w:rPr>
        <w:t>Pediatr Allergy Immunol</w:t>
      </w:r>
      <w:r w:rsidRPr="007513D4">
        <w:rPr>
          <w:rFonts w:ascii="Arial" w:hAnsi="Arial" w:cs="Arial"/>
          <w:sz w:val="20"/>
          <w:szCs w:val="20"/>
        </w:rPr>
        <w:t xml:space="preserve"> 2011;22(5):505-14. doi: 10.1111/j.1399-3038.2010.01096.x</w:t>
      </w:r>
    </w:p>
    <w:p w14:paraId="5C11F8B1" w14:textId="77777777" w:rsidR="005B08D5" w:rsidRPr="007513D4" w:rsidRDefault="005B08D5" w:rsidP="005B08D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7513D4">
        <w:rPr>
          <w:rFonts w:ascii="Arial" w:hAnsi="Arial" w:cs="Arial"/>
          <w:sz w:val="20"/>
          <w:szCs w:val="20"/>
        </w:rPr>
        <w:t xml:space="preserve">16. Furuhjelm C, Warstedt K, Larsson J, et al. Fish oil supplementation in pregnancy and lactation may decrease the risk of infant allergy. </w:t>
      </w:r>
      <w:r w:rsidRPr="007513D4">
        <w:rPr>
          <w:rFonts w:ascii="Arial" w:hAnsi="Arial" w:cs="Arial"/>
          <w:i/>
          <w:sz w:val="20"/>
          <w:szCs w:val="20"/>
        </w:rPr>
        <w:t>Acta Paediatr</w:t>
      </w:r>
      <w:r w:rsidRPr="007513D4">
        <w:rPr>
          <w:rFonts w:ascii="Arial" w:hAnsi="Arial" w:cs="Arial"/>
          <w:sz w:val="20"/>
          <w:szCs w:val="20"/>
        </w:rPr>
        <w:t xml:space="preserve"> 2009;98(9):1461-7. doi: 10.1111/j.1651-2227.2009.01355.x</w:t>
      </w:r>
    </w:p>
    <w:p w14:paraId="387E77FE" w14:textId="77777777" w:rsidR="005B08D5" w:rsidRPr="007513D4" w:rsidRDefault="005B08D5" w:rsidP="005B08D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7513D4">
        <w:rPr>
          <w:rFonts w:ascii="Arial" w:hAnsi="Arial" w:cs="Arial"/>
          <w:sz w:val="20"/>
          <w:szCs w:val="20"/>
        </w:rPr>
        <w:t xml:space="preserve">17. Dunstan JA, Mori TA, Barden A, et al. Fish oil supplementation in pregnancy modifies neonatal allergen-specific immune responses and clinical outcomes in infants at high risk of atopy: a randomized, controlled trial. </w:t>
      </w:r>
      <w:r w:rsidRPr="007513D4">
        <w:rPr>
          <w:rFonts w:ascii="Arial" w:hAnsi="Arial" w:cs="Arial"/>
          <w:i/>
          <w:sz w:val="20"/>
          <w:szCs w:val="20"/>
        </w:rPr>
        <w:t>J Allergy Clin Immunol</w:t>
      </w:r>
      <w:r w:rsidRPr="007513D4">
        <w:rPr>
          <w:rFonts w:ascii="Arial" w:hAnsi="Arial" w:cs="Arial"/>
          <w:sz w:val="20"/>
          <w:szCs w:val="20"/>
        </w:rPr>
        <w:t xml:space="preserve"> 2003;112(6):1178-84. doi: 10.1016/j.jaci.2003.09.009</w:t>
      </w:r>
    </w:p>
    <w:p w14:paraId="66CE0F02" w14:textId="77777777" w:rsidR="005B08D5" w:rsidRPr="007513D4" w:rsidRDefault="005B08D5" w:rsidP="005B08D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7513D4">
        <w:rPr>
          <w:rFonts w:ascii="Arial" w:hAnsi="Arial" w:cs="Arial"/>
          <w:sz w:val="20"/>
          <w:szCs w:val="20"/>
        </w:rPr>
        <w:t xml:space="preserve">18. Birch EE, Khoury JC, Berseth CL, et al. The impact of early nutrition on incidence of allergic manifestations and common respiratory illnesses in children. </w:t>
      </w:r>
      <w:r w:rsidRPr="007513D4">
        <w:rPr>
          <w:rFonts w:ascii="Arial" w:hAnsi="Arial" w:cs="Arial"/>
          <w:i/>
          <w:sz w:val="20"/>
          <w:szCs w:val="20"/>
        </w:rPr>
        <w:t>J Pediatr</w:t>
      </w:r>
      <w:r w:rsidRPr="007513D4">
        <w:rPr>
          <w:rFonts w:ascii="Arial" w:hAnsi="Arial" w:cs="Arial"/>
          <w:sz w:val="20"/>
          <w:szCs w:val="20"/>
        </w:rPr>
        <w:t xml:space="preserve"> 2010;156(6):902-6, 06 e1. doi: 10.1016/j.jpeds.2010.01.002 [published Online First: 2010/03/17]</w:t>
      </w:r>
    </w:p>
    <w:p w14:paraId="0A22A15D" w14:textId="77777777" w:rsidR="005B08D5" w:rsidRPr="007513D4" w:rsidRDefault="005B08D5" w:rsidP="005B08D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7513D4">
        <w:rPr>
          <w:rFonts w:ascii="Arial" w:hAnsi="Arial" w:cs="Arial"/>
          <w:sz w:val="20"/>
          <w:szCs w:val="20"/>
        </w:rPr>
        <w:t xml:space="preserve">19. D'Vaz N, Meldrum SJ, Dunstan JA, et al. Postnatal fish oil supplementation in high-risk infants to prevent allergy: randomized controlled trial. </w:t>
      </w:r>
      <w:r w:rsidRPr="007513D4">
        <w:rPr>
          <w:rFonts w:ascii="Arial" w:hAnsi="Arial" w:cs="Arial"/>
          <w:i/>
          <w:sz w:val="20"/>
          <w:szCs w:val="20"/>
        </w:rPr>
        <w:t>Pediatrics</w:t>
      </w:r>
      <w:r w:rsidRPr="007513D4">
        <w:rPr>
          <w:rFonts w:ascii="Arial" w:hAnsi="Arial" w:cs="Arial"/>
          <w:sz w:val="20"/>
          <w:szCs w:val="20"/>
        </w:rPr>
        <w:t xml:space="preserve"> 2012;130(4):674-82. doi: 10.1542/peds.2011-3104 [published Online First: 2012/09/05]</w:t>
      </w:r>
    </w:p>
    <w:p w14:paraId="6D9513E5" w14:textId="77777777" w:rsidR="005B08D5" w:rsidRPr="007513D4" w:rsidRDefault="005B08D5" w:rsidP="005B08D5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7513D4">
        <w:rPr>
          <w:rFonts w:ascii="Arial" w:hAnsi="Arial" w:cs="Arial"/>
          <w:sz w:val="20"/>
          <w:szCs w:val="20"/>
        </w:rPr>
        <w:t xml:space="preserve">20. D'Vaz N, Meldrum SJ, Dunstan JA, et al. Fish oil supplementation in early infancy modulates developing infant immune responses. </w:t>
      </w:r>
      <w:r w:rsidRPr="007513D4">
        <w:rPr>
          <w:rFonts w:ascii="Arial" w:hAnsi="Arial" w:cs="Arial"/>
          <w:i/>
          <w:sz w:val="20"/>
          <w:szCs w:val="20"/>
        </w:rPr>
        <w:t>Clin Exp Allergy</w:t>
      </w:r>
      <w:r w:rsidRPr="007513D4">
        <w:rPr>
          <w:rFonts w:ascii="Arial" w:hAnsi="Arial" w:cs="Arial"/>
          <w:sz w:val="20"/>
          <w:szCs w:val="20"/>
        </w:rPr>
        <w:t xml:space="preserve"> 2012;42(8):1206-16. doi: 10.1111/j.1365-2222.2012.04031.x [published Online First: 2012/07/19]</w:t>
      </w:r>
    </w:p>
    <w:p w14:paraId="0B29315B" w14:textId="1FA553DE" w:rsidR="00122128" w:rsidRPr="007513D4" w:rsidRDefault="00122128">
      <w:pPr>
        <w:rPr>
          <w:rFonts w:ascii="Arial" w:hAnsi="Arial" w:cs="Arial"/>
          <w:sz w:val="20"/>
          <w:szCs w:val="20"/>
        </w:rPr>
      </w:pPr>
    </w:p>
    <w:sectPr w:rsidR="00122128" w:rsidRPr="007513D4" w:rsidSect="0012212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6B6F0" w14:textId="77777777" w:rsidR="00980FFA" w:rsidRDefault="00980FFA" w:rsidP="004C69FC">
      <w:pPr>
        <w:spacing w:after="0" w:line="240" w:lineRule="auto"/>
      </w:pPr>
      <w:r>
        <w:separator/>
      </w:r>
    </w:p>
  </w:endnote>
  <w:endnote w:type="continuationSeparator" w:id="0">
    <w:p w14:paraId="4A742033" w14:textId="77777777" w:rsidR="00980FFA" w:rsidRDefault="00980FFA" w:rsidP="004C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eeSerif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A6AEE" w14:textId="77777777" w:rsidR="00980FFA" w:rsidRDefault="00980FFA" w:rsidP="004C69FC">
      <w:pPr>
        <w:spacing w:after="0" w:line="240" w:lineRule="auto"/>
      </w:pPr>
      <w:r>
        <w:separator/>
      </w:r>
    </w:p>
  </w:footnote>
  <w:footnote w:type="continuationSeparator" w:id="0">
    <w:p w14:paraId="02231168" w14:textId="77777777" w:rsidR="00980FFA" w:rsidRDefault="00980FFA" w:rsidP="004C6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521BE"/>
    <w:multiLevelType w:val="hybridMultilevel"/>
    <w:tmpl w:val="21C4D22A"/>
    <w:lvl w:ilvl="0" w:tplc="03DA0E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3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rzf09tkzw59wepsxbpzaahx0sd9xs90r5t&quot;&gt;PILOTS grant2 Copy&lt;record-ids&gt;&lt;item&gt;146&lt;/item&gt;&lt;item&gt;175&lt;/item&gt;&lt;item&gt;176&lt;/item&gt;&lt;item&gt;190&lt;/item&gt;&lt;item&gt;1757&lt;/item&gt;&lt;item&gt;1822&lt;/item&gt;&lt;item&gt;1823&lt;/item&gt;&lt;item&gt;1824&lt;/item&gt;&lt;/record-ids&gt;&lt;/item&gt;&lt;/Libraries&gt;"/>
  </w:docVars>
  <w:rsids>
    <w:rsidRoot w:val="00122128"/>
    <w:rsid w:val="000136E8"/>
    <w:rsid w:val="000709D0"/>
    <w:rsid w:val="0007300C"/>
    <w:rsid w:val="000A67E7"/>
    <w:rsid w:val="00122128"/>
    <w:rsid w:val="001B6553"/>
    <w:rsid w:val="001F25C1"/>
    <w:rsid w:val="0022481D"/>
    <w:rsid w:val="00225703"/>
    <w:rsid w:val="002272B3"/>
    <w:rsid w:val="002340F5"/>
    <w:rsid w:val="00253796"/>
    <w:rsid w:val="002B2D1C"/>
    <w:rsid w:val="002C548D"/>
    <w:rsid w:val="00327F07"/>
    <w:rsid w:val="00334DFA"/>
    <w:rsid w:val="00337F14"/>
    <w:rsid w:val="0036162E"/>
    <w:rsid w:val="003C1093"/>
    <w:rsid w:val="003D6A11"/>
    <w:rsid w:val="003F03D0"/>
    <w:rsid w:val="004404B1"/>
    <w:rsid w:val="004844D0"/>
    <w:rsid w:val="00496AEB"/>
    <w:rsid w:val="004A5078"/>
    <w:rsid w:val="004C69FC"/>
    <w:rsid w:val="004F1BFC"/>
    <w:rsid w:val="00517CF1"/>
    <w:rsid w:val="00522844"/>
    <w:rsid w:val="00560263"/>
    <w:rsid w:val="00564152"/>
    <w:rsid w:val="00583B01"/>
    <w:rsid w:val="005B08D5"/>
    <w:rsid w:val="005B3CEF"/>
    <w:rsid w:val="005D6602"/>
    <w:rsid w:val="005E6B50"/>
    <w:rsid w:val="00653C28"/>
    <w:rsid w:val="00662E63"/>
    <w:rsid w:val="00666E3D"/>
    <w:rsid w:val="006733F4"/>
    <w:rsid w:val="00697EA9"/>
    <w:rsid w:val="006B39BA"/>
    <w:rsid w:val="006E5804"/>
    <w:rsid w:val="0073614C"/>
    <w:rsid w:val="007513D4"/>
    <w:rsid w:val="00937EA8"/>
    <w:rsid w:val="009726B7"/>
    <w:rsid w:val="00980FFA"/>
    <w:rsid w:val="00985086"/>
    <w:rsid w:val="00994F2E"/>
    <w:rsid w:val="009C51AC"/>
    <w:rsid w:val="009C5F8D"/>
    <w:rsid w:val="009E6E17"/>
    <w:rsid w:val="00A3210C"/>
    <w:rsid w:val="00A32511"/>
    <w:rsid w:val="00A37026"/>
    <w:rsid w:val="00A465E4"/>
    <w:rsid w:val="00AE4F31"/>
    <w:rsid w:val="00B12BC3"/>
    <w:rsid w:val="00B802F1"/>
    <w:rsid w:val="00BB100C"/>
    <w:rsid w:val="00BB6A8A"/>
    <w:rsid w:val="00BE7428"/>
    <w:rsid w:val="00C00C24"/>
    <w:rsid w:val="00CA560A"/>
    <w:rsid w:val="00CA79CF"/>
    <w:rsid w:val="00CD0732"/>
    <w:rsid w:val="00CE2330"/>
    <w:rsid w:val="00CF22EB"/>
    <w:rsid w:val="00D062B5"/>
    <w:rsid w:val="00D35D1B"/>
    <w:rsid w:val="00D73DDC"/>
    <w:rsid w:val="00DB670C"/>
    <w:rsid w:val="00DD5D38"/>
    <w:rsid w:val="00E30E0B"/>
    <w:rsid w:val="00E53262"/>
    <w:rsid w:val="00E64707"/>
    <w:rsid w:val="00EB2342"/>
    <w:rsid w:val="00EC5372"/>
    <w:rsid w:val="00F17270"/>
    <w:rsid w:val="00F45842"/>
    <w:rsid w:val="00F90C05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9F790"/>
  <w15:chartTrackingRefBased/>
  <w15:docId w15:val="{4E04251A-CA02-C949-846C-F66A6A4B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553"/>
    <w:pPr>
      <w:spacing w:after="160" w:line="259" w:lineRule="auto"/>
    </w:pPr>
    <w:rPr>
      <w:sz w:val="22"/>
      <w:szCs w:val="22"/>
      <w:lang w:val="de-DE"/>
    </w:rPr>
  </w:style>
  <w:style w:type="paragraph" w:styleId="Heading4">
    <w:name w:val="heading 4"/>
    <w:basedOn w:val="Normal"/>
    <w:link w:val="Heading4Char"/>
    <w:uiPriority w:val="9"/>
    <w:qFormat/>
    <w:rsid w:val="00C00C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Zchn"/>
    <w:rsid w:val="00A3210C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Zchn">
    <w:name w:val="EndNote Bibliography Title Zchn"/>
    <w:link w:val="EndNoteBibliographyTitle"/>
    <w:rsid w:val="00A3210C"/>
    <w:rPr>
      <w:rFonts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Zchn"/>
    <w:rsid w:val="00A3210C"/>
    <w:pPr>
      <w:spacing w:line="240" w:lineRule="auto"/>
    </w:pPr>
    <w:rPr>
      <w:rFonts w:cs="Calibri"/>
      <w:noProof/>
      <w:lang w:val="en-US"/>
    </w:rPr>
  </w:style>
  <w:style w:type="character" w:customStyle="1" w:styleId="EndNoteBibliographyZchn">
    <w:name w:val="EndNote Bibliography Zchn"/>
    <w:link w:val="EndNoteBibliography"/>
    <w:rsid w:val="00A3210C"/>
    <w:rPr>
      <w:rFonts w:cs="Calibri"/>
      <w:noProof/>
      <w:sz w:val="22"/>
      <w:szCs w:val="22"/>
    </w:rPr>
  </w:style>
  <w:style w:type="paragraph" w:styleId="ListParagraph">
    <w:name w:val="List Paragraph"/>
    <w:basedOn w:val="Normal"/>
    <w:uiPriority w:val="34"/>
    <w:qFormat/>
    <w:rsid w:val="006E5804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C00C24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C00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4C6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9FC"/>
  </w:style>
  <w:style w:type="paragraph" w:styleId="Footer">
    <w:name w:val="footer"/>
    <w:basedOn w:val="Normal"/>
    <w:link w:val="FooterChar"/>
    <w:uiPriority w:val="99"/>
    <w:unhideWhenUsed/>
    <w:rsid w:val="004C6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9FC"/>
  </w:style>
  <w:style w:type="paragraph" w:styleId="Caption">
    <w:name w:val="caption"/>
    <w:basedOn w:val="Normal"/>
    <w:next w:val="Normal"/>
    <w:uiPriority w:val="35"/>
    <w:unhideWhenUsed/>
    <w:qFormat/>
    <w:rsid w:val="004C69FC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F31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E4F31"/>
    <w:rPr>
      <w:rFonts w:ascii="Times New Roman" w:hAnsi="Times New Roman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8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5712</Characters>
  <Application>Microsoft Office Word</Application>
  <DocSecurity>0</DocSecurity>
  <Lines>79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Reese</dc:creator>
  <cp:keywords/>
  <cp:lastModifiedBy>Noonan, Elizabeth</cp:lastModifiedBy>
  <cp:revision>2</cp:revision>
  <dcterms:created xsi:type="dcterms:W3CDTF">2019-05-27T11:38:00Z</dcterms:created>
  <dcterms:modified xsi:type="dcterms:W3CDTF">2019-05-27T11:38:00Z</dcterms:modified>
</cp:coreProperties>
</file>