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F6E0A" w14:textId="77777777" w:rsidR="008F762A" w:rsidRDefault="009E29F9">
      <w:pPr>
        <w:pStyle w:val="BodyText"/>
        <w:spacing w:line="257" w:lineRule="auto"/>
        <w:ind w:right="767"/>
        <w:rPr>
          <w:sz w:val="18"/>
          <w:szCs w:val="18"/>
        </w:rPr>
      </w:pPr>
      <w:r>
        <w:rPr>
          <w:color w:val="2E5395"/>
        </w:rPr>
        <w:t>Enhancing</w:t>
      </w:r>
      <w:r>
        <w:rPr>
          <w:color w:val="2E5395"/>
          <w:spacing w:val="-9"/>
        </w:rPr>
        <w:t xml:space="preserve"> </w:t>
      </w:r>
      <w:r>
        <w:rPr>
          <w:color w:val="2E5395"/>
        </w:rPr>
        <w:t>transparency</w:t>
      </w:r>
      <w:r>
        <w:rPr>
          <w:color w:val="2E5395"/>
          <w:spacing w:val="-9"/>
        </w:rPr>
        <w:t xml:space="preserve"> </w:t>
      </w:r>
      <w:r>
        <w:rPr>
          <w:color w:val="2E5395"/>
        </w:rPr>
        <w:t>in</w:t>
      </w:r>
      <w:r>
        <w:rPr>
          <w:color w:val="2E5395"/>
          <w:spacing w:val="-9"/>
        </w:rPr>
        <w:t xml:space="preserve"> </w:t>
      </w:r>
      <w:r>
        <w:rPr>
          <w:color w:val="2E5395"/>
        </w:rPr>
        <w:t>reporting</w:t>
      </w:r>
      <w:r>
        <w:rPr>
          <w:color w:val="2E5395"/>
          <w:spacing w:val="-8"/>
        </w:rPr>
        <w:t xml:space="preserve"> </w:t>
      </w:r>
      <w:r>
        <w:rPr>
          <w:color w:val="2E5395"/>
        </w:rPr>
        <w:t>the</w:t>
      </w:r>
      <w:r>
        <w:rPr>
          <w:color w:val="2E5395"/>
          <w:spacing w:val="-9"/>
        </w:rPr>
        <w:t xml:space="preserve"> </w:t>
      </w:r>
      <w:r>
        <w:rPr>
          <w:color w:val="2E5395"/>
          <w:spacing w:val="-1"/>
        </w:rPr>
        <w:t>synthesis</w:t>
      </w:r>
      <w:r>
        <w:rPr>
          <w:color w:val="2E5395"/>
          <w:spacing w:val="-9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11"/>
        </w:rPr>
        <w:t xml:space="preserve"> </w:t>
      </w:r>
      <w:r>
        <w:rPr>
          <w:color w:val="2E5395"/>
        </w:rPr>
        <w:t>qualitative</w:t>
      </w:r>
      <w:r>
        <w:rPr>
          <w:rFonts w:ascii="Times New Roman"/>
          <w:color w:val="2E5395"/>
          <w:spacing w:val="30"/>
          <w:w w:val="99"/>
        </w:rPr>
        <w:t xml:space="preserve"> </w:t>
      </w:r>
      <w:r>
        <w:rPr>
          <w:color w:val="2E5395"/>
          <w:spacing w:val="-1"/>
        </w:rPr>
        <w:t>research:</w:t>
      </w:r>
      <w:r>
        <w:rPr>
          <w:color w:val="2E5395"/>
          <w:spacing w:val="-9"/>
        </w:rPr>
        <w:t xml:space="preserve"> </w:t>
      </w:r>
      <w:r>
        <w:rPr>
          <w:color w:val="2E5395"/>
        </w:rPr>
        <w:t>ENTREQ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Checklist</w:t>
      </w:r>
      <w:r>
        <w:rPr>
          <w:color w:val="2E5395"/>
          <w:spacing w:val="-6"/>
        </w:rPr>
        <w:t xml:space="preserve"> </w:t>
      </w:r>
      <w:r w:rsidRPr="003D250F">
        <w:rPr>
          <w:rFonts w:ascii="Times New Roman" w:hAnsi="Times New Roman" w:cs="Times New Roman"/>
          <w:spacing w:val="-1"/>
          <w:sz w:val="24"/>
          <w:szCs w:val="24"/>
        </w:rPr>
        <w:t>(Tong,</w:t>
      </w:r>
      <w:r w:rsidRPr="003D250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D250F">
        <w:rPr>
          <w:rFonts w:ascii="Times New Roman" w:hAnsi="Times New Roman" w:cs="Times New Roman"/>
          <w:i/>
          <w:sz w:val="24"/>
          <w:szCs w:val="24"/>
        </w:rPr>
        <w:t>et</w:t>
      </w:r>
      <w:r w:rsidRPr="003D250F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3D250F">
        <w:rPr>
          <w:rFonts w:ascii="Times New Roman" w:hAnsi="Times New Roman" w:cs="Times New Roman"/>
          <w:i/>
          <w:spacing w:val="-1"/>
          <w:sz w:val="24"/>
          <w:szCs w:val="24"/>
        </w:rPr>
        <w:t>al.,</w:t>
      </w:r>
      <w:r w:rsidRPr="003D250F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3D250F">
        <w:rPr>
          <w:rFonts w:ascii="Times New Roman" w:hAnsi="Times New Roman" w:cs="Times New Roman"/>
          <w:spacing w:val="-1"/>
          <w:sz w:val="24"/>
          <w:szCs w:val="24"/>
        </w:rPr>
        <w:t>2012)</w:t>
      </w:r>
    </w:p>
    <w:tbl>
      <w:tblPr>
        <w:tblStyle w:val="TableNormal1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1981"/>
        <w:gridCol w:w="5245"/>
        <w:gridCol w:w="1793"/>
      </w:tblGrid>
      <w:tr w:rsidR="008F762A" w14:paraId="447F6E0E" w14:textId="77777777">
        <w:trPr>
          <w:trHeight w:hRule="exact" w:val="547"/>
        </w:trPr>
        <w:tc>
          <w:tcPr>
            <w:tcW w:w="1981" w:type="dxa"/>
            <w:tcBorders>
              <w:top w:val="single" w:sz="5" w:space="0" w:color="A4A4A4"/>
              <w:left w:val="single" w:sz="5" w:space="0" w:color="A4A4A4"/>
              <w:bottom w:val="single" w:sz="5" w:space="0" w:color="A4A4A4"/>
              <w:right w:val="nil"/>
            </w:tcBorders>
            <w:shd w:val="clear" w:color="auto" w:fill="44536A"/>
          </w:tcPr>
          <w:p w14:paraId="447F6E0B" w14:textId="77777777" w:rsidR="008F762A" w:rsidRDefault="009E29F9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color w:val="FFFFFF"/>
              </w:rPr>
              <w:t>Item</w:t>
            </w:r>
            <w:r>
              <w:rPr>
                <w:rFonts w:ascii="Calibri"/>
                <w:b/>
                <w:color w:val="FFFFFF"/>
                <w:spacing w:val="-3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</w:rPr>
              <w:t>No.</w:t>
            </w:r>
          </w:p>
        </w:tc>
        <w:tc>
          <w:tcPr>
            <w:tcW w:w="5245" w:type="dxa"/>
            <w:tcBorders>
              <w:top w:val="single" w:sz="5" w:space="0" w:color="A4A4A4"/>
              <w:left w:val="nil"/>
              <w:bottom w:val="single" w:sz="5" w:space="0" w:color="A4A4A4"/>
              <w:right w:val="nil"/>
            </w:tcBorders>
            <w:shd w:val="clear" w:color="auto" w:fill="44536A"/>
          </w:tcPr>
          <w:p w14:paraId="447F6E0C" w14:textId="77777777" w:rsidR="008F762A" w:rsidRDefault="009E29F9">
            <w:pPr>
              <w:pStyle w:val="TableParagraph"/>
              <w:spacing w:line="264" w:lineRule="exact"/>
              <w:ind w:left="108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color w:val="FFFFFF"/>
                <w:spacing w:val="-1"/>
              </w:rPr>
              <w:t>Guide and Description</w:t>
            </w:r>
          </w:p>
        </w:tc>
        <w:tc>
          <w:tcPr>
            <w:tcW w:w="1793" w:type="dxa"/>
            <w:tcBorders>
              <w:top w:val="single" w:sz="5" w:space="0" w:color="A4A4A4"/>
              <w:left w:val="nil"/>
              <w:bottom w:val="single" w:sz="5" w:space="0" w:color="A4A4A4"/>
              <w:right w:val="single" w:sz="5" w:space="0" w:color="A4A4A4"/>
            </w:tcBorders>
            <w:shd w:val="clear" w:color="auto" w:fill="44536A"/>
          </w:tcPr>
          <w:p w14:paraId="447F6E0D" w14:textId="77777777" w:rsidR="008F762A" w:rsidRDefault="009E29F9">
            <w:pPr>
              <w:pStyle w:val="TableParagraph"/>
              <w:spacing w:line="264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color w:val="FFFFFF"/>
                <w:spacing w:val="-1"/>
              </w:rPr>
              <w:t>Report</w:t>
            </w:r>
            <w:r>
              <w:rPr>
                <w:rFonts w:ascii="Calibri"/>
                <w:b/>
                <w:color w:val="FFFFFF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</w:rPr>
              <w:t>Location</w:t>
            </w:r>
          </w:p>
        </w:tc>
      </w:tr>
      <w:tr w:rsidR="008F762A" w:rsidRPr="006E42B3" w14:paraId="447F6E12" w14:textId="77777777">
        <w:trPr>
          <w:trHeight w:hRule="exact" w:val="278"/>
        </w:trPr>
        <w:tc>
          <w:tcPr>
            <w:tcW w:w="1981" w:type="dxa"/>
            <w:tcBorders>
              <w:top w:val="single" w:sz="5" w:space="0" w:color="A4A4A4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0F" w14:textId="77777777" w:rsidR="008F762A" w:rsidRPr="006E42B3" w:rsidRDefault="009E29F9">
            <w:pPr>
              <w:pStyle w:val="TableParagraph"/>
              <w:spacing w:line="264" w:lineRule="exact"/>
              <w:ind w:left="102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</w:rPr>
              <w:t>1.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Aim</w:t>
            </w:r>
          </w:p>
        </w:tc>
        <w:tc>
          <w:tcPr>
            <w:tcW w:w="5245" w:type="dxa"/>
            <w:tcBorders>
              <w:top w:val="single" w:sz="5" w:space="0" w:color="A4A4A4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10" w14:textId="77777777" w:rsidR="008F762A" w:rsidRPr="006E42B3" w:rsidRDefault="009E29F9">
            <w:pPr>
              <w:pStyle w:val="TableParagraph"/>
              <w:spacing w:line="264" w:lineRule="exact"/>
              <w:ind w:left="102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  <w:spacing w:val="-1"/>
              </w:rPr>
              <w:t xml:space="preserve">State </w:t>
            </w:r>
            <w:r w:rsidRPr="006E42B3">
              <w:rPr>
                <w:rFonts w:ascii="Times New Roman" w:hAnsi="Times New Roman" w:cs="Times New Roman"/>
              </w:rPr>
              <w:t>the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research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2"/>
              </w:rPr>
              <w:t>question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the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synthesis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addresses</w:t>
            </w:r>
          </w:p>
        </w:tc>
        <w:tc>
          <w:tcPr>
            <w:tcW w:w="1793" w:type="dxa"/>
            <w:tcBorders>
              <w:top w:val="single" w:sz="5" w:space="0" w:color="A4A4A4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11" w14:textId="50B517F8" w:rsidR="008F762A" w:rsidRPr="006E42B3" w:rsidRDefault="00B618DC">
            <w:pPr>
              <w:pStyle w:val="TableParagraph"/>
              <w:spacing w:line="264" w:lineRule="exact"/>
              <w:ind w:left="102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pacing w:val="-1"/>
              </w:rPr>
              <w:t>Background</w:t>
            </w:r>
          </w:p>
        </w:tc>
      </w:tr>
      <w:tr w:rsidR="008F762A" w:rsidRPr="006E42B3" w14:paraId="447F6E19" w14:textId="77777777">
        <w:trPr>
          <w:trHeight w:hRule="exact" w:val="1891"/>
        </w:trPr>
        <w:tc>
          <w:tcPr>
            <w:tcW w:w="1981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13" w14:textId="77777777" w:rsidR="008265EA" w:rsidRDefault="008265EA">
            <w:pPr>
              <w:pStyle w:val="TableParagraph"/>
              <w:ind w:left="102" w:right="671"/>
              <w:rPr>
                <w:rFonts w:ascii="Times New Roman" w:hAnsi="Times New Roman" w:cs="Times New Roman"/>
              </w:rPr>
            </w:pPr>
          </w:p>
          <w:p w14:paraId="447F6E14" w14:textId="77777777" w:rsidR="008F762A" w:rsidRPr="006E42B3" w:rsidRDefault="009E29F9">
            <w:pPr>
              <w:pStyle w:val="TableParagraph"/>
              <w:ind w:left="102" w:right="671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</w:rPr>
              <w:t>2.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Synthesis</w:t>
            </w:r>
            <w:r w:rsidRPr="006E42B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methodology</w:t>
            </w:r>
          </w:p>
        </w:tc>
        <w:tc>
          <w:tcPr>
            <w:tcW w:w="5245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15" w14:textId="77777777" w:rsidR="008265EA" w:rsidRDefault="008265EA">
            <w:pPr>
              <w:pStyle w:val="TableParagraph"/>
              <w:ind w:left="102" w:right="144"/>
              <w:rPr>
                <w:rFonts w:ascii="Times New Roman" w:hAnsi="Times New Roman" w:cs="Times New Roman"/>
                <w:spacing w:val="-1"/>
              </w:rPr>
            </w:pPr>
          </w:p>
          <w:p w14:paraId="447F6E16" w14:textId="77777777" w:rsidR="008F762A" w:rsidRPr="006E42B3" w:rsidRDefault="009E29F9">
            <w:pPr>
              <w:pStyle w:val="TableParagraph"/>
              <w:ind w:left="102" w:right="144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  <w:spacing w:val="-1"/>
              </w:rPr>
              <w:t>Identify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the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synthesis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methodology </w:t>
            </w:r>
            <w:r w:rsidRPr="006E42B3">
              <w:rPr>
                <w:rFonts w:ascii="Times New Roman" w:hAnsi="Times New Roman" w:cs="Times New Roman"/>
              </w:rPr>
              <w:t>or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theoretical</w:t>
            </w:r>
            <w:r w:rsidRPr="006E42B3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framework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which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underpins the</w:t>
            </w:r>
            <w:r w:rsidRPr="006E42B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synthesis,</w:t>
            </w:r>
            <w:r w:rsidRPr="006E42B3">
              <w:rPr>
                <w:rFonts w:ascii="Times New Roman" w:hAnsi="Times New Roman" w:cs="Times New Roman"/>
              </w:rPr>
              <w:t xml:space="preserve"> and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describe</w:t>
            </w:r>
            <w:r w:rsidRPr="006E42B3">
              <w:rPr>
                <w:rFonts w:ascii="Times New Roman" w:hAnsi="Times New Roman" w:cs="Times New Roman"/>
                <w:spacing w:val="25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the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rationale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for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choice </w:t>
            </w:r>
            <w:r w:rsidRPr="006E42B3">
              <w:rPr>
                <w:rFonts w:ascii="Times New Roman" w:hAnsi="Times New Roman" w:cs="Times New Roman"/>
              </w:rPr>
              <w:t>of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methodology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(e.g.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meta-</w:t>
            </w:r>
            <w:r w:rsidRPr="006E42B3">
              <w:rPr>
                <w:rFonts w:ascii="Times New Roman" w:hAnsi="Times New Roman" w:cs="Times New Roman"/>
                <w:spacing w:val="4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ethnography,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thematic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synthesis,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critical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interpretive</w:t>
            </w:r>
            <w:r w:rsidRPr="006E42B3">
              <w:rPr>
                <w:rFonts w:ascii="Times New Roman" w:hAnsi="Times New Roman" w:cs="Times New Roman"/>
                <w:spacing w:val="55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synthesis,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grounded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theory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synthesis,</w:t>
            </w:r>
            <w:r w:rsidRPr="006E42B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realist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synthesis,</w:t>
            </w:r>
            <w:r w:rsidRPr="006E42B3">
              <w:rPr>
                <w:rFonts w:ascii="Times New Roman" w:hAnsi="Times New Roman" w:cs="Times New Roman"/>
                <w:spacing w:val="47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meta-aggregation,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meta-study,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framework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synthesis)</w:t>
            </w:r>
          </w:p>
        </w:tc>
        <w:tc>
          <w:tcPr>
            <w:tcW w:w="1793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17" w14:textId="77777777" w:rsidR="008265EA" w:rsidRDefault="008265EA">
            <w:pPr>
              <w:pStyle w:val="TableParagraph"/>
              <w:ind w:left="102" w:right="238"/>
              <w:rPr>
                <w:rFonts w:ascii="Times New Roman" w:hAnsi="Times New Roman" w:cs="Times New Roman"/>
                <w:spacing w:val="-1"/>
              </w:rPr>
            </w:pPr>
          </w:p>
          <w:p w14:paraId="447F6E18" w14:textId="77777777" w:rsidR="008F762A" w:rsidRPr="006E42B3" w:rsidRDefault="005550E3">
            <w:pPr>
              <w:pStyle w:val="TableParagraph"/>
              <w:ind w:left="102" w:right="238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pacing w:val="-1"/>
              </w:rPr>
              <w:t>Methods (Data synthesis)</w:t>
            </w:r>
          </w:p>
        </w:tc>
      </w:tr>
      <w:tr w:rsidR="008F762A" w:rsidRPr="006E42B3" w14:paraId="447F6E1D" w14:textId="77777777">
        <w:trPr>
          <w:trHeight w:hRule="exact" w:val="1083"/>
        </w:trPr>
        <w:tc>
          <w:tcPr>
            <w:tcW w:w="1981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1A" w14:textId="77777777" w:rsidR="008F762A" w:rsidRPr="006E42B3" w:rsidRDefault="009E29F9">
            <w:pPr>
              <w:pStyle w:val="TableParagraph"/>
              <w:ind w:left="102" w:right="542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</w:rPr>
              <w:t>3.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Approach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to</w:t>
            </w:r>
            <w:r w:rsidRPr="006E42B3">
              <w:rPr>
                <w:rFonts w:ascii="Times New Roman" w:hAnsi="Times New Roman" w:cs="Times New Roman"/>
                <w:spacing w:val="25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searching</w:t>
            </w:r>
          </w:p>
        </w:tc>
        <w:tc>
          <w:tcPr>
            <w:tcW w:w="5245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1B" w14:textId="77777777" w:rsidR="008F762A" w:rsidRPr="006E42B3" w:rsidRDefault="009E29F9">
            <w:pPr>
              <w:pStyle w:val="TableParagraph"/>
              <w:spacing w:line="239" w:lineRule="auto"/>
              <w:ind w:left="102" w:right="219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  <w:spacing w:val="-1"/>
              </w:rPr>
              <w:t>Indicate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whether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the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search</w:t>
            </w:r>
            <w:r w:rsidRPr="006E42B3">
              <w:rPr>
                <w:rFonts w:ascii="Times New Roman" w:hAnsi="Times New Roman" w:cs="Times New Roman"/>
              </w:rPr>
              <w:t xml:space="preserve"> was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pre-planned</w:t>
            </w:r>
            <w:r w:rsidRPr="006E42B3">
              <w:rPr>
                <w:rFonts w:ascii="Times New Roman" w:hAnsi="Times New Roman" w:cs="Times New Roman"/>
                <w:spacing w:val="29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(comprehensive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search</w:t>
            </w:r>
            <w:r w:rsidRPr="006E42B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strategies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 xml:space="preserve">to </w:t>
            </w:r>
            <w:r w:rsidRPr="006E42B3">
              <w:rPr>
                <w:rFonts w:ascii="Times New Roman" w:hAnsi="Times New Roman" w:cs="Times New Roman"/>
                <w:spacing w:val="-1"/>
              </w:rPr>
              <w:t>seek</w:t>
            </w:r>
            <w:r w:rsidRPr="006E42B3">
              <w:rPr>
                <w:rFonts w:ascii="Times New Roman" w:hAnsi="Times New Roman" w:cs="Times New Roman"/>
              </w:rPr>
              <w:t xml:space="preserve"> all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available</w:t>
            </w:r>
            <w:r w:rsidRPr="006E42B3">
              <w:rPr>
                <w:rFonts w:ascii="Times New Roman" w:hAnsi="Times New Roman" w:cs="Times New Roman"/>
                <w:spacing w:val="45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studies)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 xml:space="preserve">or </w:t>
            </w:r>
            <w:r w:rsidRPr="006E42B3">
              <w:rPr>
                <w:rFonts w:ascii="Times New Roman" w:hAnsi="Times New Roman" w:cs="Times New Roman"/>
                <w:spacing w:val="-1"/>
              </w:rPr>
              <w:t>iterative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(to </w:t>
            </w:r>
            <w:r w:rsidRPr="006E42B3">
              <w:rPr>
                <w:rFonts w:ascii="Times New Roman" w:hAnsi="Times New Roman" w:cs="Times New Roman"/>
                <w:spacing w:val="-2"/>
              </w:rPr>
              <w:t>seek</w:t>
            </w:r>
            <w:r w:rsidRPr="006E42B3">
              <w:rPr>
                <w:rFonts w:ascii="Times New Roman" w:hAnsi="Times New Roman" w:cs="Times New Roman"/>
              </w:rPr>
              <w:t xml:space="preserve"> all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available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concepts</w:t>
            </w:r>
            <w:r w:rsidRPr="006E42B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until</w:t>
            </w:r>
            <w:r w:rsidRPr="006E42B3">
              <w:rPr>
                <w:rFonts w:ascii="Times New Roman" w:hAnsi="Times New Roman" w:cs="Times New Roman"/>
                <w:spacing w:val="45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they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theoretical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saturation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 xml:space="preserve">is </w:t>
            </w:r>
            <w:r w:rsidRPr="006E42B3">
              <w:rPr>
                <w:rFonts w:ascii="Times New Roman" w:hAnsi="Times New Roman" w:cs="Times New Roman"/>
                <w:spacing w:val="-1"/>
              </w:rPr>
              <w:t>achieved)</w:t>
            </w:r>
          </w:p>
        </w:tc>
        <w:tc>
          <w:tcPr>
            <w:tcW w:w="1793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1C" w14:textId="47CEA2C4" w:rsidR="008F762A" w:rsidRPr="006E42B3" w:rsidRDefault="002659FF">
            <w:pPr>
              <w:pStyle w:val="TableParagraph"/>
              <w:ind w:left="102" w:right="19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pacing w:val="-1"/>
              </w:rPr>
              <w:t>Databases,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E29F9" w:rsidRPr="006E42B3">
              <w:rPr>
                <w:rFonts w:ascii="Times New Roman" w:hAnsi="Times New Roman" w:cs="Times New Roman"/>
                <w:spacing w:val="-1"/>
              </w:rPr>
              <w:t>search</w:t>
            </w:r>
            <w:r w:rsidR="009E29F9" w:rsidRPr="006E42B3">
              <w:rPr>
                <w:rFonts w:ascii="Times New Roman" w:hAnsi="Times New Roman" w:cs="Times New Roman"/>
                <w:spacing w:val="24"/>
              </w:rPr>
              <w:t xml:space="preserve"> </w:t>
            </w:r>
            <w:r w:rsidR="009E29F9" w:rsidRPr="006E42B3">
              <w:rPr>
                <w:rFonts w:ascii="Times New Roman" w:hAnsi="Times New Roman" w:cs="Times New Roman"/>
                <w:spacing w:val="-1"/>
              </w:rPr>
              <w:t>strategy</w:t>
            </w:r>
            <w:r w:rsidR="009E29F9" w:rsidRPr="006E42B3">
              <w:rPr>
                <w:rFonts w:ascii="Times New Roman" w:hAnsi="Times New Roman" w:cs="Times New Roman"/>
              </w:rPr>
              <w:t xml:space="preserve"> and</w:t>
            </w:r>
            <w:r w:rsidR="009E29F9" w:rsidRPr="006E42B3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="009E29F9" w:rsidRPr="006E42B3">
              <w:rPr>
                <w:rFonts w:ascii="Times New Roman" w:hAnsi="Times New Roman" w:cs="Times New Roman"/>
                <w:spacing w:val="-1"/>
              </w:rPr>
              <w:t>process</w:t>
            </w:r>
            <w:r w:rsidR="009E29F9"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="009E29F9" w:rsidRPr="006E42B3">
              <w:rPr>
                <w:rFonts w:ascii="Times New Roman" w:hAnsi="Times New Roman" w:cs="Times New Roman"/>
              </w:rPr>
              <w:t xml:space="preserve">- </w:t>
            </w:r>
            <w:r w:rsidR="00A94AF0">
              <w:rPr>
                <w:rFonts w:ascii="Times New Roman" w:hAnsi="Times New Roman" w:cs="Times New Roman"/>
                <w:i/>
                <w:spacing w:val="-2"/>
              </w:rPr>
              <w:t>CHIP</w:t>
            </w:r>
          </w:p>
        </w:tc>
      </w:tr>
      <w:tr w:rsidR="008F762A" w:rsidRPr="006E42B3" w14:paraId="447F6E24" w14:textId="77777777">
        <w:trPr>
          <w:trHeight w:hRule="exact" w:val="1354"/>
        </w:trPr>
        <w:tc>
          <w:tcPr>
            <w:tcW w:w="1981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1E" w14:textId="77777777" w:rsidR="00312F0C" w:rsidRDefault="00312F0C">
            <w:pPr>
              <w:pStyle w:val="TableParagraph"/>
              <w:spacing w:line="264" w:lineRule="exact"/>
              <w:ind w:left="102"/>
              <w:rPr>
                <w:rFonts w:ascii="Times New Roman" w:hAnsi="Times New Roman" w:cs="Times New Roman"/>
              </w:rPr>
            </w:pPr>
          </w:p>
          <w:p w14:paraId="447F6E1F" w14:textId="77777777" w:rsidR="008F762A" w:rsidRPr="006E42B3" w:rsidRDefault="009E29F9">
            <w:pPr>
              <w:pStyle w:val="TableParagraph"/>
              <w:spacing w:line="264" w:lineRule="exact"/>
              <w:ind w:left="102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</w:rPr>
              <w:t>4.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Inclusion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criteria</w:t>
            </w:r>
          </w:p>
        </w:tc>
        <w:tc>
          <w:tcPr>
            <w:tcW w:w="5245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20" w14:textId="77777777" w:rsidR="00312F0C" w:rsidRDefault="00312F0C">
            <w:pPr>
              <w:pStyle w:val="TableParagraph"/>
              <w:ind w:left="102" w:right="240"/>
              <w:rPr>
                <w:rFonts w:ascii="Times New Roman" w:hAnsi="Times New Roman" w:cs="Times New Roman"/>
                <w:spacing w:val="-1"/>
              </w:rPr>
            </w:pPr>
          </w:p>
          <w:p w14:paraId="447F6E21" w14:textId="77777777" w:rsidR="008F762A" w:rsidRPr="006E42B3" w:rsidRDefault="009E29F9">
            <w:pPr>
              <w:pStyle w:val="TableParagraph"/>
              <w:ind w:left="102" w:right="240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  <w:spacing w:val="-1"/>
              </w:rPr>
              <w:t>Specify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2"/>
              </w:rPr>
              <w:t>the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inclusion/exclusion criteria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(e.g. </w:t>
            </w:r>
            <w:r w:rsidRPr="006E42B3">
              <w:rPr>
                <w:rFonts w:ascii="Times New Roman" w:hAnsi="Times New Roman" w:cs="Times New Roman"/>
              </w:rPr>
              <w:t>in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terms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of</w:t>
            </w:r>
            <w:r w:rsidRPr="006E42B3">
              <w:rPr>
                <w:rFonts w:ascii="Times New Roman" w:hAnsi="Times New Roman" w:cs="Times New Roman"/>
                <w:spacing w:val="3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population,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language,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year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limits, type</w:t>
            </w:r>
            <w:r w:rsidRPr="006E42B3">
              <w:rPr>
                <w:rFonts w:ascii="Times New Roman" w:hAnsi="Times New Roman" w:cs="Times New Roman"/>
              </w:rPr>
              <w:t xml:space="preserve"> of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publication,</w:t>
            </w:r>
            <w:r w:rsidRPr="006E42B3">
              <w:rPr>
                <w:rFonts w:ascii="Times New Roman" w:hAnsi="Times New Roman" w:cs="Times New Roman"/>
                <w:spacing w:val="61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study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type)</w:t>
            </w:r>
          </w:p>
        </w:tc>
        <w:tc>
          <w:tcPr>
            <w:tcW w:w="1793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22" w14:textId="77777777" w:rsidR="00BD3D98" w:rsidRDefault="00BD3D98">
            <w:pPr>
              <w:pStyle w:val="TableParagraph"/>
              <w:ind w:left="102" w:right="154"/>
              <w:rPr>
                <w:rFonts w:ascii="Times New Roman" w:hAnsi="Times New Roman" w:cs="Times New Roman"/>
                <w:spacing w:val="-1"/>
              </w:rPr>
            </w:pPr>
          </w:p>
          <w:p w14:paraId="447F6E23" w14:textId="77777777" w:rsidR="008F762A" w:rsidRPr="006E42B3" w:rsidRDefault="009E29F9">
            <w:pPr>
              <w:pStyle w:val="TableParagraph"/>
              <w:ind w:left="102" w:right="154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  <w:spacing w:val="-1"/>
              </w:rPr>
              <w:t>Literature search</w:t>
            </w:r>
            <w:r w:rsidRPr="006E42B3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 xml:space="preserve"> -</w:t>
            </w:r>
            <w:r w:rsidRPr="006E42B3">
              <w:rPr>
                <w:rFonts w:ascii="Times New Roman" w:hAnsi="Times New Roman" w:cs="Times New Roman"/>
                <w:spacing w:val="28"/>
              </w:rPr>
              <w:t xml:space="preserve"> </w:t>
            </w:r>
            <w:r w:rsidRPr="006E42B3">
              <w:rPr>
                <w:rFonts w:ascii="Times New Roman" w:hAnsi="Times New Roman" w:cs="Times New Roman"/>
                <w:i/>
                <w:spacing w:val="-1"/>
              </w:rPr>
              <w:t>Inclusion</w:t>
            </w:r>
            <w:r w:rsidRPr="006E42B3">
              <w:rPr>
                <w:rFonts w:ascii="Times New Roman" w:hAnsi="Times New Roman" w:cs="Times New Roman"/>
                <w:i/>
                <w:spacing w:val="-2"/>
              </w:rPr>
              <w:t xml:space="preserve"> </w:t>
            </w:r>
            <w:r w:rsidR="00BD3D98">
              <w:rPr>
                <w:rFonts w:ascii="Times New Roman" w:hAnsi="Times New Roman" w:cs="Times New Roman"/>
                <w:i/>
                <w:spacing w:val="-2"/>
              </w:rPr>
              <w:t xml:space="preserve">and exclusion </w:t>
            </w:r>
            <w:r w:rsidRPr="006E42B3">
              <w:rPr>
                <w:rFonts w:ascii="Times New Roman" w:hAnsi="Times New Roman" w:cs="Times New Roman"/>
                <w:i/>
              </w:rPr>
              <w:t>criteria</w:t>
            </w:r>
          </w:p>
        </w:tc>
      </w:tr>
      <w:tr w:rsidR="008F762A" w:rsidRPr="006E42B3" w14:paraId="447F6E28" w14:textId="77777777">
        <w:trPr>
          <w:trHeight w:hRule="exact" w:val="2158"/>
        </w:trPr>
        <w:tc>
          <w:tcPr>
            <w:tcW w:w="1981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25" w14:textId="77777777" w:rsidR="008F762A" w:rsidRPr="006E42B3" w:rsidRDefault="009E29F9">
            <w:pPr>
              <w:pStyle w:val="TableParagraph"/>
              <w:spacing w:line="264" w:lineRule="exact"/>
              <w:ind w:left="102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</w:rPr>
              <w:t>5.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Data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sources</w:t>
            </w:r>
          </w:p>
        </w:tc>
        <w:tc>
          <w:tcPr>
            <w:tcW w:w="5245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26" w14:textId="77777777" w:rsidR="008F762A" w:rsidRPr="006E42B3" w:rsidRDefault="009E29F9">
            <w:pPr>
              <w:pStyle w:val="TableParagraph"/>
              <w:ind w:left="102" w:right="147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  <w:spacing w:val="-1"/>
              </w:rPr>
              <w:t>Describe</w:t>
            </w:r>
            <w:r w:rsidRPr="006E42B3">
              <w:rPr>
                <w:rFonts w:ascii="Times New Roman" w:hAnsi="Times New Roman" w:cs="Times New Roman"/>
              </w:rPr>
              <w:t xml:space="preserve"> the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information sources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used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(e.g. electronic</w:t>
            </w:r>
            <w:r w:rsidRPr="006E42B3">
              <w:rPr>
                <w:rFonts w:ascii="Times New Roman" w:hAnsi="Times New Roman" w:cs="Times New Roman"/>
                <w:spacing w:val="47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databases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(MEDLINE,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2"/>
              </w:rPr>
              <w:t>EMBASE,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CINAHL,</w:t>
            </w:r>
            <w:r w:rsidRPr="006E42B3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6E42B3">
              <w:rPr>
                <w:rFonts w:ascii="Times New Roman" w:hAnsi="Times New Roman" w:cs="Times New Roman"/>
                <w:spacing w:val="-1"/>
              </w:rPr>
              <w:t>psycINFO</w:t>
            </w:r>
            <w:proofErr w:type="spellEnd"/>
            <w:r w:rsidRPr="006E42B3">
              <w:rPr>
                <w:rFonts w:ascii="Times New Roman" w:hAnsi="Times New Roman" w:cs="Times New Roman"/>
                <w:spacing w:val="-1"/>
              </w:rPr>
              <w:t>),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grey</w:t>
            </w:r>
            <w:r w:rsidRPr="006E42B3">
              <w:rPr>
                <w:rFonts w:ascii="Times New Roman" w:hAnsi="Times New Roman" w:cs="Times New Roman"/>
                <w:spacing w:val="29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literature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databases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(digital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thesis,</w:t>
            </w:r>
            <w:r w:rsidRPr="006E42B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policy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reports),</w:t>
            </w:r>
            <w:r w:rsidRPr="006E42B3">
              <w:rPr>
                <w:rFonts w:ascii="Times New Roman" w:hAnsi="Times New Roman" w:cs="Times New Roman"/>
                <w:spacing w:val="49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relevant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6E42B3">
              <w:rPr>
                <w:rFonts w:ascii="Times New Roman" w:hAnsi="Times New Roman" w:cs="Times New Roman"/>
                <w:spacing w:val="-1"/>
              </w:rPr>
              <w:t>organisational</w:t>
            </w:r>
            <w:proofErr w:type="spellEnd"/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websites,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experts,</w:t>
            </w:r>
            <w:r w:rsidRPr="006E42B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information</w:t>
            </w:r>
            <w:r w:rsidRPr="006E42B3">
              <w:rPr>
                <w:rFonts w:ascii="Times New Roman" w:hAnsi="Times New Roman" w:cs="Times New Roman"/>
                <w:spacing w:val="49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specialists,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generic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web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searches</w:t>
            </w:r>
            <w:r w:rsidRPr="006E42B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(Google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Scholar)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2"/>
              </w:rPr>
              <w:t>hand</w:t>
            </w:r>
            <w:r w:rsidRPr="006E42B3">
              <w:rPr>
                <w:rFonts w:ascii="Times New Roman" w:hAnsi="Times New Roman" w:cs="Times New Roman"/>
                <w:spacing w:val="39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searching,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reference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lists)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and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when </w:t>
            </w:r>
            <w:r w:rsidRPr="006E42B3">
              <w:rPr>
                <w:rFonts w:ascii="Times New Roman" w:hAnsi="Times New Roman" w:cs="Times New Roman"/>
              </w:rPr>
              <w:t>the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searches</w:t>
            </w:r>
            <w:r w:rsidRPr="006E42B3">
              <w:rPr>
                <w:rFonts w:ascii="Times New Roman" w:hAnsi="Times New Roman" w:cs="Times New Roman"/>
                <w:spacing w:val="3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conducted;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provide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the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rationale</w:t>
            </w:r>
            <w:r w:rsidRPr="006E42B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for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using </w:t>
            </w:r>
            <w:r w:rsidRPr="006E42B3">
              <w:rPr>
                <w:rFonts w:ascii="Times New Roman" w:hAnsi="Times New Roman" w:cs="Times New Roman"/>
                <w:spacing w:val="-2"/>
              </w:rPr>
              <w:t>the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data</w:t>
            </w:r>
            <w:r w:rsidRPr="006E42B3">
              <w:rPr>
                <w:rFonts w:ascii="Times New Roman" w:hAnsi="Times New Roman" w:cs="Times New Roman"/>
                <w:spacing w:val="31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sources</w:t>
            </w:r>
          </w:p>
        </w:tc>
        <w:tc>
          <w:tcPr>
            <w:tcW w:w="1793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27" w14:textId="77777777" w:rsidR="008F762A" w:rsidRPr="006E42B3" w:rsidRDefault="00D45687">
            <w:pPr>
              <w:pStyle w:val="TableParagraph"/>
              <w:ind w:left="102" w:right="28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pacing w:val="-1"/>
              </w:rPr>
              <w:t xml:space="preserve">Databases &amp; </w:t>
            </w:r>
            <w:r w:rsidR="009E29F9" w:rsidRPr="006E42B3">
              <w:rPr>
                <w:rFonts w:ascii="Times New Roman" w:eastAsia="Calibri" w:hAnsi="Times New Roman" w:cs="Times New Roman"/>
                <w:spacing w:val="-1"/>
              </w:rPr>
              <w:t>search</w:t>
            </w:r>
            <w:r w:rsidR="009E29F9" w:rsidRPr="006E42B3">
              <w:rPr>
                <w:rFonts w:ascii="Times New Roman" w:eastAsia="Times New Roman" w:hAnsi="Times New Roman" w:cs="Times New Roman"/>
                <w:spacing w:val="24"/>
              </w:rPr>
              <w:t xml:space="preserve"> </w:t>
            </w:r>
            <w:r w:rsidR="009E29F9" w:rsidRPr="006E42B3">
              <w:rPr>
                <w:rFonts w:ascii="Times New Roman" w:eastAsia="Calibri" w:hAnsi="Times New Roman" w:cs="Times New Roman"/>
                <w:spacing w:val="-1"/>
              </w:rPr>
              <w:t>strategy</w:t>
            </w:r>
            <w:r w:rsidR="009E29F9" w:rsidRPr="006E42B3">
              <w:rPr>
                <w:rFonts w:ascii="Times New Roman" w:eastAsia="Calibri" w:hAnsi="Times New Roman" w:cs="Times New Roman"/>
              </w:rPr>
              <w:t xml:space="preserve"> and</w:t>
            </w:r>
            <w:r w:rsidR="009E29F9" w:rsidRPr="006E42B3">
              <w:rPr>
                <w:rFonts w:ascii="Times New Roman" w:eastAsia="Times New Roman" w:hAnsi="Times New Roman" w:cs="Times New Roman"/>
                <w:spacing w:val="21"/>
              </w:rPr>
              <w:t xml:space="preserve"> </w:t>
            </w:r>
            <w:r w:rsidR="009E29F9" w:rsidRPr="006E42B3">
              <w:rPr>
                <w:rFonts w:ascii="Times New Roman" w:eastAsia="Calibri" w:hAnsi="Times New Roman" w:cs="Times New Roman"/>
                <w:spacing w:val="-1"/>
              </w:rPr>
              <w:t>process</w:t>
            </w:r>
            <w:r w:rsidR="009E29F9" w:rsidRPr="006E42B3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="009E29F9" w:rsidRPr="006E42B3">
              <w:rPr>
                <w:rFonts w:ascii="Times New Roman" w:eastAsia="Calibri" w:hAnsi="Times New Roman" w:cs="Times New Roman"/>
              </w:rPr>
              <w:t>–</w:t>
            </w:r>
            <w:r w:rsidR="009E29F9" w:rsidRPr="006E42B3">
              <w:rPr>
                <w:rFonts w:ascii="Times New Roman" w:eastAsia="Calibri" w:hAnsi="Times New Roman" w:cs="Times New Roman"/>
                <w:spacing w:val="26"/>
              </w:rPr>
              <w:t xml:space="preserve"> </w:t>
            </w:r>
            <w:r w:rsidR="009E29F9" w:rsidRPr="006E42B3">
              <w:rPr>
                <w:rFonts w:ascii="Times New Roman" w:eastAsia="Calibri" w:hAnsi="Times New Roman" w:cs="Times New Roman"/>
                <w:i/>
                <w:spacing w:val="-1"/>
              </w:rPr>
              <w:t>Electronic</w:t>
            </w:r>
            <w:r w:rsidR="009E29F9" w:rsidRPr="006E42B3">
              <w:rPr>
                <w:rFonts w:ascii="Times New Roman" w:eastAsia="Times New Roman" w:hAnsi="Times New Roman" w:cs="Times New Roman"/>
                <w:i/>
                <w:spacing w:val="26"/>
              </w:rPr>
              <w:t xml:space="preserve"> </w:t>
            </w:r>
            <w:r w:rsidR="009E29F9" w:rsidRPr="006E42B3">
              <w:rPr>
                <w:rFonts w:ascii="Times New Roman" w:eastAsia="Calibri" w:hAnsi="Times New Roman" w:cs="Times New Roman"/>
                <w:i/>
                <w:spacing w:val="-1"/>
              </w:rPr>
              <w:t>searches</w:t>
            </w:r>
            <w:r w:rsidR="009E29F9" w:rsidRPr="006E42B3">
              <w:rPr>
                <w:rFonts w:ascii="Times New Roman" w:eastAsia="Calibri" w:hAnsi="Times New Roman" w:cs="Times New Roman"/>
                <w:i/>
                <w:spacing w:val="-2"/>
              </w:rPr>
              <w:t xml:space="preserve"> </w:t>
            </w:r>
            <w:r w:rsidR="009E29F9" w:rsidRPr="006E42B3">
              <w:rPr>
                <w:rFonts w:ascii="Times New Roman" w:eastAsia="Calibri" w:hAnsi="Times New Roman" w:cs="Times New Roman"/>
                <w:i/>
              </w:rPr>
              <w:t>&amp;</w:t>
            </w:r>
            <w:r w:rsidR="009E29F9" w:rsidRPr="006E42B3">
              <w:rPr>
                <w:rFonts w:ascii="Times New Roman" w:eastAsia="Times New Roman" w:hAnsi="Times New Roman" w:cs="Times New Roman"/>
                <w:i/>
                <w:spacing w:val="23"/>
              </w:rPr>
              <w:t xml:space="preserve"> </w:t>
            </w:r>
            <w:r w:rsidR="009E29F9" w:rsidRPr="006E42B3">
              <w:rPr>
                <w:rFonts w:ascii="Times New Roman" w:eastAsia="Calibri" w:hAnsi="Times New Roman" w:cs="Times New Roman"/>
                <w:i/>
                <w:spacing w:val="-1"/>
              </w:rPr>
              <w:t xml:space="preserve">searching </w:t>
            </w:r>
            <w:r w:rsidR="00E24BEE">
              <w:rPr>
                <w:rFonts w:ascii="Times New Roman" w:eastAsia="Calibri" w:hAnsi="Times New Roman" w:cs="Times New Roman"/>
                <w:i/>
                <w:spacing w:val="-2"/>
              </w:rPr>
              <w:t>reference</w:t>
            </w:r>
            <w:r w:rsidR="009E29F9" w:rsidRPr="006E42B3">
              <w:rPr>
                <w:rFonts w:ascii="Times New Roman" w:eastAsia="Times New Roman" w:hAnsi="Times New Roman" w:cs="Times New Roman"/>
                <w:i/>
                <w:spacing w:val="27"/>
              </w:rPr>
              <w:t xml:space="preserve"> </w:t>
            </w:r>
            <w:r w:rsidR="00E24BEE">
              <w:rPr>
                <w:rFonts w:ascii="Times New Roman" w:eastAsia="Calibri" w:hAnsi="Times New Roman" w:cs="Times New Roman"/>
                <w:i/>
                <w:spacing w:val="-1"/>
              </w:rPr>
              <w:t>lists</w:t>
            </w:r>
          </w:p>
        </w:tc>
      </w:tr>
      <w:tr w:rsidR="008F762A" w:rsidRPr="006E42B3" w14:paraId="447F6E2C" w14:textId="77777777">
        <w:trPr>
          <w:trHeight w:hRule="exact" w:val="1354"/>
        </w:trPr>
        <w:tc>
          <w:tcPr>
            <w:tcW w:w="1981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29" w14:textId="77777777" w:rsidR="008F762A" w:rsidRPr="006E42B3" w:rsidRDefault="009E29F9">
            <w:pPr>
              <w:pStyle w:val="TableParagraph"/>
              <w:ind w:left="102" w:right="108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</w:rPr>
              <w:t>6.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Electronic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Search</w:t>
            </w:r>
            <w:r w:rsidRPr="006E42B3">
              <w:rPr>
                <w:rFonts w:ascii="Times New Roman" w:hAnsi="Times New Roman" w:cs="Times New Roman"/>
                <w:spacing w:val="24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strategy</w:t>
            </w:r>
          </w:p>
        </w:tc>
        <w:tc>
          <w:tcPr>
            <w:tcW w:w="5245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2A" w14:textId="77777777" w:rsidR="008F762A" w:rsidRPr="006E42B3" w:rsidRDefault="009E29F9">
            <w:pPr>
              <w:pStyle w:val="TableParagraph"/>
              <w:ind w:left="102" w:right="364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  <w:spacing w:val="-1"/>
              </w:rPr>
              <w:t>Describe</w:t>
            </w:r>
            <w:r w:rsidRPr="006E42B3">
              <w:rPr>
                <w:rFonts w:ascii="Times New Roman" w:hAnsi="Times New Roman" w:cs="Times New Roman"/>
              </w:rPr>
              <w:t xml:space="preserve"> the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literature search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(e.g. provide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electronic</w:t>
            </w:r>
            <w:r w:rsidRPr="006E42B3">
              <w:rPr>
                <w:rFonts w:ascii="Times New Roman" w:hAnsi="Times New Roman" w:cs="Times New Roman"/>
                <w:spacing w:val="45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search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strategies with population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terms,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clinical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or</w:t>
            </w:r>
            <w:r w:rsidRPr="006E42B3">
              <w:rPr>
                <w:rFonts w:ascii="Times New Roman" w:hAnsi="Times New Roman" w:cs="Times New Roman"/>
                <w:spacing w:val="3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health topic terms,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experiential</w:t>
            </w:r>
            <w:r w:rsidRPr="006E42B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or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social</w:t>
            </w:r>
            <w:r w:rsidRPr="006E42B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phenomena</w:t>
            </w:r>
            <w:r w:rsidRPr="006E42B3">
              <w:rPr>
                <w:rFonts w:ascii="Times New Roman" w:hAnsi="Times New Roman" w:cs="Times New Roman"/>
                <w:spacing w:val="33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related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terms,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filters for</w:t>
            </w:r>
            <w:r w:rsidRPr="006E42B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qualitative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research,</w:t>
            </w:r>
            <w:r w:rsidRPr="006E42B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and</w:t>
            </w:r>
            <w:r w:rsidRPr="006E42B3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search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limits)</w:t>
            </w:r>
          </w:p>
        </w:tc>
        <w:tc>
          <w:tcPr>
            <w:tcW w:w="1793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2B" w14:textId="1F7C4A17" w:rsidR="008F762A" w:rsidRPr="006E42B3" w:rsidRDefault="009E29F9">
            <w:pPr>
              <w:pStyle w:val="TableParagraph"/>
              <w:ind w:left="102" w:right="137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eastAsia="Calibri" w:hAnsi="Times New Roman" w:cs="Times New Roman"/>
                <w:spacing w:val="-1"/>
              </w:rPr>
              <w:t>S1</w:t>
            </w:r>
            <w:r w:rsidRPr="006E42B3">
              <w:rPr>
                <w:rFonts w:ascii="Times New Roman" w:eastAsia="Calibri" w:hAnsi="Times New Roman" w:cs="Times New Roman"/>
              </w:rPr>
              <w:t xml:space="preserve"> </w:t>
            </w:r>
            <w:r w:rsidR="005026D8">
              <w:rPr>
                <w:rFonts w:ascii="Times New Roman" w:eastAsia="Calibri" w:hAnsi="Times New Roman" w:cs="Times New Roman"/>
                <w:spacing w:val="-1"/>
              </w:rPr>
              <w:t>Figure</w:t>
            </w:r>
            <w:r w:rsidRPr="006E42B3">
              <w:rPr>
                <w:rFonts w:ascii="Times New Roman" w:eastAsia="Calibri" w:hAnsi="Times New Roman" w:cs="Times New Roman"/>
              </w:rPr>
              <w:t xml:space="preserve"> –</w:t>
            </w:r>
            <w:r w:rsidRPr="006E42B3">
              <w:rPr>
                <w:rFonts w:ascii="Times New Roman" w:eastAsia="Calibri" w:hAnsi="Times New Roman" w:cs="Times New Roman"/>
                <w:spacing w:val="25"/>
              </w:rPr>
              <w:t xml:space="preserve"> </w:t>
            </w:r>
            <w:r w:rsidR="00C47A17">
              <w:rPr>
                <w:rFonts w:ascii="Times New Roman" w:eastAsia="Calibri" w:hAnsi="Times New Roman" w:cs="Times New Roman"/>
                <w:i/>
                <w:spacing w:val="-1"/>
              </w:rPr>
              <w:t>CHIP</w:t>
            </w:r>
            <w:r w:rsidRPr="006E42B3">
              <w:rPr>
                <w:rFonts w:ascii="Times New Roman" w:eastAsia="Calibri" w:hAnsi="Times New Roman" w:cs="Times New Roman"/>
                <w:i/>
                <w:spacing w:val="-1"/>
              </w:rPr>
              <w:t xml:space="preserve"> search</w:t>
            </w:r>
            <w:r w:rsidRPr="006E42B3">
              <w:rPr>
                <w:rFonts w:ascii="Times New Roman" w:eastAsia="Times New Roman" w:hAnsi="Times New Roman" w:cs="Times New Roman"/>
                <w:i/>
                <w:spacing w:val="29"/>
              </w:rPr>
              <w:t xml:space="preserve"> </w:t>
            </w:r>
            <w:r w:rsidRPr="006E42B3">
              <w:rPr>
                <w:rFonts w:ascii="Times New Roman" w:eastAsia="Calibri" w:hAnsi="Times New Roman" w:cs="Times New Roman"/>
                <w:i/>
                <w:spacing w:val="-1"/>
              </w:rPr>
              <w:t>strategy</w:t>
            </w:r>
          </w:p>
        </w:tc>
      </w:tr>
      <w:tr w:rsidR="008F762A" w:rsidRPr="006E42B3" w14:paraId="447F6E32" w14:textId="77777777">
        <w:trPr>
          <w:trHeight w:hRule="exact" w:val="816"/>
        </w:trPr>
        <w:tc>
          <w:tcPr>
            <w:tcW w:w="1981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2D" w14:textId="77777777" w:rsidR="008F762A" w:rsidRPr="006E42B3" w:rsidRDefault="009E29F9">
            <w:pPr>
              <w:pStyle w:val="TableParagraph"/>
              <w:ind w:left="102" w:right="229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</w:rPr>
              <w:t>7.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Study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screening</w:t>
            </w:r>
            <w:r w:rsidRPr="006E42B3">
              <w:rPr>
                <w:rFonts w:ascii="Times New Roman" w:hAnsi="Times New Roman" w:cs="Times New Roman"/>
                <w:spacing w:val="26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methods</w:t>
            </w:r>
          </w:p>
        </w:tc>
        <w:tc>
          <w:tcPr>
            <w:tcW w:w="5245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2E" w14:textId="77777777" w:rsidR="008F762A" w:rsidRPr="006E42B3" w:rsidRDefault="009E29F9">
            <w:pPr>
              <w:pStyle w:val="TableParagraph"/>
              <w:ind w:left="102" w:right="166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  <w:spacing w:val="-1"/>
              </w:rPr>
              <w:t>Describe</w:t>
            </w:r>
            <w:r w:rsidRPr="006E42B3">
              <w:rPr>
                <w:rFonts w:ascii="Times New Roman" w:hAnsi="Times New Roman" w:cs="Times New Roman"/>
              </w:rPr>
              <w:t xml:space="preserve"> the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process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 xml:space="preserve">of </w:t>
            </w:r>
            <w:r w:rsidRPr="006E42B3">
              <w:rPr>
                <w:rFonts w:ascii="Times New Roman" w:hAnsi="Times New Roman" w:cs="Times New Roman"/>
                <w:spacing w:val="-2"/>
              </w:rPr>
              <w:t>study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screening </w:t>
            </w:r>
            <w:r w:rsidRPr="006E42B3">
              <w:rPr>
                <w:rFonts w:ascii="Times New Roman" w:hAnsi="Times New Roman" w:cs="Times New Roman"/>
              </w:rPr>
              <w:t>and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sifting (e.g.</w:t>
            </w:r>
            <w:r w:rsidRPr="006E42B3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 xml:space="preserve">title, </w:t>
            </w:r>
            <w:r w:rsidRPr="006E42B3">
              <w:rPr>
                <w:rFonts w:ascii="Times New Roman" w:hAnsi="Times New Roman" w:cs="Times New Roman"/>
                <w:spacing w:val="-1"/>
              </w:rPr>
              <w:t>abstract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and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full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text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review,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number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of</w:t>
            </w:r>
            <w:r w:rsidRPr="006E42B3">
              <w:rPr>
                <w:rFonts w:ascii="Times New Roman" w:hAnsi="Times New Roman" w:cs="Times New Roman"/>
                <w:spacing w:val="2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independent reviewers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who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screened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studies)</w:t>
            </w:r>
          </w:p>
        </w:tc>
        <w:tc>
          <w:tcPr>
            <w:tcW w:w="1793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2F" w14:textId="77777777" w:rsidR="008F762A" w:rsidRPr="006E42B3" w:rsidRDefault="009E29F9">
            <w:pPr>
              <w:pStyle w:val="TableParagraph"/>
              <w:spacing w:line="264" w:lineRule="exact"/>
              <w:ind w:left="102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eastAsia="Calibri" w:hAnsi="Times New Roman" w:cs="Times New Roman"/>
                <w:spacing w:val="-1"/>
              </w:rPr>
              <w:t>Study</w:t>
            </w:r>
            <w:r w:rsidRPr="006E42B3">
              <w:rPr>
                <w:rFonts w:ascii="Times New Roman" w:eastAsia="Calibri" w:hAnsi="Times New Roman" w:cs="Times New Roman"/>
              </w:rPr>
              <w:t xml:space="preserve"> </w:t>
            </w:r>
            <w:r w:rsidRPr="006E42B3">
              <w:rPr>
                <w:rFonts w:ascii="Times New Roman" w:eastAsia="Calibri" w:hAnsi="Times New Roman" w:cs="Times New Roman"/>
                <w:spacing w:val="-1"/>
              </w:rPr>
              <w:t>selection</w:t>
            </w:r>
            <w:r w:rsidRPr="006E42B3">
              <w:rPr>
                <w:rFonts w:ascii="Times New Roman" w:eastAsia="Calibri" w:hAnsi="Times New Roman" w:cs="Times New Roman"/>
              </w:rPr>
              <w:t xml:space="preserve"> –</w:t>
            </w:r>
          </w:p>
          <w:p w14:paraId="447F6E30" w14:textId="77777777" w:rsidR="008F762A" w:rsidRPr="006E42B3" w:rsidRDefault="009E29F9">
            <w:pPr>
              <w:pStyle w:val="TableParagraph"/>
              <w:ind w:left="102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  <w:i/>
                <w:spacing w:val="-1"/>
              </w:rPr>
              <w:t xml:space="preserve">Fig </w:t>
            </w:r>
            <w:r w:rsidRPr="006E42B3">
              <w:rPr>
                <w:rFonts w:ascii="Times New Roman" w:hAnsi="Times New Roman" w:cs="Times New Roman"/>
                <w:i/>
              </w:rPr>
              <w:t>1</w:t>
            </w:r>
            <w:r w:rsidRPr="006E42B3">
              <w:rPr>
                <w:rFonts w:ascii="Times New Roman" w:hAnsi="Times New Roman" w:cs="Times New Roman"/>
                <w:i/>
                <w:spacing w:val="1"/>
              </w:rPr>
              <w:t xml:space="preserve"> </w:t>
            </w:r>
            <w:r w:rsidRPr="006E42B3">
              <w:rPr>
                <w:rFonts w:ascii="Times New Roman" w:hAnsi="Times New Roman" w:cs="Times New Roman"/>
                <w:i/>
                <w:spacing w:val="-1"/>
              </w:rPr>
              <w:t>PRISMA</w:t>
            </w:r>
          </w:p>
          <w:p w14:paraId="447F6E31" w14:textId="77777777" w:rsidR="008F762A" w:rsidRPr="006E42B3" w:rsidRDefault="009E29F9">
            <w:pPr>
              <w:pStyle w:val="TableParagraph"/>
              <w:ind w:left="102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  <w:i/>
                <w:spacing w:val="-1"/>
              </w:rPr>
              <w:t>flow</w:t>
            </w:r>
            <w:r w:rsidRPr="006E42B3">
              <w:rPr>
                <w:rFonts w:ascii="Times New Roman" w:hAnsi="Times New Roman" w:cs="Times New Roman"/>
                <w:i/>
              </w:rPr>
              <w:t xml:space="preserve"> </w:t>
            </w:r>
            <w:r w:rsidRPr="006E42B3">
              <w:rPr>
                <w:rFonts w:ascii="Times New Roman" w:hAnsi="Times New Roman" w:cs="Times New Roman"/>
                <w:i/>
                <w:spacing w:val="-1"/>
              </w:rPr>
              <w:t>diagram</w:t>
            </w:r>
          </w:p>
        </w:tc>
      </w:tr>
      <w:tr w:rsidR="008F762A" w:rsidRPr="006E42B3" w14:paraId="447F6E37" w14:textId="77777777">
        <w:trPr>
          <w:trHeight w:hRule="exact" w:val="1085"/>
        </w:trPr>
        <w:tc>
          <w:tcPr>
            <w:tcW w:w="1981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33" w14:textId="77777777" w:rsidR="00F178FD" w:rsidRDefault="00F178FD">
            <w:pPr>
              <w:pStyle w:val="TableParagraph"/>
              <w:ind w:left="102" w:right="573"/>
              <w:rPr>
                <w:rFonts w:ascii="Times New Roman" w:hAnsi="Times New Roman" w:cs="Times New Roman"/>
              </w:rPr>
            </w:pPr>
          </w:p>
          <w:p w14:paraId="447F6E34" w14:textId="77777777" w:rsidR="008F762A" w:rsidRPr="006E42B3" w:rsidRDefault="009E29F9">
            <w:pPr>
              <w:pStyle w:val="TableParagraph"/>
              <w:ind w:left="102" w:right="573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</w:rPr>
              <w:t>8.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Study</w:t>
            </w:r>
            <w:r w:rsidRPr="006E42B3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characteristics</w:t>
            </w:r>
          </w:p>
        </w:tc>
        <w:tc>
          <w:tcPr>
            <w:tcW w:w="5245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35" w14:textId="77777777" w:rsidR="008F762A" w:rsidRPr="006E42B3" w:rsidRDefault="009E29F9" w:rsidP="00F178FD">
            <w:pPr>
              <w:pStyle w:val="TableParagraph"/>
              <w:ind w:right="234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  <w:spacing w:val="-1"/>
              </w:rPr>
              <w:t xml:space="preserve">Present </w:t>
            </w:r>
            <w:r w:rsidRPr="006E42B3">
              <w:rPr>
                <w:rFonts w:ascii="Times New Roman" w:hAnsi="Times New Roman" w:cs="Times New Roman"/>
                <w:spacing w:val="-2"/>
              </w:rPr>
              <w:t>the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characteristics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 xml:space="preserve">of </w:t>
            </w:r>
            <w:r w:rsidRPr="006E42B3">
              <w:rPr>
                <w:rFonts w:ascii="Times New Roman" w:hAnsi="Times New Roman" w:cs="Times New Roman"/>
                <w:spacing w:val="-1"/>
              </w:rPr>
              <w:t>the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included studies (e.g.</w:t>
            </w:r>
            <w:r w:rsidRPr="006E42B3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year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of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publication,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country,</w:t>
            </w:r>
            <w:r w:rsidRPr="006E42B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population,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number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of</w:t>
            </w:r>
            <w:r w:rsidRPr="006E42B3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participants,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data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collection,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methodology,</w:t>
            </w:r>
            <w:r w:rsidRPr="006E42B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analysis,</w:t>
            </w:r>
            <w:r w:rsidRPr="006E42B3">
              <w:rPr>
                <w:rFonts w:ascii="Times New Roman" w:hAnsi="Times New Roman" w:cs="Times New Roman"/>
                <w:spacing w:val="44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research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2"/>
              </w:rPr>
              <w:t>questions)</w:t>
            </w:r>
          </w:p>
        </w:tc>
        <w:tc>
          <w:tcPr>
            <w:tcW w:w="1793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36" w14:textId="77777777" w:rsidR="008F762A" w:rsidRPr="006E42B3" w:rsidRDefault="009E29F9" w:rsidP="00F178FD">
            <w:pPr>
              <w:pStyle w:val="TableParagraph"/>
              <w:ind w:right="132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  <w:spacing w:val="-1"/>
              </w:rPr>
              <w:t>Table</w:t>
            </w:r>
            <w:r w:rsidRPr="006E42B3">
              <w:rPr>
                <w:rFonts w:ascii="Times New Roman" w:hAnsi="Times New Roman" w:cs="Times New Roman"/>
              </w:rPr>
              <w:t xml:space="preserve"> 1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-</w:t>
            </w:r>
            <w:r w:rsidRPr="006E42B3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Pr="006E42B3">
              <w:rPr>
                <w:rFonts w:ascii="Times New Roman" w:hAnsi="Times New Roman" w:cs="Times New Roman"/>
                <w:i/>
                <w:spacing w:val="-1"/>
              </w:rPr>
              <w:t>Characteristics</w:t>
            </w:r>
            <w:r w:rsidRPr="006E42B3">
              <w:rPr>
                <w:rFonts w:ascii="Times New Roman" w:hAnsi="Times New Roman" w:cs="Times New Roman"/>
                <w:i/>
              </w:rPr>
              <w:t xml:space="preserve"> </w:t>
            </w:r>
            <w:r w:rsidRPr="006E42B3">
              <w:rPr>
                <w:rFonts w:ascii="Times New Roman" w:hAnsi="Times New Roman" w:cs="Times New Roman"/>
                <w:i/>
                <w:spacing w:val="-1"/>
              </w:rPr>
              <w:t>of</w:t>
            </w:r>
            <w:r w:rsidRPr="006E42B3">
              <w:rPr>
                <w:rFonts w:ascii="Times New Roman" w:hAnsi="Times New Roman" w:cs="Times New Roman"/>
                <w:i/>
                <w:spacing w:val="25"/>
              </w:rPr>
              <w:t xml:space="preserve"> </w:t>
            </w:r>
            <w:r w:rsidRPr="006E42B3">
              <w:rPr>
                <w:rFonts w:ascii="Times New Roman" w:hAnsi="Times New Roman" w:cs="Times New Roman"/>
                <w:i/>
                <w:spacing w:val="-1"/>
              </w:rPr>
              <w:t>included studies</w:t>
            </w:r>
          </w:p>
        </w:tc>
      </w:tr>
      <w:tr w:rsidR="008F762A" w:rsidRPr="006E42B3" w14:paraId="447F6E3B" w14:textId="77777777">
        <w:trPr>
          <w:trHeight w:hRule="exact" w:val="1889"/>
        </w:trPr>
        <w:tc>
          <w:tcPr>
            <w:tcW w:w="1981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38" w14:textId="77777777" w:rsidR="008F762A" w:rsidRPr="006E42B3" w:rsidRDefault="009E29F9">
            <w:pPr>
              <w:pStyle w:val="TableParagraph"/>
              <w:ind w:left="102" w:right="285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</w:rPr>
              <w:t>9.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Study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selection</w:t>
            </w:r>
            <w:r w:rsidRPr="006E42B3">
              <w:rPr>
                <w:rFonts w:ascii="Times New Roman" w:hAnsi="Times New Roman" w:cs="Times New Roman"/>
                <w:spacing w:val="28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results</w:t>
            </w:r>
          </w:p>
        </w:tc>
        <w:tc>
          <w:tcPr>
            <w:tcW w:w="5245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39" w14:textId="77777777" w:rsidR="008F762A" w:rsidRPr="006E42B3" w:rsidRDefault="009E29F9">
            <w:pPr>
              <w:pStyle w:val="TableParagraph"/>
              <w:spacing w:line="239" w:lineRule="auto"/>
              <w:ind w:left="102" w:right="110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  <w:spacing w:val="-1"/>
              </w:rPr>
              <w:t>Identify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the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number</w:t>
            </w:r>
            <w:r w:rsidRPr="006E42B3">
              <w:rPr>
                <w:rFonts w:ascii="Times New Roman" w:hAnsi="Times New Roman" w:cs="Times New Roman"/>
              </w:rPr>
              <w:t xml:space="preserve"> of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studies screened and provide</w:t>
            </w:r>
            <w:r w:rsidRPr="006E42B3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reasons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for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study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exclusion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(e.g. for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comprehensive</w:t>
            </w:r>
            <w:r w:rsidRPr="006E42B3">
              <w:rPr>
                <w:rFonts w:ascii="Times New Roman" w:hAnsi="Times New Roman" w:cs="Times New Roman"/>
                <w:spacing w:val="45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searching,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provide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2"/>
              </w:rPr>
              <w:t>numbers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of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studies screened </w:t>
            </w:r>
            <w:r w:rsidRPr="006E42B3">
              <w:rPr>
                <w:rFonts w:ascii="Times New Roman" w:hAnsi="Times New Roman" w:cs="Times New Roman"/>
              </w:rPr>
              <w:t>and</w:t>
            </w:r>
            <w:r w:rsidRPr="006E42B3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reasons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for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exclusion indicated</w:t>
            </w:r>
            <w:r w:rsidRPr="006E42B3">
              <w:rPr>
                <w:rFonts w:ascii="Times New Roman" w:hAnsi="Times New Roman" w:cs="Times New Roman"/>
              </w:rPr>
              <w:t xml:space="preserve"> in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a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figure/flowchart; for</w:t>
            </w:r>
            <w:r w:rsidRPr="006E42B3">
              <w:rPr>
                <w:rFonts w:ascii="Times New Roman" w:hAnsi="Times New Roman" w:cs="Times New Roman"/>
                <w:spacing w:val="3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iterative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searching describe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reasons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for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study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exclusion</w:t>
            </w:r>
            <w:r w:rsidRPr="006E42B3">
              <w:rPr>
                <w:rFonts w:ascii="Times New Roman" w:hAnsi="Times New Roman" w:cs="Times New Roman"/>
                <w:spacing w:val="45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and inclusion based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on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modifications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to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the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research</w:t>
            </w:r>
            <w:r w:rsidRPr="006E42B3">
              <w:rPr>
                <w:rFonts w:ascii="Times New Roman" w:hAnsi="Times New Roman" w:cs="Times New Roman"/>
                <w:spacing w:val="39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question and/or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contribution to</w:t>
            </w:r>
            <w:r w:rsidRPr="006E42B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theory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development)</w:t>
            </w:r>
          </w:p>
        </w:tc>
        <w:tc>
          <w:tcPr>
            <w:tcW w:w="1793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3A" w14:textId="77777777" w:rsidR="008F762A" w:rsidRPr="006E42B3" w:rsidRDefault="009E29F9" w:rsidP="00F178FD">
            <w:pPr>
              <w:pStyle w:val="TableParagraph"/>
              <w:spacing w:line="264" w:lineRule="exact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  <w:spacing w:val="-1"/>
              </w:rPr>
              <w:t xml:space="preserve">Fig </w:t>
            </w:r>
            <w:r w:rsidRPr="006E42B3">
              <w:rPr>
                <w:rFonts w:ascii="Times New Roman" w:hAnsi="Times New Roman" w:cs="Times New Roman"/>
              </w:rPr>
              <w:t>1</w:t>
            </w:r>
            <w:r w:rsidRPr="006E42B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="00F178FD">
              <w:rPr>
                <w:rFonts w:ascii="Times New Roman" w:hAnsi="Times New Roman" w:cs="Times New Roman"/>
              </w:rPr>
              <w:t>–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PRISMA</w:t>
            </w:r>
            <w:r w:rsidR="00F178FD">
              <w:rPr>
                <w:rFonts w:ascii="Times New Roman" w:eastAsia="Calibri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flow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diagram</w:t>
            </w:r>
          </w:p>
        </w:tc>
      </w:tr>
      <w:tr w:rsidR="008F762A" w:rsidRPr="006E42B3" w14:paraId="447F6E3F" w14:textId="77777777">
        <w:trPr>
          <w:trHeight w:hRule="exact" w:val="547"/>
        </w:trPr>
        <w:tc>
          <w:tcPr>
            <w:tcW w:w="1981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3C" w14:textId="77777777" w:rsidR="008F762A" w:rsidRPr="006E42B3" w:rsidRDefault="009E29F9">
            <w:pPr>
              <w:pStyle w:val="TableParagraph"/>
              <w:ind w:left="102" w:right="379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</w:rPr>
              <w:t>10.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Rationale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for</w:t>
            </w:r>
            <w:r w:rsidRPr="006E42B3">
              <w:rPr>
                <w:rFonts w:ascii="Times New Roman" w:hAnsi="Times New Roman" w:cs="Times New Roman"/>
                <w:spacing w:val="24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appraisal</w:t>
            </w:r>
          </w:p>
        </w:tc>
        <w:tc>
          <w:tcPr>
            <w:tcW w:w="5245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3D" w14:textId="77777777" w:rsidR="008F762A" w:rsidRPr="006E42B3" w:rsidRDefault="009E29F9">
            <w:pPr>
              <w:pStyle w:val="TableParagraph"/>
              <w:ind w:left="102" w:right="340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  <w:spacing w:val="-1"/>
              </w:rPr>
              <w:t>Describe</w:t>
            </w:r>
            <w:r w:rsidRPr="006E42B3">
              <w:rPr>
                <w:rFonts w:ascii="Times New Roman" w:hAnsi="Times New Roman" w:cs="Times New Roman"/>
              </w:rPr>
              <w:t xml:space="preserve"> the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rationale</w:t>
            </w:r>
            <w:r w:rsidRPr="006E42B3">
              <w:rPr>
                <w:rFonts w:ascii="Times New Roman" w:hAnsi="Times New Roman" w:cs="Times New Roman"/>
              </w:rPr>
              <w:t xml:space="preserve"> and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approach used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to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appraise</w:t>
            </w:r>
            <w:r w:rsidRPr="006E42B3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the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included studies or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selected findings (e.g.</w:t>
            </w:r>
          </w:p>
        </w:tc>
        <w:tc>
          <w:tcPr>
            <w:tcW w:w="1793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3E" w14:textId="77777777" w:rsidR="008F762A" w:rsidRPr="006E42B3" w:rsidRDefault="004A3062">
            <w:pPr>
              <w:pStyle w:val="TableParagraph"/>
              <w:ind w:left="102" w:right="262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pacing w:val="-1"/>
              </w:rPr>
              <w:t>Study quality assessment</w:t>
            </w:r>
          </w:p>
        </w:tc>
      </w:tr>
    </w:tbl>
    <w:p w14:paraId="447F6E40" w14:textId="77777777" w:rsidR="008F762A" w:rsidRPr="006E42B3" w:rsidRDefault="008F762A">
      <w:pPr>
        <w:rPr>
          <w:rFonts w:ascii="Times New Roman" w:eastAsia="Calibri" w:hAnsi="Times New Roman" w:cs="Times New Roman"/>
        </w:rPr>
        <w:sectPr w:rsidR="008F762A" w:rsidRPr="006E42B3">
          <w:type w:val="continuous"/>
          <w:pgSz w:w="11910" w:h="16840"/>
          <w:pgMar w:top="1440" w:right="1440" w:bottom="280" w:left="1220" w:header="720" w:footer="720" w:gutter="0"/>
          <w:cols w:space="720"/>
        </w:sectPr>
      </w:pPr>
    </w:p>
    <w:p w14:paraId="447F6E41" w14:textId="77777777" w:rsidR="008F762A" w:rsidRPr="006E42B3" w:rsidRDefault="008F762A">
      <w:pPr>
        <w:rPr>
          <w:rFonts w:ascii="Times New Roman" w:eastAsia="Times New Roman" w:hAnsi="Times New Roman" w:cs="Times New Roman"/>
        </w:rPr>
      </w:pPr>
    </w:p>
    <w:tbl>
      <w:tblPr>
        <w:tblStyle w:val="TableNormal1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1981"/>
        <w:gridCol w:w="5245"/>
        <w:gridCol w:w="1793"/>
      </w:tblGrid>
      <w:tr w:rsidR="008F762A" w:rsidRPr="006E42B3" w14:paraId="447F6E45" w14:textId="77777777">
        <w:trPr>
          <w:trHeight w:hRule="exact" w:val="1085"/>
        </w:trPr>
        <w:tc>
          <w:tcPr>
            <w:tcW w:w="1981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42" w14:textId="77777777" w:rsidR="008F762A" w:rsidRPr="006E42B3" w:rsidRDefault="008F76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43" w14:textId="77777777" w:rsidR="008F762A" w:rsidRPr="006E42B3" w:rsidRDefault="009E29F9">
            <w:pPr>
              <w:pStyle w:val="TableParagraph"/>
              <w:ind w:left="102" w:right="247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  <w:spacing w:val="-1"/>
              </w:rPr>
              <w:t>assessment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of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conduct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(validity</w:t>
            </w:r>
            <w:r w:rsidRPr="006E42B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and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robustness),</w:t>
            </w:r>
            <w:r w:rsidRPr="006E42B3">
              <w:rPr>
                <w:rFonts w:ascii="Times New Roman" w:hAnsi="Times New Roman" w:cs="Times New Roman"/>
                <w:spacing w:val="3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assessment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of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reporting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(transparency),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assessment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of</w:t>
            </w:r>
            <w:r w:rsidRPr="006E42B3">
              <w:rPr>
                <w:rFonts w:ascii="Times New Roman" w:hAnsi="Times New Roman" w:cs="Times New Roman"/>
                <w:spacing w:val="51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content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and utility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 xml:space="preserve">of </w:t>
            </w:r>
            <w:r w:rsidRPr="006E42B3">
              <w:rPr>
                <w:rFonts w:ascii="Times New Roman" w:hAnsi="Times New Roman" w:cs="Times New Roman"/>
                <w:spacing w:val="-1"/>
              </w:rPr>
              <w:t>the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findings)</w:t>
            </w:r>
          </w:p>
        </w:tc>
        <w:tc>
          <w:tcPr>
            <w:tcW w:w="1793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44" w14:textId="77777777" w:rsidR="008F762A" w:rsidRPr="004A3062" w:rsidRDefault="004A3062">
            <w:pPr>
              <w:pStyle w:val="TableParagraph"/>
              <w:ind w:left="102" w:right="222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spacing w:val="-1"/>
              </w:rPr>
              <w:t>-</w:t>
            </w:r>
            <w:r>
              <w:rPr>
                <w:rFonts w:ascii="Times New Roman" w:hAnsi="Times New Roman" w:cs="Times New Roman"/>
                <w:i/>
                <w:spacing w:val="-1"/>
              </w:rPr>
              <w:t xml:space="preserve">methods </w:t>
            </w:r>
            <w:r w:rsidRPr="00FF692D">
              <w:rPr>
                <w:rFonts w:ascii="Times New Roman" w:hAnsi="Times New Roman" w:cs="Times New Roman"/>
                <w:spacing w:val="-1"/>
              </w:rPr>
              <w:t>&amp;</w:t>
            </w:r>
            <w:r>
              <w:rPr>
                <w:rFonts w:ascii="Times New Roman" w:hAnsi="Times New Roman" w:cs="Times New Roman"/>
                <w:i/>
                <w:spacing w:val="-1"/>
              </w:rPr>
              <w:t xml:space="preserve"> results</w:t>
            </w:r>
          </w:p>
        </w:tc>
      </w:tr>
      <w:tr w:rsidR="008F762A" w:rsidRPr="006E42B3" w14:paraId="447F6E49" w14:textId="77777777">
        <w:trPr>
          <w:trHeight w:hRule="exact" w:val="1620"/>
        </w:trPr>
        <w:tc>
          <w:tcPr>
            <w:tcW w:w="1981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46" w14:textId="77777777" w:rsidR="008F762A" w:rsidRPr="006E42B3" w:rsidRDefault="009E29F9">
            <w:pPr>
              <w:pStyle w:val="TableParagraph"/>
              <w:spacing w:line="264" w:lineRule="exact"/>
              <w:ind w:left="102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</w:rPr>
              <w:t>11.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Appraisal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items</w:t>
            </w:r>
          </w:p>
        </w:tc>
        <w:tc>
          <w:tcPr>
            <w:tcW w:w="5245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47" w14:textId="77777777" w:rsidR="008F762A" w:rsidRPr="006E42B3" w:rsidRDefault="009E29F9">
            <w:pPr>
              <w:pStyle w:val="TableParagraph"/>
              <w:spacing w:line="239" w:lineRule="auto"/>
              <w:ind w:left="102" w:right="358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  <w:spacing w:val="-1"/>
              </w:rPr>
              <w:t xml:space="preserve">State </w:t>
            </w:r>
            <w:r w:rsidRPr="006E42B3">
              <w:rPr>
                <w:rFonts w:ascii="Times New Roman" w:hAnsi="Times New Roman" w:cs="Times New Roman"/>
              </w:rPr>
              <w:t>the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tools,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2"/>
              </w:rPr>
              <w:t>frameworks</w:t>
            </w:r>
            <w:r w:rsidRPr="006E42B3">
              <w:rPr>
                <w:rFonts w:ascii="Times New Roman" w:hAnsi="Times New Roman" w:cs="Times New Roman"/>
              </w:rPr>
              <w:t xml:space="preserve"> and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criteria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used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to</w:t>
            </w:r>
            <w:r w:rsidRPr="006E42B3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appraise</w:t>
            </w:r>
            <w:r w:rsidRPr="006E42B3">
              <w:rPr>
                <w:rFonts w:ascii="Times New Roman" w:hAnsi="Times New Roman" w:cs="Times New Roman"/>
              </w:rPr>
              <w:t xml:space="preserve"> the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studies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or</w:t>
            </w:r>
            <w:r w:rsidRPr="006E42B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selected findings (e.g. Existing</w:t>
            </w:r>
            <w:r w:rsidRPr="006E42B3">
              <w:rPr>
                <w:rFonts w:ascii="Times New Roman" w:hAnsi="Times New Roman" w:cs="Times New Roman"/>
                <w:spacing w:val="4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tools: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CASP, QARI,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2"/>
              </w:rPr>
              <w:t>COREQ,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Mays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and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Pope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2"/>
              </w:rPr>
              <w:t>[25];</w:t>
            </w:r>
            <w:r w:rsidRPr="006E42B3">
              <w:rPr>
                <w:rFonts w:ascii="Times New Roman" w:hAnsi="Times New Roman" w:cs="Times New Roman"/>
                <w:spacing w:val="4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reviewer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developed tools;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describe</w:t>
            </w:r>
            <w:r w:rsidRPr="006E42B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the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domains</w:t>
            </w:r>
            <w:r w:rsidRPr="006E42B3">
              <w:rPr>
                <w:rFonts w:ascii="Times New Roman" w:hAnsi="Times New Roman" w:cs="Times New Roman"/>
                <w:spacing w:val="37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assessed: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research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team,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study</w:t>
            </w:r>
            <w:r w:rsidRPr="006E42B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design,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data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analysis</w:t>
            </w:r>
            <w:r w:rsidRPr="006E42B3">
              <w:rPr>
                <w:rFonts w:ascii="Times New Roman" w:hAnsi="Times New Roman" w:cs="Times New Roman"/>
                <w:spacing w:val="37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and interpretations,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reporting)</w:t>
            </w:r>
          </w:p>
        </w:tc>
        <w:tc>
          <w:tcPr>
            <w:tcW w:w="1793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F317962" w14:textId="2ECFD5F6" w:rsidR="00CE2409" w:rsidRDefault="00CE2409">
            <w:pPr>
              <w:pStyle w:val="TableParagraph"/>
              <w:ind w:left="102" w:right="104"/>
              <w:rPr>
                <w:rFonts w:ascii="Times New Roman" w:hAnsi="Times New Roman" w:cs="Times New Roman"/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</w:rPr>
              <w:t>Methods,</w:t>
            </w:r>
          </w:p>
          <w:p w14:paraId="447F6E48" w14:textId="3340EB08" w:rsidR="008F762A" w:rsidRPr="0079289E" w:rsidRDefault="004A3062">
            <w:pPr>
              <w:pStyle w:val="TableParagraph"/>
              <w:ind w:left="102" w:right="104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spacing w:val="-1"/>
              </w:rPr>
              <w:t>Study quality assessment</w:t>
            </w:r>
            <w:r w:rsidR="009E29F9" w:rsidRPr="006E42B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 w:rsidR="009E29F9" w:rsidRPr="006E42B3">
              <w:rPr>
                <w:rFonts w:ascii="Times New Roman" w:hAnsi="Times New Roman" w:cs="Times New Roman"/>
                <w:spacing w:val="29"/>
              </w:rPr>
              <w:t xml:space="preserve"> </w:t>
            </w:r>
            <w:r w:rsidR="004C6E5B">
              <w:rPr>
                <w:rFonts w:ascii="Times New Roman" w:hAnsi="Times New Roman" w:cs="Times New Roman"/>
                <w:i/>
                <w:spacing w:val="-1"/>
              </w:rPr>
              <w:t>CASP</w:t>
            </w:r>
          </w:p>
        </w:tc>
      </w:tr>
      <w:tr w:rsidR="008F762A" w:rsidRPr="006E42B3" w14:paraId="447F6E4D" w14:textId="77777777">
        <w:trPr>
          <w:trHeight w:hRule="exact" w:val="1354"/>
        </w:trPr>
        <w:tc>
          <w:tcPr>
            <w:tcW w:w="1981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4A" w14:textId="77777777" w:rsidR="008F762A" w:rsidRPr="006E42B3" w:rsidRDefault="009E29F9">
            <w:pPr>
              <w:pStyle w:val="TableParagraph"/>
              <w:ind w:left="102" w:right="700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</w:rPr>
              <w:t>12.</w:t>
            </w:r>
            <w:r w:rsidRPr="006E42B3">
              <w:rPr>
                <w:rFonts w:ascii="Times New Roman" w:hAnsi="Times New Roman" w:cs="Times New Roman"/>
                <w:spacing w:val="-1"/>
              </w:rPr>
              <w:t>Appraisal</w:t>
            </w:r>
            <w:r w:rsidRPr="006E42B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process</w:t>
            </w:r>
          </w:p>
        </w:tc>
        <w:tc>
          <w:tcPr>
            <w:tcW w:w="5245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4B" w14:textId="77777777" w:rsidR="008F762A" w:rsidRPr="006E42B3" w:rsidRDefault="009E29F9">
            <w:pPr>
              <w:pStyle w:val="TableParagraph"/>
              <w:ind w:left="102" w:right="796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  <w:spacing w:val="-1"/>
              </w:rPr>
              <w:t>Indicate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whether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the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appraisal</w:t>
            </w:r>
            <w:r w:rsidRPr="006E42B3">
              <w:rPr>
                <w:rFonts w:ascii="Times New Roman" w:hAnsi="Times New Roman" w:cs="Times New Roman"/>
              </w:rPr>
              <w:t xml:space="preserve"> was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conducted</w:t>
            </w:r>
            <w:r w:rsidRPr="006E42B3">
              <w:rPr>
                <w:rFonts w:ascii="Times New Roman" w:hAnsi="Times New Roman" w:cs="Times New Roman"/>
                <w:spacing w:val="31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independently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by </w:t>
            </w:r>
            <w:r w:rsidRPr="006E42B3">
              <w:rPr>
                <w:rFonts w:ascii="Times New Roman" w:hAnsi="Times New Roman" w:cs="Times New Roman"/>
                <w:spacing w:val="-1"/>
              </w:rPr>
              <w:t>more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than</w:t>
            </w:r>
            <w:r w:rsidRPr="006E42B3">
              <w:rPr>
                <w:rFonts w:ascii="Times New Roman" w:hAnsi="Times New Roman" w:cs="Times New Roman"/>
              </w:rPr>
              <w:t xml:space="preserve"> one </w:t>
            </w:r>
            <w:r w:rsidRPr="006E42B3">
              <w:rPr>
                <w:rFonts w:ascii="Times New Roman" w:hAnsi="Times New Roman" w:cs="Times New Roman"/>
                <w:spacing w:val="-1"/>
              </w:rPr>
              <w:t>reviewer</w:t>
            </w:r>
            <w:r w:rsidRPr="006E42B3">
              <w:rPr>
                <w:rFonts w:ascii="Times New Roman" w:hAnsi="Times New Roman" w:cs="Times New Roman"/>
              </w:rPr>
              <w:t xml:space="preserve"> and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if</w:t>
            </w:r>
            <w:r w:rsidRPr="006E42B3">
              <w:rPr>
                <w:rFonts w:ascii="Times New Roman" w:hAnsi="Times New Roman" w:cs="Times New Roman"/>
                <w:spacing w:val="2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consensus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was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required</w:t>
            </w:r>
          </w:p>
        </w:tc>
        <w:tc>
          <w:tcPr>
            <w:tcW w:w="1793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4C" w14:textId="77777777" w:rsidR="008F762A" w:rsidRPr="006E42B3" w:rsidRDefault="00FF692D">
            <w:pPr>
              <w:pStyle w:val="TableParagraph"/>
              <w:ind w:left="102" w:right="223"/>
              <w:rPr>
                <w:rFonts w:ascii="Times New Roman" w:eastAsia="Calibri" w:hAnsi="Times New Roman" w:cs="Times New Roman"/>
              </w:rPr>
            </w:pPr>
            <w:r w:rsidRPr="00FF692D">
              <w:rPr>
                <w:rFonts w:ascii="Times New Roman" w:hAnsi="Times New Roman" w:cs="Times New Roman"/>
                <w:spacing w:val="-1"/>
              </w:rPr>
              <w:t xml:space="preserve">Study quality assessment – </w:t>
            </w:r>
            <w:r>
              <w:rPr>
                <w:rFonts w:ascii="Times New Roman" w:hAnsi="Times New Roman" w:cs="Times New Roman"/>
                <w:i/>
                <w:spacing w:val="-1"/>
              </w:rPr>
              <w:t>methods</w:t>
            </w:r>
          </w:p>
        </w:tc>
      </w:tr>
      <w:tr w:rsidR="008F762A" w:rsidRPr="006E42B3" w14:paraId="447F6E51" w14:textId="77777777">
        <w:trPr>
          <w:trHeight w:hRule="exact" w:val="1622"/>
        </w:trPr>
        <w:tc>
          <w:tcPr>
            <w:tcW w:w="1981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4E" w14:textId="77777777" w:rsidR="008F762A" w:rsidRPr="006E42B3" w:rsidRDefault="009E29F9">
            <w:pPr>
              <w:pStyle w:val="TableParagraph"/>
              <w:ind w:left="102" w:right="700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</w:rPr>
              <w:t>13.</w:t>
            </w:r>
            <w:r w:rsidRPr="006E42B3">
              <w:rPr>
                <w:rFonts w:ascii="Times New Roman" w:hAnsi="Times New Roman" w:cs="Times New Roman"/>
                <w:spacing w:val="-1"/>
              </w:rPr>
              <w:t>Appraisal</w:t>
            </w:r>
            <w:r w:rsidRPr="006E42B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results</w:t>
            </w:r>
          </w:p>
        </w:tc>
        <w:tc>
          <w:tcPr>
            <w:tcW w:w="5245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4F" w14:textId="77777777" w:rsidR="008F762A" w:rsidRPr="006E42B3" w:rsidRDefault="009E29F9">
            <w:pPr>
              <w:pStyle w:val="TableParagraph"/>
              <w:ind w:left="102" w:right="113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  <w:spacing w:val="-1"/>
              </w:rPr>
              <w:t>Present results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of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2"/>
              </w:rPr>
              <w:t>the</w:t>
            </w:r>
            <w:r w:rsidRPr="006E42B3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quality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assessment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and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indicate</w:t>
            </w:r>
            <w:r w:rsidRPr="006E42B3">
              <w:rPr>
                <w:rFonts w:ascii="Times New Roman" w:hAnsi="Times New Roman" w:cs="Times New Roman"/>
                <w:spacing w:val="39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which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articles,</w:t>
            </w:r>
            <w:r w:rsidRPr="006E42B3">
              <w:rPr>
                <w:rFonts w:ascii="Times New Roman" w:hAnsi="Times New Roman" w:cs="Times New Roman"/>
              </w:rPr>
              <w:t xml:space="preserve"> if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any, </w:t>
            </w:r>
            <w:r w:rsidRPr="006E42B3">
              <w:rPr>
                <w:rFonts w:ascii="Times New Roman" w:hAnsi="Times New Roman" w:cs="Times New Roman"/>
              </w:rPr>
              <w:t>were</w:t>
            </w:r>
            <w:r w:rsidRPr="006E42B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weighted/excluded based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on</w:t>
            </w:r>
            <w:r w:rsidRPr="006E42B3">
              <w:rPr>
                <w:rFonts w:ascii="Times New Roman" w:hAnsi="Times New Roman" w:cs="Times New Roman"/>
                <w:spacing w:val="29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the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assessment </w:t>
            </w:r>
            <w:r w:rsidRPr="006E42B3">
              <w:rPr>
                <w:rFonts w:ascii="Times New Roman" w:hAnsi="Times New Roman" w:cs="Times New Roman"/>
              </w:rPr>
              <w:t>and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give </w:t>
            </w:r>
            <w:r w:rsidRPr="006E42B3">
              <w:rPr>
                <w:rFonts w:ascii="Times New Roman" w:hAnsi="Times New Roman" w:cs="Times New Roman"/>
                <w:spacing w:val="-2"/>
              </w:rPr>
              <w:t>the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rationale</w:t>
            </w:r>
          </w:p>
        </w:tc>
        <w:tc>
          <w:tcPr>
            <w:tcW w:w="1793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50" w14:textId="047DBBD5" w:rsidR="008F762A" w:rsidRPr="00FF692D" w:rsidRDefault="00FF692D" w:rsidP="00FF692D">
            <w:pPr>
              <w:pStyle w:val="TableParagraph"/>
              <w:ind w:left="102"/>
              <w:rPr>
                <w:rFonts w:ascii="Times New Roman" w:hAnsi="Times New Roman" w:cs="Times New Roman"/>
                <w:spacing w:val="-1"/>
              </w:rPr>
            </w:pPr>
            <w:r w:rsidRPr="00FF692D">
              <w:rPr>
                <w:rFonts w:ascii="Times New Roman" w:hAnsi="Times New Roman" w:cs="Times New Roman"/>
                <w:spacing w:val="-1"/>
              </w:rPr>
              <w:t xml:space="preserve">Study quality assessment </w:t>
            </w:r>
            <w:r w:rsidR="0079289E" w:rsidRPr="00FF692D">
              <w:rPr>
                <w:rFonts w:ascii="Times New Roman" w:hAnsi="Times New Roman" w:cs="Times New Roman"/>
                <w:spacing w:val="-1"/>
              </w:rPr>
              <w:t xml:space="preserve">– </w:t>
            </w:r>
            <w:r w:rsidR="004C6E5B">
              <w:rPr>
                <w:rFonts w:ascii="Times New Roman" w:hAnsi="Times New Roman" w:cs="Times New Roman"/>
                <w:i/>
                <w:spacing w:val="-1"/>
              </w:rPr>
              <w:t>Table 2 - CASP</w:t>
            </w:r>
          </w:p>
        </w:tc>
      </w:tr>
      <w:tr w:rsidR="008F762A" w:rsidRPr="006E42B3" w14:paraId="447F6E55" w14:textId="77777777">
        <w:trPr>
          <w:trHeight w:hRule="exact" w:val="1351"/>
        </w:trPr>
        <w:tc>
          <w:tcPr>
            <w:tcW w:w="1981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52" w14:textId="77777777" w:rsidR="008F762A" w:rsidRPr="006E42B3" w:rsidRDefault="009E29F9">
            <w:pPr>
              <w:pStyle w:val="TableParagraph"/>
              <w:spacing w:line="264" w:lineRule="exact"/>
              <w:ind w:left="102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</w:rPr>
              <w:t>14.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Data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extraction</w:t>
            </w:r>
          </w:p>
        </w:tc>
        <w:tc>
          <w:tcPr>
            <w:tcW w:w="5245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53" w14:textId="77777777" w:rsidR="008F762A" w:rsidRPr="006E42B3" w:rsidRDefault="009E29F9">
            <w:pPr>
              <w:pStyle w:val="TableParagraph"/>
              <w:spacing w:line="239" w:lineRule="auto"/>
              <w:ind w:left="102" w:right="141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eastAsia="Calibri" w:hAnsi="Times New Roman" w:cs="Times New Roman"/>
                <w:spacing w:val="-1"/>
              </w:rPr>
              <w:t>Indicate</w:t>
            </w:r>
            <w:r w:rsidRPr="006E42B3">
              <w:rPr>
                <w:rFonts w:ascii="Times New Roman" w:eastAsia="Calibri" w:hAnsi="Times New Roman" w:cs="Times New Roman"/>
              </w:rPr>
              <w:t xml:space="preserve"> which</w:t>
            </w:r>
            <w:r w:rsidRPr="006E42B3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6E42B3">
              <w:rPr>
                <w:rFonts w:ascii="Times New Roman" w:eastAsia="Calibri" w:hAnsi="Times New Roman" w:cs="Times New Roman"/>
                <w:spacing w:val="-1"/>
              </w:rPr>
              <w:t>sections</w:t>
            </w:r>
            <w:r w:rsidRPr="006E42B3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eastAsia="Calibri" w:hAnsi="Times New Roman" w:cs="Times New Roman"/>
              </w:rPr>
              <w:t>of</w:t>
            </w:r>
            <w:r w:rsidRPr="006E42B3">
              <w:rPr>
                <w:rFonts w:ascii="Times New Roman" w:eastAsia="Calibri" w:hAnsi="Times New Roman" w:cs="Times New Roman"/>
                <w:spacing w:val="-1"/>
              </w:rPr>
              <w:t xml:space="preserve"> the</w:t>
            </w:r>
            <w:r w:rsidRPr="006E42B3">
              <w:rPr>
                <w:rFonts w:ascii="Times New Roman" w:eastAsia="Calibri" w:hAnsi="Times New Roman" w:cs="Times New Roman"/>
              </w:rPr>
              <w:t xml:space="preserve"> </w:t>
            </w:r>
            <w:r w:rsidRPr="006E42B3">
              <w:rPr>
                <w:rFonts w:ascii="Times New Roman" w:eastAsia="Calibri" w:hAnsi="Times New Roman" w:cs="Times New Roman"/>
                <w:spacing w:val="-1"/>
              </w:rPr>
              <w:t>primary</w:t>
            </w:r>
            <w:r w:rsidRPr="006E42B3">
              <w:rPr>
                <w:rFonts w:ascii="Times New Roman" w:eastAsia="Calibri" w:hAnsi="Times New Roman" w:cs="Times New Roman"/>
              </w:rPr>
              <w:t xml:space="preserve"> </w:t>
            </w:r>
            <w:r w:rsidRPr="006E42B3">
              <w:rPr>
                <w:rFonts w:ascii="Times New Roman" w:eastAsia="Calibri" w:hAnsi="Times New Roman" w:cs="Times New Roman"/>
                <w:spacing w:val="-1"/>
              </w:rPr>
              <w:t>studies were</w:t>
            </w:r>
            <w:r w:rsidRPr="006E42B3">
              <w:rPr>
                <w:rFonts w:ascii="Times New Roman" w:eastAsia="Times New Roman" w:hAnsi="Times New Roman" w:cs="Times New Roman"/>
                <w:spacing w:val="31"/>
              </w:rPr>
              <w:t xml:space="preserve"> </w:t>
            </w:r>
            <w:r w:rsidR="007553D9" w:rsidRPr="006E42B3">
              <w:rPr>
                <w:rFonts w:ascii="Times New Roman" w:eastAsia="Calibri" w:hAnsi="Times New Roman" w:cs="Times New Roman"/>
                <w:spacing w:val="-1"/>
              </w:rPr>
              <w:t>analyzed</w:t>
            </w:r>
            <w:r w:rsidRPr="006E42B3">
              <w:rPr>
                <w:rFonts w:ascii="Times New Roman" w:eastAsia="Calibri" w:hAnsi="Times New Roman" w:cs="Times New Roman"/>
                <w:spacing w:val="-1"/>
              </w:rPr>
              <w:t xml:space="preserve"> </w:t>
            </w:r>
            <w:r w:rsidRPr="006E42B3">
              <w:rPr>
                <w:rFonts w:ascii="Times New Roman" w:eastAsia="Calibri" w:hAnsi="Times New Roman" w:cs="Times New Roman"/>
              </w:rPr>
              <w:t>and</w:t>
            </w:r>
            <w:r w:rsidRPr="006E42B3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eastAsia="Calibri" w:hAnsi="Times New Roman" w:cs="Times New Roman"/>
                <w:spacing w:val="-1"/>
              </w:rPr>
              <w:t>how</w:t>
            </w:r>
            <w:r w:rsidRPr="006E42B3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eastAsia="Calibri" w:hAnsi="Times New Roman" w:cs="Times New Roman"/>
                <w:spacing w:val="-1"/>
              </w:rPr>
              <w:t>were</w:t>
            </w:r>
            <w:r w:rsidRPr="006E42B3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6E42B3">
              <w:rPr>
                <w:rFonts w:ascii="Times New Roman" w:eastAsia="Calibri" w:hAnsi="Times New Roman" w:cs="Times New Roman"/>
                <w:spacing w:val="-1"/>
              </w:rPr>
              <w:t>the</w:t>
            </w:r>
            <w:r w:rsidRPr="006E42B3">
              <w:rPr>
                <w:rFonts w:ascii="Times New Roman" w:eastAsia="Calibri" w:hAnsi="Times New Roman" w:cs="Times New Roman"/>
              </w:rPr>
              <w:t xml:space="preserve"> </w:t>
            </w:r>
            <w:r w:rsidRPr="006E42B3">
              <w:rPr>
                <w:rFonts w:ascii="Times New Roman" w:eastAsia="Calibri" w:hAnsi="Times New Roman" w:cs="Times New Roman"/>
                <w:spacing w:val="-1"/>
              </w:rPr>
              <w:t>data</w:t>
            </w:r>
            <w:r w:rsidRPr="006E42B3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eastAsia="Calibri" w:hAnsi="Times New Roman" w:cs="Times New Roman"/>
                <w:spacing w:val="-1"/>
              </w:rPr>
              <w:t xml:space="preserve">extracted </w:t>
            </w:r>
            <w:r w:rsidRPr="006E42B3">
              <w:rPr>
                <w:rFonts w:ascii="Times New Roman" w:eastAsia="Calibri" w:hAnsi="Times New Roman" w:cs="Times New Roman"/>
                <w:spacing w:val="-2"/>
              </w:rPr>
              <w:t>from</w:t>
            </w:r>
            <w:r w:rsidRPr="006E42B3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6E42B3">
              <w:rPr>
                <w:rFonts w:ascii="Times New Roman" w:eastAsia="Calibri" w:hAnsi="Times New Roman" w:cs="Times New Roman"/>
                <w:spacing w:val="-2"/>
              </w:rPr>
              <w:t>the</w:t>
            </w:r>
            <w:r w:rsidRPr="006E42B3">
              <w:rPr>
                <w:rFonts w:ascii="Times New Roman" w:eastAsia="Times New Roman" w:hAnsi="Times New Roman" w:cs="Times New Roman"/>
                <w:spacing w:val="45"/>
              </w:rPr>
              <w:t xml:space="preserve"> </w:t>
            </w:r>
            <w:r w:rsidRPr="006E42B3">
              <w:rPr>
                <w:rFonts w:ascii="Times New Roman" w:eastAsia="Calibri" w:hAnsi="Times New Roman" w:cs="Times New Roman"/>
                <w:spacing w:val="-1"/>
              </w:rPr>
              <w:t>primary</w:t>
            </w:r>
            <w:r w:rsidRPr="006E42B3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eastAsia="Calibri" w:hAnsi="Times New Roman" w:cs="Times New Roman"/>
                <w:spacing w:val="-1"/>
              </w:rPr>
              <w:t>studies?</w:t>
            </w:r>
            <w:r w:rsidRPr="006E42B3">
              <w:rPr>
                <w:rFonts w:ascii="Times New Roman" w:eastAsia="Calibri" w:hAnsi="Times New Roman" w:cs="Times New Roman"/>
              </w:rPr>
              <w:t xml:space="preserve"> </w:t>
            </w:r>
            <w:r w:rsidRPr="006E42B3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6E42B3">
              <w:rPr>
                <w:rFonts w:ascii="Times New Roman" w:eastAsia="Calibri" w:hAnsi="Times New Roman" w:cs="Times New Roman"/>
                <w:spacing w:val="-1"/>
              </w:rPr>
              <w:t>(e.g.</w:t>
            </w:r>
            <w:r w:rsidRPr="006E42B3">
              <w:rPr>
                <w:rFonts w:ascii="Times New Roman" w:eastAsia="Calibri" w:hAnsi="Times New Roman" w:cs="Times New Roman"/>
              </w:rPr>
              <w:t xml:space="preserve"> all</w:t>
            </w:r>
            <w:r w:rsidRPr="006E42B3">
              <w:rPr>
                <w:rFonts w:ascii="Times New Roman" w:eastAsia="Calibri" w:hAnsi="Times New Roman" w:cs="Times New Roman"/>
                <w:spacing w:val="-1"/>
              </w:rPr>
              <w:t xml:space="preserve"> text</w:t>
            </w:r>
            <w:r w:rsidRPr="006E42B3">
              <w:rPr>
                <w:rFonts w:ascii="Times New Roman" w:eastAsia="Calibri" w:hAnsi="Times New Roman" w:cs="Times New Roman"/>
              </w:rPr>
              <w:t xml:space="preserve"> </w:t>
            </w:r>
            <w:r w:rsidRPr="006E42B3">
              <w:rPr>
                <w:rFonts w:ascii="Times New Roman" w:eastAsia="Calibri" w:hAnsi="Times New Roman" w:cs="Times New Roman"/>
                <w:spacing w:val="-1"/>
              </w:rPr>
              <w:t>under</w:t>
            </w:r>
            <w:r w:rsidRPr="006E42B3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eastAsia="Calibri" w:hAnsi="Times New Roman" w:cs="Times New Roman"/>
              </w:rPr>
              <w:t xml:space="preserve">the </w:t>
            </w:r>
            <w:r w:rsidRPr="006E42B3">
              <w:rPr>
                <w:rFonts w:ascii="Times New Roman" w:eastAsia="Calibri" w:hAnsi="Times New Roman" w:cs="Times New Roman"/>
                <w:spacing w:val="-1"/>
              </w:rPr>
              <w:t>headings</w:t>
            </w:r>
            <w:r w:rsidRPr="006E42B3"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 w:rsidRPr="006E42B3">
              <w:rPr>
                <w:rFonts w:ascii="Times New Roman" w:eastAsia="Calibri" w:hAnsi="Times New Roman" w:cs="Times New Roman"/>
                <w:spacing w:val="-1"/>
              </w:rPr>
              <w:t>“results</w:t>
            </w:r>
            <w:r w:rsidRPr="006E42B3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eastAsia="Calibri" w:hAnsi="Times New Roman" w:cs="Times New Roman"/>
                <w:spacing w:val="-1"/>
              </w:rPr>
              <w:t xml:space="preserve">/conclusions” </w:t>
            </w:r>
            <w:r w:rsidRPr="006E42B3">
              <w:rPr>
                <w:rFonts w:ascii="Times New Roman" w:eastAsia="Calibri" w:hAnsi="Times New Roman" w:cs="Times New Roman"/>
                <w:spacing w:val="-2"/>
              </w:rPr>
              <w:t>were</w:t>
            </w:r>
            <w:r w:rsidRPr="006E42B3">
              <w:rPr>
                <w:rFonts w:ascii="Times New Roman" w:eastAsia="Calibri" w:hAnsi="Times New Roman" w:cs="Times New Roman"/>
              </w:rPr>
              <w:t xml:space="preserve"> </w:t>
            </w:r>
            <w:r w:rsidRPr="006E42B3">
              <w:rPr>
                <w:rFonts w:ascii="Times New Roman" w:eastAsia="Calibri" w:hAnsi="Times New Roman" w:cs="Times New Roman"/>
                <w:spacing w:val="-1"/>
              </w:rPr>
              <w:t>extracted electronically and</w:t>
            </w:r>
            <w:r w:rsidRPr="006E42B3">
              <w:rPr>
                <w:rFonts w:ascii="Times New Roman" w:eastAsia="Times New Roman" w:hAnsi="Times New Roman" w:cs="Times New Roman"/>
                <w:spacing w:val="59"/>
              </w:rPr>
              <w:t xml:space="preserve"> </w:t>
            </w:r>
            <w:r w:rsidRPr="006E42B3">
              <w:rPr>
                <w:rFonts w:ascii="Times New Roman" w:eastAsia="Calibri" w:hAnsi="Times New Roman" w:cs="Times New Roman"/>
              </w:rPr>
              <w:t>entered</w:t>
            </w:r>
            <w:r w:rsidRPr="006E42B3">
              <w:rPr>
                <w:rFonts w:ascii="Times New Roman" w:eastAsia="Calibri" w:hAnsi="Times New Roman" w:cs="Times New Roman"/>
                <w:spacing w:val="-1"/>
              </w:rPr>
              <w:t xml:space="preserve"> into </w:t>
            </w:r>
            <w:r w:rsidRPr="006E42B3">
              <w:rPr>
                <w:rFonts w:ascii="Times New Roman" w:eastAsia="Calibri" w:hAnsi="Times New Roman" w:cs="Times New Roman"/>
              </w:rPr>
              <w:t>a</w:t>
            </w:r>
            <w:r w:rsidRPr="006E42B3">
              <w:rPr>
                <w:rFonts w:ascii="Times New Roman" w:eastAsia="Calibri" w:hAnsi="Times New Roman" w:cs="Times New Roman"/>
                <w:spacing w:val="-1"/>
              </w:rPr>
              <w:t xml:space="preserve"> computer</w:t>
            </w:r>
            <w:r w:rsidRPr="006E42B3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6E42B3">
              <w:rPr>
                <w:rFonts w:ascii="Times New Roman" w:eastAsia="Calibri" w:hAnsi="Times New Roman" w:cs="Times New Roman"/>
                <w:spacing w:val="-2"/>
              </w:rPr>
              <w:t>software)</w:t>
            </w:r>
          </w:p>
        </w:tc>
        <w:tc>
          <w:tcPr>
            <w:tcW w:w="1793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54" w14:textId="77777777" w:rsidR="008F762A" w:rsidRPr="006E42B3" w:rsidRDefault="005077E1">
            <w:pPr>
              <w:pStyle w:val="TableParagraph"/>
              <w:spacing w:line="239" w:lineRule="auto"/>
              <w:ind w:left="102" w:right="16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pacing w:val="-1"/>
              </w:rPr>
              <w:t>Methods</w:t>
            </w:r>
            <w:r w:rsidR="009E29F9" w:rsidRPr="006E42B3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="009E29F9" w:rsidRPr="006E42B3">
              <w:rPr>
                <w:rFonts w:ascii="Times New Roman" w:eastAsia="Calibri" w:hAnsi="Times New Roman" w:cs="Times New Roman"/>
              </w:rPr>
              <w:t>–</w:t>
            </w:r>
            <w:r w:rsidR="009E29F9" w:rsidRPr="006E42B3">
              <w:rPr>
                <w:rFonts w:ascii="Times New Roman" w:eastAsia="Calibri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</w:rPr>
              <w:t>data extraction of</w:t>
            </w:r>
            <w:r w:rsidR="009E29F9" w:rsidRPr="006E42B3">
              <w:rPr>
                <w:rFonts w:ascii="Times New Roman" w:eastAsia="Times New Roman" w:hAnsi="Times New Roman" w:cs="Times New Roman"/>
                <w:i/>
                <w:spacing w:val="27"/>
              </w:rPr>
              <w:t xml:space="preserve"> </w:t>
            </w:r>
            <w:r w:rsidR="009E29F9" w:rsidRPr="006E42B3">
              <w:rPr>
                <w:rFonts w:ascii="Times New Roman" w:eastAsia="Calibri" w:hAnsi="Times New Roman" w:cs="Times New Roman"/>
                <w:i/>
                <w:spacing w:val="-1"/>
              </w:rPr>
              <w:t>relevant</w:t>
            </w:r>
            <w:r w:rsidR="009E29F9" w:rsidRPr="006E42B3">
              <w:rPr>
                <w:rFonts w:ascii="Times New Roman" w:eastAsia="Times New Roman" w:hAnsi="Times New Roman" w:cs="Times New Roman"/>
                <w:i/>
                <w:spacing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spacing w:val="-1"/>
              </w:rPr>
              <w:t>qualitative data</w:t>
            </w:r>
          </w:p>
        </w:tc>
      </w:tr>
      <w:tr w:rsidR="008F762A" w:rsidRPr="006E42B3" w14:paraId="447F6E59" w14:textId="77777777">
        <w:trPr>
          <w:trHeight w:hRule="exact" w:val="278"/>
        </w:trPr>
        <w:tc>
          <w:tcPr>
            <w:tcW w:w="1981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56" w14:textId="77777777" w:rsidR="008F762A" w:rsidRPr="006E42B3" w:rsidRDefault="009E29F9">
            <w:pPr>
              <w:pStyle w:val="TableParagraph"/>
              <w:spacing w:line="264" w:lineRule="exact"/>
              <w:ind w:left="102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</w:rPr>
              <w:t>15.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Software</w:t>
            </w:r>
          </w:p>
        </w:tc>
        <w:tc>
          <w:tcPr>
            <w:tcW w:w="5245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57" w14:textId="77777777" w:rsidR="008F762A" w:rsidRPr="006E42B3" w:rsidRDefault="009E29F9">
            <w:pPr>
              <w:pStyle w:val="TableParagraph"/>
              <w:spacing w:line="264" w:lineRule="exact"/>
              <w:ind w:left="102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  <w:spacing w:val="-1"/>
              </w:rPr>
              <w:t xml:space="preserve">State </w:t>
            </w:r>
            <w:r w:rsidRPr="006E42B3">
              <w:rPr>
                <w:rFonts w:ascii="Times New Roman" w:hAnsi="Times New Roman" w:cs="Times New Roman"/>
              </w:rPr>
              <w:t>the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computer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software</w:t>
            </w:r>
            <w:r w:rsidRPr="006E42B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used,</w:t>
            </w:r>
            <w:r w:rsidRPr="006E42B3">
              <w:rPr>
                <w:rFonts w:ascii="Times New Roman" w:hAnsi="Times New Roman" w:cs="Times New Roman"/>
              </w:rPr>
              <w:t xml:space="preserve"> if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any</w:t>
            </w:r>
          </w:p>
        </w:tc>
        <w:tc>
          <w:tcPr>
            <w:tcW w:w="1793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58" w14:textId="6AB7244E" w:rsidR="008F762A" w:rsidRPr="006E42B3" w:rsidRDefault="009D5BC5">
            <w:pPr>
              <w:pStyle w:val="TableParagraph"/>
              <w:spacing w:line="264" w:lineRule="exact"/>
              <w:ind w:left="102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pacing w:val="-1"/>
              </w:rPr>
              <w:t>Nvivo</w:t>
            </w:r>
            <w:proofErr w:type="spellEnd"/>
            <w:r>
              <w:rPr>
                <w:rFonts w:ascii="Times New Roman" w:hAnsi="Times New Roman" w:cs="Times New Roman"/>
                <w:spacing w:val="-1"/>
              </w:rPr>
              <w:t xml:space="preserve"> v15</w:t>
            </w:r>
          </w:p>
        </w:tc>
      </w:tr>
      <w:tr w:rsidR="008F762A" w:rsidRPr="006E42B3" w14:paraId="447F6E5D" w14:textId="77777777">
        <w:trPr>
          <w:trHeight w:hRule="exact" w:val="816"/>
        </w:trPr>
        <w:tc>
          <w:tcPr>
            <w:tcW w:w="1981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5A" w14:textId="77777777" w:rsidR="008F762A" w:rsidRPr="006E42B3" w:rsidRDefault="009E29F9">
            <w:pPr>
              <w:pStyle w:val="TableParagraph"/>
              <w:ind w:left="102" w:right="566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</w:rPr>
              <w:t>16.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Number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of</w:t>
            </w:r>
            <w:r w:rsidRPr="006E42B3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reviewers</w:t>
            </w:r>
          </w:p>
        </w:tc>
        <w:tc>
          <w:tcPr>
            <w:tcW w:w="5245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5B" w14:textId="77777777" w:rsidR="008F762A" w:rsidRPr="006E42B3" w:rsidRDefault="009E29F9">
            <w:pPr>
              <w:pStyle w:val="TableParagraph"/>
              <w:spacing w:line="265" w:lineRule="exact"/>
              <w:ind w:left="102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  <w:spacing w:val="-1"/>
              </w:rPr>
              <w:t>Identify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who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 xml:space="preserve">was </w:t>
            </w:r>
            <w:r w:rsidRPr="006E42B3">
              <w:rPr>
                <w:rFonts w:ascii="Times New Roman" w:hAnsi="Times New Roman" w:cs="Times New Roman"/>
                <w:spacing w:val="-1"/>
              </w:rPr>
              <w:t>involved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2"/>
              </w:rPr>
              <w:t>in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coding </w:t>
            </w:r>
            <w:r w:rsidRPr="006E42B3">
              <w:rPr>
                <w:rFonts w:ascii="Times New Roman" w:hAnsi="Times New Roman" w:cs="Times New Roman"/>
              </w:rPr>
              <w:t>and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analysis</w:t>
            </w:r>
          </w:p>
        </w:tc>
        <w:tc>
          <w:tcPr>
            <w:tcW w:w="1793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5C" w14:textId="77777777" w:rsidR="008F762A" w:rsidRPr="006E42B3" w:rsidRDefault="00F22587">
            <w:pPr>
              <w:pStyle w:val="TableParagraph"/>
              <w:ind w:left="102" w:right="101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pacing w:val="-1"/>
              </w:rPr>
              <w:t>Data synthesis</w:t>
            </w:r>
          </w:p>
        </w:tc>
      </w:tr>
      <w:tr w:rsidR="008F762A" w:rsidRPr="006E42B3" w14:paraId="447F6E61" w14:textId="77777777">
        <w:trPr>
          <w:trHeight w:hRule="exact" w:val="816"/>
        </w:trPr>
        <w:tc>
          <w:tcPr>
            <w:tcW w:w="1981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5E" w14:textId="77777777" w:rsidR="008F762A" w:rsidRPr="006E42B3" w:rsidRDefault="009E29F9">
            <w:pPr>
              <w:pStyle w:val="TableParagraph"/>
              <w:spacing w:line="264" w:lineRule="exact"/>
              <w:ind w:left="102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</w:rPr>
              <w:t>17.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Coding</w:t>
            </w:r>
          </w:p>
        </w:tc>
        <w:tc>
          <w:tcPr>
            <w:tcW w:w="5245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5F" w14:textId="77777777" w:rsidR="008F762A" w:rsidRPr="006E42B3" w:rsidRDefault="009E29F9">
            <w:pPr>
              <w:pStyle w:val="TableParagraph"/>
              <w:ind w:left="102" w:right="177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  <w:spacing w:val="-1"/>
              </w:rPr>
              <w:t>Describe</w:t>
            </w:r>
            <w:r w:rsidRPr="006E42B3">
              <w:rPr>
                <w:rFonts w:ascii="Times New Roman" w:hAnsi="Times New Roman" w:cs="Times New Roman"/>
              </w:rPr>
              <w:t xml:space="preserve"> the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process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for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coding </w:t>
            </w:r>
            <w:r w:rsidRPr="006E42B3">
              <w:rPr>
                <w:rFonts w:ascii="Times New Roman" w:hAnsi="Times New Roman" w:cs="Times New Roman"/>
              </w:rPr>
              <w:t>of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data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(e.g.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line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by</w:t>
            </w:r>
            <w:r w:rsidRPr="006E42B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2"/>
              </w:rPr>
              <w:t>line</w:t>
            </w:r>
            <w:r w:rsidRPr="006E42B3">
              <w:rPr>
                <w:rFonts w:ascii="Times New Roman" w:hAnsi="Times New Roman" w:cs="Times New Roman"/>
                <w:spacing w:val="37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coding to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search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for</w:t>
            </w:r>
            <w:r w:rsidRPr="006E42B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concepts)</w:t>
            </w:r>
          </w:p>
        </w:tc>
        <w:tc>
          <w:tcPr>
            <w:tcW w:w="1793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60" w14:textId="77777777" w:rsidR="008F762A" w:rsidRPr="006E42B3" w:rsidRDefault="00F22587">
            <w:pPr>
              <w:pStyle w:val="TableParagraph"/>
              <w:ind w:left="102" w:right="101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pacing w:val="-1"/>
              </w:rPr>
              <w:t>Data synthesis</w:t>
            </w:r>
          </w:p>
        </w:tc>
      </w:tr>
      <w:tr w:rsidR="008F762A" w:rsidRPr="006E42B3" w14:paraId="447F6E65" w14:textId="77777777" w:rsidTr="00E36750">
        <w:trPr>
          <w:trHeight w:hRule="exact" w:val="1590"/>
        </w:trPr>
        <w:tc>
          <w:tcPr>
            <w:tcW w:w="1981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62" w14:textId="77777777" w:rsidR="008F762A" w:rsidRPr="006E42B3" w:rsidRDefault="009E29F9">
            <w:pPr>
              <w:pStyle w:val="TableParagraph"/>
              <w:ind w:left="102" w:right="810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</w:rPr>
              <w:t>18.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2"/>
              </w:rPr>
              <w:t>Study</w:t>
            </w:r>
            <w:r w:rsidRPr="006E42B3">
              <w:rPr>
                <w:rFonts w:ascii="Times New Roman" w:hAnsi="Times New Roman" w:cs="Times New Roman"/>
                <w:spacing w:val="24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comparison</w:t>
            </w:r>
          </w:p>
        </w:tc>
        <w:tc>
          <w:tcPr>
            <w:tcW w:w="5245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63" w14:textId="77777777" w:rsidR="008F762A" w:rsidRPr="006E42B3" w:rsidRDefault="009E29F9">
            <w:pPr>
              <w:pStyle w:val="TableParagraph"/>
              <w:ind w:left="102" w:right="152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  <w:spacing w:val="-1"/>
              </w:rPr>
              <w:t>Describe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how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were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comparisons made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within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and</w:t>
            </w:r>
            <w:r w:rsidRPr="006E42B3">
              <w:rPr>
                <w:rFonts w:ascii="Times New Roman" w:hAnsi="Times New Roman" w:cs="Times New Roman"/>
                <w:spacing w:val="2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across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studies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(e.g. subsequent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studies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were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coded into</w:t>
            </w:r>
            <w:r w:rsidRPr="006E42B3">
              <w:rPr>
                <w:rFonts w:ascii="Times New Roman" w:hAnsi="Times New Roman" w:cs="Times New Roman"/>
                <w:spacing w:val="37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pre-existing concepts, and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new</w:t>
            </w:r>
            <w:r w:rsidRPr="006E42B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concepts were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created</w:t>
            </w:r>
            <w:r w:rsidRPr="006E42B3">
              <w:rPr>
                <w:rFonts w:ascii="Times New Roman" w:hAnsi="Times New Roman" w:cs="Times New Roman"/>
                <w:spacing w:val="47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when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deemed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necessary)</w:t>
            </w:r>
          </w:p>
        </w:tc>
        <w:tc>
          <w:tcPr>
            <w:tcW w:w="1793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64" w14:textId="569D3D1D" w:rsidR="008F762A" w:rsidRPr="006E42B3" w:rsidRDefault="00F22587">
            <w:pPr>
              <w:pStyle w:val="TableParagraph"/>
              <w:ind w:left="102" w:right="15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pacing w:val="-1"/>
              </w:rPr>
              <w:t>Result</w:t>
            </w:r>
            <w:r w:rsidR="009E29F9" w:rsidRPr="006E42B3">
              <w:rPr>
                <w:rFonts w:ascii="Times New Roman" w:hAnsi="Times New Roman" w:cs="Times New Roman"/>
                <w:spacing w:val="-1"/>
              </w:rPr>
              <w:t>s mapped</w:t>
            </w:r>
            <w:r w:rsidR="009E29F9" w:rsidRPr="006E42B3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="009E29F9" w:rsidRPr="006E42B3">
              <w:rPr>
                <w:rFonts w:ascii="Times New Roman" w:hAnsi="Times New Roman" w:cs="Times New Roman"/>
              </w:rPr>
              <w:t>to</w:t>
            </w:r>
            <w:r w:rsidR="009E29F9" w:rsidRPr="006E42B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="00E36750">
              <w:rPr>
                <w:rFonts w:ascii="Times New Roman" w:hAnsi="Times New Roman" w:cs="Times New Roman"/>
                <w:spacing w:val="-1"/>
              </w:rPr>
              <w:t xml:space="preserve">Study Frequency table 3 and </w:t>
            </w:r>
            <w:r w:rsidR="009E29F9" w:rsidRPr="006E42B3">
              <w:rPr>
                <w:rFonts w:ascii="Times New Roman" w:hAnsi="Times New Roman" w:cs="Times New Roman"/>
                <w:i/>
                <w:spacing w:val="-1"/>
              </w:rPr>
              <w:t>Theme</w:t>
            </w:r>
            <w:r w:rsidR="009E29F9" w:rsidRPr="006E42B3">
              <w:rPr>
                <w:rFonts w:ascii="Times New Roman" w:hAnsi="Times New Roman" w:cs="Times New Roman"/>
                <w:i/>
                <w:spacing w:val="-2"/>
              </w:rPr>
              <w:t xml:space="preserve"> </w:t>
            </w:r>
            <w:r w:rsidR="00E36750">
              <w:rPr>
                <w:rFonts w:ascii="Times New Roman" w:hAnsi="Times New Roman" w:cs="Times New Roman"/>
                <w:i/>
                <w:spacing w:val="-1"/>
              </w:rPr>
              <w:t>Summary</w:t>
            </w:r>
            <w:r w:rsidR="009E29F9" w:rsidRPr="006E42B3">
              <w:rPr>
                <w:rFonts w:ascii="Times New Roman" w:hAnsi="Times New Roman" w:cs="Times New Roman"/>
                <w:i/>
                <w:spacing w:val="26"/>
              </w:rPr>
              <w:t xml:space="preserve"> </w:t>
            </w:r>
            <w:r w:rsidR="00E36750">
              <w:rPr>
                <w:rFonts w:ascii="Times New Roman" w:hAnsi="Times New Roman" w:cs="Times New Roman"/>
                <w:spacing w:val="-1"/>
              </w:rPr>
              <w:t>t</w:t>
            </w:r>
            <w:r w:rsidR="009E29F9" w:rsidRPr="006E42B3">
              <w:rPr>
                <w:rFonts w:ascii="Times New Roman" w:hAnsi="Times New Roman" w:cs="Times New Roman"/>
                <w:spacing w:val="-1"/>
              </w:rPr>
              <w:t>able</w:t>
            </w:r>
            <w:r w:rsidR="001348C4">
              <w:rPr>
                <w:rFonts w:ascii="Times New Roman" w:hAnsi="Times New Roman" w:cs="Times New Roman"/>
                <w:spacing w:val="-1"/>
              </w:rPr>
              <w:t xml:space="preserve"> 4</w:t>
            </w:r>
          </w:p>
        </w:tc>
      </w:tr>
      <w:tr w:rsidR="008F762A" w:rsidRPr="006E42B3" w14:paraId="447F6E6B" w14:textId="77777777">
        <w:trPr>
          <w:trHeight w:hRule="exact" w:val="816"/>
        </w:trPr>
        <w:tc>
          <w:tcPr>
            <w:tcW w:w="1981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66" w14:textId="77777777" w:rsidR="008F762A" w:rsidRPr="006E42B3" w:rsidRDefault="009E29F9">
            <w:pPr>
              <w:pStyle w:val="TableParagraph"/>
              <w:ind w:left="102" w:right="370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</w:rPr>
              <w:t>19.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Derivation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of</w:t>
            </w:r>
            <w:r w:rsidRPr="006E42B3">
              <w:rPr>
                <w:rFonts w:ascii="Times New Roman" w:hAnsi="Times New Roman" w:cs="Times New Roman"/>
                <w:spacing w:val="26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themes</w:t>
            </w:r>
          </w:p>
        </w:tc>
        <w:tc>
          <w:tcPr>
            <w:tcW w:w="5245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67" w14:textId="77777777" w:rsidR="008F762A" w:rsidRPr="006E42B3" w:rsidRDefault="009E29F9">
            <w:pPr>
              <w:pStyle w:val="TableParagraph"/>
              <w:ind w:left="102" w:right="285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  <w:spacing w:val="-1"/>
              </w:rPr>
              <w:t>Explain whether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the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process</w:t>
            </w:r>
            <w:r w:rsidRPr="006E42B3">
              <w:rPr>
                <w:rFonts w:ascii="Times New Roman" w:hAnsi="Times New Roman" w:cs="Times New Roman"/>
              </w:rPr>
              <w:t xml:space="preserve"> of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deriving </w:t>
            </w:r>
            <w:r w:rsidRPr="006E42B3">
              <w:rPr>
                <w:rFonts w:ascii="Times New Roman" w:hAnsi="Times New Roman" w:cs="Times New Roman"/>
                <w:spacing w:val="-2"/>
              </w:rPr>
              <w:t>the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themes </w:t>
            </w:r>
            <w:r w:rsidRPr="006E42B3">
              <w:rPr>
                <w:rFonts w:ascii="Times New Roman" w:hAnsi="Times New Roman" w:cs="Times New Roman"/>
              </w:rPr>
              <w:t>or</w:t>
            </w:r>
            <w:r w:rsidRPr="006E42B3">
              <w:rPr>
                <w:rFonts w:ascii="Times New Roman" w:hAnsi="Times New Roman" w:cs="Times New Roman"/>
                <w:spacing w:val="31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constructs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was inductive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or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deductive</w:t>
            </w:r>
          </w:p>
        </w:tc>
        <w:tc>
          <w:tcPr>
            <w:tcW w:w="1793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68" w14:textId="77777777" w:rsidR="008F762A" w:rsidRPr="006E42B3" w:rsidRDefault="009E29F9">
            <w:pPr>
              <w:pStyle w:val="TableParagraph"/>
              <w:spacing w:line="264" w:lineRule="exact"/>
              <w:ind w:left="102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  <w:spacing w:val="-1"/>
              </w:rPr>
              <w:t>Inductive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process</w:t>
            </w:r>
          </w:p>
          <w:p w14:paraId="447F6E69" w14:textId="36068A36" w:rsidR="008F762A" w:rsidRPr="006E42B3" w:rsidRDefault="009E29F9">
            <w:pPr>
              <w:pStyle w:val="TableParagraph"/>
              <w:ind w:left="102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</w:rPr>
              <w:t xml:space="preserve">- </w:t>
            </w:r>
            <w:r w:rsidRPr="006E42B3">
              <w:rPr>
                <w:rFonts w:ascii="Times New Roman" w:hAnsi="Times New Roman" w:cs="Times New Roman"/>
                <w:i/>
                <w:spacing w:val="-1"/>
              </w:rPr>
              <w:t>Theme</w:t>
            </w:r>
            <w:r w:rsidRPr="006E42B3">
              <w:rPr>
                <w:rFonts w:ascii="Times New Roman" w:hAnsi="Times New Roman" w:cs="Times New Roman"/>
                <w:i/>
                <w:spacing w:val="-2"/>
              </w:rPr>
              <w:t xml:space="preserve"> </w:t>
            </w:r>
            <w:r w:rsidR="00CC165C">
              <w:rPr>
                <w:rFonts w:ascii="Times New Roman" w:hAnsi="Times New Roman" w:cs="Times New Roman"/>
                <w:i/>
                <w:spacing w:val="-1"/>
              </w:rPr>
              <w:t>Summary</w:t>
            </w:r>
          </w:p>
          <w:p w14:paraId="447F6E6A" w14:textId="1E9ABE42" w:rsidR="008F762A" w:rsidRPr="006E42B3" w:rsidRDefault="001348C4">
            <w:pPr>
              <w:pStyle w:val="TableParagraph"/>
              <w:ind w:left="102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pacing w:val="-1"/>
              </w:rPr>
              <w:t>T</w:t>
            </w:r>
            <w:r w:rsidR="009E29F9" w:rsidRPr="006E42B3">
              <w:rPr>
                <w:rFonts w:ascii="Times New Roman" w:hAnsi="Times New Roman" w:cs="Times New Roman"/>
                <w:spacing w:val="-1"/>
              </w:rPr>
              <w:t>able</w:t>
            </w:r>
            <w:r>
              <w:rPr>
                <w:rFonts w:ascii="Times New Roman" w:hAnsi="Times New Roman" w:cs="Times New Roman"/>
                <w:spacing w:val="-1"/>
              </w:rPr>
              <w:t xml:space="preserve"> 4</w:t>
            </w:r>
          </w:p>
        </w:tc>
      </w:tr>
      <w:tr w:rsidR="008F762A" w:rsidRPr="006E42B3" w14:paraId="447F6E6F" w14:textId="77777777">
        <w:trPr>
          <w:trHeight w:hRule="exact" w:val="1083"/>
        </w:trPr>
        <w:tc>
          <w:tcPr>
            <w:tcW w:w="1981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6C" w14:textId="77777777" w:rsidR="008F762A" w:rsidRPr="006E42B3" w:rsidRDefault="009E29F9">
            <w:pPr>
              <w:pStyle w:val="TableParagraph"/>
              <w:spacing w:line="265" w:lineRule="exact"/>
              <w:ind w:left="102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</w:rPr>
              <w:t>20.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Quotations</w:t>
            </w:r>
          </w:p>
        </w:tc>
        <w:tc>
          <w:tcPr>
            <w:tcW w:w="5245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6D" w14:textId="77777777" w:rsidR="008F762A" w:rsidRPr="006E42B3" w:rsidRDefault="009E29F9">
            <w:pPr>
              <w:pStyle w:val="TableParagraph"/>
              <w:spacing w:line="239" w:lineRule="auto"/>
              <w:ind w:left="102" w:right="239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eastAsia="Calibri" w:hAnsi="Times New Roman" w:cs="Times New Roman"/>
                <w:spacing w:val="-1"/>
              </w:rPr>
              <w:t>Provide</w:t>
            </w:r>
            <w:r w:rsidRPr="006E42B3">
              <w:rPr>
                <w:rFonts w:ascii="Times New Roman" w:eastAsia="Calibri" w:hAnsi="Times New Roman" w:cs="Times New Roman"/>
              </w:rPr>
              <w:t xml:space="preserve"> </w:t>
            </w:r>
            <w:r w:rsidRPr="006E42B3">
              <w:rPr>
                <w:rFonts w:ascii="Times New Roman" w:eastAsia="Calibri" w:hAnsi="Times New Roman" w:cs="Times New Roman"/>
                <w:spacing w:val="-1"/>
              </w:rPr>
              <w:t xml:space="preserve">quotations </w:t>
            </w:r>
            <w:r w:rsidRPr="006E42B3">
              <w:rPr>
                <w:rFonts w:ascii="Times New Roman" w:eastAsia="Calibri" w:hAnsi="Times New Roman" w:cs="Times New Roman"/>
                <w:spacing w:val="-2"/>
              </w:rPr>
              <w:t>from</w:t>
            </w:r>
            <w:r w:rsidRPr="006E42B3">
              <w:rPr>
                <w:rFonts w:ascii="Times New Roman" w:eastAsia="Calibri" w:hAnsi="Times New Roman" w:cs="Times New Roman"/>
              </w:rPr>
              <w:t xml:space="preserve"> </w:t>
            </w:r>
            <w:r w:rsidRPr="006E42B3">
              <w:rPr>
                <w:rFonts w:ascii="Times New Roman" w:eastAsia="Calibri" w:hAnsi="Times New Roman" w:cs="Times New Roman"/>
                <w:spacing w:val="-2"/>
              </w:rPr>
              <w:t>the</w:t>
            </w:r>
            <w:r w:rsidRPr="006E42B3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6E42B3">
              <w:rPr>
                <w:rFonts w:ascii="Times New Roman" w:eastAsia="Calibri" w:hAnsi="Times New Roman" w:cs="Times New Roman"/>
                <w:spacing w:val="-1"/>
              </w:rPr>
              <w:t>primary</w:t>
            </w:r>
            <w:r w:rsidRPr="006E42B3">
              <w:rPr>
                <w:rFonts w:ascii="Times New Roman" w:eastAsia="Calibri" w:hAnsi="Times New Roman" w:cs="Times New Roman"/>
              </w:rPr>
              <w:t xml:space="preserve"> </w:t>
            </w:r>
            <w:r w:rsidRPr="006E42B3">
              <w:rPr>
                <w:rFonts w:ascii="Times New Roman" w:eastAsia="Calibri" w:hAnsi="Times New Roman" w:cs="Times New Roman"/>
                <w:spacing w:val="-1"/>
              </w:rPr>
              <w:t>studies to</w:t>
            </w:r>
            <w:r w:rsidRPr="006E42B3">
              <w:rPr>
                <w:rFonts w:ascii="Times New Roman" w:eastAsia="Times New Roman" w:hAnsi="Times New Roman" w:cs="Times New Roman"/>
                <w:spacing w:val="37"/>
              </w:rPr>
              <w:t xml:space="preserve"> </w:t>
            </w:r>
            <w:r w:rsidRPr="006E42B3">
              <w:rPr>
                <w:rFonts w:ascii="Times New Roman" w:eastAsia="Calibri" w:hAnsi="Times New Roman" w:cs="Times New Roman"/>
                <w:spacing w:val="-1"/>
              </w:rPr>
              <w:t>illustrate</w:t>
            </w:r>
            <w:r w:rsidRPr="006E42B3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eastAsia="Calibri" w:hAnsi="Times New Roman" w:cs="Times New Roman"/>
                <w:spacing w:val="-1"/>
              </w:rPr>
              <w:t>themes/constructs,</w:t>
            </w:r>
            <w:r w:rsidRPr="006E42B3">
              <w:rPr>
                <w:rFonts w:ascii="Times New Roman" w:eastAsia="Calibri" w:hAnsi="Times New Roman" w:cs="Times New Roman"/>
              </w:rPr>
              <w:t xml:space="preserve"> and</w:t>
            </w:r>
            <w:r w:rsidRPr="006E42B3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eastAsia="Calibri" w:hAnsi="Times New Roman" w:cs="Times New Roman"/>
                <w:spacing w:val="-1"/>
              </w:rPr>
              <w:t xml:space="preserve">identify whether </w:t>
            </w:r>
            <w:r w:rsidRPr="006E42B3">
              <w:rPr>
                <w:rFonts w:ascii="Times New Roman" w:eastAsia="Calibri" w:hAnsi="Times New Roman" w:cs="Times New Roman"/>
                <w:spacing w:val="-2"/>
              </w:rPr>
              <w:t>the</w:t>
            </w:r>
            <w:r w:rsidRPr="006E42B3"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 w:rsidRPr="006E42B3">
              <w:rPr>
                <w:rFonts w:ascii="Times New Roman" w:eastAsia="Calibri" w:hAnsi="Times New Roman" w:cs="Times New Roman"/>
                <w:spacing w:val="-1"/>
              </w:rPr>
              <w:t>quotations were</w:t>
            </w:r>
            <w:r w:rsidRPr="006E42B3">
              <w:rPr>
                <w:rFonts w:ascii="Times New Roman" w:eastAsia="Calibri" w:hAnsi="Times New Roman" w:cs="Times New Roman"/>
              </w:rPr>
              <w:t xml:space="preserve"> </w:t>
            </w:r>
            <w:r w:rsidRPr="006E42B3">
              <w:rPr>
                <w:rFonts w:ascii="Times New Roman" w:eastAsia="Calibri" w:hAnsi="Times New Roman" w:cs="Times New Roman"/>
                <w:spacing w:val="-1"/>
              </w:rPr>
              <w:t>participant</w:t>
            </w:r>
            <w:r w:rsidRPr="006E42B3">
              <w:rPr>
                <w:rFonts w:ascii="Times New Roman" w:eastAsia="Calibri" w:hAnsi="Times New Roman" w:cs="Times New Roman"/>
              </w:rPr>
              <w:t xml:space="preserve"> </w:t>
            </w:r>
            <w:r w:rsidRPr="006E42B3">
              <w:rPr>
                <w:rFonts w:ascii="Times New Roman" w:eastAsia="Calibri" w:hAnsi="Times New Roman" w:cs="Times New Roman"/>
                <w:spacing w:val="-1"/>
              </w:rPr>
              <w:t xml:space="preserve">quotations </w:t>
            </w:r>
            <w:r w:rsidRPr="006E42B3">
              <w:rPr>
                <w:rFonts w:ascii="Times New Roman" w:eastAsia="Calibri" w:hAnsi="Times New Roman" w:cs="Times New Roman"/>
              </w:rPr>
              <w:t>of</w:t>
            </w:r>
            <w:r w:rsidRPr="006E42B3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eastAsia="Calibri" w:hAnsi="Times New Roman" w:cs="Times New Roman"/>
              </w:rPr>
              <w:t>the</w:t>
            </w:r>
            <w:r w:rsidRPr="006E42B3">
              <w:rPr>
                <w:rFonts w:ascii="Times New Roman" w:eastAsia="Calibri" w:hAnsi="Times New Roman" w:cs="Times New Roman"/>
                <w:spacing w:val="-1"/>
              </w:rPr>
              <w:t xml:space="preserve"> author’s</w:t>
            </w:r>
            <w:r w:rsidRPr="006E42B3">
              <w:rPr>
                <w:rFonts w:ascii="Times New Roman" w:eastAsia="Times New Roman" w:hAnsi="Times New Roman" w:cs="Times New Roman"/>
                <w:spacing w:val="43"/>
              </w:rPr>
              <w:t xml:space="preserve"> </w:t>
            </w:r>
            <w:r w:rsidRPr="006E42B3">
              <w:rPr>
                <w:rFonts w:ascii="Times New Roman" w:eastAsia="Calibri" w:hAnsi="Times New Roman" w:cs="Times New Roman"/>
                <w:spacing w:val="-1"/>
              </w:rPr>
              <w:t>interpretation</w:t>
            </w:r>
          </w:p>
        </w:tc>
        <w:tc>
          <w:tcPr>
            <w:tcW w:w="1793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6E" w14:textId="384BCFA2" w:rsidR="008F762A" w:rsidRPr="006E42B3" w:rsidRDefault="00F22587">
            <w:pPr>
              <w:pStyle w:val="TableParagraph"/>
              <w:ind w:left="102" w:right="212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pacing w:val="-1"/>
              </w:rPr>
              <w:t>Results</w:t>
            </w:r>
            <w:r w:rsidR="009E29F9" w:rsidRPr="006E42B3">
              <w:rPr>
                <w:rFonts w:ascii="Times New Roman" w:hAnsi="Times New Roman" w:cs="Times New Roman"/>
              </w:rPr>
              <w:t xml:space="preserve"> -</w:t>
            </w:r>
            <w:r w:rsidR="009E29F9" w:rsidRPr="006E42B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="009E29F9" w:rsidRPr="006E42B3">
              <w:rPr>
                <w:rFonts w:ascii="Times New Roman" w:hAnsi="Times New Roman" w:cs="Times New Roman"/>
                <w:i/>
                <w:spacing w:val="-1"/>
              </w:rPr>
              <w:t>Quotations</w:t>
            </w:r>
            <w:r w:rsidR="009E29F9" w:rsidRPr="006E42B3">
              <w:rPr>
                <w:rFonts w:ascii="Times New Roman" w:hAnsi="Times New Roman" w:cs="Times New Roman"/>
                <w:i/>
              </w:rPr>
              <w:t xml:space="preserve"> </w:t>
            </w:r>
            <w:r w:rsidR="009E29F9" w:rsidRPr="006E42B3">
              <w:rPr>
                <w:rFonts w:ascii="Times New Roman" w:hAnsi="Times New Roman" w:cs="Times New Roman"/>
                <w:i/>
                <w:spacing w:val="-1"/>
              </w:rPr>
              <w:t>and</w:t>
            </w:r>
            <w:r w:rsidR="009E29F9" w:rsidRPr="006E42B3">
              <w:rPr>
                <w:rFonts w:ascii="Times New Roman" w:hAnsi="Times New Roman" w:cs="Times New Roman"/>
                <w:i/>
                <w:spacing w:val="25"/>
              </w:rPr>
              <w:t xml:space="preserve"> </w:t>
            </w:r>
            <w:r w:rsidR="009E29F9" w:rsidRPr="006E42B3">
              <w:rPr>
                <w:rFonts w:ascii="Times New Roman" w:hAnsi="Times New Roman" w:cs="Times New Roman"/>
                <w:i/>
                <w:spacing w:val="-1"/>
              </w:rPr>
              <w:t>all sources given</w:t>
            </w:r>
            <w:r w:rsidR="00CC165C">
              <w:rPr>
                <w:rFonts w:ascii="Times New Roman" w:hAnsi="Times New Roman" w:cs="Times New Roman"/>
                <w:i/>
                <w:spacing w:val="-1"/>
              </w:rPr>
              <w:t xml:space="preserve"> – Table 4</w:t>
            </w:r>
          </w:p>
        </w:tc>
      </w:tr>
      <w:tr w:rsidR="008F762A" w:rsidRPr="006E42B3" w14:paraId="447F6E73" w14:textId="77777777">
        <w:trPr>
          <w:trHeight w:hRule="exact" w:val="1354"/>
        </w:trPr>
        <w:tc>
          <w:tcPr>
            <w:tcW w:w="1981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70" w14:textId="77777777" w:rsidR="008F762A" w:rsidRPr="006E42B3" w:rsidRDefault="009E29F9">
            <w:pPr>
              <w:pStyle w:val="TableParagraph"/>
              <w:spacing w:line="238" w:lineRule="auto"/>
              <w:ind w:left="102" w:right="696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</w:rPr>
              <w:t>21.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Synthesis</w:t>
            </w:r>
            <w:r w:rsidRPr="006E42B3">
              <w:rPr>
                <w:rFonts w:ascii="Times New Roman" w:hAnsi="Times New Roman" w:cs="Times New Roman"/>
                <w:spacing w:val="25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output</w:t>
            </w:r>
          </w:p>
        </w:tc>
        <w:tc>
          <w:tcPr>
            <w:tcW w:w="5245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71" w14:textId="77777777" w:rsidR="008F762A" w:rsidRPr="006E42B3" w:rsidRDefault="009E29F9">
            <w:pPr>
              <w:pStyle w:val="TableParagraph"/>
              <w:spacing w:line="239" w:lineRule="auto"/>
              <w:ind w:left="102" w:right="174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  <w:spacing w:val="-1"/>
              </w:rPr>
              <w:t xml:space="preserve">Present </w:t>
            </w:r>
            <w:r w:rsidRPr="006E42B3">
              <w:rPr>
                <w:rFonts w:ascii="Times New Roman" w:hAnsi="Times New Roman" w:cs="Times New Roman"/>
              </w:rPr>
              <w:t>rich,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compelling and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useful results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that</w:t>
            </w:r>
            <w:r w:rsidRPr="006E42B3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2"/>
              </w:rPr>
              <w:t>go</w:t>
            </w:r>
            <w:r w:rsidRPr="006E42B3">
              <w:rPr>
                <w:rFonts w:ascii="Times New Roman" w:hAnsi="Times New Roman" w:cs="Times New Roman"/>
                <w:spacing w:val="37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beyond</w:t>
            </w:r>
            <w:r w:rsidRPr="006E42B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a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summary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 xml:space="preserve">of 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the </w:t>
            </w:r>
            <w:r w:rsidRPr="006E42B3">
              <w:rPr>
                <w:rFonts w:ascii="Times New Roman" w:hAnsi="Times New Roman" w:cs="Times New Roman"/>
                <w:spacing w:val="-1"/>
              </w:rPr>
              <w:t>primary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studies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(e.g.</w:t>
            </w:r>
            <w:r w:rsidRPr="006E42B3">
              <w:rPr>
                <w:rFonts w:ascii="Times New Roman" w:hAnsi="Times New Roman" w:cs="Times New Roman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new</w:t>
            </w:r>
            <w:r w:rsidRPr="006E42B3">
              <w:rPr>
                <w:rFonts w:ascii="Times New Roman" w:hAnsi="Times New Roman" w:cs="Times New Roman"/>
                <w:spacing w:val="29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interpretation,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models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>of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evidence,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conceptual</w:t>
            </w:r>
            <w:r w:rsidRPr="006E42B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models,</w:t>
            </w:r>
            <w:r w:rsidRPr="006E42B3">
              <w:rPr>
                <w:rFonts w:ascii="Times New Roman" w:hAnsi="Times New Roman" w:cs="Times New Roman"/>
                <w:spacing w:val="54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analytical framework, development</w:t>
            </w:r>
            <w:r w:rsidRPr="006E42B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E42B3">
              <w:rPr>
                <w:rFonts w:ascii="Times New Roman" w:hAnsi="Times New Roman" w:cs="Times New Roman"/>
              </w:rPr>
              <w:t xml:space="preserve">of a 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new </w:t>
            </w:r>
            <w:r w:rsidRPr="006E42B3">
              <w:rPr>
                <w:rFonts w:ascii="Times New Roman" w:hAnsi="Times New Roman" w:cs="Times New Roman"/>
                <w:spacing w:val="-1"/>
              </w:rPr>
              <w:t>theory</w:t>
            </w:r>
            <w:r w:rsidRPr="006E42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or</w:t>
            </w:r>
            <w:r w:rsidRPr="006E42B3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6E42B3">
              <w:rPr>
                <w:rFonts w:ascii="Times New Roman" w:hAnsi="Times New Roman" w:cs="Times New Roman"/>
                <w:spacing w:val="-1"/>
              </w:rPr>
              <w:t>construct)</w:t>
            </w:r>
          </w:p>
        </w:tc>
        <w:tc>
          <w:tcPr>
            <w:tcW w:w="1793" w:type="dxa"/>
            <w:tcBorders>
              <w:top w:val="single" w:sz="5" w:space="0" w:color="C8C8C8"/>
              <w:left w:val="single" w:sz="5" w:space="0" w:color="C8C8C8"/>
              <w:bottom w:val="single" w:sz="5" w:space="0" w:color="C8C8C8"/>
              <w:right w:val="single" w:sz="5" w:space="0" w:color="C8C8C8"/>
            </w:tcBorders>
          </w:tcPr>
          <w:p w14:paraId="447F6E72" w14:textId="77777777" w:rsidR="008F762A" w:rsidRPr="006E42B3" w:rsidRDefault="009E29F9">
            <w:pPr>
              <w:pStyle w:val="TableParagraph"/>
              <w:spacing w:line="239" w:lineRule="auto"/>
              <w:ind w:left="102" w:right="280"/>
              <w:rPr>
                <w:rFonts w:ascii="Times New Roman" w:eastAsia="Calibri" w:hAnsi="Times New Roman" w:cs="Times New Roman"/>
              </w:rPr>
            </w:pPr>
            <w:r w:rsidRPr="006E42B3">
              <w:rPr>
                <w:rFonts w:ascii="Times New Roman" w:hAnsi="Times New Roman" w:cs="Times New Roman"/>
                <w:spacing w:val="-1"/>
              </w:rPr>
              <w:t>Discussion</w:t>
            </w:r>
            <w:r w:rsidR="00C13803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447F6E74" w14:textId="77777777" w:rsidR="00B24F39" w:rsidRPr="006E42B3" w:rsidRDefault="00B24F39">
      <w:pPr>
        <w:rPr>
          <w:rFonts w:ascii="Times New Roman" w:hAnsi="Times New Roman" w:cs="Times New Roman"/>
        </w:rPr>
      </w:pPr>
    </w:p>
    <w:sectPr w:rsidR="00B24F39" w:rsidRPr="006E42B3">
      <w:pgSz w:w="11910" w:h="16840"/>
      <w:pgMar w:top="1340" w:right="144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762A"/>
    <w:rsid w:val="001348C4"/>
    <w:rsid w:val="001447CC"/>
    <w:rsid w:val="002659FF"/>
    <w:rsid w:val="00312F0C"/>
    <w:rsid w:val="003D250F"/>
    <w:rsid w:val="004A3062"/>
    <w:rsid w:val="004C6E5B"/>
    <w:rsid w:val="004D7E02"/>
    <w:rsid w:val="005026D8"/>
    <w:rsid w:val="005077E1"/>
    <w:rsid w:val="005550E3"/>
    <w:rsid w:val="006E42B3"/>
    <w:rsid w:val="007553D9"/>
    <w:rsid w:val="0079289E"/>
    <w:rsid w:val="008265EA"/>
    <w:rsid w:val="008F762A"/>
    <w:rsid w:val="00935E29"/>
    <w:rsid w:val="00970508"/>
    <w:rsid w:val="009D5BC5"/>
    <w:rsid w:val="009E29F9"/>
    <w:rsid w:val="00A149D0"/>
    <w:rsid w:val="00A94AF0"/>
    <w:rsid w:val="00B24F39"/>
    <w:rsid w:val="00B618DC"/>
    <w:rsid w:val="00BD3D98"/>
    <w:rsid w:val="00C13803"/>
    <w:rsid w:val="00C47A17"/>
    <w:rsid w:val="00C812ED"/>
    <w:rsid w:val="00CC165C"/>
    <w:rsid w:val="00CE2409"/>
    <w:rsid w:val="00D45687"/>
    <w:rsid w:val="00E24BEE"/>
    <w:rsid w:val="00E3539E"/>
    <w:rsid w:val="00E36750"/>
    <w:rsid w:val="00F178FD"/>
    <w:rsid w:val="00F22587"/>
    <w:rsid w:val="00FF6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7F6E0A"/>
  <w15:docId w15:val="{DCB632D3-DA5B-CC40-911B-3D0342BFF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22"/>
      <w:ind w:left="220"/>
    </w:pPr>
    <w:rPr>
      <w:rFonts w:ascii="Constantia" w:eastAsia="Constantia" w:hAnsi="Constantia"/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734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Rahela Beghean (Umail)</cp:lastModifiedBy>
  <cp:revision>20</cp:revision>
  <dcterms:created xsi:type="dcterms:W3CDTF">2022-12-19T18:31:00Z</dcterms:created>
  <dcterms:modified xsi:type="dcterms:W3CDTF">2026-04-27T20:59:00Z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2022-12-14T00:00:00Z</vt:filetime>
  </property>
  <property fmtid="{D5CDD505-2E9C-101B-9397-08002B2CF9AE}" pid="3" name="LastSaved">
    <vt:filetime>2022-12-14T00:00:00Z</vt:filetime>
  </property>
</Properties>
</file>