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70C5" w14:textId="77777777" w:rsidR="00FA7FC3" w:rsidRDefault="003D2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Supplementary Table 1. ROMA-2 consensus meeting facilitators and consensus panel</w:t>
      </w:r>
    </w:p>
    <w:p w14:paraId="70971E17" w14:textId="77777777" w:rsidR="00FA7FC3" w:rsidRDefault="00FA7FC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06A411A" w14:textId="77777777" w:rsidR="00FA7FC3" w:rsidRDefault="003D2B1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ROMA-2 consensus meeting facilitators</w:t>
      </w: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7"/>
        <w:gridCol w:w="3487"/>
        <w:gridCol w:w="3487"/>
        <w:gridCol w:w="3487"/>
      </w:tblGrid>
      <w:tr w:rsidR="004A7990" w14:paraId="7695B610" w14:textId="77777777" w:rsidTr="00F02EF8">
        <w:tc>
          <w:tcPr>
            <w:tcW w:w="3487" w:type="dxa"/>
          </w:tcPr>
          <w:p w14:paraId="37508040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Sarah J. Wallace PhD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BSpPath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Hons)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GradCert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Gerontology CPSP</w:t>
            </w:r>
          </w:p>
          <w:p w14:paraId="2654F031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Certified </w:t>
            </w:r>
            <w:r w:rsidR="009B596B">
              <w:rPr>
                <w:rFonts w:ascii="Times New Roman" w:eastAsia="Times New Roman" w:hAnsi="Times New Roman" w:cs="Times New Roman"/>
                <w:sz w:val="20"/>
                <w:szCs w:val="20"/>
              </w:rPr>
              <w:t>Practising Speech Pathologist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B5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NHMRC Emerging Leadership Fellow,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School of Health and Rehabilitation Sciences, The University of Queensland.</w:t>
            </w:r>
          </w:p>
          <w:p w14:paraId="238F5295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post-stroke aphasia rehabilitation, core outcome set development, stakeholder perspectives, consensus processes, ICF.</w:t>
            </w:r>
          </w:p>
          <w:p w14:paraId="4C5FDC3E" w14:textId="77777777" w:rsidR="00FA7FC3" w:rsidRDefault="00FA7FC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87" w:type="dxa"/>
          </w:tcPr>
          <w:p w14:paraId="1491269E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Linda Worrall PhD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BSpThy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FSPA</w:t>
            </w:r>
          </w:p>
          <w:p w14:paraId="1F834B0D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Speech Pathologist, Teaching and Research Academic, School of Health and Rehabilitation Sciences, The University of Queensland, Australia. </w:t>
            </w:r>
          </w:p>
          <w:p w14:paraId="0AE2E86D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Expertise: post-stroke aphasia rehabilitation, ICF, aphasia trial design and conduct, consumer perspective, aphasia rehabilitation guideline development. </w:t>
            </w:r>
          </w:p>
        </w:tc>
        <w:tc>
          <w:tcPr>
            <w:tcW w:w="3487" w:type="dxa"/>
          </w:tcPr>
          <w:p w14:paraId="3DFB41A3" w14:textId="36A00A11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Guylaine Le Dorze PhD MSc (A)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Teaching and Research Academic, School of Speech-Language Pathology and Audiology, </w:t>
            </w:r>
            <w:r w:rsidR="004B2D7A" w:rsidRPr="004B2D7A">
              <w:rPr>
                <w:rFonts w:ascii="Times New Roman" w:eastAsia="Times New Roman" w:hAnsi="Times New Roman" w:cs="Times New Roman"/>
                <w:sz w:val="20"/>
                <w:szCs w:val="20"/>
              </w:rPr>
              <w:t>Centre for Interdisciplinary Research in Rehabilitation of Greater Montreal</w:t>
            </w:r>
            <w:r w:rsidR="004B2D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Faculty of Medicine,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Montréal</w:t>
            </w:r>
            <w:r w:rsidR="004B2D7A">
              <w:rPr>
                <w:rFonts w:ascii="Times New Roman" w:eastAsia="Times New Roman" w:hAnsi="Times New Roman" w:cs="Times New Roman"/>
                <w:sz w:val="20"/>
                <w:szCs w:val="20"/>
              </w:rPr>
              <w:t>, Canada.</w:t>
            </w:r>
          </w:p>
          <w:p w14:paraId="6B11F237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Expertise: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post-stroke aphasia rehabilitation, participation, single-subject designs, qualitative methods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3487" w:type="dxa"/>
          </w:tcPr>
          <w:p w14:paraId="2A860651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Tanya Rose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PhD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BSpPath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Hons)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GradCert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Higher Ed CPSP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Certified Practising Speech Pathologist and Teaching and Research Academic, School of Health and Rehabilitation Sciences, The University of Queensland.</w:t>
            </w:r>
          </w:p>
          <w:p w14:paraId="72AD1F46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Expertise: Post-stroke aphasia rehabilitation, paediatric and adult language, accessible health information, mixed-methods research. </w:t>
            </w:r>
          </w:p>
        </w:tc>
      </w:tr>
    </w:tbl>
    <w:p w14:paraId="68768AE8" w14:textId="77777777" w:rsidR="00FA7FC3" w:rsidRDefault="00FA7FC3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6BBD34E" w14:textId="77777777" w:rsidR="00FA7FC3" w:rsidRDefault="003D2B18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ROMA-2 consensus panel </w:t>
      </w:r>
    </w:p>
    <w:tbl>
      <w:tblPr>
        <w:tblStyle w:val="a0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7"/>
        <w:gridCol w:w="3487"/>
        <w:gridCol w:w="3487"/>
        <w:gridCol w:w="3487"/>
      </w:tblGrid>
      <w:tr w:rsidR="004A7990" w14:paraId="457A07BB" w14:textId="77777777" w:rsidTr="00F02EF8">
        <w:tc>
          <w:tcPr>
            <w:tcW w:w="3487" w:type="dxa"/>
          </w:tcPr>
          <w:p w14:paraId="0EA615D4" w14:textId="77777777" w:rsidR="00FA7FC3" w:rsidRDefault="003D2B18">
            <w:pPr>
              <w:shd w:val="clear" w:color="auto" w:fill="FFFFFF"/>
              <w:rPr>
                <w:rFonts w:ascii="Quattrocento Sans" w:eastAsia="Quattrocento Sans" w:hAnsi="Quattrocento Sans" w:cs="Quattrocento Sans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Reem S. W. Alyahya, PhD, MSc, BSc-SLP, FHEA</w:t>
            </w:r>
          </w:p>
          <w:p w14:paraId="14A02C3A" w14:textId="37C82AAA" w:rsidR="00FA7FC3" w:rsidRDefault="004F641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Consultant </w:t>
            </w:r>
            <w:r w:rsidR="003D2B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Speech-Language Pathologist,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Chairperson of Communication and Swallowing Disorders Department, </w:t>
            </w:r>
            <w:r w:rsidR="003D2B18">
              <w:rPr>
                <w:rFonts w:ascii="Times New Roman" w:eastAsia="Times New Roman" w:hAnsi="Times New Roman" w:cs="Times New Roman"/>
                <w:sz w:val="20"/>
                <w:szCs w:val="20"/>
              </w:rPr>
              <w:t>King Fahad Medical City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Adjunct Associate Professor,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Alfaisal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University</w:t>
            </w:r>
            <w:r w:rsidR="003D2B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Saudi Arabia. </w:t>
            </w:r>
          </w:p>
          <w:p w14:paraId="5FCD681D" w14:textId="171D3562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Expertise: Assessment and rehabilitation of aphasia and other acquired communication disorders, development of aphasia assessment tests, verb processing, discourse analysis, </w:t>
            </w:r>
            <w:r w:rsidR="004F641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telerehabilitation,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neuroimaging (lesion-symptom mapping, fMRI, TMS),</w:t>
            </w:r>
            <w:r w:rsidRPr="00F02EF8">
              <w:rPr>
                <w:rFonts w:ascii="Times New Roman" w:hAnsi="Times New Roman"/>
                <w:i/>
                <w:sz w:val="20"/>
                <w:highlight w:val="white"/>
              </w:rPr>
              <w:t xml:space="preserve"> </w:t>
            </w:r>
            <w:r w:rsidR="0069484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evidence-based</w:t>
            </w:r>
            <w:r w:rsidR="004F6419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practice</w:t>
            </w:r>
            <w:r w:rsidR="004F641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clinical training.</w:t>
            </w:r>
          </w:p>
        </w:tc>
        <w:tc>
          <w:tcPr>
            <w:tcW w:w="3487" w:type="dxa"/>
          </w:tcPr>
          <w:p w14:paraId="661FFF78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Edna </w:t>
            </w:r>
            <w:r w:rsidR="00BA780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Babbitt PhD CCC-SLP BC-ANCDS</w:t>
            </w:r>
          </w:p>
          <w:p w14:paraId="74987DC0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Speech-Language Pathologist,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Shirley Ryan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Abilitylab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(formerly the Rehabilitation Institute of Chicago)</w:t>
            </w:r>
          </w:p>
          <w:p w14:paraId="191D22D1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 Assistant Professor, Department of Physical Medicine and Rehabilitation, Feinberg School of Medicine,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Northwestern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University, Chicago, USA.</w:t>
            </w:r>
          </w:p>
          <w:p w14:paraId="0DCD6D57" w14:textId="77777777" w:rsidR="00FA7FC3" w:rsidRDefault="003D2B18">
            <w:pPr>
              <w:shd w:val="clear" w:color="auto" w:fill="FFFFFF"/>
              <w:rPr>
                <w:rFonts w:ascii="Quattrocento Sans" w:eastAsia="Quattrocento Sans" w:hAnsi="Quattrocento Sans" w:cs="Quattrocento Sans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Expertise: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Post-stroke aphasia assessment and rehabilitation</w:t>
            </w:r>
            <w:r w:rsidR="00D045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 intensive treatment; qualitative research; communication partner training</w:t>
            </w:r>
            <w:r w:rsidR="00A26DF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14:paraId="1CE86C0A" w14:textId="77777777" w:rsidR="00FA7FC3" w:rsidRDefault="00FA7FC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87" w:type="dxa"/>
          </w:tcPr>
          <w:p w14:paraId="1B856F69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Suzanne Beeke PhD BA(Hons) </w:t>
            </w:r>
          </w:p>
          <w:p w14:paraId="690FD653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Associate Professor, Speech and Language Therapist, Teaching and Research Academic, Department of Language and Cognition, Division of Psychology and Language Sciences, University College London, UK. </w:t>
            </w:r>
          </w:p>
          <w:p w14:paraId="1F9E1D6C" w14:textId="52A5D34E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Expertise: communication and conversation in post-stroke aphasia, primary progressive aphasia, dementia; communication partner training; conversation analysis; development and evaluation of complex interventions; behaviour change; supporting SLT research and </w:t>
            </w:r>
            <w:r w:rsidR="00F02EF8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evidence-based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practice.</w:t>
            </w:r>
          </w:p>
        </w:tc>
        <w:tc>
          <w:tcPr>
            <w:tcW w:w="3487" w:type="dxa"/>
          </w:tcPr>
          <w:p w14:paraId="0FDB87F6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Carola de Beer PhD MSc</w:t>
            </w:r>
            <w:r w:rsidR="004C4D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sdt>
              <w:sdtPr>
                <w:tag w:val="goog_rdk_0"/>
                <w:id w:val="-151921784"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highlight w:val="white"/>
                  </w:rPr>
                  <w:t>BSc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in Clinical Linguistics</w:t>
            </w:r>
          </w:p>
          <w:sdt>
            <w:sdtPr>
              <w:tag w:val="goog_rdk_2"/>
              <w:id w:val="700825752"/>
            </w:sdtPr>
            <w:sdtEndPr/>
            <w:sdtContent>
              <w:p w14:paraId="73FBA608" w14:textId="77777777" w:rsidR="00FA7FC3" w:rsidRDefault="003D2B18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highlight w:val="white"/>
                  </w:rPr>
                  <w:t xml:space="preserve">Speech and Language Therapist, Research Academic, </w:t>
                </w:r>
                <w:sdt>
                  <w:sdtPr>
                    <w:tag w:val="goog_rdk_1"/>
                    <w:id w:val="1789699454"/>
                  </w:sdtPr>
                  <w:sdtEndPr/>
                  <w:sdtContent/>
                </w:sdt>
              </w:p>
            </w:sdtContent>
          </w:sdt>
          <w:p w14:paraId="181D6D8E" w14:textId="401B0CF5" w:rsidR="00FA7FC3" w:rsidRDefault="00BD2E9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Faculty of Linguistics and Literary Studies &amp; Medical School OWL, University of Bielefeld, Bielefeld</w:t>
            </w:r>
            <w:r w:rsidR="003D2B1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Germany</w:t>
            </w:r>
          </w:p>
          <w:p w14:paraId="3C00A2C0" w14:textId="77777777" w:rsidR="00FA7FC3" w:rsidRDefault="003D2B18">
            <w:pPr>
              <w:rPr>
                <w:b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Multimodal communication in post-stroke aphasia</w:t>
            </w:r>
            <w:sdt>
              <w:sdtPr>
                <w:tag w:val="goog_rdk_4"/>
                <w:id w:val="1823382889"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highlight w:val="white"/>
                  </w:rPr>
                  <w:t>,</w:t>
                </w:r>
              </w:sdtContent>
            </w:sdt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assessment and rehabilitation</w:t>
            </w:r>
            <w:sdt>
              <w:sdtPr>
                <w:tag w:val="goog_rdk_5"/>
                <w:id w:val="339900509"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highlight w:val="white"/>
                  </w:rPr>
                  <w:t xml:space="preserve"> of multimodal communication</w:t>
                </w:r>
              </w:sdtContent>
            </w:sdt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,</w:t>
            </w:r>
            <w:sdt>
              <w:sdtPr>
                <w:tag w:val="goog_rdk_7"/>
                <w:id w:val="2103753305"/>
              </w:sdtPr>
              <w:sdtEndPr/>
              <w:sdtContent>
                <w:sdt>
                  <w:sdtPr>
                    <w:tag w:val="goog_rdk_8"/>
                    <w:id w:val="-1199765262"/>
                  </w:sdtPr>
                  <w:sdtEndPr/>
                  <w:sdtContent>
                    <w:r w:rsidR="004C4D40">
                      <w:t xml:space="preserve"> </w:t>
                    </w:r>
                  </w:sdtContent>
                </w:sdt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highlight w:val="white"/>
                  </w:rPr>
                  <w:t>patient reported outcome measures</w:t>
                </w:r>
                <w:r w:rsidR="00A26DF9"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.</w:t>
                </w:r>
              </w:sdtContent>
            </w:sdt>
          </w:p>
          <w:p w14:paraId="7F706222" w14:textId="77777777" w:rsidR="00FA7FC3" w:rsidRDefault="00FA7FC3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14:paraId="1571B002" w14:textId="77777777" w:rsidR="00FA7FC3" w:rsidRDefault="00FA7FC3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A7990" w14:paraId="0B8276C1" w14:textId="77777777" w:rsidTr="00F02EF8">
        <w:tc>
          <w:tcPr>
            <w:tcW w:w="3487" w:type="dxa"/>
          </w:tcPr>
          <w:p w14:paraId="758763F4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 xml:space="preserve">Arpita Bose PhD MSc (Speech and Hearing) BSc (Audiology and Speech Rehabilitation).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Speech and Language Therapist, Teaching and Research Academic, School of Psychology and Clinical Language Sciences, University of Reading, Reading, UK. </w:t>
            </w:r>
          </w:p>
          <w:p w14:paraId="66126B5E" w14:textId="77777777" w:rsidR="00FA7FC3" w:rsidRDefault="003D2B18" w:rsidP="00BD6A9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Post-stroke aphasia assessment and rehabilitation, bilingualism, single subject experimental designs, quality of life issues in aphasia, SLT training in decision-making in aphasia.</w:t>
            </w:r>
          </w:p>
        </w:tc>
        <w:tc>
          <w:tcPr>
            <w:tcW w:w="3487" w:type="dxa"/>
          </w:tcPr>
          <w:p w14:paraId="6BADEC5B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Audrey Bowen </w:t>
            </w:r>
            <w:r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highlight w:val="white"/>
              </w:rPr>
              <w:t xml:space="preserve">PhD, MSc, BA,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highlight w:val="white"/>
              </w:rPr>
              <w:t>CPsychol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highlight w:val="white"/>
              </w:rPr>
              <w:t>AFBPsS</w:t>
            </w:r>
            <w:proofErr w:type="spellEnd"/>
          </w:p>
          <w:p w14:paraId="0A515EE4" w14:textId="77777777" w:rsidR="00FA7FC3" w:rsidRDefault="003D2B18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Neuropsychologist and stroke rehabilitation researcher</w:t>
            </w:r>
          </w:p>
          <w:p w14:paraId="6EB1FFCE" w14:textId="77777777" w:rsidR="00FA7FC3" w:rsidRDefault="003D2B1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1212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12121"/>
                <w:sz w:val="20"/>
                <w:szCs w:val="20"/>
                <w:highlight w:val="white"/>
              </w:rPr>
              <w:t>Expertise: Development and evaluation of complex multidisciplinary interventions for people with stroke and their informal caregivers using trials with nested economic and process evaluations, in partnership with experts by experience.</w:t>
            </w:r>
          </w:p>
          <w:p w14:paraId="3DAF7DC5" w14:textId="77777777" w:rsidR="00FA7FC3" w:rsidRDefault="00FA7FC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7" w:type="dxa"/>
          </w:tcPr>
          <w:p w14:paraId="1078B2D4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Marian Brady PhD BSc </w:t>
            </w:r>
          </w:p>
          <w:p w14:paraId="017134B4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Speech and language therapist, Director Stroke Rehabilitation Research, NMAHP Research Unit, Glasgow Caledonian University, Glasgow, Scotland.</w:t>
            </w:r>
          </w:p>
          <w:p w14:paraId="6EFF8E04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Stroke rehabilitation, design, development and evaluation of complex multidisciplinary interventions, survey, mixed methods, systematic review, meta-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analyses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and the use of randomised controlled trial archives.</w:t>
            </w:r>
          </w:p>
          <w:p w14:paraId="5CF82B3C" w14:textId="77777777" w:rsidR="00FA7FC3" w:rsidRDefault="00FA7FC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3487" w:type="dxa"/>
          </w:tcPr>
          <w:sdt>
            <w:sdtPr>
              <w:tag w:val="goog_rdk_10"/>
              <w:id w:val="-326443017"/>
            </w:sdtPr>
            <w:sdtEndPr/>
            <w:sdtContent>
              <w:p w14:paraId="379F84E0" w14:textId="77777777" w:rsidR="00FA7FC3" w:rsidRPr="005D7FA2" w:rsidRDefault="003D2B18">
                <w:pPr>
                  <w:rPr>
                    <w:rFonts w:ascii="Times New Roman" w:hAnsi="Times New Roman"/>
                    <w:b/>
                    <w:sz w:val="20"/>
                    <w:highlight w:val="white"/>
                    <w:lang w:val="de-DE"/>
                  </w:rPr>
                </w:pPr>
                <w:r w:rsidRPr="005D7FA2">
                  <w:rPr>
                    <w:rFonts w:ascii="Times New Roman" w:hAnsi="Times New Roman"/>
                    <w:b/>
                    <w:sz w:val="20"/>
                    <w:highlight w:val="white"/>
                    <w:lang w:val="de-DE"/>
                  </w:rPr>
                  <w:t>Caterina Breitenstein PhD</w:t>
                </w:r>
                <w:sdt>
                  <w:sdtPr>
                    <w:tag w:val="goog_rdk_9"/>
                    <w:id w:val="1514186475"/>
                    <w:showingPlcHdr/>
                  </w:sdtPr>
                  <w:sdtEndPr/>
                  <w:sdtContent>
                    <w:r w:rsidR="004C4D40" w:rsidRPr="005D7FA2">
                      <w:rPr>
                        <w:lang w:val="de-DE"/>
                      </w:rPr>
                      <w:t xml:space="preserve">     </w:t>
                    </w:r>
                  </w:sdtContent>
                </w:sdt>
              </w:p>
            </w:sdtContent>
          </w:sdt>
          <w:p w14:paraId="7DB94450" w14:textId="77777777" w:rsidR="00FA7FC3" w:rsidRPr="005D7FA2" w:rsidRDefault="0003577C" w:rsidP="00DA6C5F">
            <w:pPr>
              <w:rPr>
                <w:rFonts w:ascii="Times New Roman" w:hAnsi="Times New Roman"/>
                <w:b/>
                <w:sz w:val="20"/>
                <w:highlight w:val="white"/>
                <w:lang w:val="de-DE"/>
              </w:rPr>
            </w:pPr>
            <w:sdt>
              <w:sdtPr>
                <w:tag w:val="goog_rdk_13"/>
                <w:id w:val="-1156677985"/>
              </w:sdtPr>
              <w:sdtEndPr/>
              <w:sdtContent>
                <w:r w:rsidR="003D2B18" w:rsidRPr="005D7FA2">
                  <w:rPr>
                    <w:rFonts w:ascii="Times New Roman" w:hAnsi="Times New Roman"/>
                    <w:b/>
                    <w:sz w:val="20"/>
                    <w:highlight w:val="white"/>
                    <w:lang w:val="de-DE"/>
                  </w:rPr>
                  <w:t>Clinical psychologist, neuropsychologist, cognitive scientist.</w:t>
                </w:r>
              </w:sdtContent>
            </w:sdt>
            <w:sdt>
              <w:sdtPr>
                <w:tag w:val="goog_rdk_14"/>
                <w:id w:val="142323394"/>
                <w:showingPlcHdr/>
              </w:sdtPr>
              <w:sdtEndPr/>
              <w:sdtContent>
                <w:r w:rsidR="004C4D40" w:rsidRPr="005D7FA2">
                  <w:rPr>
                    <w:lang w:val="de-DE"/>
                  </w:rPr>
                  <w:t xml:space="preserve">     </w:t>
                </w:r>
              </w:sdtContent>
            </w:sdt>
          </w:p>
          <w:p w14:paraId="477EA115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Teaching and Research Academic, Dept. of Neurology, University of Muenster, Germany.</w:t>
            </w:r>
          </w:p>
          <w:p w14:paraId="5FF66B62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Expertise: Development and national adaptations of </w:t>
            </w:r>
            <w:sdt>
              <w:sdtPr>
                <w:tag w:val="goog_rdk_15"/>
                <w:id w:val="-1610734131"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highlight w:val="white"/>
                  </w:rPr>
                  <w:t xml:space="preserve">language, </w:t>
                </w:r>
              </w:sdtContent>
            </w:sdt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communication</w:t>
            </w:r>
            <w:sdt>
              <w:sdtPr>
                <w:tag w:val="goog_rdk_16"/>
                <w:id w:val="-2026784134"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highlight w:val="white"/>
                  </w:rPr>
                  <w:t xml:space="preserve"> and quality of life-related</w:t>
                </w:r>
              </w:sdtContent>
            </w:sdt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outcome measures, clinical trials methodology, intervention studies in post-stroke aphasia</w:t>
            </w:r>
            <w:r w:rsidR="00A26DF9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</w:t>
            </w:r>
            <w:sdt>
              <w:sdtPr>
                <w:tag w:val="goog_rdk_17"/>
                <w:id w:val="1189795198"/>
                <w:showingPlcHdr/>
              </w:sdtPr>
              <w:sdtEndPr/>
              <w:sdtContent>
                <w:r w:rsidR="004C4D40">
                  <w:t xml:space="preserve">     </w:t>
                </w:r>
              </w:sdtContent>
            </w:sdt>
          </w:p>
        </w:tc>
      </w:tr>
      <w:tr w:rsidR="000D6105" w14:paraId="1687633A" w14:textId="77777777" w:rsidTr="00F02EF8">
        <w:tc>
          <w:tcPr>
            <w:tcW w:w="3487" w:type="dxa"/>
          </w:tcPr>
          <w:p w14:paraId="27129006" w14:textId="5E02EE7A" w:rsidR="00FA7FC3" w:rsidRDefault="003D2B18" w:rsidP="008005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Stefanie Bruehl (nee Abel) PD PhD Clinical Linguist (BKL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 of Department Speech, Language and Music Therapy, St Mauritius Rehabilitation Centre, Germany; Adjunct Professor (PD)</w:t>
            </w:r>
            <w:r w:rsidR="002D10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Cognitive Neuroscience and Medical Psychology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D908A4">
              <w:rPr>
                <w:rFonts w:ascii="Times New Roman" w:eastAsia="Times New Roman" w:hAnsi="Times New Roman" w:cs="Times New Roman"/>
                <w:sz w:val="20"/>
                <w:szCs w:val="20"/>
              </w:rPr>
              <w:t>Heinrich-Heine University Duesseldorf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Germany;</w:t>
            </w:r>
            <w:r w:rsidR="00F02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Expertise: Post-stroke 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and progressive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aphasia assessment 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rehabilitation, child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hood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aphasia,</w:t>
            </w:r>
            <w:r w:rsidR="006318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neuropsychology, neuroimaging, single subject 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RCT design, new outcome measure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s/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measure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treatment, executive </w:t>
            </w:r>
            <w:r w:rsidR="0080052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control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87" w:type="dxa"/>
          </w:tcPr>
          <w:p w14:paraId="0E2BFBB7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Lucy Bryant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Ph.D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BSpPath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(Hons 1, Uni Medal) CPSP</w:t>
            </w:r>
          </w:p>
          <w:p w14:paraId="48646489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Lecturer in Speech Pathology, University of Technology Sydney Graduate School of Health, Sydney Australia. Certified Practising Speech Pathologist. </w:t>
            </w:r>
          </w:p>
          <w:p w14:paraId="4E71B96E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post-stroke aphasia assessment and rehabilitation, discourse analysis, technology applications for communication assessment and therapy, implementation science.</w:t>
            </w:r>
          </w:p>
        </w:tc>
        <w:tc>
          <w:tcPr>
            <w:tcW w:w="3487" w:type="dxa"/>
          </w:tcPr>
          <w:p w14:paraId="7BE38CBF" w14:textId="538C90A3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Leora R. Cherney PhD CCC-SLP BC-ANCDS</w:t>
            </w:r>
            <w:r w:rsidR="006E68DE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FACRM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</w:p>
          <w:p w14:paraId="639B68C8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Scientific Chair, Shirley Ryan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AbilityLab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(formerly the Rehabilitation Institute of Chicago) and Professor, </w:t>
            </w:r>
            <w:r w:rsidR="006E68D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Physical Medicine &amp; Rehabilitation and Communication Sciences &amp; Disorders,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Northwestern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University, Chicago, IL USA.   </w:t>
            </w:r>
          </w:p>
          <w:p w14:paraId="5C0FA1FD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Post-stroke aphasia assessment and rehabilitation, development and evaluation of novel aphasia treatments, single subject and RCT design, systematic reviews.</w:t>
            </w:r>
          </w:p>
          <w:p w14:paraId="5EC63EE0" w14:textId="77777777" w:rsidR="00FA7FC3" w:rsidRDefault="00FA7FC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</w:p>
        </w:tc>
        <w:tc>
          <w:tcPr>
            <w:tcW w:w="3487" w:type="dxa"/>
            <w:shd w:val="clear" w:color="auto" w:fill="auto"/>
          </w:tcPr>
          <w:p w14:paraId="7666FAA7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Paul Conroy </w:t>
            </w:r>
          </w:p>
          <w:p w14:paraId="67AACC5B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Senior Clinical Lecturer in Speech and Language Therapy at the University of Manchester, UK.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</w:p>
          <w:p w14:paraId="1E6EAA49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post-stroke aphasia assessment and treatment; verb, sentence and discourse production assessment and treatment.</w:t>
            </w:r>
          </w:p>
        </w:tc>
      </w:tr>
      <w:tr w:rsidR="004A7990" w14:paraId="25CC3891" w14:textId="77777777" w:rsidTr="00F02EF8">
        <w:tc>
          <w:tcPr>
            <w:tcW w:w="3487" w:type="dxa"/>
          </w:tcPr>
          <w:p w14:paraId="62F65E18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David Copland PhD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BSpPath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(Hons)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Speech Pathologist, Principal Research Fellow, School of Health &amp; Rehabilitation Sciences and Centre for Clinical Research, The University of Queensland, Brisbane, Australia.</w:t>
            </w:r>
          </w:p>
          <w:p w14:paraId="20849723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Expertise: Post-stroke aphasia assessment and rehabilitation, aphasia trial design and conduct,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neuroimaging in aphasia</w:t>
            </w:r>
            <w:r w:rsidR="00A26DF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87" w:type="dxa"/>
          </w:tcPr>
          <w:p w14:paraId="19A6DA15" w14:textId="77777777" w:rsidR="00FA7FC3" w:rsidRPr="005D7FA2" w:rsidRDefault="003D2B18" w:rsidP="005D7FA2">
            <w:pPr>
              <w:rPr>
                <w:rFonts w:ascii="Times New Roman" w:hAnsi="Times New Roman"/>
                <w:b/>
                <w:sz w:val="20"/>
                <w:lang w:val="fr-FR"/>
              </w:rPr>
            </w:pPr>
            <w:r w:rsidRPr="005D7FA2">
              <w:rPr>
                <w:rFonts w:ascii="Times New Roman" w:hAnsi="Times New Roman"/>
                <w:b/>
                <w:sz w:val="20"/>
                <w:lang w:val="fr-FR"/>
              </w:rPr>
              <w:t xml:space="preserve">Claire Croteau </w:t>
            </w:r>
            <w:proofErr w:type="spellStart"/>
            <w:proofErr w:type="gramStart"/>
            <w:r w:rsidRPr="005D7FA2">
              <w:rPr>
                <w:rFonts w:ascii="Times New Roman" w:hAnsi="Times New Roman"/>
                <w:b/>
                <w:sz w:val="20"/>
                <w:lang w:val="fr-FR"/>
              </w:rPr>
              <w:t>Ph.D</w:t>
            </w:r>
            <w:proofErr w:type="spellEnd"/>
            <w:proofErr w:type="gramEnd"/>
            <w:r w:rsidRPr="005D7FA2">
              <w:rPr>
                <w:rFonts w:ascii="Times New Roman" w:hAnsi="Times New Roman"/>
                <w:b/>
                <w:sz w:val="20"/>
                <w:lang w:val="fr-FR"/>
              </w:rPr>
              <w:t xml:space="preserve"> M.O,A </w:t>
            </w:r>
          </w:p>
          <w:p w14:paraId="31090C3B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Teaching and Research Academic, Speech-Language Pathologist, School of</w:t>
            </w:r>
          </w:p>
          <w:p w14:paraId="4326FA8A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Speech-Language Pathology and</w:t>
            </w:r>
          </w:p>
          <w:p w14:paraId="4966686F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Audiology, Faculty of Medicine,</w:t>
            </w:r>
          </w:p>
          <w:p w14:paraId="78C13E2A" w14:textId="77777777" w:rsidR="00FA7FC3" w:rsidRPr="005D7FA2" w:rsidRDefault="003D2B18" w:rsidP="005D7FA2">
            <w:pPr>
              <w:rPr>
                <w:rFonts w:ascii="Times New Roman" w:hAnsi="Times New Roman"/>
                <w:b/>
                <w:sz w:val="20"/>
                <w:lang w:val="fr-FR"/>
              </w:rPr>
            </w:pPr>
            <w:r w:rsidRPr="005D7FA2">
              <w:rPr>
                <w:rFonts w:ascii="Times New Roman" w:hAnsi="Times New Roman"/>
                <w:sz w:val="20"/>
                <w:lang w:val="fr-FR"/>
              </w:rPr>
              <w:t>Université de Montréal, Canada.</w:t>
            </w:r>
          </w:p>
          <w:p w14:paraId="287ADB47" w14:textId="77777777" w:rsidR="00FA7FC3" w:rsidRPr="005D7FA2" w:rsidRDefault="003D2B18" w:rsidP="005D7FA2">
            <w:pPr>
              <w:rPr>
                <w:rFonts w:ascii="Times New Roman" w:hAnsi="Times New Roman"/>
                <w:i/>
                <w:sz w:val="20"/>
                <w:lang w:val="fr-FR"/>
              </w:rPr>
            </w:pPr>
            <w:proofErr w:type="gramStart"/>
            <w:r w:rsidRPr="005D7FA2">
              <w:rPr>
                <w:rFonts w:ascii="Times New Roman" w:hAnsi="Times New Roman"/>
                <w:i/>
                <w:sz w:val="20"/>
                <w:lang w:val="fr-FR"/>
              </w:rPr>
              <w:t>Expertise:</w:t>
            </w:r>
            <w:proofErr w:type="gramEnd"/>
            <w:r w:rsidRPr="005D7FA2">
              <w:rPr>
                <w:rFonts w:ascii="Times New Roman" w:hAnsi="Times New Roman"/>
                <w:i/>
                <w:sz w:val="20"/>
                <w:lang w:val="fr-FR"/>
              </w:rPr>
              <w:t xml:space="preserve"> post-stroke </w:t>
            </w:r>
            <w:proofErr w:type="spellStart"/>
            <w:r w:rsidRPr="005D7FA2">
              <w:rPr>
                <w:rFonts w:ascii="Times New Roman" w:hAnsi="Times New Roman"/>
                <w:i/>
                <w:sz w:val="20"/>
                <w:lang w:val="fr-FR"/>
              </w:rPr>
              <w:t>aphasia</w:t>
            </w:r>
            <w:proofErr w:type="spellEnd"/>
          </w:p>
          <w:p w14:paraId="0C3AFCC0" w14:textId="77777777" w:rsidR="00FA7FC3" w:rsidRPr="00F02EF8" w:rsidRDefault="003D2B18">
            <w:pPr>
              <w:rPr>
                <w:rFonts w:ascii="Times New Roman" w:hAnsi="Times New Roman"/>
                <w:i/>
                <w:sz w:val="20"/>
              </w:rPr>
            </w:pPr>
            <w:r w:rsidRPr="00F02EF8">
              <w:rPr>
                <w:rFonts w:ascii="Times New Roman" w:hAnsi="Times New Roman"/>
                <w:i/>
                <w:sz w:val="20"/>
              </w:rPr>
              <w:t>rehabilitation, conversational</w:t>
            </w:r>
          </w:p>
          <w:p w14:paraId="4DFF0FF1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intervention and intervention in the</w:t>
            </w:r>
          </w:p>
          <w:p w14:paraId="4D136140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community, impact of aphasia on family</w:t>
            </w:r>
          </w:p>
          <w:p w14:paraId="7B869FC6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members. Mixed methods.</w:t>
            </w:r>
          </w:p>
          <w:p w14:paraId="76AC72BA" w14:textId="77777777" w:rsidR="00FA7FC3" w:rsidRDefault="00FA7F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7" w:type="dxa"/>
          </w:tcPr>
          <w:p w14:paraId="50BA36E4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 xml:space="preserve">Madeline Cruice PhD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BSpPath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(Hons)</w:t>
            </w:r>
          </w:p>
          <w:p w14:paraId="12D8A345" w14:textId="593F450F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Speech and Language Therapist, Teaching and Research Academic, </w:t>
            </w:r>
            <w:r w:rsidR="000C29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Reader/ Associate Professor,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School of Health </w:t>
            </w:r>
            <w:r w:rsidR="000357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Psychological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Sciences, City</w:t>
            </w:r>
            <w:r w:rsidR="00E4747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University of London, London, UK.</w:t>
            </w:r>
          </w:p>
          <w:p w14:paraId="1BFC4AC3" w14:textId="77777777" w:rsidR="00FA7FC3" w:rsidRDefault="003D2B1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Expertise: Post-stroke aphasia rehabilitation, therapeutic process and evaluation, quality of life evaluation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lastRenderedPageBreak/>
              <w:t xml:space="preserve">research and clinical practice, </w:t>
            </w:r>
            <w:r w:rsidR="000C298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novel intervention development,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behaviour change</w:t>
            </w:r>
            <w:r w:rsidR="00A26DF9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.</w:t>
            </w:r>
          </w:p>
          <w:p w14:paraId="38CCD343" w14:textId="77777777" w:rsidR="00FA7FC3" w:rsidRDefault="00FA7FC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3487" w:type="dxa"/>
          </w:tcPr>
          <w:p w14:paraId="24D18290" w14:textId="79FCE431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>Lucy Dipper</w:t>
            </w:r>
            <w:r w:rsidR="00D1121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PhD MSc BA (Hons)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Clinical Linguist;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Teaching and research Academic; </w:t>
            </w:r>
            <w:r w:rsidR="00D1121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Reader/Associate Professor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="00D11216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Division of Language and Communication Science.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School of Health </w:t>
            </w:r>
            <w:r w:rsidR="000357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Psychological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Sciences, City University of London, London, UK.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</w:p>
          <w:p w14:paraId="148AA442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Expertise: Linguistics; language, gesture, and everyday communication in post-stroke aphasia; development and evaluation of novel aphasia assessments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lastRenderedPageBreak/>
              <w:t>and treatments; clinician training in the use of linguistics in clinical practice.</w:t>
            </w:r>
          </w:p>
        </w:tc>
      </w:tr>
      <w:tr w:rsidR="004A7990" w14:paraId="708DEDEC" w14:textId="77777777" w:rsidTr="00F02EF8">
        <w:tc>
          <w:tcPr>
            <w:tcW w:w="3487" w:type="dxa"/>
          </w:tcPr>
          <w:p w14:paraId="26A2DC2F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>Katerina Hilari PhD MRCSLT MHPC</w:t>
            </w:r>
          </w:p>
          <w:p w14:paraId="50E5B1D1" w14:textId="75CB1F6A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Psychologist, Registered Speech and Language Therapist, Teaching and Research Academic, School of Health </w:t>
            </w:r>
            <w:r w:rsidR="000357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Psychological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Sciences, City, University of London, UK.</w:t>
            </w:r>
          </w:p>
          <w:p w14:paraId="16E3885A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Outcome measurement development, validation and cultural adaptation, post-stroke aphasia rehabilitation, feasibility RCTs, clinical guideline development.</w:t>
            </w:r>
          </w:p>
        </w:tc>
        <w:tc>
          <w:tcPr>
            <w:tcW w:w="3487" w:type="dxa"/>
          </w:tcPr>
          <w:p w14:paraId="31F2ADFA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Tami Howe PhD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MHSc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SLP(C)</w:t>
            </w:r>
          </w:p>
          <w:p w14:paraId="46091C06" w14:textId="69B08795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Speech</w:t>
            </w:r>
            <w:r w:rsidR="00255BC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-Language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Pathologist and Teaching and Research Academic,</w:t>
            </w:r>
            <w:r w:rsidR="00255BC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Assistant Professor,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School of Audiology and Speech Sciences, University of British Columbia, Vancouver, Canada.</w:t>
            </w:r>
          </w:p>
          <w:p w14:paraId="6684E19A" w14:textId="77777777" w:rsidR="00FA7FC3" w:rsidRDefault="003D2B1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Aphasia rehabilitation,</w:t>
            </w:r>
          </w:p>
          <w:p w14:paraId="12CFBF78" w14:textId="77777777" w:rsidR="00FA7FC3" w:rsidRDefault="003D2B1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ICF, accessibility, goal setting, social participation, impact of aphasia on family members.</w:t>
            </w:r>
          </w:p>
        </w:tc>
        <w:tc>
          <w:tcPr>
            <w:tcW w:w="3487" w:type="dxa"/>
          </w:tcPr>
          <w:p w14:paraId="46F10EFF" w14:textId="6741090F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Helen Kelly PhD M</w:t>
            </w:r>
            <w:r w:rsidR="00735EC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IA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SLT</w:t>
            </w:r>
          </w:p>
          <w:p w14:paraId="28D93384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Registered Speech and Language Therapist, Teaching and Research Academic, Department of Speech and Hearing Sciences, University College Cork, Cork, Ireland.</w:t>
            </w:r>
          </w:p>
          <w:p w14:paraId="2F9A117E" w14:textId="0055056D" w:rsidR="00FA7FC3" w:rsidRDefault="003D2B18" w:rsidP="004C4D4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Expertise: </w:t>
            </w:r>
            <w:r w:rsidR="00F475E9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Post-stroke a</w:t>
            </w:r>
            <w:r w:rsidR="00E477F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phasia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rehabilitation</w:t>
            </w:r>
            <w:r w:rsidR="00FE4DA9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, </w:t>
            </w:r>
            <w:r w:rsidR="00E477F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s</w:t>
            </w:r>
            <w:r w:rsidR="00082B4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ocial</w:t>
            </w:r>
            <w:r w:rsidR="00E477F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participation</w:t>
            </w:r>
            <w:r w:rsidR="00FE4DA9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and technology</w:t>
            </w:r>
            <w:r w:rsidR="00E477F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Public Patient Involvement.</w:t>
            </w:r>
            <w:r w:rsidR="00670126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Mixed Methods</w:t>
            </w:r>
            <w:r w:rsidR="005F0AD6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Feasibility RCTs, systematic reviews.</w:t>
            </w:r>
          </w:p>
        </w:tc>
        <w:tc>
          <w:tcPr>
            <w:tcW w:w="3487" w:type="dxa"/>
          </w:tcPr>
          <w:p w14:paraId="449DCDA3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Swathi Kiran PhD CCC-SLP</w:t>
            </w:r>
          </w:p>
          <w:p w14:paraId="74E6CF43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Speech Language pathologist, Teaching and Research Academic. Professor, Associate Dean for Research</w:t>
            </w:r>
          </w:p>
          <w:p w14:paraId="55AA3081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Sargent College of Health and Rehabilitation Sciences,</w:t>
            </w:r>
          </w:p>
          <w:p w14:paraId="7D13A5BE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Boston University, Boston, MA, USA.</w:t>
            </w:r>
          </w:p>
          <w:p w14:paraId="75CA64E7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Aphasia rehabilitation, neuroimaging, bilingualism, single subject experimental design.</w:t>
            </w:r>
          </w:p>
        </w:tc>
      </w:tr>
      <w:tr w:rsidR="004A7990" w14:paraId="73DF4ADB" w14:textId="77777777" w:rsidTr="00F02EF8">
        <w:tc>
          <w:tcPr>
            <w:tcW w:w="3487" w:type="dxa"/>
          </w:tcPr>
          <w:p w14:paraId="0FED6841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Ann-Charlotte Laska MD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A/Professor Department of Clinical Science, Karolinska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Institutet</w:t>
            </w:r>
            <w:proofErr w:type="spellEnd"/>
          </w:p>
          <w:p w14:paraId="21C54049" w14:textId="77777777" w:rsidR="00FA7FC3" w:rsidRDefault="003D2B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Danderyd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Hospital, Sweden</w:t>
            </w:r>
          </w:p>
          <w:p w14:paraId="273FEC9D" w14:textId="77777777" w:rsidR="00FA7FC3" w:rsidRDefault="003D2B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Post-stroke aphasia, study design and conduct, RCT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87" w:type="dxa"/>
          </w:tcPr>
          <w:p w14:paraId="3C089BF6" w14:textId="4DEE8AE4" w:rsidR="002447D7" w:rsidRPr="00DB2229" w:rsidRDefault="002447D7" w:rsidP="002447D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Jane Marshall </w:t>
            </w:r>
            <w:r w:rsidRPr="00DB22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PhD FRCSLT MHPC</w:t>
            </w:r>
          </w:p>
          <w:p w14:paraId="3153F93F" w14:textId="0C8109D7" w:rsidR="002447D7" w:rsidRPr="002447D7" w:rsidRDefault="002447D7" w:rsidP="002447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7D7">
              <w:rPr>
                <w:rFonts w:ascii="Times New Roman" w:eastAsia="Times New Roman" w:hAnsi="Times New Roman" w:cs="Times New Roman"/>
                <w:sz w:val="20"/>
                <w:szCs w:val="20"/>
              </w:rPr>
              <w:t>School of Health</w:t>
            </w:r>
            <w:r w:rsidR="000357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Psychological</w:t>
            </w:r>
            <w:r w:rsidRPr="002447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Sciences, City, University of London, UK.</w:t>
            </w:r>
          </w:p>
          <w:p w14:paraId="7D8DA74C" w14:textId="77777777" w:rsidR="002447D7" w:rsidRPr="002469B8" w:rsidRDefault="002447D7" w:rsidP="002447D7">
            <w:pPr>
              <w:rPr>
                <w:i/>
                <w:iCs/>
                <w:sz w:val="20"/>
                <w:szCs w:val="20"/>
              </w:rPr>
            </w:pPr>
            <w:r w:rsidRPr="002447D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Expertise: </w:t>
            </w:r>
            <w:r w:rsidRPr="002447D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447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Post stroke aphasia rehabilitation; therapy for language processing impairments; evaluating novel applications of technology in aphasia rehabilitation</w:t>
            </w:r>
            <w:r w:rsidRPr="002469B8">
              <w:rPr>
                <w:i/>
                <w:iCs/>
                <w:sz w:val="20"/>
                <w:szCs w:val="20"/>
              </w:rPr>
              <w:t xml:space="preserve">  </w:t>
            </w:r>
          </w:p>
          <w:p w14:paraId="5A65106F" w14:textId="47484EEC" w:rsidR="002C6492" w:rsidRDefault="002C6492" w:rsidP="002C649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7" w:type="dxa"/>
          </w:tcPr>
          <w:p w14:paraId="72346483" w14:textId="77777777" w:rsidR="006C79E9" w:rsidRDefault="006C79E9" w:rsidP="006C79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Laura Murray PhD MSc BSc SLP(C)</w:t>
            </w:r>
          </w:p>
          <w:p w14:paraId="5F00EEE6" w14:textId="77777777" w:rsidR="006C79E9" w:rsidRDefault="006C79E9" w:rsidP="006C79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ASHA Fellow</w:t>
            </w:r>
          </w:p>
          <w:p w14:paraId="41D9CA64" w14:textId="47E6FAD5" w:rsidR="006C79E9" w:rsidRDefault="006C79E9" w:rsidP="006C79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Speech pathologist, </w:t>
            </w:r>
            <w:r w:rsidR="008C0E74">
              <w:rPr>
                <w:rFonts w:ascii="Times New Roman" w:eastAsia="Times New Roman" w:hAnsi="Times New Roman" w:cs="Times New Roman"/>
                <w:sz w:val="20"/>
                <w:szCs w:val="20"/>
              </w:rPr>
              <w:t>Faculty of Health Sciences</w:t>
            </w:r>
            <w:r w:rsidR="008C0E74" w:rsidDel="00F17E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17EFA">
              <w:rPr>
                <w:rFonts w:ascii="Times New Roman" w:eastAsia="Times New Roman" w:hAnsi="Times New Roman" w:cs="Times New Roman"/>
                <w:sz w:val="20"/>
                <w:szCs w:val="20"/>
              </w:rPr>
              <w:t>Associate Dean of Graduate and Postdoctoral Studies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School of Communication Sciences and Disorders, Western University, London, Canada.</w:t>
            </w:r>
          </w:p>
          <w:p w14:paraId="5B363A30" w14:textId="77777777" w:rsidR="006C79E9" w:rsidRDefault="006C79E9" w:rsidP="006C79E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Assessment and rehabilitation for aphasia and related, extralinguistic cognitive disorders, the development and evaluation of novel treatments, single subject designs, systematic reviews.</w:t>
            </w:r>
          </w:p>
          <w:p w14:paraId="4A6337CD" w14:textId="77777777" w:rsidR="00FA7FC3" w:rsidRDefault="00FA7FC3" w:rsidP="006C79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3487" w:type="dxa"/>
          </w:tcPr>
          <w:p w14:paraId="5B6090AF" w14:textId="77777777" w:rsidR="006C79E9" w:rsidRDefault="006C79E9" w:rsidP="006C79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Janet Patterson PhD CCC-SLP</w:t>
            </w:r>
          </w:p>
          <w:p w14:paraId="229B61EB" w14:textId="77777777" w:rsidR="006C79E9" w:rsidRDefault="006C79E9" w:rsidP="006C79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ASHA Fellow</w:t>
            </w:r>
          </w:p>
          <w:p w14:paraId="3E082DC4" w14:textId="41E72718" w:rsidR="006C79E9" w:rsidRDefault="00023613" w:rsidP="006C79E9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Research</w:t>
            </w:r>
            <w:r w:rsidR="006C79E9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Service, VA Northern California Health Care System</w:t>
            </w:r>
          </w:p>
          <w:p w14:paraId="5AD09749" w14:textId="681706AD" w:rsidR="006C79E9" w:rsidRDefault="006C79E9" w:rsidP="006C79E9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Practicing Speech-Language Pathologist, Teaching and Research Academic.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br/>
              <w:t xml:space="preserve">Expertise: Post-stroke aphasia </w:t>
            </w:r>
            <w:r w:rsidR="00023613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assessment and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rehabilitation, systematic reviews of literature, single subject designs.</w:t>
            </w:r>
          </w:p>
          <w:p w14:paraId="0F48B89E" w14:textId="77777777" w:rsidR="00FA7FC3" w:rsidRDefault="00FA7FC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4A7990" w14:paraId="64777E6D" w14:textId="77777777" w:rsidTr="00F02EF8">
        <w:tc>
          <w:tcPr>
            <w:tcW w:w="3487" w:type="dxa"/>
          </w:tcPr>
          <w:p w14:paraId="63B91964" w14:textId="77777777" w:rsidR="00E64439" w:rsidRDefault="00895471" w:rsidP="00BD6A9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24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Gill Pearl</w:t>
            </w:r>
          </w:p>
          <w:p w14:paraId="3D13EBE2" w14:textId="77777777" w:rsidR="0051247D" w:rsidRDefault="0051247D" w:rsidP="0051247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Speech and language therapist, Speakeasy specialist aphasia centre, Bury, Greater Manchester UK.</w:t>
            </w:r>
          </w:p>
          <w:p w14:paraId="58479C02" w14:textId="30800B3B" w:rsidR="0051247D" w:rsidRDefault="0051247D" w:rsidP="0051247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Expertise: Development and delivery of long-term aphasia approaches to support people with aphasia and carers to live more successfully with aphasia,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public and patient involvement, and design of aphasia accessible resources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487" w:type="dxa"/>
          </w:tcPr>
          <w:p w14:paraId="7876E446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Madeleine Pritchard</w:t>
            </w:r>
          </w:p>
          <w:p w14:paraId="04205708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Speech and Language Therapist,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School of Health Sciences, City, University of London, UK.</w:t>
            </w:r>
          </w:p>
          <w:p w14:paraId="76294861" w14:textId="67B77C49" w:rsidR="00FA7FC3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Discourse analysis</w:t>
            </w:r>
          </w:p>
        </w:tc>
        <w:tc>
          <w:tcPr>
            <w:tcW w:w="3487" w:type="dxa"/>
          </w:tcPr>
          <w:p w14:paraId="46CC5226" w14:textId="77777777" w:rsidR="00895471" w:rsidRDefault="00895471" w:rsidP="0089547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Jana Quinting MSc BA SLT</w:t>
            </w:r>
          </w:p>
          <w:p w14:paraId="57EE49CC" w14:textId="5BD3A7E6" w:rsidR="00FA7FC3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Speech and Language Therapist, Teaching and Research Academic, Speech Language Pathology, </w:t>
            </w:r>
            <w:r w:rsidRPr="00B57678"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 of Rehabilitation and Special Education</w:t>
            </w:r>
            <w:r w:rsidRPr="005D7FA2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Faculty of Human Sciences, University of Cologne, Germany.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Expertise: Assessment and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lastRenderedPageBreak/>
              <w:t>rehabilitation for aphasia and other cognitive communication disorders, systematic reviews, single subject design.</w:t>
            </w:r>
          </w:p>
        </w:tc>
        <w:tc>
          <w:tcPr>
            <w:tcW w:w="3487" w:type="dxa"/>
          </w:tcPr>
          <w:p w14:paraId="4F4B8FF5" w14:textId="61DCF6C6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>Elizabeth Rochon PhD MSc (A) Reg CASLPO SLP(CC)</w:t>
            </w:r>
          </w:p>
          <w:p w14:paraId="20DE9754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Speech Pathologist, Teaching and Research Academic, Department of Speech-Language Pathology and Rehabilitation Sciences Institute, University of Toronto, Canada.</w:t>
            </w:r>
          </w:p>
          <w:p w14:paraId="0051FD85" w14:textId="16602585" w:rsidR="00FA7FC3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 xml:space="preserve">Expertise: Post-stroke aphasia assessment and rehabilitation,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lastRenderedPageBreak/>
              <w:t>development of aphasia treatment studies, feasibility studies, single subject and RCT design, systematic reviews.</w:t>
            </w:r>
          </w:p>
        </w:tc>
      </w:tr>
      <w:tr w:rsidR="004A7990" w14:paraId="28F34174" w14:textId="77777777" w:rsidTr="00F02EF8">
        <w:tc>
          <w:tcPr>
            <w:tcW w:w="3487" w:type="dxa"/>
          </w:tcPr>
          <w:p w14:paraId="7100785D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lastRenderedPageBreak/>
              <w:t>Miranda L Rose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PhD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BSpPath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FSPA</w:t>
            </w:r>
          </w:p>
          <w:p w14:paraId="3A166BF7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Speech Pathologist, </w:t>
            </w:r>
            <w:sdt>
              <w:sdtPr>
                <w:tag w:val="goog_rdk_18"/>
                <w:id w:val="-1376308506"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Principal Research Fellow,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School of Allied Health, </w:t>
            </w:r>
            <w:sdt>
              <w:sdtPr>
                <w:tag w:val="goog_rdk_20"/>
                <w:id w:val="1582337350"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Human Services and Sport, 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 Trobe University, Victoria, Australia. </w:t>
            </w:r>
          </w:p>
          <w:p w14:paraId="6A3B33AF" w14:textId="34029DC3" w:rsidR="00FA7FC3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Post-stroke aphasia rehabilitation, aphasia trial design and conduct, single subject designs, consumer perspective, aphasia rehabilitation guideline development.</w:t>
            </w:r>
          </w:p>
        </w:tc>
        <w:tc>
          <w:tcPr>
            <w:tcW w:w="3487" w:type="dxa"/>
          </w:tcPr>
          <w:p w14:paraId="092DBF80" w14:textId="3D0D0DC9" w:rsidR="00895471" w:rsidRDefault="00895471" w:rsidP="0089547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Ilona Rubi-Fessen PhD </w:t>
            </w:r>
            <w:r w:rsidRPr="004C4D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SLT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Certified practicing speech and language therapist;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Teaching and Research Academic,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RehaNova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Rehabilitation Hospital Cologne, Germany; Speech Language Pathology, </w:t>
            </w:r>
            <w:r w:rsidRPr="00B57678"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 of Rehabilitation and Special Education</w:t>
            </w:r>
            <w:r w:rsidR="00F02EF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Faculty of Human Sciences, University of Cologne, Germany.</w:t>
            </w:r>
          </w:p>
          <w:p w14:paraId="74C8E68C" w14:textId="3B1835D7" w:rsidR="00FA7FC3" w:rsidRDefault="00895471" w:rsidP="0089547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Post-stroke aphasia assessment and rehabilitation, non-invasive brain stimulation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87" w:type="dxa"/>
          </w:tcPr>
          <w:p w14:paraId="1FAF72EE" w14:textId="77777777" w:rsidR="003C7A55" w:rsidRDefault="003C7A55" w:rsidP="003C7A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Karen Sage PhD Dip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DisHumComm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BA (Hons) HCPC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Registered Speech and Language Therapist, MRCSLT; Teaching and Research Academic, Faculty of Health and Education, Manchester Metropolitan University, UK. </w:t>
            </w:r>
          </w:p>
          <w:p w14:paraId="2C3AA270" w14:textId="28D8D2F4" w:rsidR="00587FBC" w:rsidRDefault="003C7A55" w:rsidP="003C7A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Aphasia assessment and management, stroke rehabilitation, single case, case series, mixed methods</w:t>
            </w:r>
          </w:p>
        </w:tc>
        <w:tc>
          <w:tcPr>
            <w:tcW w:w="3487" w:type="dxa"/>
          </w:tcPr>
          <w:p w14:paraId="7D50FE61" w14:textId="77777777" w:rsidR="00895471" w:rsidRDefault="00895471" w:rsidP="0089547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Nina Simmons-Mackie PhD CCC-SLP BC-ANCDS.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Professor Emeritus,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Southeastern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Louisiana University, Hammond, LA, USA.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  </w:t>
            </w:r>
          </w:p>
          <w:p w14:paraId="273BBF7C" w14:textId="77777777" w:rsidR="00895471" w:rsidRDefault="00895471" w:rsidP="0089547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Aphasia assessment and rehabilitation, social model philosophies of intervention for aphasia, single subject experimental and qualitative research designs, systematic reviews.</w:t>
            </w:r>
          </w:p>
          <w:p w14:paraId="38838788" w14:textId="2203FE46" w:rsidR="00FA7FC3" w:rsidRDefault="00FA7FC3" w:rsidP="006C79E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895471" w14:paraId="01489B86" w14:textId="77777777" w:rsidTr="00F02EF8">
        <w:trPr>
          <w:trHeight w:val="420"/>
        </w:trPr>
        <w:tc>
          <w:tcPr>
            <w:tcW w:w="3487" w:type="dxa"/>
          </w:tcPr>
          <w:p w14:paraId="0E3E75C9" w14:textId="77777777" w:rsidR="00895471" w:rsidRPr="00587FBC" w:rsidRDefault="00895471" w:rsidP="0089547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vy Visch-Brink</w:t>
            </w:r>
            <w:r>
              <w:t xml:space="preserve"> </w:t>
            </w:r>
            <w:r w:rsidRPr="00587F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Clinical linguist, Erasmus University Medical Center, dept of neurology and neurosurgery, Rotterdam, the Netherlands. </w:t>
            </w:r>
          </w:p>
          <w:p w14:paraId="38A7C5DB" w14:textId="0D3955E5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7FB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assessment language disorders caused by brain damage, development post-stroke cognitive-linguistic treatment and evaluation in RCT’s, monitoring awake operations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87" w:type="dxa"/>
          </w:tcPr>
          <w:p w14:paraId="21B1D347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Anna Volkmer PhD MSc BA SLT</w:t>
            </w:r>
          </w:p>
          <w:p w14:paraId="3E03075F" w14:textId="20077694" w:rsidR="00895471" w:rsidRDefault="00895471" w:rsidP="008954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Senior Speech and Language Therapist, National</w:t>
            </w:r>
            <w:r w:rsidR="00F02E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Hospital for Neurology and Neuroscience, University College London Hospitals and Senior Researcher, University College London, UK.</w:t>
            </w:r>
          </w:p>
          <w:p w14:paraId="3B27267F" w14:textId="599F8DFA" w:rsidR="00895471" w:rsidRPr="007F7152" w:rsidRDefault="00895471" w:rsidP="00895471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Dementia, particularly Primary Progressive Aphasia, intervention development, Decision-making and mental</w:t>
            </w:r>
            <w:r w:rsidR="00F02EF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capacity.</w:t>
            </w:r>
          </w:p>
        </w:tc>
        <w:tc>
          <w:tcPr>
            <w:tcW w:w="3487" w:type="dxa"/>
          </w:tcPr>
          <w:p w14:paraId="5647DB6C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Janet Webster PhD MRCSLT</w:t>
            </w:r>
          </w:p>
          <w:p w14:paraId="1DB9A56A" w14:textId="77777777" w:rsidR="00895471" w:rsidRDefault="00895471" w:rsidP="00895471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Registered Speech and Language Therapist, Teaching and Research Academic, Newcastle University, UK</w:t>
            </w:r>
          </w:p>
          <w:p w14:paraId="760B8B8D" w14:textId="021E1233" w:rsidR="00895471" w:rsidRDefault="00895471" w:rsidP="0089547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Expertise: Post-stroke aphasia assessment and management, verb, sentence and discourse therapies, discourse and discourse analysis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white"/>
              </w:rPr>
              <w:t>. .</w:t>
            </w:r>
            <w:proofErr w:type="gramEnd"/>
          </w:p>
          <w:p w14:paraId="05AAA74A" w14:textId="3BD4C263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3487" w:type="dxa"/>
          </w:tcPr>
          <w:p w14:paraId="6C3225E8" w14:textId="77777777" w:rsidR="00895471" w:rsidRPr="007F7152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Anne Whitworth</w:t>
            </w:r>
            <w:r w:rsidRPr="007F7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PhD </w:t>
            </w:r>
            <w:proofErr w:type="spellStart"/>
            <w:r w:rsidRPr="007F7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BAppSci</w:t>
            </w:r>
            <w:proofErr w:type="spellEnd"/>
            <w:r w:rsidRPr="007F7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FRCSLT MSPA</w:t>
            </w:r>
          </w:p>
          <w:p w14:paraId="5AE51C3B" w14:textId="76DD2E0B" w:rsidR="00895471" w:rsidRPr="007F7152" w:rsidRDefault="00D40DB7" w:rsidP="008954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Certified </w:t>
            </w:r>
            <w:r w:rsidR="00895471" w:rsidRPr="007F7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Speech Pathologist, Teaching and Research Academic, Professor,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 of Tasmania</w:t>
            </w:r>
            <w:r w:rsidR="00895471" w:rsidRPr="007F7152">
              <w:rPr>
                <w:rFonts w:ascii="Times New Roman" w:eastAsia="Times New Roman" w:hAnsi="Times New Roman" w:cs="Times New Roman"/>
                <w:sz w:val="20"/>
                <w:szCs w:val="20"/>
              </w:rPr>
              <w:t>, Australia.</w:t>
            </w:r>
          </w:p>
          <w:p w14:paraId="7EE06326" w14:textId="2278F374" w:rsidR="00895471" w:rsidRDefault="00895471" w:rsidP="008954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7F715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Expertise: Assessment and rehabilitation of post-stroke aphasia and cognitive-communication disorders, single subject designs, case series, RCTs and mixed methods.</w:t>
            </w:r>
          </w:p>
        </w:tc>
      </w:tr>
    </w:tbl>
    <w:p w14:paraId="59831AC0" w14:textId="77777777" w:rsidR="00FA7FC3" w:rsidRDefault="00FA7FC3">
      <w:pPr>
        <w:rPr>
          <w:rFonts w:ascii="Times New Roman" w:eastAsia="Times New Roman" w:hAnsi="Times New Roman" w:cs="Times New Roman"/>
          <w:i/>
        </w:rPr>
      </w:pPr>
    </w:p>
    <w:p w14:paraId="15A62500" w14:textId="77777777" w:rsidR="00FA7FC3" w:rsidRDefault="00FA7FC3">
      <w:pPr>
        <w:rPr>
          <w:rFonts w:ascii="Times New Roman" w:eastAsia="Times New Roman" w:hAnsi="Times New Roman" w:cs="Times New Roman"/>
        </w:rPr>
      </w:pPr>
    </w:p>
    <w:p w14:paraId="21E62980" w14:textId="77777777" w:rsidR="00FA7FC3" w:rsidRDefault="003D2B1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Observers: Nicole Campbell (Tavistock Trust for Aphasia); Eva Soroli; Ilknur Mavis</w:t>
      </w:r>
      <w:r w:rsidR="0068035F">
        <w:rPr>
          <w:rFonts w:ascii="Times New Roman" w:eastAsia="Times New Roman" w:hAnsi="Times New Roman" w:cs="Times New Roman"/>
        </w:rPr>
        <w:t>; Annie Hill.</w:t>
      </w:r>
    </w:p>
    <w:p w14:paraId="15D2C555" w14:textId="77777777" w:rsidR="00FA7FC3" w:rsidRDefault="00FA7FC3">
      <w:pPr>
        <w:tabs>
          <w:tab w:val="left" w:pos="1890"/>
        </w:tabs>
        <w:rPr>
          <w:b/>
        </w:rPr>
      </w:pPr>
    </w:p>
    <w:p w14:paraId="51E8F956" w14:textId="77777777" w:rsidR="00FA7FC3" w:rsidRDefault="00FA7FC3">
      <w:bookmarkStart w:id="0" w:name="_heading=h.gjdgxs" w:colFirst="0" w:colLast="0"/>
      <w:bookmarkEnd w:id="0"/>
    </w:p>
    <w:sectPr w:rsidR="00FA7FC3">
      <w:headerReference w:type="default" r:id="rId7"/>
      <w:footerReference w:type="default" r:id="rId8"/>
      <w:pgSz w:w="16838" w:h="11906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071B7" w14:textId="77777777" w:rsidR="001A7458" w:rsidRDefault="001A7458" w:rsidP="00BD0A2C">
      <w:pPr>
        <w:spacing w:after="0" w:line="240" w:lineRule="auto"/>
      </w:pPr>
      <w:r>
        <w:separator/>
      </w:r>
    </w:p>
  </w:endnote>
  <w:endnote w:type="continuationSeparator" w:id="0">
    <w:p w14:paraId="47AAB47E" w14:textId="77777777" w:rsidR="001A7458" w:rsidRDefault="001A7458" w:rsidP="00BD0A2C">
      <w:pPr>
        <w:spacing w:after="0" w:line="240" w:lineRule="auto"/>
      </w:pPr>
      <w:r>
        <w:continuationSeparator/>
      </w:r>
    </w:p>
  </w:endnote>
  <w:endnote w:type="continuationNotice" w:id="1">
    <w:p w14:paraId="459781D8" w14:textId="77777777" w:rsidR="001A7458" w:rsidRDefault="001A74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B7C92" w14:textId="77777777" w:rsidR="00D87FDA" w:rsidRDefault="00D87FDA" w:rsidP="00320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D2B39" w14:textId="77777777" w:rsidR="001A7458" w:rsidRDefault="001A7458" w:rsidP="00BD0A2C">
      <w:pPr>
        <w:spacing w:after="0" w:line="240" w:lineRule="auto"/>
      </w:pPr>
      <w:r>
        <w:separator/>
      </w:r>
    </w:p>
  </w:footnote>
  <w:footnote w:type="continuationSeparator" w:id="0">
    <w:p w14:paraId="6A375DBA" w14:textId="77777777" w:rsidR="001A7458" w:rsidRDefault="001A7458" w:rsidP="00BD0A2C">
      <w:pPr>
        <w:spacing w:after="0" w:line="240" w:lineRule="auto"/>
      </w:pPr>
      <w:r>
        <w:continuationSeparator/>
      </w:r>
    </w:p>
  </w:footnote>
  <w:footnote w:type="continuationNotice" w:id="1">
    <w:p w14:paraId="2E61B217" w14:textId="77777777" w:rsidR="001A7458" w:rsidRDefault="001A74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5043B" w14:textId="77777777" w:rsidR="00D87FDA" w:rsidRDefault="00D87FDA" w:rsidP="00320F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fr-FR" w:vendorID="64" w:dllVersion="4096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6" w:nlCheck="1" w:checkStyle="0"/>
  <w:activeWritingStyle w:appName="MSWord" w:lang="fr-CA" w:vendorID="64" w:dllVersion="0" w:nlCheck="1" w:checkStyle="0"/>
  <w:activeWritingStyle w:appName="MSWord" w:lang="en-CA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FC3"/>
    <w:rsid w:val="00023613"/>
    <w:rsid w:val="0003577C"/>
    <w:rsid w:val="00082B47"/>
    <w:rsid w:val="000B13FF"/>
    <w:rsid w:val="000C2982"/>
    <w:rsid w:val="000D6105"/>
    <w:rsid w:val="001A7458"/>
    <w:rsid w:val="001F43CF"/>
    <w:rsid w:val="00200435"/>
    <w:rsid w:val="00231C7F"/>
    <w:rsid w:val="00231F40"/>
    <w:rsid w:val="00234A21"/>
    <w:rsid w:val="002447D7"/>
    <w:rsid w:val="00255BCC"/>
    <w:rsid w:val="00257AD9"/>
    <w:rsid w:val="00291F66"/>
    <w:rsid w:val="002C6492"/>
    <w:rsid w:val="002D10E2"/>
    <w:rsid w:val="0030552D"/>
    <w:rsid w:val="00320F6F"/>
    <w:rsid w:val="00330EA8"/>
    <w:rsid w:val="00373D34"/>
    <w:rsid w:val="003A55F2"/>
    <w:rsid w:val="003C1D0F"/>
    <w:rsid w:val="003C7A55"/>
    <w:rsid w:val="003D2B18"/>
    <w:rsid w:val="004A7990"/>
    <w:rsid w:val="004B2D7A"/>
    <w:rsid w:val="004C4D40"/>
    <w:rsid w:val="004F6419"/>
    <w:rsid w:val="0051247D"/>
    <w:rsid w:val="00587FBC"/>
    <w:rsid w:val="005C2C9A"/>
    <w:rsid w:val="005C4BFA"/>
    <w:rsid w:val="005D7FA2"/>
    <w:rsid w:val="005E3555"/>
    <w:rsid w:val="005E73E1"/>
    <w:rsid w:val="005F0AD6"/>
    <w:rsid w:val="005F6765"/>
    <w:rsid w:val="006318AF"/>
    <w:rsid w:val="00650DBE"/>
    <w:rsid w:val="0066376F"/>
    <w:rsid w:val="00670126"/>
    <w:rsid w:val="00670A1F"/>
    <w:rsid w:val="0068035F"/>
    <w:rsid w:val="00694841"/>
    <w:rsid w:val="006954DC"/>
    <w:rsid w:val="006C79E9"/>
    <w:rsid w:val="006E68DE"/>
    <w:rsid w:val="00735EC8"/>
    <w:rsid w:val="00736D5C"/>
    <w:rsid w:val="007818B8"/>
    <w:rsid w:val="007D4036"/>
    <w:rsid w:val="007F7152"/>
    <w:rsid w:val="00800529"/>
    <w:rsid w:val="00895471"/>
    <w:rsid w:val="008C0E74"/>
    <w:rsid w:val="008C225F"/>
    <w:rsid w:val="008D6A6C"/>
    <w:rsid w:val="00962D65"/>
    <w:rsid w:val="009B596B"/>
    <w:rsid w:val="00A01476"/>
    <w:rsid w:val="00A26DF9"/>
    <w:rsid w:val="00AB0EDA"/>
    <w:rsid w:val="00AC00B4"/>
    <w:rsid w:val="00B25CBF"/>
    <w:rsid w:val="00B36C67"/>
    <w:rsid w:val="00B57678"/>
    <w:rsid w:val="00B8476E"/>
    <w:rsid w:val="00B86E52"/>
    <w:rsid w:val="00B918A6"/>
    <w:rsid w:val="00BA780A"/>
    <w:rsid w:val="00BB03E3"/>
    <w:rsid w:val="00BB138E"/>
    <w:rsid w:val="00BD0A2C"/>
    <w:rsid w:val="00BD2E90"/>
    <w:rsid w:val="00BD546E"/>
    <w:rsid w:val="00BD6A93"/>
    <w:rsid w:val="00BE72A0"/>
    <w:rsid w:val="00C610B7"/>
    <w:rsid w:val="00C62BB4"/>
    <w:rsid w:val="00CB2402"/>
    <w:rsid w:val="00CC1E81"/>
    <w:rsid w:val="00D0458D"/>
    <w:rsid w:val="00D11216"/>
    <w:rsid w:val="00D1662C"/>
    <w:rsid w:val="00D20BC1"/>
    <w:rsid w:val="00D25DD5"/>
    <w:rsid w:val="00D40DB7"/>
    <w:rsid w:val="00D87FDA"/>
    <w:rsid w:val="00D908A4"/>
    <w:rsid w:val="00DA6C5F"/>
    <w:rsid w:val="00DC7AE2"/>
    <w:rsid w:val="00E47190"/>
    <w:rsid w:val="00E4747F"/>
    <w:rsid w:val="00E477F2"/>
    <w:rsid w:val="00E61C93"/>
    <w:rsid w:val="00E64439"/>
    <w:rsid w:val="00E85CC4"/>
    <w:rsid w:val="00EC5B2B"/>
    <w:rsid w:val="00F02EF8"/>
    <w:rsid w:val="00F17EFA"/>
    <w:rsid w:val="00F475E9"/>
    <w:rsid w:val="00F62B44"/>
    <w:rsid w:val="00FA35D0"/>
    <w:rsid w:val="00FA7FC3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2F8AB"/>
  <w15:docId w15:val="{66A2B901-CF08-464D-B393-D71A6A55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5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D0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57A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7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FDA"/>
  </w:style>
  <w:style w:type="paragraph" w:styleId="Footer">
    <w:name w:val="footer"/>
    <w:basedOn w:val="Normal"/>
    <w:link w:val="FooterChar"/>
    <w:uiPriority w:val="99"/>
    <w:unhideWhenUsed/>
    <w:rsid w:val="00D87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FDA"/>
  </w:style>
  <w:style w:type="paragraph" w:styleId="ListParagraph">
    <w:name w:val="List Paragraph"/>
    <w:basedOn w:val="Normal"/>
    <w:uiPriority w:val="34"/>
    <w:qFormat/>
    <w:rsid w:val="00F02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o1BKGX7PflxnoOQzPV5RuNeUUA==">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2159</Words>
  <Characters>12307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Queensland</Company>
  <LinksUpToDate>false</LinksUpToDate>
  <CharactersWithSpaces>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Wallace</dc:creator>
  <cp:lastModifiedBy>Sarah Wallace</cp:lastModifiedBy>
  <cp:revision>12</cp:revision>
  <dcterms:created xsi:type="dcterms:W3CDTF">2022-06-15T18:54:00Z</dcterms:created>
  <dcterms:modified xsi:type="dcterms:W3CDTF">2022-08-11T22:18:00Z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2022-03-28T00:16:25Z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b3527b5d-a176-4c07-8c4e-13d87c3f2e20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6c24981-b6df-48f8-949b-0896357b9b03_Enabled">
    <vt:lpwstr>true</vt:lpwstr>
  </property>
  <property fmtid="{D5CDD505-2E9C-101B-9397-08002B2CF9AE}" pid="10" name="MSIP_Label_06c24981-b6df-48f8-949b-0896357b9b03_SetDate">
    <vt:lpwstr>2022-06-08T13:24:39Z</vt:lpwstr>
  </property>
  <property fmtid="{D5CDD505-2E9C-101B-9397-08002B2CF9AE}" pid="11" name="MSIP_Label_06c24981-b6df-48f8-949b-0896357b9b03_Method">
    <vt:lpwstr>Privileged</vt:lpwstr>
  </property>
  <property fmtid="{D5CDD505-2E9C-101B-9397-08002B2CF9AE}" pid="12" name="MSIP_Label_06c24981-b6df-48f8-949b-0896357b9b03_Name">
    <vt:lpwstr>Official</vt:lpwstr>
  </property>
  <property fmtid="{D5CDD505-2E9C-101B-9397-08002B2CF9AE}" pid="13" name="MSIP_Label_06c24981-b6df-48f8-949b-0896357b9b03_SiteId">
    <vt:lpwstr>dd615949-5bd0-4da0-ac52-28ef8d336373</vt:lpwstr>
  </property>
  <property fmtid="{D5CDD505-2E9C-101B-9397-08002B2CF9AE}" pid="14" name="MSIP_Label_06c24981-b6df-48f8-949b-0896357b9b03_ActionId">
    <vt:lpwstr>271a38b6-30b8-4cab-ac74-0396bb77bb1c</vt:lpwstr>
  </property>
  <property fmtid="{D5CDD505-2E9C-101B-9397-08002B2CF9AE}" pid="15" name="MSIP_Label_06c24981-b6df-48f8-949b-0896357b9b03_ContentBits">
    <vt:lpwstr>0</vt:lpwstr>
  </property>
</Properties>
</file>