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980BF" w14:textId="67996A2B" w:rsidR="00746470" w:rsidRDefault="007A4161">
      <w:pPr>
        <w:rPr>
          <w:b/>
          <w:bCs/>
          <w:sz w:val="30"/>
          <w:szCs w:val="30"/>
        </w:rPr>
      </w:pPr>
      <w:bookmarkStart w:id="0" w:name="_GoBack"/>
      <w:bookmarkEnd w:id="0"/>
      <w:r w:rsidRPr="007A4161">
        <w:rPr>
          <w:rFonts w:hint="eastAsia"/>
          <w:b/>
          <w:bCs/>
          <w:sz w:val="30"/>
          <w:szCs w:val="30"/>
        </w:rPr>
        <w:t>S</w:t>
      </w:r>
      <w:r w:rsidRPr="007A4161">
        <w:rPr>
          <w:b/>
          <w:bCs/>
          <w:sz w:val="30"/>
          <w:szCs w:val="30"/>
        </w:rPr>
        <w:t>upplementary material</w:t>
      </w:r>
    </w:p>
    <w:p w14:paraId="7727E437" w14:textId="203BE2E9" w:rsidR="007A4161" w:rsidRPr="00AC530B" w:rsidRDefault="007A4161" w:rsidP="007A4161">
      <w:pPr>
        <w:jc w:val="left"/>
        <w:rPr>
          <w:b/>
          <w:bCs/>
          <w:sz w:val="28"/>
          <w:szCs w:val="28"/>
        </w:rPr>
      </w:pPr>
      <w:r w:rsidRPr="00AC530B">
        <w:rPr>
          <w:b/>
          <w:bCs/>
          <w:sz w:val="28"/>
          <w:szCs w:val="28"/>
        </w:rPr>
        <w:t>Optim</w:t>
      </w:r>
      <w:r w:rsidRPr="00AC530B">
        <w:rPr>
          <w:rFonts w:hint="eastAsia"/>
          <w:b/>
          <w:bCs/>
          <w:sz w:val="28"/>
          <w:szCs w:val="28"/>
        </w:rPr>
        <w:t>i</w:t>
      </w:r>
      <w:r w:rsidRPr="00AC530B">
        <w:rPr>
          <w:b/>
          <w:bCs/>
          <w:sz w:val="28"/>
          <w:szCs w:val="28"/>
        </w:rPr>
        <w:t xml:space="preserve">zation of liquid hot water pretreatment </w:t>
      </w:r>
      <w:r w:rsidRPr="00AC530B">
        <w:rPr>
          <w:rFonts w:hint="eastAsia"/>
          <w:b/>
          <w:bCs/>
          <w:sz w:val="28"/>
          <w:szCs w:val="28"/>
        </w:rPr>
        <w:t>on</w:t>
      </w:r>
      <w:r w:rsidRPr="00AC530B">
        <w:rPr>
          <w:b/>
          <w:bCs/>
          <w:sz w:val="28"/>
          <w:szCs w:val="28"/>
        </w:rPr>
        <w:t xml:space="preserve"> </w:t>
      </w:r>
      <w:r w:rsidR="00D557AA">
        <w:rPr>
          <w:b/>
          <w:bCs/>
          <w:sz w:val="28"/>
          <w:szCs w:val="28"/>
        </w:rPr>
        <w:t>H</w:t>
      </w:r>
      <w:r w:rsidRPr="00AC530B">
        <w:rPr>
          <w:rFonts w:hint="eastAsia"/>
          <w:b/>
          <w:bCs/>
          <w:sz w:val="28"/>
          <w:szCs w:val="28"/>
        </w:rPr>
        <w:t>ybrid</w:t>
      </w:r>
      <w:r w:rsidRPr="00AC530B">
        <w:rPr>
          <w:b/>
          <w:bCs/>
          <w:sz w:val="28"/>
          <w:szCs w:val="28"/>
        </w:rPr>
        <w:t xml:space="preserve"> </w:t>
      </w:r>
      <w:r w:rsidRPr="00AC530B">
        <w:rPr>
          <w:b/>
          <w:bCs/>
          <w:i/>
          <w:iCs/>
          <w:sz w:val="28"/>
          <w:szCs w:val="28"/>
        </w:rPr>
        <w:t>Pennisetum</w:t>
      </w:r>
      <w:r w:rsidRPr="00AC530B">
        <w:rPr>
          <w:b/>
          <w:bCs/>
          <w:sz w:val="28"/>
          <w:szCs w:val="28"/>
        </w:rPr>
        <w:t xml:space="preserve"> </w:t>
      </w:r>
      <w:r w:rsidRPr="00AC530B">
        <w:rPr>
          <w:rFonts w:hint="eastAsia"/>
          <w:b/>
          <w:bCs/>
          <w:sz w:val="28"/>
          <w:szCs w:val="28"/>
        </w:rPr>
        <w:t>anaerobic</w:t>
      </w:r>
      <w:r w:rsidRPr="00AC530B">
        <w:rPr>
          <w:b/>
          <w:bCs/>
          <w:sz w:val="28"/>
          <w:szCs w:val="28"/>
        </w:rPr>
        <w:t xml:space="preserve"> digestion </w:t>
      </w:r>
      <w:r w:rsidR="008D194B" w:rsidRPr="008D194B">
        <w:rPr>
          <w:b/>
          <w:bCs/>
          <w:sz w:val="28"/>
          <w:szCs w:val="28"/>
        </w:rPr>
        <w:t>and its effect on energy efficiency</w:t>
      </w:r>
    </w:p>
    <w:p w14:paraId="506B019F" w14:textId="346923A7" w:rsidR="007A4161" w:rsidRPr="0041321F" w:rsidRDefault="007A4161" w:rsidP="007A4161">
      <w:pPr>
        <w:spacing w:line="480" w:lineRule="auto"/>
        <w:jc w:val="left"/>
      </w:pPr>
      <w:bookmarkStart w:id="1" w:name="_Hlk29216118"/>
      <w:r w:rsidRPr="00DD61B6">
        <w:rPr>
          <w:rFonts w:hint="eastAsia"/>
        </w:rPr>
        <w:t>Xihui Kang</w:t>
      </w:r>
      <w:r w:rsidRPr="00DD61B6">
        <w:rPr>
          <w:vertAlign w:val="superscript"/>
        </w:rPr>
        <w:t>1,2,3,4</w:t>
      </w:r>
      <w:r w:rsidRPr="00DD61B6">
        <w:rPr>
          <w:rFonts w:hint="eastAsia"/>
        </w:rPr>
        <w:t>, Yi Zhang</w:t>
      </w:r>
      <w:r w:rsidRPr="00DD61B6">
        <w:rPr>
          <w:rFonts w:hint="eastAsia"/>
          <w:vertAlign w:val="superscript"/>
        </w:rPr>
        <w:t>1</w:t>
      </w:r>
      <w:r w:rsidRPr="00DD61B6">
        <w:rPr>
          <w:rFonts w:hint="eastAsia"/>
        </w:rPr>
        <w:t xml:space="preserve">, </w:t>
      </w:r>
      <w:r w:rsidR="00641092">
        <w:t>Richen Lin</w:t>
      </w:r>
      <w:r w:rsidR="00641092" w:rsidRPr="000933B8">
        <w:rPr>
          <w:vertAlign w:val="superscript"/>
        </w:rPr>
        <w:t>5</w:t>
      </w:r>
      <w:r w:rsidR="00641092">
        <w:rPr>
          <w:vertAlign w:val="superscript"/>
        </w:rPr>
        <w:t>,6</w:t>
      </w:r>
      <w:r w:rsidR="00641092">
        <w:t xml:space="preserve">, </w:t>
      </w:r>
      <w:r w:rsidRPr="00DD61B6">
        <w:t>Lianhua</w:t>
      </w:r>
      <w:r w:rsidRPr="00DD61B6">
        <w:rPr>
          <w:rFonts w:hint="eastAsia"/>
        </w:rPr>
        <w:t xml:space="preserve"> </w:t>
      </w:r>
      <w:r w:rsidRPr="00DD61B6">
        <w:t>Li</w:t>
      </w:r>
      <w:r w:rsidRPr="00DD61B6">
        <w:rPr>
          <w:vertAlign w:val="superscript"/>
        </w:rPr>
        <w:t>1,</w:t>
      </w:r>
      <w:r>
        <w:rPr>
          <w:vertAlign w:val="superscript"/>
        </w:rPr>
        <w:t>2</w:t>
      </w:r>
      <w:r w:rsidR="00641092">
        <w:rPr>
          <w:vertAlign w:val="superscript"/>
        </w:rPr>
        <w:t>*</w:t>
      </w:r>
      <w:r w:rsidRPr="00DD61B6">
        <w:t>,</w:t>
      </w:r>
      <w:r>
        <w:t xml:space="preserve"> </w:t>
      </w:r>
      <w:r w:rsidR="000933B8">
        <w:t>Feng Zhen</w:t>
      </w:r>
      <w:r w:rsidR="000933B8" w:rsidRPr="000933B8">
        <w:rPr>
          <w:vertAlign w:val="superscript"/>
        </w:rPr>
        <w:t>1,2</w:t>
      </w:r>
      <w:r w:rsidR="000933B8">
        <w:t xml:space="preserve">, </w:t>
      </w:r>
      <w:r w:rsidRPr="00DD61B6">
        <w:t>Xiaoying</w:t>
      </w:r>
      <w:r w:rsidRPr="00DD61B6">
        <w:rPr>
          <w:rFonts w:hint="eastAsia"/>
        </w:rPr>
        <w:t xml:space="preserve"> </w:t>
      </w:r>
      <w:r w:rsidRPr="00DD61B6">
        <w:t>Kong</w:t>
      </w:r>
      <w:r w:rsidRPr="00DD61B6">
        <w:rPr>
          <w:vertAlign w:val="superscript"/>
        </w:rPr>
        <w:t>1,2,3</w:t>
      </w:r>
      <w:r w:rsidRPr="00DD61B6">
        <w:t xml:space="preserve">, </w:t>
      </w:r>
      <w:r w:rsidR="00AB0DD4" w:rsidRPr="00DD61B6">
        <w:t>Yongming</w:t>
      </w:r>
      <w:r w:rsidR="00AB0DD4" w:rsidRPr="00DD61B6">
        <w:rPr>
          <w:rFonts w:hint="eastAsia"/>
        </w:rPr>
        <w:t xml:space="preserve"> </w:t>
      </w:r>
      <w:r w:rsidR="00AB0DD4" w:rsidRPr="00DD61B6">
        <w:t>Sun</w:t>
      </w:r>
      <w:r w:rsidR="00AB0DD4" w:rsidRPr="00DD61B6">
        <w:rPr>
          <w:vertAlign w:val="superscript"/>
        </w:rPr>
        <w:t>1,2,3*</w:t>
      </w:r>
      <w:r w:rsidR="00AB0DD4">
        <w:t xml:space="preserve">, </w:t>
      </w:r>
      <w:r w:rsidRPr="00DD61B6">
        <w:t>Zhenhong</w:t>
      </w:r>
      <w:r w:rsidRPr="00DD61B6">
        <w:rPr>
          <w:rFonts w:hint="eastAsia"/>
        </w:rPr>
        <w:t xml:space="preserve"> </w:t>
      </w:r>
      <w:r w:rsidRPr="00DD61B6">
        <w:t>Yuan</w:t>
      </w:r>
      <w:r w:rsidRPr="00DD61B6">
        <w:rPr>
          <w:vertAlign w:val="superscript"/>
        </w:rPr>
        <w:t>1</w:t>
      </w:r>
    </w:p>
    <w:p w14:paraId="342A237A" w14:textId="77777777" w:rsidR="007A4161" w:rsidRPr="00DD61B6" w:rsidRDefault="007A4161" w:rsidP="007A4161">
      <w:pPr>
        <w:pStyle w:val="ListParagraph"/>
        <w:spacing w:line="480" w:lineRule="auto"/>
        <w:ind w:firstLineChars="0" w:firstLine="200"/>
        <w:jc w:val="left"/>
        <w:rPr>
          <w:color w:val="000000"/>
        </w:rPr>
      </w:pPr>
      <w:r w:rsidRPr="00DD61B6">
        <w:rPr>
          <w:color w:val="000000"/>
        </w:rPr>
        <w:t>1.</w:t>
      </w:r>
      <w:r w:rsidRPr="00DD61B6">
        <w:rPr>
          <w:rFonts w:hint="eastAsia"/>
          <w:color w:val="000000"/>
        </w:rPr>
        <w:t xml:space="preserve"> </w:t>
      </w:r>
      <w:r w:rsidRPr="00DD61B6">
        <w:rPr>
          <w:color w:val="000000"/>
        </w:rPr>
        <w:t>Guangzhou Institute of Energy Conversion, Chinese Academy of Sciences, Guangzhou 510640, P.R. China.</w:t>
      </w:r>
    </w:p>
    <w:p w14:paraId="4F9FDCAE" w14:textId="77777777" w:rsidR="007A4161" w:rsidRPr="00DD61B6" w:rsidRDefault="007A4161" w:rsidP="007A4161">
      <w:pPr>
        <w:pStyle w:val="ListParagraph"/>
        <w:spacing w:line="480" w:lineRule="auto"/>
        <w:ind w:firstLineChars="0" w:firstLine="200"/>
        <w:jc w:val="left"/>
        <w:rPr>
          <w:color w:val="000000"/>
        </w:rPr>
      </w:pPr>
      <w:r w:rsidRPr="00DD61B6">
        <w:rPr>
          <w:color w:val="000000"/>
        </w:rPr>
        <w:t>2.</w:t>
      </w:r>
      <w:r w:rsidRPr="00DD61B6">
        <w:rPr>
          <w:rFonts w:hint="eastAsia"/>
          <w:color w:val="000000"/>
        </w:rPr>
        <w:t xml:space="preserve"> </w:t>
      </w:r>
      <w:r w:rsidRPr="00DD61B6">
        <w:rPr>
          <w:color w:val="000000"/>
        </w:rPr>
        <w:t>CAS Key Laboratory of Renewable Energy, Guangzhou 510640, P.R. China.</w:t>
      </w:r>
    </w:p>
    <w:p w14:paraId="42E1E57D" w14:textId="77777777" w:rsidR="007A4161" w:rsidRPr="00DD61B6" w:rsidRDefault="007A4161" w:rsidP="007A4161">
      <w:pPr>
        <w:pStyle w:val="ListParagraph"/>
        <w:spacing w:line="480" w:lineRule="auto"/>
        <w:ind w:firstLineChars="0" w:firstLine="200"/>
        <w:jc w:val="left"/>
        <w:rPr>
          <w:color w:val="000000"/>
        </w:rPr>
      </w:pPr>
      <w:r w:rsidRPr="00DD61B6">
        <w:rPr>
          <w:color w:val="000000"/>
        </w:rPr>
        <w:t>3. Guangdong P</w:t>
      </w:r>
      <w:r w:rsidRPr="00DD61B6">
        <w:rPr>
          <w:rFonts w:hint="eastAsia"/>
          <w:color w:val="000000"/>
        </w:rPr>
        <w:t>rovincial</w:t>
      </w:r>
      <w:r w:rsidRPr="00DD61B6">
        <w:rPr>
          <w:color w:val="000000"/>
        </w:rPr>
        <w:t xml:space="preserve"> Key Laboratory of New and Renewable Energy Research and Development, Guangzhou 510640, P.R. China</w:t>
      </w:r>
    </w:p>
    <w:p w14:paraId="6F2DC3ED" w14:textId="77777777" w:rsidR="007A4161" w:rsidRPr="00DD61B6" w:rsidRDefault="007A4161" w:rsidP="007A4161">
      <w:pPr>
        <w:pStyle w:val="ListParagraph"/>
        <w:spacing w:line="480" w:lineRule="auto"/>
        <w:ind w:firstLineChars="0" w:firstLine="200"/>
        <w:jc w:val="left"/>
        <w:rPr>
          <w:color w:val="000000"/>
        </w:rPr>
      </w:pPr>
      <w:r w:rsidRPr="00DD61B6">
        <w:rPr>
          <w:color w:val="000000"/>
        </w:rPr>
        <w:t>4. University of Chinese Academy of Sciences, Beijing 100049, P.R. China.</w:t>
      </w:r>
    </w:p>
    <w:p w14:paraId="49C23AEE" w14:textId="55EA71B1" w:rsidR="007A4161" w:rsidRDefault="000933B8" w:rsidP="007A4161">
      <w:pPr>
        <w:pStyle w:val="ListParagraph"/>
        <w:spacing w:line="480" w:lineRule="auto"/>
        <w:ind w:firstLineChars="0" w:firstLine="200"/>
        <w:jc w:val="left"/>
        <w:rPr>
          <w:color w:val="000000"/>
        </w:rPr>
      </w:pPr>
      <w:r>
        <w:rPr>
          <w:rFonts w:hint="eastAsia"/>
          <w:color w:val="000000"/>
        </w:rPr>
        <w:t>5</w:t>
      </w:r>
      <w:r>
        <w:rPr>
          <w:color w:val="000000"/>
        </w:rPr>
        <w:t>. Environmental Research Institute, University College Cork, Cork, Ireland</w:t>
      </w:r>
    </w:p>
    <w:p w14:paraId="0DCDFDD7" w14:textId="77777777" w:rsidR="004C0768" w:rsidRPr="002B349D" w:rsidRDefault="004C0768" w:rsidP="004C0768">
      <w:pPr>
        <w:pStyle w:val="ListParagraph"/>
        <w:ind w:firstLineChars="0" w:firstLine="200"/>
        <w:jc w:val="left"/>
        <w:rPr>
          <w:color w:val="000000"/>
        </w:rPr>
      </w:pPr>
      <w:r>
        <w:rPr>
          <w:color w:val="000000"/>
        </w:rPr>
        <w:t xml:space="preserve">6. </w:t>
      </w:r>
      <w:r w:rsidRPr="006832EF">
        <w:t>School of Engineering, University College Cork, Cork, Ireland</w:t>
      </w:r>
    </w:p>
    <w:p w14:paraId="1E1872C3" w14:textId="77777777" w:rsidR="004C0768" w:rsidRPr="00DD61B6" w:rsidRDefault="004C0768" w:rsidP="007A4161">
      <w:pPr>
        <w:pStyle w:val="ListParagraph"/>
        <w:spacing w:line="480" w:lineRule="auto"/>
        <w:ind w:firstLineChars="0" w:firstLine="200"/>
        <w:jc w:val="left"/>
        <w:rPr>
          <w:color w:val="000000"/>
        </w:rPr>
      </w:pPr>
    </w:p>
    <w:bookmarkEnd w:id="1"/>
    <w:p w14:paraId="3B5BA297" w14:textId="77777777" w:rsidR="007A4161" w:rsidRPr="00DD61B6" w:rsidRDefault="007A4161" w:rsidP="007A4161">
      <w:pPr>
        <w:pStyle w:val="ListParagraph"/>
        <w:spacing w:line="480" w:lineRule="auto"/>
        <w:ind w:firstLineChars="0" w:firstLine="200"/>
        <w:jc w:val="left"/>
        <w:rPr>
          <w:color w:val="000000"/>
        </w:rPr>
      </w:pPr>
    </w:p>
    <w:p w14:paraId="4579446F" w14:textId="77777777" w:rsidR="007A4161" w:rsidRPr="00DD61B6" w:rsidRDefault="007A4161" w:rsidP="007A4161">
      <w:pPr>
        <w:spacing w:line="480" w:lineRule="auto"/>
        <w:jc w:val="left"/>
        <w:rPr>
          <w:color w:val="000000"/>
        </w:rPr>
      </w:pPr>
      <w:r w:rsidRPr="00DD61B6">
        <w:rPr>
          <w:color w:val="000000"/>
          <w:kern w:val="0"/>
          <w:vertAlign w:val="superscript"/>
        </w:rPr>
        <w:t>*</w:t>
      </w:r>
      <w:r w:rsidRPr="00DD61B6">
        <w:rPr>
          <w:color w:val="000000"/>
        </w:rPr>
        <w:t xml:space="preserve">Corresponding authors. </w:t>
      </w:r>
    </w:p>
    <w:p w14:paraId="58433E66" w14:textId="77777777" w:rsidR="007A4161" w:rsidRPr="00DD61B6" w:rsidRDefault="007A4161" w:rsidP="007A4161">
      <w:pPr>
        <w:spacing w:line="480" w:lineRule="auto"/>
        <w:jc w:val="left"/>
      </w:pPr>
      <w:r w:rsidRPr="00DD61B6">
        <w:t>Tel: +86-20-870</w:t>
      </w:r>
      <w:r w:rsidRPr="00DD61B6">
        <w:rPr>
          <w:rFonts w:hint="eastAsia"/>
        </w:rPr>
        <w:t>5</w:t>
      </w:r>
      <w:r w:rsidRPr="00DD61B6">
        <w:t>7</w:t>
      </w:r>
      <w:r w:rsidRPr="00DD61B6">
        <w:rPr>
          <w:rFonts w:hint="eastAsia"/>
        </w:rPr>
        <w:t>0</w:t>
      </w:r>
      <w:r w:rsidRPr="00DD61B6">
        <w:t>09; Fax: +86-20-87057737</w:t>
      </w:r>
    </w:p>
    <w:p w14:paraId="26BDB45C" w14:textId="3DF5DFB3" w:rsidR="007A4161" w:rsidRPr="00DD61B6" w:rsidRDefault="007A4161" w:rsidP="007A4161">
      <w:pPr>
        <w:spacing w:line="480" w:lineRule="auto"/>
        <w:jc w:val="left"/>
        <w:rPr>
          <w:color w:val="000000"/>
        </w:rPr>
        <w:sectPr w:rsidR="007A4161" w:rsidRPr="00DD61B6" w:rsidSect="00783EE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D61B6">
        <w:rPr>
          <w:color w:val="000000"/>
        </w:rPr>
        <w:t xml:space="preserve">E-mail address: </w:t>
      </w:r>
      <w:hyperlink r:id="rId12" w:history="1">
        <w:r w:rsidRPr="00DD61B6">
          <w:rPr>
            <w:rStyle w:val="Hyperlink"/>
          </w:rPr>
          <w:t>sunym@ms.giec.ac.cn</w:t>
        </w:r>
      </w:hyperlink>
      <w:r w:rsidRPr="00DD61B6">
        <w:rPr>
          <w:color w:val="000000"/>
        </w:rPr>
        <w:t xml:space="preserve"> (YM Sun</w:t>
      </w:r>
      <w:r w:rsidR="00F22362">
        <w:rPr>
          <w:color w:val="000000"/>
        </w:rPr>
        <w:t>)</w:t>
      </w:r>
      <w:r w:rsidR="00641092">
        <w:rPr>
          <w:color w:val="000000"/>
        </w:rPr>
        <w:t xml:space="preserve">; </w:t>
      </w:r>
      <w:hyperlink r:id="rId13" w:history="1">
        <w:r w:rsidR="008967CB" w:rsidRPr="007018CE">
          <w:rPr>
            <w:rStyle w:val="Hyperlink"/>
          </w:rPr>
          <w:t>lilh@ms.giec.ac.cn</w:t>
        </w:r>
      </w:hyperlink>
      <w:r w:rsidR="008967CB">
        <w:rPr>
          <w:color w:val="000000"/>
        </w:rPr>
        <w:t xml:space="preserve"> (</w:t>
      </w:r>
      <w:r w:rsidR="00834624">
        <w:rPr>
          <w:color w:val="000000"/>
        </w:rPr>
        <w:t>LH Li</w:t>
      </w:r>
      <w:r w:rsidR="008967CB">
        <w:rPr>
          <w:color w:val="000000"/>
        </w:rPr>
        <w:t>)</w:t>
      </w:r>
    </w:p>
    <w:p w14:paraId="2036D022" w14:textId="306C57AE" w:rsidR="007A4161" w:rsidRPr="00E17358" w:rsidRDefault="00E17358">
      <w:r w:rsidRPr="007A4161">
        <w:lastRenderedPageBreak/>
        <w:t>Table S1</w:t>
      </w:r>
      <w:r>
        <w:t xml:space="preserve">. Removal efficiency of hemicellulose and lignin, and biochemical methane production of </w:t>
      </w:r>
      <w:r w:rsidR="00AB0DD4">
        <w:rPr>
          <w:rFonts w:hint="eastAsia"/>
        </w:rPr>
        <w:t>liquid</w:t>
      </w:r>
      <w:r w:rsidR="00AB0DD4">
        <w:t xml:space="preserve"> hot water</w:t>
      </w:r>
      <w:r>
        <w:t xml:space="preserve"> treated </w:t>
      </w:r>
      <w:r w:rsidR="003A6A8C">
        <w:t>H</w:t>
      </w:r>
      <w:r>
        <w:t xml:space="preserve">ybrid </w:t>
      </w:r>
      <w:r w:rsidRPr="00915C14">
        <w:rPr>
          <w:i/>
          <w:iCs/>
        </w:rPr>
        <w:t>Pennisetum</w:t>
      </w:r>
      <w:r>
        <w:t>.</w:t>
      </w:r>
    </w:p>
    <w:tbl>
      <w:tblPr>
        <w:tblStyle w:val="TableGrid"/>
        <w:tblW w:w="49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23"/>
        <w:gridCol w:w="1340"/>
        <w:gridCol w:w="2056"/>
        <w:gridCol w:w="1674"/>
        <w:gridCol w:w="2336"/>
        <w:gridCol w:w="1666"/>
        <w:gridCol w:w="1959"/>
      </w:tblGrid>
      <w:tr w:rsidR="00925505" w14:paraId="2B8B684A" w14:textId="77777777" w:rsidTr="00BB0FD4">
        <w:trPr>
          <w:trHeight w:val="645"/>
        </w:trPr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14:paraId="0C62B693" w14:textId="72F934A6" w:rsidR="00925505" w:rsidRDefault="00925505" w:rsidP="00925505">
            <w:pPr>
              <w:jc w:val="left"/>
            </w:pPr>
            <w:r w:rsidRPr="00E57B45">
              <w:t>Experiment</w:t>
            </w:r>
          </w:p>
          <w:p w14:paraId="13F3661E" w14:textId="3D80AC67" w:rsidR="00925505" w:rsidRDefault="00925505" w:rsidP="00925505">
            <w:pPr>
              <w:jc w:val="left"/>
            </w:pPr>
            <w:r w:rsidRPr="00E57B45">
              <w:t>No.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7BA1502E" w14:textId="3FC9D18E" w:rsidR="00925505" w:rsidRDefault="00925505" w:rsidP="00925505">
            <w:pPr>
              <w:jc w:val="left"/>
            </w:pPr>
            <w:r w:rsidRPr="00E57B45">
              <w:t>Temperature (℃)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14:paraId="768DF942" w14:textId="3C790655" w:rsidR="00925505" w:rsidRDefault="00925505" w:rsidP="00925505">
            <w:pPr>
              <w:jc w:val="left"/>
            </w:pPr>
            <w:r w:rsidRPr="00E57B45">
              <w:t>Time (min)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FA03F41" w14:textId="431D4921" w:rsidR="00925505" w:rsidRDefault="00925505" w:rsidP="00925505">
            <w:pPr>
              <w:jc w:val="left"/>
            </w:pPr>
            <w:r>
              <w:t>L</w:t>
            </w:r>
            <w:r w:rsidRPr="00E57B45">
              <w:t>iquid</w:t>
            </w:r>
            <w:r>
              <w:t>-to-substrate</w:t>
            </w:r>
            <w:r w:rsidRPr="00E57B45">
              <w:t xml:space="preserve"> ratio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6D5719DF" w14:textId="15254811" w:rsidR="00925505" w:rsidRDefault="00925505" w:rsidP="00925505">
            <w:pPr>
              <w:jc w:val="left"/>
            </w:pPr>
            <w:r>
              <w:t>Severity</w:t>
            </w:r>
            <w:r>
              <w:rPr>
                <w:rFonts w:hint="eastAsia"/>
              </w:rPr>
              <w:t xml:space="preserve"> </w:t>
            </w:r>
            <w:r>
              <w:t>factor (log R</w:t>
            </w:r>
            <w:r w:rsidRPr="005178F4">
              <w:rPr>
                <w:vertAlign w:val="subscript"/>
              </w:rPr>
              <w:t>0</w:t>
            </w:r>
            <w:r>
              <w:t xml:space="preserve">) </w:t>
            </w:r>
            <w:r w:rsidRPr="005178F4">
              <w:rPr>
                <w:vertAlign w:val="superscript"/>
              </w:rPr>
              <w:t>A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6B0001D8" w14:textId="0B716597" w:rsidR="00925505" w:rsidRDefault="00925505" w:rsidP="00925505">
            <w:pPr>
              <w:jc w:val="left"/>
            </w:pPr>
            <w:r w:rsidRPr="00E57B45">
              <w:t>Removal of Hemicellulose</w:t>
            </w:r>
            <w:r>
              <w:t xml:space="preserve"> (%) </w:t>
            </w:r>
            <w:r w:rsidRPr="005178F4">
              <w:rPr>
                <w:vertAlign w:val="superscript"/>
              </w:rPr>
              <w:t>B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</w:tcPr>
          <w:p w14:paraId="781FF915" w14:textId="42EC6BF7" w:rsidR="00925505" w:rsidRDefault="00925505" w:rsidP="00925505">
            <w:pPr>
              <w:jc w:val="left"/>
            </w:pPr>
            <w:r w:rsidRPr="00E57B45">
              <w:t xml:space="preserve">Removal of lignin </w:t>
            </w:r>
            <w:r>
              <w:t xml:space="preserve">(%) </w:t>
            </w:r>
            <w:r w:rsidRPr="005178F4">
              <w:rPr>
                <w:vertAlign w:val="superscript"/>
              </w:rPr>
              <w:t>C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41886311" w14:textId="688F50AE" w:rsidR="00925505" w:rsidRDefault="00925505" w:rsidP="00925505">
            <w:pPr>
              <w:jc w:val="left"/>
            </w:pPr>
            <w:r>
              <w:rPr>
                <w:rFonts w:hint="eastAsia"/>
              </w:rPr>
              <w:t>B</w:t>
            </w:r>
            <w:r>
              <w:t>MP results (mL CH</w:t>
            </w:r>
            <w:r w:rsidRPr="00E17358">
              <w:rPr>
                <w:vertAlign w:val="subscript"/>
              </w:rPr>
              <w:t>4</w:t>
            </w:r>
            <w:r>
              <w:t xml:space="preserve">/g VS) </w:t>
            </w:r>
            <w:r w:rsidRPr="005178F4">
              <w:rPr>
                <w:vertAlign w:val="superscript"/>
              </w:rPr>
              <w:t>D</w:t>
            </w:r>
          </w:p>
        </w:tc>
      </w:tr>
      <w:tr w:rsidR="00925505" w14:paraId="06421707" w14:textId="77777777" w:rsidTr="00BB0FD4">
        <w:trPr>
          <w:trHeight w:val="322"/>
        </w:trPr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14:paraId="10BB49B2" w14:textId="0F25AD44" w:rsidR="00925505" w:rsidRDefault="00925505" w:rsidP="00925505">
            <w:pPr>
              <w:jc w:val="left"/>
            </w:pPr>
            <w:r w:rsidRPr="00683777">
              <w:t>5</w:t>
            </w:r>
          </w:p>
        </w:tc>
        <w:tc>
          <w:tcPr>
            <w:tcW w:w="547" w:type="pct"/>
            <w:tcBorders>
              <w:top w:val="single" w:sz="4" w:space="0" w:color="auto"/>
            </w:tcBorders>
            <w:vAlign w:val="center"/>
          </w:tcPr>
          <w:p w14:paraId="7C06ED3B" w14:textId="3374D5D5" w:rsidR="00925505" w:rsidRDefault="00925505" w:rsidP="00925505">
            <w:pPr>
              <w:jc w:val="left"/>
            </w:pPr>
            <w:r w:rsidRPr="00683777">
              <w:t>160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14:paraId="30C7E549" w14:textId="243C14D6" w:rsidR="00925505" w:rsidRDefault="00925505" w:rsidP="00925505">
            <w:pPr>
              <w:jc w:val="left"/>
            </w:pPr>
            <w:r w:rsidRPr="00683777">
              <w:t>20</w:t>
            </w: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14:paraId="7FB3F283" w14:textId="5C80687F" w:rsidR="00925505" w:rsidRDefault="00925505" w:rsidP="00925505">
            <w:pPr>
              <w:jc w:val="left"/>
            </w:pPr>
            <w:r w:rsidRPr="00683777">
              <w:t>25</w:t>
            </w:r>
            <w:r>
              <w:t>:1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1E2CB953" w14:textId="39CBBB58" w:rsidR="00925505" w:rsidRDefault="00925505" w:rsidP="00925505">
            <w:pPr>
              <w:jc w:val="left"/>
            </w:pPr>
            <w:r>
              <w:t>3.07</w:t>
            </w:r>
          </w:p>
        </w:tc>
        <w:tc>
          <w:tcPr>
            <w:tcW w:w="837" w:type="pct"/>
            <w:tcBorders>
              <w:top w:val="single" w:sz="4" w:space="0" w:color="auto"/>
            </w:tcBorders>
            <w:vAlign w:val="bottom"/>
          </w:tcPr>
          <w:p w14:paraId="7933E893" w14:textId="345526DA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18.75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bottom"/>
          </w:tcPr>
          <w:p w14:paraId="08E7CA29" w14:textId="36080F5B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41.07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14:paraId="34CE61D8" w14:textId="09D8F014" w:rsidR="00925505" w:rsidRPr="00FC46D9" w:rsidRDefault="00925505" w:rsidP="00925505">
            <w:pPr>
              <w:jc w:val="left"/>
            </w:pPr>
            <w:r w:rsidRPr="00FC46D9">
              <w:t>2</w:t>
            </w:r>
            <w:r>
              <w:t>77.97</w:t>
            </w:r>
            <w:r w:rsidRPr="00FC46D9">
              <w:t xml:space="preserve"> ± </w:t>
            </w:r>
            <w:r>
              <w:t>1.61</w:t>
            </w:r>
            <w:r w:rsidRPr="005178F4">
              <w:rPr>
                <w:vertAlign w:val="superscript"/>
              </w:rPr>
              <w:t>efg</w:t>
            </w:r>
          </w:p>
        </w:tc>
      </w:tr>
      <w:tr w:rsidR="00925505" w14:paraId="6702D2DB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7BE70502" w14:textId="5D3DF035" w:rsidR="00925505" w:rsidRDefault="00925505" w:rsidP="00925505">
            <w:pPr>
              <w:jc w:val="left"/>
            </w:pPr>
            <w:r w:rsidRPr="00683777">
              <w:t>16</w:t>
            </w:r>
          </w:p>
        </w:tc>
        <w:tc>
          <w:tcPr>
            <w:tcW w:w="547" w:type="pct"/>
            <w:vAlign w:val="center"/>
          </w:tcPr>
          <w:p w14:paraId="68B80C78" w14:textId="2C350BA7" w:rsidR="00925505" w:rsidRDefault="00925505" w:rsidP="00925505">
            <w:pPr>
              <w:jc w:val="left"/>
            </w:pPr>
            <w:r w:rsidRPr="00683777">
              <w:t>160</w:t>
            </w:r>
          </w:p>
        </w:tc>
        <w:tc>
          <w:tcPr>
            <w:tcW w:w="482" w:type="pct"/>
            <w:vAlign w:val="center"/>
          </w:tcPr>
          <w:p w14:paraId="77C3436A" w14:textId="0A0CDCD0" w:rsidR="00925505" w:rsidRDefault="00925505" w:rsidP="00925505">
            <w:pPr>
              <w:jc w:val="left"/>
            </w:pPr>
            <w:r w:rsidRPr="00683777">
              <w:t>40</w:t>
            </w:r>
          </w:p>
        </w:tc>
        <w:tc>
          <w:tcPr>
            <w:tcW w:w="703" w:type="pct"/>
            <w:vAlign w:val="center"/>
          </w:tcPr>
          <w:p w14:paraId="18FE21F6" w14:textId="399B0CE7" w:rsidR="00925505" w:rsidRDefault="00925505" w:rsidP="00925505">
            <w:pPr>
              <w:jc w:val="left"/>
            </w:pPr>
            <w:r w:rsidRPr="00683777">
              <w:t>20</w:t>
            </w:r>
            <w:r>
              <w:t>:1</w:t>
            </w:r>
          </w:p>
        </w:tc>
        <w:tc>
          <w:tcPr>
            <w:tcW w:w="601" w:type="pct"/>
          </w:tcPr>
          <w:p w14:paraId="307A2CB4" w14:textId="30A53FBE" w:rsidR="00925505" w:rsidRDefault="00925505" w:rsidP="00925505">
            <w:pPr>
              <w:jc w:val="left"/>
            </w:pPr>
            <w:r>
              <w:t>3.37</w:t>
            </w:r>
          </w:p>
        </w:tc>
        <w:tc>
          <w:tcPr>
            <w:tcW w:w="837" w:type="pct"/>
            <w:vAlign w:val="bottom"/>
          </w:tcPr>
          <w:p w14:paraId="3EEDB3AD" w14:textId="0A2FF297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21.86</w:t>
            </w:r>
          </w:p>
        </w:tc>
        <w:tc>
          <w:tcPr>
            <w:tcW w:w="598" w:type="pct"/>
            <w:vAlign w:val="bottom"/>
          </w:tcPr>
          <w:p w14:paraId="12149553" w14:textId="6FEE1B22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38.33</w:t>
            </w:r>
          </w:p>
        </w:tc>
        <w:tc>
          <w:tcPr>
            <w:tcW w:w="702" w:type="pct"/>
          </w:tcPr>
          <w:p w14:paraId="5A11C1F7" w14:textId="4304FB3D" w:rsidR="00925505" w:rsidRDefault="00925505" w:rsidP="00925505">
            <w:pPr>
              <w:jc w:val="left"/>
            </w:pPr>
            <w:r w:rsidRPr="00FC46D9">
              <w:t>2</w:t>
            </w:r>
            <w:r>
              <w:t>59.44</w:t>
            </w:r>
            <w:r w:rsidRPr="00FC46D9">
              <w:t xml:space="preserve"> ± </w:t>
            </w:r>
            <w:r>
              <w:t>2.61</w:t>
            </w:r>
            <w:r w:rsidRPr="005178F4">
              <w:rPr>
                <w:vertAlign w:val="superscript"/>
              </w:rPr>
              <w:t>d</w:t>
            </w:r>
          </w:p>
        </w:tc>
      </w:tr>
      <w:tr w:rsidR="00925505" w14:paraId="4C2BBBAB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35A9DB2D" w14:textId="050A1FE2" w:rsidR="00925505" w:rsidRDefault="00925505" w:rsidP="00925505">
            <w:pPr>
              <w:jc w:val="left"/>
            </w:pPr>
            <w:r w:rsidRPr="00683777">
              <w:t>15</w:t>
            </w:r>
          </w:p>
        </w:tc>
        <w:tc>
          <w:tcPr>
            <w:tcW w:w="547" w:type="pct"/>
            <w:vAlign w:val="center"/>
          </w:tcPr>
          <w:p w14:paraId="504A0FA9" w14:textId="7075E1D6" w:rsidR="00925505" w:rsidRDefault="00925505" w:rsidP="00925505">
            <w:pPr>
              <w:jc w:val="left"/>
            </w:pPr>
            <w:r w:rsidRPr="00683777">
              <w:t>160</w:t>
            </w:r>
          </w:p>
        </w:tc>
        <w:tc>
          <w:tcPr>
            <w:tcW w:w="482" w:type="pct"/>
            <w:vAlign w:val="center"/>
          </w:tcPr>
          <w:p w14:paraId="444796B8" w14:textId="7565CC8B" w:rsidR="00925505" w:rsidRDefault="00925505" w:rsidP="00925505">
            <w:pPr>
              <w:jc w:val="left"/>
            </w:pPr>
            <w:r w:rsidRPr="00683777">
              <w:t>40</w:t>
            </w:r>
          </w:p>
        </w:tc>
        <w:tc>
          <w:tcPr>
            <w:tcW w:w="703" w:type="pct"/>
            <w:vAlign w:val="center"/>
          </w:tcPr>
          <w:p w14:paraId="096DDFE6" w14:textId="2D31D095" w:rsidR="00925505" w:rsidRDefault="00925505" w:rsidP="00925505">
            <w:pPr>
              <w:jc w:val="left"/>
            </w:pPr>
            <w:r w:rsidRPr="00683777">
              <w:t>30</w:t>
            </w:r>
            <w:r>
              <w:t>:1</w:t>
            </w:r>
          </w:p>
        </w:tc>
        <w:tc>
          <w:tcPr>
            <w:tcW w:w="601" w:type="pct"/>
          </w:tcPr>
          <w:p w14:paraId="725FFE50" w14:textId="25F165B6" w:rsidR="00925505" w:rsidRDefault="00925505" w:rsidP="00925505">
            <w:pPr>
              <w:jc w:val="left"/>
            </w:pPr>
            <w:r>
              <w:t>3.37</w:t>
            </w:r>
          </w:p>
        </w:tc>
        <w:tc>
          <w:tcPr>
            <w:tcW w:w="837" w:type="pct"/>
            <w:vAlign w:val="bottom"/>
          </w:tcPr>
          <w:p w14:paraId="2AC8DD5D" w14:textId="2BBB51C3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13.05</w:t>
            </w:r>
          </w:p>
        </w:tc>
        <w:tc>
          <w:tcPr>
            <w:tcW w:w="598" w:type="pct"/>
            <w:vAlign w:val="bottom"/>
          </w:tcPr>
          <w:p w14:paraId="3D6EE87D" w14:textId="6F389A93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40.82</w:t>
            </w:r>
          </w:p>
        </w:tc>
        <w:tc>
          <w:tcPr>
            <w:tcW w:w="702" w:type="pct"/>
          </w:tcPr>
          <w:p w14:paraId="67AC2C56" w14:textId="03AA9AE5" w:rsidR="00925505" w:rsidRDefault="00925505" w:rsidP="00925505">
            <w:pPr>
              <w:jc w:val="left"/>
            </w:pPr>
            <w:r w:rsidRPr="00FC46D9">
              <w:t>2</w:t>
            </w:r>
            <w:r>
              <w:t>66.81</w:t>
            </w:r>
            <w:r w:rsidRPr="00FC46D9">
              <w:t xml:space="preserve"> ± </w:t>
            </w:r>
            <w:r>
              <w:t>15.32</w:t>
            </w:r>
            <w:r w:rsidRPr="005178F4">
              <w:rPr>
                <w:vertAlign w:val="superscript"/>
              </w:rPr>
              <w:t>de</w:t>
            </w:r>
          </w:p>
        </w:tc>
      </w:tr>
      <w:tr w:rsidR="00925505" w14:paraId="48E16381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5F5A7305" w14:textId="04505654" w:rsidR="00925505" w:rsidRDefault="00925505" w:rsidP="00925505">
            <w:pPr>
              <w:jc w:val="left"/>
            </w:pPr>
            <w:r w:rsidRPr="00683777">
              <w:t>11</w:t>
            </w:r>
          </w:p>
        </w:tc>
        <w:tc>
          <w:tcPr>
            <w:tcW w:w="547" w:type="pct"/>
            <w:vAlign w:val="center"/>
          </w:tcPr>
          <w:p w14:paraId="2BFB6BD2" w14:textId="190C999A" w:rsidR="00925505" w:rsidRDefault="00925505" w:rsidP="00925505">
            <w:pPr>
              <w:jc w:val="left"/>
            </w:pPr>
            <w:r w:rsidRPr="00683777">
              <w:t>160</w:t>
            </w:r>
          </w:p>
        </w:tc>
        <w:tc>
          <w:tcPr>
            <w:tcW w:w="482" w:type="pct"/>
            <w:vAlign w:val="center"/>
          </w:tcPr>
          <w:p w14:paraId="67642B6E" w14:textId="136D6E8F" w:rsidR="00925505" w:rsidRDefault="00925505" w:rsidP="00925505">
            <w:pPr>
              <w:jc w:val="left"/>
            </w:pPr>
            <w:r w:rsidRPr="00683777">
              <w:t>60</w:t>
            </w:r>
          </w:p>
        </w:tc>
        <w:tc>
          <w:tcPr>
            <w:tcW w:w="703" w:type="pct"/>
            <w:vAlign w:val="center"/>
          </w:tcPr>
          <w:p w14:paraId="08E31A7E" w14:textId="1F73C5E0" w:rsidR="00925505" w:rsidRDefault="00925505" w:rsidP="00925505">
            <w:pPr>
              <w:jc w:val="left"/>
            </w:pPr>
            <w:r w:rsidRPr="00683777">
              <w:t>25</w:t>
            </w:r>
            <w:r>
              <w:t>:1</w:t>
            </w:r>
          </w:p>
        </w:tc>
        <w:tc>
          <w:tcPr>
            <w:tcW w:w="601" w:type="pct"/>
          </w:tcPr>
          <w:p w14:paraId="44CB70FA" w14:textId="38D7BF6C" w:rsidR="00925505" w:rsidRDefault="00925505" w:rsidP="00925505">
            <w:pPr>
              <w:jc w:val="left"/>
            </w:pPr>
            <w:r>
              <w:t>3.55</w:t>
            </w:r>
          </w:p>
        </w:tc>
        <w:tc>
          <w:tcPr>
            <w:tcW w:w="837" w:type="pct"/>
            <w:vAlign w:val="bottom"/>
          </w:tcPr>
          <w:p w14:paraId="311352A3" w14:textId="488501AD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29.77</w:t>
            </w:r>
          </w:p>
        </w:tc>
        <w:tc>
          <w:tcPr>
            <w:tcW w:w="598" w:type="pct"/>
            <w:vAlign w:val="bottom"/>
          </w:tcPr>
          <w:p w14:paraId="5A96B718" w14:textId="2B02388A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41.92</w:t>
            </w:r>
          </w:p>
        </w:tc>
        <w:tc>
          <w:tcPr>
            <w:tcW w:w="702" w:type="pct"/>
          </w:tcPr>
          <w:p w14:paraId="4BBA0933" w14:textId="30C1F278" w:rsidR="00925505" w:rsidRDefault="00925505" w:rsidP="00925505">
            <w:pPr>
              <w:jc w:val="left"/>
            </w:pPr>
            <w:r w:rsidRPr="00FC46D9">
              <w:t>2</w:t>
            </w:r>
            <w:r>
              <w:t>71.50</w:t>
            </w:r>
            <w:r w:rsidRPr="00FC46D9">
              <w:t xml:space="preserve"> ± </w:t>
            </w:r>
            <w:r>
              <w:t>7.88</w:t>
            </w:r>
            <w:r w:rsidRPr="005178F4">
              <w:rPr>
                <w:vertAlign w:val="superscript"/>
              </w:rPr>
              <w:t>def</w:t>
            </w:r>
          </w:p>
        </w:tc>
      </w:tr>
      <w:tr w:rsidR="00925505" w14:paraId="567911B8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310F29D6" w14:textId="2311F337" w:rsidR="00925505" w:rsidRDefault="00925505" w:rsidP="00925505">
            <w:pPr>
              <w:jc w:val="left"/>
            </w:pPr>
            <w:r w:rsidRPr="00683777">
              <w:t>14</w:t>
            </w:r>
          </w:p>
        </w:tc>
        <w:tc>
          <w:tcPr>
            <w:tcW w:w="547" w:type="pct"/>
            <w:vAlign w:val="center"/>
          </w:tcPr>
          <w:p w14:paraId="2DC4C199" w14:textId="02AC3AC8" w:rsidR="00925505" w:rsidRDefault="00925505" w:rsidP="00925505">
            <w:pPr>
              <w:jc w:val="left"/>
            </w:pPr>
            <w:r w:rsidRPr="00683777">
              <w:t>180</w:t>
            </w:r>
          </w:p>
        </w:tc>
        <w:tc>
          <w:tcPr>
            <w:tcW w:w="482" w:type="pct"/>
            <w:vAlign w:val="center"/>
          </w:tcPr>
          <w:p w14:paraId="7043CFAA" w14:textId="2457CE2B" w:rsidR="00925505" w:rsidRDefault="00925505" w:rsidP="00925505">
            <w:pPr>
              <w:jc w:val="left"/>
            </w:pPr>
            <w:r w:rsidRPr="00683777">
              <w:t>20</w:t>
            </w:r>
          </w:p>
        </w:tc>
        <w:tc>
          <w:tcPr>
            <w:tcW w:w="703" w:type="pct"/>
            <w:vAlign w:val="center"/>
          </w:tcPr>
          <w:p w14:paraId="748298BA" w14:textId="013F3D48" w:rsidR="00925505" w:rsidRDefault="00925505" w:rsidP="00925505">
            <w:pPr>
              <w:jc w:val="left"/>
            </w:pPr>
            <w:r w:rsidRPr="00683777">
              <w:t>20</w:t>
            </w:r>
            <w:r>
              <w:t>:1</w:t>
            </w:r>
          </w:p>
        </w:tc>
        <w:tc>
          <w:tcPr>
            <w:tcW w:w="601" w:type="pct"/>
          </w:tcPr>
          <w:p w14:paraId="09B31BAA" w14:textId="3FD168F0" w:rsidR="00925505" w:rsidRDefault="00925505" w:rsidP="00925505">
            <w:pPr>
              <w:jc w:val="left"/>
            </w:pPr>
            <w:r>
              <w:t>3.66</w:t>
            </w:r>
          </w:p>
        </w:tc>
        <w:tc>
          <w:tcPr>
            <w:tcW w:w="837" w:type="pct"/>
            <w:vAlign w:val="bottom"/>
          </w:tcPr>
          <w:p w14:paraId="79889B60" w14:textId="39CA7036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26.77</w:t>
            </w:r>
          </w:p>
        </w:tc>
        <w:tc>
          <w:tcPr>
            <w:tcW w:w="598" w:type="pct"/>
            <w:vAlign w:val="bottom"/>
          </w:tcPr>
          <w:p w14:paraId="511C05BD" w14:textId="386FED58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37.00</w:t>
            </w:r>
          </w:p>
        </w:tc>
        <w:tc>
          <w:tcPr>
            <w:tcW w:w="702" w:type="pct"/>
          </w:tcPr>
          <w:p w14:paraId="37390D65" w14:textId="1B7FABA7" w:rsidR="00925505" w:rsidRDefault="00925505" w:rsidP="00925505">
            <w:pPr>
              <w:jc w:val="left"/>
            </w:pPr>
            <w:r w:rsidRPr="00FC46D9">
              <w:t>2</w:t>
            </w:r>
            <w:r>
              <w:t>58.78</w:t>
            </w:r>
            <w:r w:rsidRPr="00FC46D9">
              <w:t xml:space="preserve"> ± </w:t>
            </w:r>
            <w:r>
              <w:t>4.18</w:t>
            </w:r>
            <w:r w:rsidRPr="005178F4">
              <w:rPr>
                <w:vertAlign w:val="superscript"/>
              </w:rPr>
              <w:t>d</w:t>
            </w:r>
          </w:p>
        </w:tc>
      </w:tr>
      <w:tr w:rsidR="00925505" w14:paraId="2F83DC7B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5569297D" w14:textId="5A528B2C" w:rsidR="00925505" w:rsidRDefault="00925505" w:rsidP="00925505">
            <w:pPr>
              <w:jc w:val="left"/>
            </w:pPr>
            <w:r w:rsidRPr="00683777">
              <w:t>7</w:t>
            </w:r>
          </w:p>
        </w:tc>
        <w:tc>
          <w:tcPr>
            <w:tcW w:w="547" w:type="pct"/>
            <w:vAlign w:val="center"/>
          </w:tcPr>
          <w:p w14:paraId="3E697F6B" w14:textId="2BB205F4" w:rsidR="00925505" w:rsidRDefault="00925505" w:rsidP="00925505">
            <w:pPr>
              <w:jc w:val="left"/>
            </w:pPr>
            <w:r w:rsidRPr="00683777">
              <w:t>180</w:t>
            </w:r>
          </w:p>
        </w:tc>
        <w:tc>
          <w:tcPr>
            <w:tcW w:w="482" w:type="pct"/>
            <w:vAlign w:val="center"/>
          </w:tcPr>
          <w:p w14:paraId="704A11FF" w14:textId="679B3BDA" w:rsidR="00925505" w:rsidRDefault="00925505" w:rsidP="00925505">
            <w:pPr>
              <w:jc w:val="left"/>
            </w:pPr>
            <w:r w:rsidRPr="00683777">
              <w:t>20</w:t>
            </w:r>
          </w:p>
        </w:tc>
        <w:tc>
          <w:tcPr>
            <w:tcW w:w="703" w:type="pct"/>
            <w:vAlign w:val="center"/>
          </w:tcPr>
          <w:p w14:paraId="64A15394" w14:textId="1C72ABF5" w:rsidR="00925505" w:rsidRDefault="00925505" w:rsidP="00925505">
            <w:pPr>
              <w:jc w:val="left"/>
            </w:pPr>
            <w:r w:rsidRPr="00683777">
              <w:t>30</w:t>
            </w:r>
            <w:r>
              <w:t>:1</w:t>
            </w:r>
          </w:p>
        </w:tc>
        <w:tc>
          <w:tcPr>
            <w:tcW w:w="601" w:type="pct"/>
          </w:tcPr>
          <w:p w14:paraId="7DA995DC" w14:textId="5CFEDC07" w:rsidR="00925505" w:rsidRDefault="00925505" w:rsidP="00925505">
            <w:pPr>
              <w:jc w:val="left"/>
            </w:pPr>
            <w:r>
              <w:t>3.66</w:t>
            </w:r>
          </w:p>
        </w:tc>
        <w:tc>
          <w:tcPr>
            <w:tcW w:w="837" w:type="pct"/>
            <w:vAlign w:val="bottom"/>
          </w:tcPr>
          <w:p w14:paraId="705FBB45" w14:textId="6FF72723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25.59</w:t>
            </w:r>
          </w:p>
        </w:tc>
        <w:tc>
          <w:tcPr>
            <w:tcW w:w="598" w:type="pct"/>
            <w:vAlign w:val="bottom"/>
          </w:tcPr>
          <w:p w14:paraId="310E5500" w14:textId="1216DBCF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42.68</w:t>
            </w:r>
          </w:p>
        </w:tc>
        <w:tc>
          <w:tcPr>
            <w:tcW w:w="702" w:type="pct"/>
          </w:tcPr>
          <w:p w14:paraId="6DE706D7" w14:textId="611F3C2B" w:rsidR="00925505" w:rsidRDefault="00925505" w:rsidP="00925505">
            <w:pPr>
              <w:jc w:val="left"/>
            </w:pPr>
            <w:r w:rsidRPr="00FC46D9">
              <w:t>2</w:t>
            </w:r>
            <w:r>
              <w:t>73.44</w:t>
            </w:r>
            <w:r w:rsidRPr="00FC46D9">
              <w:t xml:space="preserve"> ± </w:t>
            </w:r>
            <w:r>
              <w:t>1.45</w:t>
            </w:r>
            <w:r w:rsidRPr="005178F4">
              <w:rPr>
                <w:vertAlign w:val="superscript"/>
              </w:rPr>
              <w:t>efg</w:t>
            </w:r>
          </w:p>
        </w:tc>
      </w:tr>
      <w:tr w:rsidR="00925505" w14:paraId="37EA60EF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3600A927" w14:textId="38C520E7" w:rsidR="00925505" w:rsidRDefault="00925505" w:rsidP="00925505">
            <w:pPr>
              <w:jc w:val="left"/>
            </w:pPr>
            <w:r w:rsidRPr="00683777">
              <w:t>4</w:t>
            </w:r>
          </w:p>
        </w:tc>
        <w:tc>
          <w:tcPr>
            <w:tcW w:w="547" w:type="pct"/>
            <w:vAlign w:val="center"/>
          </w:tcPr>
          <w:p w14:paraId="5265FE94" w14:textId="7D8C0E03" w:rsidR="00925505" w:rsidRDefault="00925505" w:rsidP="00925505">
            <w:pPr>
              <w:jc w:val="left"/>
            </w:pPr>
            <w:r w:rsidRPr="00683777">
              <w:t>180</w:t>
            </w:r>
          </w:p>
        </w:tc>
        <w:tc>
          <w:tcPr>
            <w:tcW w:w="482" w:type="pct"/>
            <w:vAlign w:val="center"/>
          </w:tcPr>
          <w:p w14:paraId="2DE4638F" w14:textId="01028FF7" w:rsidR="00925505" w:rsidRDefault="00925505" w:rsidP="00925505">
            <w:pPr>
              <w:jc w:val="left"/>
            </w:pPr>
            <w:r w:rsidRPr="00683777">
              <w:t>40</w:t>
            </w:r>
          </w:p>
        </w:tc>
        <w:tc>
          <w:tcPr>
            <w:tcW w:w="703" w:type="pct"/>
            <w:vAlign w:val="center"/>
          </w:tcPr>
          <w:p w14:paraId="2DCC3F17" w14:textId="69B09054" w:rsidR="00925505" w:rsidRDefault="00925505" w:rsidP="00925505">
            <w:pPr>
              <w:jc w:val="left"/>
            </w:pPr>
            <w:r w:rsidRPr="00683777">
              <w:t>25</w:t>
            </w:r>
            <w:r>
              <w:t>:1</w:t>
            </w:r>
          </w:p>
        </w:tc>
        <w:tc>
          <w:tcPr>
            <w:tcW w:w="601" w:type="pct"/>
          </w:tcPr>
          <w:p w14:paraId="70AE162D" w14:textId="130588AC" w:rsidR="00925505" w:rsidRDefault="00925505" w:rsidP="00925505">
            <w:pPr>
              <w:jc w:val="left"/>
            </w:pPr>
            <w:r>
              <w:rPr>
                <w:rFonts w:hint="eastAsia"/>
              </w:rPr>
              <w:t>3</w:t>
            </w:r>
            <w:r>
              <w:t>.96</w:t>
            </w:r>
          </w:p>
        </w:tc>
        <w:tc>
          <w:tcPr>
            <w:tcW w:w="837" w:type="pct"/>
            <w:vAlign w:val="bottom"/>
          </w:tcPr>
          <w:p w14:paraId="532B1F7A" w14:textId="1CE65043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49.94</w:t>
            </w:r>
          </w:p>
        </w:tc>
        <w:tc>
          <w:tcPr>
            <w:tcW w:w="598" w:type="pct"/>
            <w:vAlign w:val="bottom"/>
          </w:tcPr>
          <w:p w14:paraId="56A30EBB" w14:textId="73B99E52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47.92</w:t>
            </w:r>
          </w:p>
        </w:tc>
        <w:tc>
          <w:tcPr>
            <w:tcW w:w="702" w:type="pct"/>
          </w:tcPr>
          <w:p w14:paraId="61959EBA" w14:textId="011EDE92" w:rsidR="00925505" w:rsidRDefault="00925505" w:rsidP="00925505">
            <w:pPr>
              <w:jc w:val="left"/>
            </w:pPr>
            <w:r w:rsidRPr="00FC46D9">
              <w:t>2</w:t>
            </w:r>
            <w:r>
              <w:t>85.90</w:t>
            </w:r>
            <w:r w:rsidRPr="00FC46D9">
              <w:t xml:space="preserve"> ± </w:t>
            </w:r>
            <w:r>
              <w:t>17.30</w:t>
            </w:r>
            <w:r w:rsidRPr="005178F4">
              <w:rPr>
                <w:vertAlign w:val="superscript"/>
              </w:rPr>
              <w:t>gh</w:t>
            </w:r>
          </w:p>
        </w:tc>
      </w:tr>
      <w:tr w:rsidR="00925505" w14:paraId="120E0CDA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195CA30A" w14:textId="3C9E8808" w:rsidR="00925505" w:rsidRDefault="00925505" w:rsidP="00925505">
            <w:pPr>
              <w:jc w:val="left"/>
            </w:pPr>
            <w:r w:rsidRPr="00683777">
              <w:t>6</w:t>
            </w:r>
          </w:p>
        </w:tc>
        <w:tc>
          <w:tcPr>
            <w:tcW w:w="547" w:type="pct"/>
            <w:vAlign w:val="center"/>
          </w:tcPr>
          <w:p w14:paraId="11E7865C" w14:textId="28D56F94" w:rsidR="00925505" w:rsidRDefault="00925505" w:rsidP="00925505">
            <w:pPr>
              <w:jc w:val="left"/>
            </w:pPr>
            <w:r w:rsidRPr="00683777">
              <w:t>180</w:t>
            </w:r>
          </w:p>
        </w:tc>
        <w:tc>
          <w:tcPr>
            <w:tcW w:w="482" w:type="pct"/>
            <w:vAlign w:val="center"/>
          </w:tcPr>
          <w:p w14:paraId="7A1A3516" w14:textId="1F263DFC" w:rsidR="00925505" w:rsidRDefault="00925505" w:rsidP="00925505">
            <w:pPr>
              <w:jc w:val="left"/>
            </w:pPr>
            <w:r w:rsidRPr="00683777">
              <w:t>40</w:t>
            </w:r>
          </w:p>
        </w:tc>
        <w:tc>
          <w:tcPr>
            <w:tcW w:w="703" w:type="pct"/>
            <w:vAlign w:val="center"/>
          </w:tcPr>
          <w:p w14:paraId="5A7379A3" w14:textId="05587624" w:rsidR="00925505" w:rsidRDefault="00925505" w:rsidP="00925505">
            <w:pPr>
              <w:jc w:val="left"/>
            </w:pPr>
            <w:r w:rsidRPr="00683777">
              <w:t>25</w:t>
            </w:r>
            <w:r>
              <w:t>:1</w:t>
            </w:r>
          </w:p>
        </w:tc>
        <w:tc>
          <w:tcPr>
            <w:tcW w:w="601" w:type="pct"/>
          </w:tcPr>
          <w:p w14:paraId="3C0695EE" w14:textId="3EAFF13D" w:rsidR="00925505" w:rsidRDefault="00925505" w:rsidP="00925505">
            <w:pPr>
              <w:jc w:val="left"/>
            </w:pPr>
            <w:r>
              <w:rPr>
                <w:rFonts w:hint="eastAsia"/>
              </w:rPr>
              <w:t>3</w:t>
            </w:r>
            <w:r>
              <w:t>.96</w:t>
            </w:r>
          </w:p>
        </w:tc>
        <w:tc>
          <w:tcPr>
            <w:tcW w:w="837" w:type="pct"/>
            <w:vAlign w:val="bottom"/>
          </w:tcPr>
          <w:p w14:paraId="572CD313" w14:textId="3F6F796C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46.83</w:t>
            </w:r>
          </w:p>
        </w:tc>
        <w:tc>
          <w:tcPr>
            <w:tcW w:w="598" w:type="pct"/>
            <w:vAlign w:val="bottom"/>
          </w:tcPr>
          <w:p w14:paraId="654569E8" w14:textId="7D3C6DC6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46.86</w:t>
            </w:r>
          </w:p>
        </w:tc>
        <w:tc>
          <w:tcPr>
            <w:tcW w:w="702" w:type="pct"/>
          </w:tcPr>
          <w:p w14:paraId="63B2A752" w14:textId="627EE9B5" w:rsidR="00925505" w:rsidRDefault="00925505" w:rsidP="00925505">
            <w:pPr>
              <w:jc w:val="left"/>
            </w:pPr>
            <w:r>
              <w:rPr>
                <w:rFonts w:hint="eastAsia"/>
              </w:rPr>
              <w:t>2</w:t>
            </w:r>
            <w:r>
              <w:t xml:space="preserve">92.53 </w:t>
            </w:r>
            <w:r w:rsidRPr="00FC46D9">
              <w:t xml:space="preserve">± </w:t>
            </w:r>
            <w:r>
              <w:t>0.42</w:t>
            </w:r>
            <w:r w:rsidRPr="005178F4">
              <w:rPr>
                <w:vertAlign w:val="superscript"/>
              </w:rPr>
              <w:t>h</w:t>
            </w:r>
          </w:p>
        </w:tc>
      </w:tr>
      <w:tr w:rsidR="00925505" w14:paraId="4CF124AD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0E561D6A" w14:textId="2F691D57" w:rsidR="00925505" w:rsidRDefault="00925505" w:rsidP="00925505">
            <w:pPr>
              <w:jc w:val="left"/>
            </w:pPr>
            <w:r>
              <w:rPr>
                <w:rFonts w:hint="eastAsia"/>
              </w:rPr>
              <w:t>9</w:t>
            </w:r>
          </w:p>
        </w:tc>
        <w:tc>
          <w:tcPr>
            <w:tcW w:w="547" w:type="pct"/>
            <w:vAlign w:val="center"/>
          </w:tcPr>
          <w:p w14:paraId="18B31C70" w14:textId="6E976B2B" w:rsidR="00925505" w:rsidRDefault="00925505" w:rsidP="00925505">
            <w:pPr>
              <w:jc w:val="left"/>
            </w:pPr>
            <w:r w:rsidRPr="00683777">
              <w:t>180</w:t>
            </w:r>
          </w:p>
        </w:tc>
        <w:tc>
          <w:tcPr>
            <w:tcW w:w="482" w:type="pct"/>
            <w:vAlign w:val="center"/>
          </w:tcPr>
          <w:p w14:paraId="2A56BF9E" w14:textId="41F74549" w:rsidR="00925505" w:rsidRDefault="00925505" w:rsidP="00925505">
            <w:pPr>
              <w:jc w:val="left"/>
            </w:pPr>
            <w:r w:rsidRPr="00683777">
              <w:t>40</w:t>
            </w:r>
          </w:p>
        </w:tc>
        <w:tc>
          <w:tcPr>
            <w:tcW w:w="703" w:type="pct"/>
            <w:vAlign w:val="center"/>
          </w:tcPr>
          <w:p w14:paraId="5D01DC73" w14:textId="2BD1B785" w:rsidR="00925505" w:rsidRDefault="00925505" w:rsidP="00925505">
            <w:pPr>
              <w:jc w:val="left"/>
            </w:pPr>
            <w:r w:rsidRPr="00683777">
              <w:t>25</w:t>
            </w:r>
            <w:r>
              <w:t>:1</w:t>
            </w:r>
          </w:p>
        </w:tc>
        <w:tc>
          <w:tcPr>
            <w:tcW w:w="601" w:type="pct"/>
          </w:tcPr>
          <w:p w14:paraId="400FC5C3" w14:textId="47831D25" w:rsidR="00925505" w:rsidRDefault="00925505" w:rsidP="00925505">
            <w:pPr>
              <w:jc w:val="left"/>
            </w:pPr>
            <w:r>
              <w:rPr>
                <w:rFonts w:hint="eastAsia"/>
              </w:rPr>
              <w:t>3</w:t>
            </w:r>
            <w:r>
              <w:t>.96</w:t>
            </w:r>
          </w:p>
        </w:tc>
        <w:tc>
          <w:tcPr>
            <w:tcW w:w="837" w:type="pct"/>
            <w:vAlign w:val="bottom"/>
          </w:tcPr>
          <w:p w14:paraId="3E695B5B" w14:textId="2479BFD6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48.47</w:t>
            </w:r>
          </w:p>
        </w:tc>
        <w:tc>
          <w:tcPr>
            <w:tcW w:w="598" w:type="pct"/>
            <w:vAlign w:val="bottom"/>
          </w:tcPr>
          <w:p w14:paraId="2A70D8E9" w14:textId="13E810F6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46.56</w:t>
            </w:r>
          </w:p>
        </w:tc>
        <w:tc>
          <w:tcPr>
            <w:tcW w:w="702" w:type="pct"/>
          </w:tcPr>
          <w:p w14:paraId="38229704" w14:textId="1EF5291E" w:rsidR="00925505" w:rsidRDefault="00925505" w:rsidP="00925505">
            <w:pPr>
              <w:jc w:val="left"/>
            </w:pPr>
            <w:r w:rsidRPr="00FC46D9">
              <w:t>2</w:t>
            </w:r>
            <w:r>
              <w:t>86.67</w:t>
            </w:r>
            <w:r w:rsidRPr="00FC46D9">
              <w:t xml:space="preserve"> ± </w:t>
            </w:r>
            <w:r>
              <w:t>13.25</w:t>
            </w:r>
            <w:r w:rsidRPr="005178F4">
              <w:rPr>
                <w:vertAlign w:val="superscript"/>
              </w:rPr>
              <w:t>gh</w:t>
            </w:r>
          </w:p>
        </w:tc>
      </w:tr>
      <w:tr w:rsidR="00925505" w14:paraId="2731D890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782B63E2" w14:textId="4DC2F640" w:rsidR="00925505" w:rsidRDefault="00925505" w:rsidP="00925505">
            <w:pPr>
              <w:jc w:val="left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547" w:type="pct"/>
            <w:vAlign w:val="center"/>
          </w:tcPr>
          <w:p w14:paraId="33A3D17C" w14:textId="4B6DD263" w:rsidR="00925505" w:rsidRDefault="00925505" w:rsidP="00925505">
            <w:pPr>
              <w:jc w:val="left"/>
            </w:pPr>
            <w:r w:rsidRPr="00683777">
              <w:t>180</w:t>
            </w:r>
          </w:p>
        </w:tc>
        <w:tc>
          <w:tcPr>
            <w:tcW w:w="482" w:type="pct"/>
            <w:vAlign w:val="center"/>
          </w:tcPr>
          <w:p w14:paraId="2EA8499B" w14:textId="4F2CF156" w:rsidR="00925505" w:rsidRDefault="00925505" w:rsidP="00925505">
            <w:pPr>
              <w:jc w:val="left"/>
            </w:pPr>
            <w:r w:rsidRPr="00683777">
              <w:t>40</w:t>
            </w:r>
          </w:p>
        </w:tc>
        <w:tc>
          <w:tcPr>
            <w:tcW w:w="703" w:type="pct"/>
            <w:vAlign w:val="center"/>
          </w:tcPr>
          <w:p w14:paraId="091C84B2" w14:textId="13DA5BF9" w:rsidR="00925505" w:rsidRDefault="00925505" w:rsidP="00925505">
            <w:pPr>
              <w:jc w:val="left"/>
            </w:pPr>
            <w:r w:rsidRPr="00683777">
              <w:t>25</w:t>
            </w:r>
            <w:r>
              <w:t>:1</w:t>
            </w:r>
          </w:p>
        </w:tc>
        <w:tc>
          <w:tcPr>
            <w:tcW w:w="601" w:type="pct"/>
          </w:tcPr>
          <w:p w14:paraId="5A18D105" w14:textId="62938F4E" w:rsidR="00925505" w:rsidRDefault="00925505" w:rsidP="00925505">
            <w:pPr>
              <w:jc w:val="left"/>
            </w:pPr>
            <w:r>
              <w:rPr>
                <w:rFonts w:hint="eastAsia"/>
              </w:rPr>
              <w:t>3</w:t>
            </w:r>
            <w:r>
              <w:t>.96</w:t>
            </w:r>
          </w:p>
        </w:tc>
        <w:tc>
          <w:tcPr>
            <w:tcW w:w="837" w:type="pct"/>
            <w:vAlign w:val="bottom"/>
          </w:tcPr>
          <w:p w14:paraId="0EFE552A" w14:textId="2A02120C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51.26</w:t>
            </w:r>
          </w:p>
        </w:tc>
        <w:tc>
          <w:tcPr>
            <w:tcW w:w="598" w:type="pct"/>
            <w:vAlign w:val="bottom"/>
          </w:tcPr>
          <w:p w14:paraId="5C52B657" w14:textId="3BCCB911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50.26</w:t>
            </w:r>
          </w:p>
        </w:tc>
        <w:tc>
          <w:tcPr>
            <w:tcW w:w="702" w:type="pct"/>
          </w:tcPr>
          <w:p w14:paraId="0517944C" w14:textId="3E3723AA" w:rsidR="00925505" w:rsidRDefault="00925505" w:rsidP="00925505">
            <w:pPr>
              <w:jc w:val="left"/>
            </w:pPr>
            <w:r>
              <w:rPr>
                <w:rFonts w:hint="eastAsia"/>
              </w:rPr>
              <w:t>2</w:t>
            </w:r>
            <w:r>
              <w:t xml:space="preserve">95.97 </w:t>
            </w:r>
            <w:r w:rsidRPr="00FC46D9">
              <w:t xml:space="preserve">± </w:t>
            </w:r>
            <w:r>
              <w:t>12.35</w:t>
            </w:r>
            <w:r w:rsidRPr="005178F4">
              <w:rPr>
                <w:vertAlign w:val="superscript"/>
              </w:rPr>
              <w:t>h</w:t>
            </w:r>
          </w:p>
        </w:tc>
      </w:tr>
      <w:tr w:rsidR="00925505" w14:paraId="551E0F62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029CED90" w14:textId="6E2F07F8" w:rsidR="00925505" w:rsidRDefault="00925505" w:rsidP="00925505">
            <w:pPr>
              <w:jc w:val="left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547" w:type="pct"/>
            <w:vAlign w:val="center"/>
          </w:tcPr>
          <w:p w14:paraId="595261FC" w14:textId="1D51A5B7" w:rsidR="00925505" w:rsidRDefault="00925505" w:rsidP="00925505">
            <w:pPr>
              <w:jc w:val="left"/>
            </w:pPr>
            <w:r w:rsidRPr="00683777">
              <w:t>180</w:t>
            </w:r>
          </w:p>
        </w:tc>
        <w:tc>
          <w:tcPr>
            <w:tcW w:w="482" w:type="pct"/>
            <w:vAlign w:val="center"/>
          </w:tcPr>
          <w:p w14:paraId="4885F4FD" w14:textId="604F1141" w:rsidR="00925505" w:rsidRDefault="00925505" w:rsidP="00925505">
            <w:pPr>
              <w:jc w:val="left"/>
            </w:pPr>
            <w:r w:rsidRPr="00683777">
              <w:t>40</w:t>
            </w:r>
          </w:p>
        </w:tc>
        <w:tc>
          <w:tcPr>
            <w:tcW w:w="703" w:type="pct"/>
            <w:vAlign w:val="center"/>
          </w:tcPr>
          <w:p w14:paraId="561462BA" w14:textId="185FF8A8" w:rsidR="00925505" w:rsidRDefault="00925505" w:rsidP="00925505">
            <w:pPr>
              <w:jc w:val="left"/>
            </w:pPr>
            <w:r w:rsidRPr="00683777">
              <w:t>25</w:t>
            </w:r>
            <w:r>
              <w:t>:1</w:t>
            </w:r>
          </w:p>
        </w:tc>
        <w:tc>
          <w:tcPr>
            <w:tcW w:w="601" w:type="pct"/>
          </w:tcPr>
          <w:p w14:paraId="3E4DD631" w14:textId="54CDCF2B" w:rsidR="00925505" w:rsidRDefault="00925505" w:rsidP="00925505">
            <w:pPr>
              <w:jc w:val="left"/>
            </w:pPr>
            <w:r>
              <w:rPr>
                <w:rFonts w:hint="eastAsia"/>
              </w:rPr>
              <w:t>3</w:t>
            </w:r>
            <w:r>
              <w:t>.96</w:t>
            </w:r>
          </w:p>
        </w:tc>
        <w:tc>
          <w:tcPr>
            <w:tcW w:w="837" w:type="pct"/>
            <w:vAlign w:val="bottom"/>
          </w:tcPr>
          <w:p w14:paraId="36AE128F" w14:textId="09E70961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47.93</w:t>
            </w:r>
          </w:p>
        </w:tc>
        <w:tc>
          <w:tcPr>
            <w:tcW w:w="598" w:type="pct"/>
            <w:vAlign w:val="bottom"/>
          </w:tcPr>
          <w:p w14:paraId="22808459" w14:textId="54A941D4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46.83</w:t>
            </w:r>
          </w:p>
        </w:tc>
        <w:tc>
          <w:tcPr>
            <w:tcW w:w="702" w:type="pct"/>
          </w:tcPr>
          <w:p w14:paraId="4B1EF363" w14:textId="1049F59D" w:rsidR="00925505" w:rsidRDefault="00925505" w:rsidP="00925505">
            <w:pPr>
              <w:jc w:val="left"/>
            </w:pPr>
            <w:r>
              <w:rPr>
                <w:rFonts w:hint="eastAsia"/>
              </w:rPr>
              <w:t>2</w:t>
            </w:r>
            <w:r>
              <w:t xml:space="preserve">84.72 </w:t>
            </w:r>
            <w:r w:rsidRPr="00FC46D9">
              <w:t xml:space="preserve">± </w:t>
            </w:r>
            <w:r>
              <w:t>1.07</w:t>
            </w:r>
            <w:r w:rsidRPr="005178F4">
              <w:rPr>
                <w:vertAlign w:val="superscript"/>
              </w:rPr>
              <w:t>fgh</w:t>
            </w:r>
          </w:p>
        </w:tc>
      </w:tr>
      <w:tr w:rsidR="00925505" w14:paraId="20F1D003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48450BF3" w14:textId="7C5265CC" w:rsidR="00925505" w:rsidRDefault="00925505" w:rsidP="00925505">
            <w:pPr>
              <w:jc w:val="left"/>
            </w:pPr>
            <w:r w:rsidRPr="00683777">
              <w:t>3</w:t>
            </w:r>
          </w:p>
        </w:tc>
        <w:tc>
          <w:tcPr>
            <w:tcW w:w="547" w:type="pct"/>
            <w:vAlign w:val="center"/>
          </w:tcPr>
          <w:p w14:paraId="1BE844C4" w14:textId="00183933" w:rsidR="00925505" w:rsidRDefault="00925505" w:rsidP="00925505">
            <w:pPr>
              <w:jc w:val="left"/>
            </w:pPr>
            <w:r w:rsidRPr="00683777">
              <w:t>180</w:t>
            </w:r>
          </w:p>
        </w:tc>
        <w:tc>
          <w:tcPr>
            <w:tcW w:w="482" w:type="pct"/>
            <w:vAlign w:val="center"/>
          </w:tcPr>
          <w:p w14:paraId="38A2E4BA" w14:textId="3C571732" w:rsidR="00925505" w:rsidRDefault="00925505" w:rsidP="00925505">
            <w:pPr>
              <w:jc w:val="left"/>
            </w:pPr>
            <w:r w:rsidRPr="00683777">
              <w:t>60</w:t>
            </w:r>
          </w:p>
        </w:tc>
        <w:tc>
          <w:tcPr>
            <w:tcW w:w="703" w:type="pct"/>
            <w:vAlign w:val="center"/>
          </w:tcPr>
          <w:p w14:paraId="5C2D7F06" w14:textId="1D12DF36" w:rsidR="00925505" w:rsidRDefault="00925505" w:rsidP="00925505">
            <w:pPr>
              <w:jc w:val="left"/>
            </w:pPr>
            <w:r w:rsidRPr="00683777">
              <w:t>20</w:t>
            </w:r>
            <w:r>
              <w:t>:1</w:t>
            </w:r>
          </w:p>
        </w:tc>
        <w:tc>
          <w:tcPr>
            <w:tcW w:w="601" w:type="pct"/>
          </w:tcPr>
          <w:p w14:paraId="7D40FF5C" w14:textId="76918653" w:rsidR="00925505" w:rsidRDefault="00925505" w:rsidP="00925505">
            <w:pPr>
              <w:jc w:val="left"/>
            </w:pPr>
            <w:r>
              <w:t>4.13</w:t>
            </w:r>
          </w:p>
        </w:tc>
        <w:tc>
          <w:tcPr>
            <w:tcW w:w="837" w:type="pct"/>
            <w:vAlign w:val="bottom"/>
          </w:tcPr>
          <w:p w14:paraId="6ACEDEB2" w14:textId="0F30CD72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58.02</w:t>
            </w:r>
          </w:p>
        </w:tc>
        <w:tc>
          <w:tcPr>
            <w:tcW w:w="598" w:type="pct"/>
            <w:vAlign w:val="bottom"/>
          </w:tcPr>
          <w:p w14:paraId="467DB26C" w14:textId="0687346F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38.61</w:t>
            </w:r>
          </w:p>
        </w:tc>
        <w:tc>
          <w:tcPr>
            <w:tcW w:w="702" w:type="pct"/>
          </w:tcPr>
          <w:p w14:paraId="419167AE" w14:textId="319DAA2C" w:rsidR="00925505" w:rsidRDefault="00925505" w:rsidP="00925505">
            <w:pPr>
              <w:jc w:val="left"/>
            </w:pPr>
            <w:r>
              <w:t>277.99</w:t>
            </w:r>
            <w:r w:rsidRPr="00FC46D9">
              <w:t xml:space="preserve"> ± </w:t>
            </w:r>
            <w:r>
              <w:t>10.50</w:t>
            </w:r>
            <w:r w:rsidRPr="005178F4">
              <w:rPr>
                <w:vertAlign w:val="superscript"/>
              </w:rPr>
              <w:t>efg</w:t>
            </w:r>
          </w:p>
        </w:tc>
      </w:tr>
      <w:tr w:rsidR="00925505" w14:paraId="364B7D13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3086AE4F" w14:textId="48EECE6D" w:rsidR="00925505" w:rsidRDefault="00925505" w:rsidP="00925505">
            <w:pPr>
              <w:jc w:val="left"/>
            </w:pPr>
            <w:r w:rsidRPr="00683777">
              <w:t>8</w:t>
            </w:r>
          </w:p>
        </w:tc>
        <w:tc>
          <w:tcPr>
            <w:tcW w:w="547" w:type="pct"/>
            <w:vAlign w:val="center"/>
          </w:tcPr>
          <w:p w14:paraId="39D9DFB8" w14:textId="0C7208BD" w:rsidR="00925505" w:rsidRDefault="00925505" w:rsidP="00925505">
            <w:pPr>
              <w:jc w:val="left"/>
            </w:pPr>
            <w:r w:rsidRPr="00683777">
              <w:t>180</w:t>
            </w:r>
          </w:p>
        </w:tc>
        <w:tc>
          <w:tcPr>
            <w:tcW w:w="482" w:type="pct"/>
            <w:vAlign w:val="center"/>
          </w:tcPr>
          <w:p w14:paraId="76687992" w14:textId="0DC5E5AC" w:rsidR="00925505" w:rsidRDefault="00925505" w:rsidP="00925505">
            <w:pPr>
              <w:jc w:val="left"/>
            </w:pPr>
            <w:r w:rsidRPr="00683777">
              <w:t>60</w:t>
            </w:r>
          </w:p>
        </w:tc>
        <w:tc>
          <w:tcPr>
            <w:tcW w:w="703" w:type="pct"/>
            <w:vAlign w:val="center"/>
          </w:tcPr>
          <w:p w14:paraId="210CCD2D" w14:textId="2CB56F10" w:rsidR="00925505" w:rsidRDefault="00925505" w:rsidP="00925505">
            <w:pPr>
              <w:jc w:val="left"/>
            </w:pPr>
            <w:r w:rsidRPr="00683777">
              <w:t>30</w:t>
            </w:r>
            <w:r>
              <w:t>:1</w:t>
            </w:r>
          </w:p>
        </w:tc>
        <w:tc>
          <w:tcPr>
            <w:tcW w:w="601" w:type="pct"/>
          </w:tcPr>
          <w:p w14:paraId="77C5C9BF" w14:textId="47DB18F6" w:rsidR="00925505" w:rsidRDefault="00925505" w:rsidP="00925505">
            <w:pPr>
              <w:jc w:val="left"/>
            </w:pPr>
            <w:r>
              <w:t>4.13</w:t>
            </w:r>
          </w:p>
        </w:tc>
        <w:tc>
          <w:tcPr>
            <w:tcW w:w="837" w:type="pct"/>
            <w:vAlign w:val="bottom"/>
          </w:tcPr>
          <w:p w14:paraId="0F5E9ADB" w14:textId="4BCFF1AB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47.12</w:t>
            </w:r>
          </w:p>
        </w:tc>
        <w:tc>
          <w:tcPr>
            <w:tcW w:w="598" w:type="pct"/>
            <w:vAlign w:val="bottom"/>
          </w:tcPr>
          <w:p w14:paraId="35FE7DBB" w14:textId="0BEF0B4E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39.60</w:t>
            </w:r>
          </w:p>
        </w:tc>
        <w:tc>
          <w:tcPr>
            <w:tcW w:w="702" w:type="pct"/>
          </w:tcPr>
          <w:p w14:paraId="79D9893D" w14:textId="4DB15B2A" w:rsidR="00925505" w:rsidRDefault="00925505" w:rsidP="00925505">
            <w:pPr>
              <w:jc w:val="left"/>
            </w:pPr>
            <w:r w:rsidRPr="00FC46D9">
              <w:t>2</w:t>
            </w:r>
            <w:r>
              <w:t>73.27</w:t>
            </w:r>
            <w:r w:rsidRPr="00FC46D9">
              <w:t xml:space="preserve"> ± </w:t>
            </w:r>
            <w:r>
              <w:t>4.50</w:t>
            </w:r>
            <w:r w:rsidRPr="005178F4">
              <w:rPr>
                <w:vertAlign w:val="superscript"/>
              </w:rPr>
              <w:t>efg</w:t>
            </w:r>
          </w:p>
        </w:tc>
      </w:tr>
      <w:tr w:rsidR="00925505" w14:paraId="4995A171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32143C87" w14:textId="75149FB5" w:rsidR="00925505" w:rsidRDefault="00925505" w:rsidP="00925505">
            <w:pPr>
              <w:jc w:val="left"/>
            </w:pPr>
            <w:r w:rsidRPr="00683777">
              <w:t>10</w:t>
            </w:r>
          </w:p>
        </w:tc>
        <w:tc>
          <w:tcPr>
            <w:tcW w:w="547" w:type="pct"/>
            <w:vAlign w:val="center"/>
          </w:tcPr>
          <w:p w14:paraId="4D62C60F" w14:textId="333FD35F" w:rsidR="00925505" w:rsidRDefault="00925505" w:rsidP="00925505">
            <w:pPr>
              <w:jc w:val="left"/>
            </w:pPr>
            <w:r w:rsidRPr="00683777">
              <w:t>200</w:t>
            </w:r>
          </w:p>
        </w:tc>
        <w:tc>
          <w:tcPr>
            <w:tcW w:w="482" w:type="pct"/>
            <w:vAlign w:val="center"/>
          </w:tcPr>
          <w:p w14:paraId="61551513" w14:textId="329CBDA7" w:rsidR="00925505" w:rsidRDefault="00925505" w:rsidP="00925505">
            <w:pPr>
              <w:jc w:val="left"/>
            </w:pPr>
            <w:r w:rsidRPr="00683777">
              <w:t>20</w:t>
            </w:r>
          </w:p>
        </w:tc>
        <w:tc>
          <w:tcPr>
            <w:tcW w:w="703" w:type="pct"/>
            <w:vAlign w:val="center"/>
          </w:tcPr>
          <w:p w14:paraId="18165BC3" w14:textId="0F1AFD3E" w:rsidR="00925505" w:rsidRDefault="00925505" w:rsidP="00925505">
            <w:pPr>
              <w:jc w:val="left"/>
            </w:pPr>
            <w:r w:rsidRPr="00683777">
              <w:t>25</w:t>
            </w:r>
            <w:r>
              <w:t>:1</w:t>
            </w:r>
          </w:p>
        </w:tc>
        <w:tc>
          <w:tcPr>
            <w:tcW w:w="601" w:type="pct"/>
          </w:tcPr>
          <w:p w14:paraId="090A2530" w14:textId="3B59641E" w:rsidR="00925505" w:rsidRDefault="00925505" w:rsidP="00925505">
            <w:pPr>
              <w:jc w:val="left"/>
            </w:pPr>
            <w:r>
              <w:t>4.25</w:t>
            </w:r>
          </w:p>
        </w:tc>
        <w:tc>
          <w:tcPr>
            <w:tcW w:w="837" w:type="pct"/>
            <w:vAlign w:val="center"/>
          </w:tcPr>
          <w:p w14:paraId="09B9182E" w14:textId="0CC8B39A" w:rsidR="00925505" w:rsidRPr="00BF4D35" w:rsidRDefault="00925505" w:rsidP="00925505">
            <w:pPr>
              <w:jc w:val="left"/>
            </w:pPr>
            <w:r w:rsidRPr="00BF4D35">
              <w:t>100.00</w:t>
            </w:r>
          </w:p>
        </w:tc>
        <w:tc>
          <w:tcPr>
            <w:tcW w:w="598" w:type="pct"/>
            <w:vAlign w:val="bottom"/>
          </w:tcPr>
          <w:p w14:paraId="14B51FEA" w14:textId="389E5A0B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45.75</w:t>
            </w:r>
          </w:p>
        </w:tc>
        <w:tc>
          <w:tcPr>
            <w:tcW w:w="702" w:type="pct"/>
          </w:tcPr>
          <w:p w14:paraId="65414966" w14:textId="006049E7" w:rsidR="00925505" w:rsidRDefault="00925505" w:rsidP="00925505">
            <w:pPr>
              <w:jc w:val="left"/>
            </w:pPr>
            <w:r w:rsidRPr="00FC46D9">
              <w:t>2</w:t>
            </w:r>
            <w:r>
              <w:t>58.29</w:t>
            </w:r>
            <w:r w:rsidRPr="00FC46D9">
              <w:t xml:space="preserve"> ± </w:t>
            </w:r>
            <w:r>
              <w:t>2.98</w:t>
            </w:r>
            <w:r w:rsidRPr="005178F4">
              <w:rPr>
                <w:vertAlign w:val="superscript"/>
              </w:rPr>
              <w:t>d</w:t>
            </w:r>
          </w:p>
        </w:tc>
      </w:tr>
      <w:tr w:rsidR="00925505" w14:paraId="77983D97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035FD55C" w14:textId="0BF0521B" w:rsidR="00925505" w:rsidRDefault="00925505" w:rsidP="00925505">
            <w:pPr>
              <w:jc w:val="left"/>
            </w:pPr>
            <w:r w:rsidRPr="00683777">
              <w:t>1</w:t>
            </w:r>
          </w:p>
        </w:tc>
        <w:tc>
          <w:tcPr>
            <w:tcW w:w="547" w:type="pct"/>
            <w:vAlign w:val="center"/>
          </w:tcPr>
          <w:p w14:paraId="0E88D403" w14:textId="1D8A7F2C" w:rsidR="00925505" w:rsidRDefault="00925505" w:rsidP="00925505">
            <w:pPr>
              <w:jc w:val="left"/>
            </w:pPr>
            <w:r w:rsidRPr="00683777">
              <w:t>200</w:t>
            </w:r>
          </w:p>
        </w:tc>
        <w:tc>
          <w:tcPr>
            <w:tcW w:w="482" w:type="pct"/>
            <w:vAlign w:val="center"/>
          </w:tcPr>
          <w:p w14:paraId="323A234C" w14:textId="653D78A6" w:rsidR="00925505" w:rsidRDefault="00925505" w:rsidP="00925505">
            <w:pPr>
              <w:jc w:val="left"/>
            </w:pPr>
            <w:r w:rsidRPr="00683777">
              <w:t>40</w:t>
            </w:r>
          </w:p>
        </w:tc>
        <w:tc>
          <w:tcPr>
            <w:tcW w:w="703" w:type="pct"/>
            <w:vAlign w:val="center"/>
          </w:tcPr>
          <w:p w14:paraId="7B68FAE4" w14:textId="43A066B0" w:rsidR="00925505" w:rsidRDefault="00925505" w:rsidP="00925505">
            <w:pPr>
              <w:jc w:val="left"/>
            </w:pPr>
            <w:r w:rsidRPr="00683777">
              <w:t>20</w:t>
            </w:r>
            <w:r>
              <w:t>:1</w:t>
            </w:r>
          </w:p>
        </w:tc>
        <w:tc>
          <w:tcPr>
            <w:tcW w:w="601" w:type="pct"/>
          </w:tcPr>
          <w:p w14:paraId="0C5F546E" w14:textId="6F62A910" w:rsidR="00925505" w:rsidRDefault="00925505" w:rsidP="00925505">
            <w:pPr>
              <w:jc w:val="left"/>
            </w:pPr>
            <w:r>
              <w:t>4.55</w:t>
            </w:r>
          </w:p>
        </w:tc>
        <w:tc>
          <w:tcPr>
            <w:tcW w:w="837" w:type="pct"/>
            <w:vAlign w:val="center"/>
          </w:tcPr>
          <w:p w14:paraId="0B946A30" w14:textId="0A9EDDDC" w:rsidR="00925505" w:rsidRPr="00BF4D35" w:rsidRDefault="00925505" w:rsidP="00925505">
            <w:pPr>
              <w:jc w:val="left"/>
            </w:pPr>
            <w:r w:rsidRPr="00BF4D35">
              <w:t>100.00</w:t>
            </w:r>
          </w:p>
        </w:tc>
        <w:tc>
          <w:tcPr>
            <w:tcW w:w="598" w:type="pct"/>
            <w:vAlign w:val="bottom"/>
          </w:tcPr>
          <w:p w14:paraId="2F30E022" w14:textId="18EF31F8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39.06</w:t>
            </w:r>
          </w:p>
        </w:tc>
        <w:tc>
          <w:tcPr>
            <w:tcW w:w="702" w:type="pct"/>
          </w:tcPr>
          <w:p w14:paraId="4036B469" w14:textId="67AF6047" w:rsidR="00925505" w:rsidRDefault="00925505" w:rsidP="00925505">
            <w:pPr>
              <w:jc w:val="left"/>
            </w:pPr>
            <w:r w:rsidRPr="00FC46D9">
              <w:t>225.16 ± 5.96</w:t>
            </w:r>
            <w:r w:rsidRPr="005178F4">
              <w:rPr>
                <w:vertAlign w:val="superscript"/>
              </w:rPr>
              <w:t>b</w:t>
            </w:r>
          </w:p>
        </w:tc>
      </w:tr>
      <w:tr w:rsidR="00925505" w14:paraId="557AE7E9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6429F4C3" w14:textId="7B0FA6A6" w:rsidR="00925505" w:rsidRDefault="00925505" w:rsidP="00925505">
            <w:pPr>
              <w:jc w:val="left"/>
            </w:pPr>
            <w:r w:rsidRPr="00683777">
              <w:t>2</w:t>
            </w:r>
          </w:p>
        </w:tc>
        <w:tc>
          <w:tcPr>
            <w:tcW w:w="547" w:type="pct"/>
            <w:vAlign w:val="center"/>
          </w:tcPr>
          <w:p w14:paraId="389FCB49" w14:textId="22792F7C" w:rsidR="00925505" w:rsidRDefault="00925505" w:rsidP="00925505">
            <w:pPr>
              <w:jc w:val="left"/>
            </w:pPr>
            <w:r w:rsidRPr="00683777">
              <w:t>200</w:t>
            </w:r>
          </w:p>
        </w:tc>
        <w:tc>
          <w:tcPr>
            <w:tcW w:w="482" w:type="pct"/>
            <w:vAlign w:val="center"/>
          </w:tcPr>
          <w:p w14:paraId="65467F51" w14:textId="1E1F784C" w:rsidR="00925505" w:rsidRDefault="00925505" w:rsidP="00925505">
            <w:pPr>
              <w:jc w:val="left"/>
            </w:pPr>
            <w:r w:rsidRPr="00683777">
              <w:t>40</w:t>
            </w:r>
          </w:p>
        </w:tc>
        <w:tc>
          <w:tcPr>
            <w:tcW w:w="703" w:type="pct"/>
            <w:vAlign w:val="center"/>
          </w:tcPr>
          <w:p w14:paraId="5C8F316C" w14:textId="678C0111" w:rsidR="00925505" w:rsidRDefault="00925505" w:rsidP="00925505">
            <w:pPr>
              <w:jc w:val="left"/>
            </w:pPr>
            <w:r w:rsidRPr="00683777">
              <w:t>30</w:t>
            </w:r>
            <w:r>
              <w:t>:1</w:t>
            </w:r>
          </w:p>
        </w:tc>
        <w:tc>
          <w:tcPr>
            <w:tcW w:w="601" w:type="pct"/>
          </w:tcPr>
          <w:p w14:paraId="7B1EA014" w14:textId="36FCC6AB" w:rsidR="00925505" w:rsidRDefault="00925505" w:rsidP="00925505">
            <w:pPr>
              <w:jc w:val="left"/>
            </w:pPr>
            <w:r>
              <w:t>4.55</w:t>
            </w:r>
          </w:p>
        </w:tc>
        <w:tc>
          <w:tcPr>
            <w:tcW w:w="837" w:type="pct"/>
            <w:vAlign w:val="center"/>
          </w:tcPr>
          <w:p w14:paraId="285AEA88" w14:textId="0BB1FC45" w:rsidR="00925505" w:rsidRPr="00BF4D35" w:rsidRDefault="00925505" w:rsidP="00925505">
            <w:pPr>
              <w:jc w:val="left"/>
            </w:pPr>
            <w:r w:rsidRPr="00BF4D35">
              <w:t>100.00</w:t>
            </w:r>
          </w:p>
        </w:tc>
        <w:tc>
          <w:tcPr>
            <w:tcW w:w="598" w:type="pct"/>
            <w:vAlign w:val="bottom"/>
          </w:tcPr>
          <w:p w14:paraId="59B2DC99" w14:textId="1EA0A259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47.69</w:t>
            </w:r>
          </w:p>
        </w:tc>
        <w:tc>
          <w:tcPr>
            <w:tcW w:w="702" w:type="pct"/>
          </w:tcPr>
          <w:p w14:paraId="60F01CC5" w14:textId="4E0D723D" w:rsidR="00925505" w:rsidRDefault="00925505" w:rsidP="00925505">
            <w:pPr>
              <w:jc w:val="left"/>
            </w:pPr>
            <w:r w:rsidRPr="00FC46D9">
              <w:t>2</w:t>
            </w:r>
            <w:r>
              <w:t>42.81</w:t>
            </w:r>
            <w:r w:rsidRPr="00FC46D9">
              <w:t xml:space="preserve"> ± </w:t>
            </w:r>
            <w:r>
              <w:t>1.92</w:t>
            </w:r>
            <w:r w:rsidRPr="005178F4">
              <w:rPr>
                <w:vertAlign w:val="superscript"/>
              </w:rPr>
              <w:t>c</w:t>
            </w:r>
          </w:p>
        </w:tc>
      </w:tr>
      <w:tr w:rsidR="00925505" w14:paraId="1EB3123E" w14:textId="77777777" w:rsidTr="00BB0FD4">
        <w:trPr>
          <w:trHeight w:val="322"/>
        </w:trPr>
        <w:tc>
          <w:tcPr>
            <w:tcW w:w="530" w:type="pct"/>
            <w:vAlign w:val="center"/>
          </w:tcPr>
          <w:p w14:paraId="38BFCF3A" w14:textId="739E2D19" w:rsidR="00925505" w:rsidRDefault="00925505" w:rsidP="00925505">
            <w:pPr>
              <w:jc w:val="left"/>
            </w:pPr>
            <w:r w:rsidRPr="00683777">
              <w:t>17</w:t>
            </w:r>
          </w:p>
        </w:tc>
        <w:tc>
          <w:tcPr>
            <w:tcW w:w="547" w:type="pct"/>
            <w:vAlign w:val="center"/>
          </w:tcPr>
          <w:p w14:paraId="317DBB83" w14:textId="16350315" w:rsidR="00925505" w:rsidRDefault="00925505" w:rsidP="00925505">
            <w:pPr>
              <w:jc w:val="left"/>
            </w:pPr>
            <w:r w:rsidRPr="00683777">
              <w:t>200</w:t>
            </w:r>
          </w:p>
        </w:tc>
        <w:tc>
          <w:tcPr>
            <w:tcW w:w="482" w:type="pct"/>
            <w:vAlign w:val="center"/>
          </w:tcPr>
          <w:p w14:paraId="3F8F6975" w14:textId="0AC3FECB" w:rsidR="00925505" w:rsidRDefault="00925505" w:rsidP="00925505">
            <w:pPr>
              <w:jc w:val="left"/>
            </w:pPr>
            <w:r w:rsidRPr="00683777">
              <w:t>60</w:t>
            </w:r>
          </w:p>
        </w:tc>
        <w:tc>
          <w:tcPr>
            <w:tcW w:w="703" w:type="pct"/>
            <w:vAlign w:val="center"/>
          </w:tcPr>
          <w:p w14:paraId="7BCD7150" w14:textId="2760FDD8" w:rsidR="00925505" w:rsidRDefault="00925505" w:rsidP="00925505">
            <w:pPr>
              <w:jc w:val="left"/>
            </w:pPr>
            <w:r w:rsidRPr="00683777">
              <w:t>25</w:t>
            </w:r>
            <w:r>
              <w:t>:1</w:t>
            </w:r>
          </w:p>
        </w:tc>
        <w:tc>
          <w:tcPr>
            <w:tcW w:w="601" w:type="pct"/>
          </w:tcPr>
          <w:p w14:paraId="671FC7E8" w14:textId="1A5E71B4" w:rsidR="00925505" w:rsidRDefault="00925505" w:rsidP="00925505">
            <w:pPr>
              <w:jc w:val="left"/>
            </w:pPr>
            <w:r>
              <w:rPr>
                <w:rFonts w:hint="eastAsia"/>
              </w:rPr>
              <w:t>4</w:t>
            </w:r>
            <w:r>
              <w:t>.72</w:t>
            </w:r>
          </w:p>
        </w:tc>
        <w:tc>
          <w:tcPr>
            <w:tcW w:w="837" w:type="pct"/>
            <w:vAlign w:val="center"/>
          </w:tcPr>
          <w:p w14:paraId="450679FD" w14:textId="46279126" w:rsidR="00925505" w:rsidRPr="00BF4D35" w:rsidRDefault="00925505" w:rsidP="00925505">
            <w:pPr>
              <w:jc w:val="left"/>
            </w:pPr>
            <w:r w:rsidRPr="00BF4D35">
              <w:t>100.00</w:t>
            </w:r>
          </w:p>
        </w:tc>
        <w:tc>
          <w:tcPr>
            <w:tcW w:w="598" w:type="pct"/>
            <w:vAlign w:val="bottom"/>
          </w:tcPr>
          <w:p w14:paraId="655B898A" w14:textId="56E91D3E" w:rsidR="00925505" w:rsidRPr="00BF4D35" w:rsidRDefault="00925505" w:rsidP="00925505">
            <w:pPr>
              <w:jc w:val="left"/>
            </w:pPr>
            <w:r w:rsidRPr="00BF4D35">
              <w:rPr>
                <w:rFonts w:eastAsia="DengXian"/>
                <w:color w:val="000000"/>
              </w:rPr>
              <w:t>42.46</w:t>
            </w:r>
          </w:p>
        </w:tc>
        <w:tc>
          <w:tcPr>
            <w:tcW w:w="702" w:type="pct"/>
          </w:tcPr>
          <w:p w14:paraId="49450F8F" w14:textId="38A32C46" w:rsidR="00925505" w:rsidRDefault="00925505" w:rsidP="00925505">
            <w:pPr>
              <w:jc w:val="left"/>
            </w:pPr>
            <w:r>
              <w:t>174.49</w:t>
            </w:r>
            <w:r w:rsidRPr="00FC46D9">
              <w:t xml:space="preserve"> ± </w:t>
            </w:r>
            <w:r>
              <w:t>9.49</w:t>
            </w:r>
            <w:r w:rsidRPr="00852C8C">
              <w:rPr>
                <w:rFonts w:hint="eastAsia"/>
                <w:vertAlign w:val="superscript"/>
              </w:rPr>
              <w:t>a</w:t>
            </w:r>
          </w:p>
        </w:tc>
      </w:tr>
      <w:tr w:rsidR="00915C14" w14:paraId="499F70E1" w14:textId="77777777" w:rsidTr="00BB0FD4">
        <w:trPr>
          <w:trHeight w:val="310"/>
        </w:trPr>
        <w:tc>
          <w:tcPr>
            <w:tcW w:w="530" w:type="pct"/>
            <w:vAlign w:val="center"/>
          </w:tcPr>
          <w:p w14:paraId="54EA2D1D" w14:textId="0AFE13A6" w:rsidR="00915C14" w:rsidRDefault="00915C14" w:rsidP="006D6365">
            <w:pPr>
              <w:jc w:val="left"/>
            </w:pPr>
            <w:r w:rsidRPr="00683777">
              <w:t>NP</w:t>
            </w:r>
          </w:p>
        </w:tc>
        <w:tc>
          <w:tcPr>
            <w:tcW w:w="547" w:type="pct"/>
            <w:vAlign w:val="center"/>
          </w:tcPr>
          <w:p w14:paraId="36D184B5" w14:textId="50446BDE" w:rsidR="00915C14" w:rsidRDefault="00915C14" w:rsidP="006D6365">
            <w:pPr>
              <w:jc w:val="left"/>
            </w:pPr>
            <w:r w:rsidRPr="00683777">
              <w:t>-</w:t>
            </w:r>
          </w:p>
        </w:tc>
        <w:tc>
          <w:tcPr>
            <w:tcW w:w="482" w:type="pct"/>
            <w:vAlign w:val="center"/>
          </w:tcPr>
          <w:p w14:paraId="1EDCDF0F" w14:textId="6BEB1610" w:rsidR="00915C14" w:rsidRDefault="00915C14" w:rsidP="006D6365">
            <w:pPr>
              <w:jc w:val="left"/>
            </w:pPr>
            <w:r w:rsidRPr="00683777">
              <w:t>-</w:t>
            </w:r>
          </w:p>
        </w:tc>
        <w:tc>
          <w:tcPr>
            <w:tcW w:w="703" w:type="pct"/>
            <w:vAlign w:val="center"/>
          </w:tcPr>
          <w:p w14:paraId="1A660AFC" w14:textId="34BA4BAA" w:rsidR="00915C14" w:rsidRDefault="00915C14" w:rsidP="006D6365">
            <w:pPr>
              <w:jc w:val="left"/>
            </w:pPr>
            <w:r w:rsidRPr="00683777">
              <w:t>-</w:t>
            </w:r>
          </w:p>
        </w:tc>
        <w:tc>
          <w:tcPr>
            <w:tcW w:w="601" w:type="pct"/>
          </w:tcPr>
          <w:p w14:paraId="56CF8D05" w14:textId="17F23EB2" w:rsidR="00915C14" w:rsidRDefault="00915C14" w:rsidP="006D6365">
            <w:pPr>
              <w:jc w:val="left"/>
            </w:pPr>
            <w:r>
              <w:rPr>
                <w:rFonts w:hint="eastAsia"/>
              </w:rPr>
              <w:t>-</w:t>
            </w:r>
          </w:p>
        </w:tc>
        <w:tc>
          <w:tcPr>
            <w:tcW w:w="837" w:type="pct"/>
            <w:vAlign w:val="center"/>
          </w:tcPr>
          <w:p w14:paraId="43642D0A" w14:textId="76F82D7A" w:rsidR="00915C14" w:rsidRDefault="00915C14" w:rsidP="006D6365">
            <w:pPr>
              <w:jc w:val="left"/>
            </w:pPr>
            <w:r w:rsidRPr="00683777">
              <w:t>0.00</w:t>
            </w:r>
          </w:p>
        </w:tc>
        <w:tc>
          <w:tcPr>
            <w:tcW w:w="598" w:type="pct"/>
            <w:vAlign w:val="center"/>
          </w:tcPr>
          <w:p w14:paraId="53F73564" w14:textId="138B4B92" w:rsidR="00915C14" w:rsidRDefault="00915C14" w:rsidP="006D6365">
            <w:pPr>
              <w:jc w:val="left"/>
            </w:pPr>
            <w:r w:rsidRPr="00683777">
              <w:t>0.00</w:t>
            </w:r>
          </w:p>
        </w:tc>
        <w:tc>
          <w:tcPr>
            <w:tcW w:w="702" w:type="pct"/>
          </w:tcPr>
          <w:p w14:paraId="7361D101" w14:textId="66E64C00" w:rsidR="00915C14" w:rsidRDefault="00915C14" w:rsidP="006D6365">
            <w:pPr>
              <w:jc w:val="left"/>
            </w:pPr>
            <w:r>
              <w:t>218.55</w:t>
            </w:r>
            <w:r w:rsidRPr="00FC46D9">
              <w:t xml:space="preserve"> ± </w:t>
            </w:r>
            <w:r>
              <w:t>5.30</w:t>
            </w:r>
            <w:r w:rsidR="00852C8C" w:rsidRPr="005178F4">
              <w:rPr>
                <w:vertAlign w:val="superscript"/>
              </w:rPr>
              <w:t>b</w:t>
            </w:r>
          </w:p>
        </w:tc>
      </w:tr>
    </w:tbl>
    <w:p w14:paraId="525CD7D3" w14:textId="7635A3B8" w:rsidR="005178F4" w:rsidRPr="00F134CE" w:rsidRDefault="0047325C">
      <w:pPr>
        <w:rPr>
          <w:sz w:val="21"/>
          <w:szCs w:val="21"/>
        </w:rPr>
      </w:pPr>
      <w:r w:rsidRPr="00F134CE">
        <w:rPr>
          <w:rFonts w:hint="eastAsia"/>
          <w:sz w:val="21"/>
          <w:szCs w:val="21"/>
          <w:vertAlign w:val="superscript"/>
        </w:rPr>
        <w:t>A</w:t>
      </w:r>
      <w:r w:rsidRPr="00F134CE">
        <w:rPr>
          <w:sz w:val="21"/>
          <w:szCs w:val="21"/>
          <w:vertAlign w:val="superscript"/>
        </w:rPr>
        <w:t xml:space="preserve"> </w:t>
      </w:r>
      <w:r w:rsidRPr="00F134CE">
        <w:rPr>
          <w:sz w:val="21"/>
          <w:szCs w:val="21"/>
        </w:rPr>
        <w:t>Severity factor</w:t>
      </w:r>
      <w:r w:rsidR="00923822">
        <w:rPr>
          <w:sz w:val="21"/>
          <w:szCs w:val="21"/>
        </w:rPr>
        <w:t xml:space="preserve"> (logR</w:t>
      </w:r>
      <w:r w:rsidR="00923822" w:rsidRPr="00923822">
        <w:rPr>
          <w:sz w:val="21"/>
          <w:szCs w:val="21"/>
          <w:vertAlign w:val="subscript"/>
        </w:rPr>
        <w:t>0</w:t>
      </w:r>
      <w:r w:rsidR="00923822">
        <w:rPr>
          <w:sz w:val="21"/>
          <w:szCs w:val="21"/>
        </w:rPr>
        <w:t>)</w:t>
      </w:r>
      <w:r w:rsidRPr="00F134CE">
        <w:rPr>
          <w:sz w:val="21"/>
          <w:szCs w:val="21"/>
        </w:rPr>
        <w:t xml:space="preserve"> = </w:t>
      </w:r>
      <w:r w:rsidR="00923822">
        <w:rPr>
          <w:sz w:val="21"/>
          <w:szCs w:val="21"/>
        </w:rPr>
        <w:t>log(t</w:t>
      </w:r>
      <w:r w:rsidR="00923822" w:rsidRPr="00923822">
        <w:rPr>
          <w:rFonts w:eastAsia="SimSun"/>
          <w:sz w:val="21"/>
          <w:szCs w:val="21"/>
        </w:rPr>
        <w:t>×</w:t>
      </w:r>
      <w:r w:rsidR="00923822">
        <w:rPr>
          <w:rFonts w:hint="eastAsia"/>
          <w:sz w:val="21"/>
          <w:szCs w:val="21"/>
        </w:rPr>
        <w:t>e</w:t>
      </w:r>
      <w:r w:rsidR="00923822">
        <w:rPr>
          <w:sz w:val="21"/>
          <w:szCs w:val="21"/>
        </w:rPr>
        <w:t>xp((T-100)/14.75));</w:t>
      </w:r>
    </w:p>
    <w:p w14:paraId="329A5BBD" w14:textId="00EFC83F" w:rsidR="005178F4" w:rsidRPr="00F134CE" w:rsidRDefault="0047325C">
      <w:pPr>
        <w:rPr>
          <w:sz w:val="21"/>
          <w:szCs w:val="21"/>
        </w:rPr>
      </w:pPr>
      <w:r w:rsidRPr="00F134CE">
        <w:rPr>
          <w:rFonts w:hint="eastAsia"/>
          <w:sz w:val="21"/>
          <w:szCs w:val="21"/>
          <w:vertAlign w:val="superscript"/>
        </w:rPr>
        <w:t>B</w:t>
      </w:r>
      <w:r w:rsidRPr="00F134CE">
        <w:rPr>
          <w:sz w:val="21"/>
          <w:szCs w:val="21"/>
        </w:rPr>
        <w:t xml:space="preserve"> Removal of hemicellulose = (1 – quantity of hemicellulose in the pretreated residue/quantity of hemicellulose in the raw material) </w:t>
      </w:r>
      <w:r w:rsidR="00923822" w:rsidRPr="00923822">
        <w:rPr>
          <w:rFonts w:eastAsia="SimSun"/>
          <w:sz w:val="21"/>
          <w:szCs w:val="21"/>
        </w:rPr>
        <w:t>×</w:t>
      </w:r>
      <w:r w:rsidRPr="00F134CE">
        <w:rPr>
          <w:sz w:val="21"/>
          <w:szCs w:val="21"/>
        </w:rPr>
        <w:t xml:space="preserve"> 100%;</w:t>
      </w:r>
    </w:p>
    <w:p w14:paraId="397024D9" w14:textId="2A510313" w:rsidR="0047325C" w:rsidRPr="00F134CE" w:rsidRDefault="0047325C">
      <w:pPr>
        <w:rPr>
          <w:sz w:val="21"/>
          <w:szCs w:val="21"/>
        </w:rPr>
      </w:pPr>
      <w:r w:rsidRPr="00F134CE">
        <w:rPr>
          <w:sz w:val="21"/>
          <w:szCs w:val="21"/>
          <w:vertAlign w:val="superscript"/>
        </w:rPr>
        <w:t>C</w:t>
      </w:r>
      <w:r w:rsidRPr="00F134CE">
        <w:rPr>
          <w:sz w:val="21"/>
          <w:szCs w:val="21"/>
        </w:rPr>
        <w:t xml:space="preserve"> Removal of lignin = (1 – quantity of lignin in the pretreated residue/quantity of lignin in the raw material) </w:t>
      </w:r>
      <w:r w:rsidR="00923822" w:rsidRPr="00923822">
        <w:rPr>
          <w:rFonts w:eastAsia="SimSun"/>
          <w:sz w:val="21"/>
          <w:szCs w:val="21"/>
        </w:rPr>
        <w:t>×</w:t>
      </w:r>
      <w:r w:rsidRPr="00F134CE">
        <w:rPr>
          <w:sz w:val="21"/>
          <w:szCs w:val="21"/>
        </w:rPr>
        <w:t xml:space="preserve"> 100%;</w:t>
      </w:r>
    </w:p>
    <w:p w14:paraId="2C920095" w14:textId="2A735658" w:rsidR="0047325C" w:rsidRPr="00F134CE" w:rsidRDefault="0047325C">
      <w:pPr>
        <w:rPr>
          <w:sz w:val="21"/>
          <w:szCs w:val="21"/>
        </w:rPr>
      </w:pPr>
      <w:r w:rsidRPr="00F134CE">
        <w:rPr>
          <w:sz w:val="21"/>
          <w:szCs w:val="21"/>
          <w:vertAlign w:val="superscript"/>
        </w:rPr>
        <w:t>D</w:t>
      </w:r>
      <w:r w:rsidRPr="00F134CE">
        <w:rPr>
          <w:sz w:val="21"/>
          <w:szCs w:val="21"/>
        </w:rPr>
        <w:t xml:space="preserve"> Biochemical methane potential (BMP) results are presented on the average of triplicates;</w:t>
      </w:r>
    </w:p>
    <w:p w14:paraId="4340AEB4" w14:textId="522B8A45" w:rsidR="007A4161" w:rsidRDefault="005178F4">
      <w:pPr>
        <w:rPr>
          <w:sz w:val="21"/>
          <w:szCs w:val="21"/>
        </w:rPr>
      </w:pPr>
      <w:r w:rsidRPr="00F134CE">
        <w:rPr>
          <w:sz w:val="21"/>
          <w:szCs w:val="21"/>
          <w:vertAlign w:val="superscript"/>
        </w:rPr>
        <w:t>abcdefgh</w:t>
      </w:r>
      <w:r w:rsidRPr="00F134CE">
        <w:rPr>
          <w:sz w:val="21"/>
          <w:szCs w:val="21"/>
        </w:rPr>
        <w:t xml:space="preserve"> mean the significance analysis with one-way ANOVA (p&lt;0.05).</w:t>
      </w:r>
    </w:p>
    <w:p w14:paraId="1AB25176" w14:textId="77777777" w:rsidR="005E36FE" w:rsidRDefault="005E36FE">
      <w:pPr>
        <w:rPr>
          <w:sz w:val="21"/>
          <w:szCs w:val="21"/>
        </w:rPr>
        <w:sectPr w:rsidR="005E36FE" w:rsidSect="007A4161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B64500E" w14:textId="4D7B9FE7" w:rsidR="009A754F" w:rsidRDefault="009A754F">
      <w:pPr>
        <w:rPr>
          <w:sz w:val="21"/>
          <w:szCs w:val="21"/>
        </w:rPr>
      </w:pPr>
    </w:p>
    <w:p w14:paraId="6209BF2D" w14:textId="073B3E12" w:rsidR="005E36FE" w:rsidRDefault="005E36FE">
      <w:pPr>
        <w:rPr>
          <w:sz w:val="21"/>
          <w:szCs w:val="21"/>
        </w:rPr>
      </w:pPr>
      <w:r>
        <w:rPr>
          <w:noProof/>
          <w:sz w:val="21"/>
          <w:szCs w:val="21"/>
          <w:lang w:val="en-GB" w:eastAsia="en-GB"/>
        </w:rPr>
        <w:drawing>
          <wp:inline distT="0" distB="0" distL="0" distR="0" wp14:anchorId="06C8DED5" wp14:editId="45053974">
            <wp:extent cx="5278120" cy="2227580"/>
            <wp:effectExtent l="0" t="0" r="0" b="1270"/>
            <wp:docPr id="1" name="图片 1" descr="图片包含 照片, 建筑物, 服装, 户外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M for 水热预处理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4D901" w14:textId="6D08CD4F" w:rsidR="0026071A" w:rsidRPr="0026071A" w:rsidRDefault="0026071A" w:rsidP="006D1E3F">
      <w:pPr>
        <w:pStyle w:val="HTMLPreformatted"/>
        <w:rPr>
          <w:rFonts w:ascii="Times New Roman" w:hAnsi="Times New Roman" w:cs="Times New Roman"/>
          <w:bCs/>
          <w:color w:val="000000" w:themeColor="text1"/>
        </w:rPr>
      </w:pPr>
      <w:r w:rsidRPr="0026071A">
        <w:rPr>
          <w:rFonts w:ascii="Times New Roman" w:hAnsi="Times New Roman" w:cs="Times New Roman" w:hint="eastAsia"/>
          <w:bCs/>
          <w:color w:val="000000" w:themeColor="text1"/>
          <w:highlight w:val="yellow"/>
        </w:rPr>
        <w:t>Figu</w:t>
      </w:r>
      <w:r w:rsidRPr="0026071A">
        <w:rPr>
          <w:rFonts w:ascii="Times New Roman" w:hAnsi="Times New Roman" w:cs="Times New Roman"/>
          <w:bCs/>
          <w:color w:val="000000" w:themeColor="text1"/>
          <w:highlight w:val="yellow"/>
        </w:rPr>
        <w:t>re</w:t>
      </w:r>
      <w:r w:rsidR="00A05BAB">
        <w:rPr>
          <w:rFonts w:ascii="Times New Roman" w:hAnsi="Times New Roman" w:cs="Times New Roman"/>
          <w:bCs/>
          <w:color w:val="000000" w:themeColor="text1"/>
          <w:highlight w:val="yellow"/>
        </w:rPr>
        <w:t>.</w:t>
      </w:r>
      <w:r w:rsidRPr="0026071A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 S1. SEM images of Hybrid </w:t>
      </w:r>
      <w:r w:rsidRPr="0026071A">
        <w:rPr>
          <w:rFonts w:ascii="Times New Roman" w:hAnsi="Times New Roman" w:cs="Times New Roman"/>
          <w:bCs/>
          <w:i/>
          <w:iCs/>
          <w:color w:val="000000" w:themeColor="text1"/>
          <w:highlight w:val="yellow"/>
        </w:rPr>
        <w:t>Pennisetum</w:t>
      </w:r>
      <w:r w:rsidRPr="0026071A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 before (</w:t>
      </w:r>
      <w:r w:rsidRPr="0026071A">
        <w:rPr>
          <w:rFonts w:ascii="Times New Roman" w:hAnsi="Times New Roman" w:cs="Times New Roman" w:hint="eastAsia"/>
          <w:bCs/>
          <w:color w:val="000000" w:themeColor="text1"/>
          <w:highlight w:val="yellow"/>
        </w:rPr>
        <w:t>a</w:t>
      </w:r>
      <w:r w:rsidRPr="0026071A">
        <w:rPr>
          <w:rFonts w:ascii="Times New Roman" w:hAnsi="Times New Roman" w:cs="Times New Roman"/>
          <w:bCs/>
          <w:color w:val="000000" w:themeColor="text1"/>
          <w:highlight w:val="yellow"/>
        </w:rPr>
        <w:t>) and after liquid hot water pretreatment at 175 °C (b).</w:t>
      </w:r>
    </w:p>
    <w:p w14:paraId="08DED5EC" w14:textId="2139EDAE" w:rsidR="006D1E3F" w:rsidRDefault="006D1E3F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3267FFC4" w14:textId="10D5A571" w:rsidR="00BC7A60" w:rsidRDefault="00ED211C" w:rsidP="008711F7">
      <w:pPr>
        <w:jc w:val="left"/>
        <w:rPr>
          <w:highlight w:val="yellow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0C74792" wp14:editId="5B68626A">
            <wp:extent cx="5278120" cy="14204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葡萄糖醛酸降解机理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091" w:rsidRPr="008711F7">
        <w:rPr>
          <w:rFonts w:hint="eastAsia"/>
          <w:highlight w:val="yellow"/>
        </w:rPr>
        <w:t>F</w:t>
      </w:r>
      <w:r w:rsidR="00A52091" w:rsidRPr="008711F7">
        <w:rPr>
          <w:highlight w:val="yellow"/>
        </w:rPr>
        <w:t>igure</w:t>
      </w:r>
      <w:r w:rsidR="00A05BAB">
        <w:rPr>
          <w:highlight w:val="yellow"/>
        </w:rPr>
        <w:t>.</w:t>
      </w:r>
      <w:r w:rsidR="00A52091" w:rsidRPr="008711F7">
        <w:rPr>
          <w:highlight w:val="yellow"/>
        </w:rPr>
        <w:t xml:space="preserve"> S2. </w:t>
      </w:r>
      <w:r w:rsidR="009F31BA" w:rsidRPr="008711F7">
        <w:rPr>
          <w:highlight w:val="yellow"/>
        </w:rPr>
        <w:t>Degradation mechanism of glu</w:t>
      </w:r>
      <w:r w:rsidR="008711F7" w:rsidRPr="008711F7">
        <w:rPr>
          <w:highlight w:val="yellow"/>
        </w:rPr>
        <w:t>curonic acid in liquid hot water pretreatment</w:t>
      </w:r>
      <w:r w:rsidR="00BC7A60">
        <w:rPr>
          <w:highlight w:val="yellow"/>
        </w:rPr>
        <w:t xml:space="preserve"> modified from</w:t>
      </w:r>
      <w:r w:rsidR="000C4F04">
        <w:rPr>
          <w:highlight w:val="yellow"/>
        </w:rPr>
        <w:t xml:space="preserve"> Yu et al.</w:t>
      </w:r>
      <w:r w:rsidR="00BC7A60">
        <w:rPr>
          <w:highlight w:val="yellow"/>
        </w:rPr>
        <w:t xml:space="preserve"> </w:t>
      </w:r>
      <w:r w:rsidR="00BC7A60">
        <w:rPr>
          <w:highlight w:val="yellow"/>
        </w:rPr>
        <w:fldChar w:fldCharType="begin"/>
      </w:r>
      <w:r w:rsidR="00BC7A60">
        <w:rPr>
          <w:highlight w:val="yellow"/>
        </w:rPr>
        <w:instrText xml:space="preserve"> ADDIN EN.CITE &lt;EndNote&gt;&lt;Cite&gt;&lt;Author&gt;Yu&lt;/Author&gt;&lt;Year&gt;2012&lt;/Year&gt;&lt;RecNum&gt;1052&lt;/RecNum&gt;&lt;DisplayText&gt;[1]&lt;/DisplayText&gt;&lt;record&gt;&lt;rec-number&gt;1052&lt;/rec-number&gt;&lt;foreign-keys&gt;&lt;key app="EN" db-id="svd0f9ts42e2tkeztxh5ef2a9dvz2sfesv5v" timestamp="1582461406"&gt;1052&lt;/key&gt;&lt;/foreign-keys&gt;&lt;ref-type name="Journal Article"&gt;17&lt;/ref-type&gt;&lt;contributors&gt;&lt;authors&gt;&lt;author&gt;Yu, Qiang&lt;/author&gt;&lt;author&gt;Zhuang, Xinshu&lt;/author&gt;&lt;author&gt;Yuan, Zhenhong&lt;/author&gt;&lt;author&gt;Wang, Wen&lt;/author&gt;&lt;author&gt;Qi, Wei&lt;/author&gt;&lt;author&gt;Wang, Qiong&lt;/author&gt;&lt;author&gt;Tan, Xuesong&lt;/author&gt;&lt;/authors&gt;&lt;/contributors&gt;&lt;titles&gt;&lt;title&gt;Hydrolysis of sweet sorghum bagasse hemicellulose with liquid hot water and its mechanism&lt;/title&gt;&lt;secondary-title&gt;CIESC J&lt;/secondary-title&gt;&lt;/titles&gt;&lt;periodical&gt;&lt;full-title&gt;CIESC J&lt;/full-title&gt;&lt;/periodical&gt;&lt;pages&gt;599-605&lt;/pages&gt;&lt;volume&gt;63&lt;/volume&gt;&lt;number&gt;2&lt;/number&gt;&lt;dates&gt;&lt;year&gt;2012&lt;/year&gt;&lt;/dates&gt;&lt;urls&gt;&lt;/urls&gt;&lt;/record&gt;&lt;/Cite&gt;&lt;/EndNote&gt;</w:instrText>
      </w:r>
      <w:r w:rsidR="00BC7A60">
        <w:rPr>
          <w:highlight w:val="yellow"/>
        </w:rPr>
        <w:fldChar w:fldCharType="separate"/>
      </w:r>
      <w:r w:rsidR="00BC7A60">
        <w:rPr>
          <w:noProof/>
          <w:highlight w:val="yellow"/>
        </w:rPr>
        <w:t>[1]</w:t>
      </w:r>
      <w:r w:rsidR="00BC7A60">
        <w:rPr>
          <w:highlight w:val="yellow"/>
        </w:rPr>
        <w:fldChar w:fldCharType="end"/>
      </w:r>
      <w:r w:rsidR="008711F7" w:rsidRPr="008711F7">
        <w:rPr>
          <w:highlight w:val="yellow"/>
        </w:rPr>
        <w:t>.</w:t>
      </w:r>
    </w:p>
    <w:p w14:paraId="566FAA14" w14:textId="77777777" w:rsidR="00BC7A60" w:rsidRDefault="00BC7A60" w:rsidP="008711F7">
      <w:pPr>
        <w:jc w:val="left"/>
        <w:rPr>
          <w:highlight w:val="yellow"/>
        </w:rPr>
      </w:pPr>
    </w:p>
    <w:p w14:paraId="21E07EFA" w14:textId="77777777" w:rsidR="00BC7A60" w:rsidRPr="00BC7A60" w:rsidRDefault="00BC7A60" w:rsidP="00BC7A60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BC7A60">
        <w:t>[1] Q. Yu, X. Zhuang, Z. Yuan, W. Wang, W. Qi, Q. Wang, et al. Hydrolysis of sweet sorghum bagasse hemicellulose with liquid hot water and its mechanism. CIESC J. 63 (2012) 599-605.</w:t>
      </w:r>
    </w:p>
    <w:p w14:paraId="465FFBC9" w14:textId="7012B479" w:rsidR="005E36FE" w:rsidRPr="00A52091" w:rsidRDefault="00BC7A60" w:rsidP="008711F7">
      <w:pPr>
        <w:jc w:val="left"/>
      </w:pPr>
      <w:r>
        <w:fldChar w:fldCharType="end"/>
      </w:r>
    </w:p>
    <w:sectPr w:rsidR="005E36FE" w:rsidRPr="00A52091" w:rsidSect="005E36FE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8170C" w14:textId="77777777" w:rsidR="00275B9B" w:rsidRDefault="00275B9B" w:rsidP="007A4161">
      <w:r>
        <w:separator/>
      </w:r>
    </w:p>
  </w:endnote>
  <w:endnote w:type="continuationSeparator" w:id="0">
    <w:p w14:paraId="12398687" w14:textId="77777777" w:rsidR="00275B9B" w:rsidRDefault="00275B9B" w:rsidP="007A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中文正文">
    <w:altName w:val="SimSun"/>
    <w:panose1 w:val="00000000000000000000"/>
    <w:charset w:val="86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D79B2" w14:textId="77777777" w:rsidR="007A4161" w:rsidRDefault="007A4161" w:rsidP="00783EEC">
    <w:pPr>
      <w:pStyle w:val="Footer"/>
      <w:ind w:left="105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C0C6E" w14:textId="62A88750" w:rsidR="007A4161" w:rsidRPr="00224A62" w:rsidRDefault="007A4161">
    <w:pPr>
      <w:pStyle w:val="Footer"/>
      <w:jc w:val="center"/>
      <w:rPr>
        <w:caps/>
      </w:rPr>
    </w:pPr>
    <w:r w:rsidRPr="00224A62">
      <w:rPr>
        <w:caps/>
      </w:rPr>
      <w:fldChar w:fldCharType="begin"/>
    </w:r>
    <w:r w:rsidRPr="00224A62">
      <w:rPr>
        <w:caps/>
      </w:rPr>
      <w:instrText>PAGE   \* MERGEFORMAT</w:instrText>
    </w:r>
    <w:r w:rsidRPr="00224A62">
      <w:rPr>
        <w:caps/>
      </w:rPr>
      <w:fldChar w:fldCharType="separate"/>
    </w:r>
    <w:r w:rsidR="004D553D" w:rsidRPr="004D553D">
      <w:rPr>
        <w:caps/>
        <w:noProof/>
        <w:lang w:val="zh-CN"/>
      </w:rPr>
      <w:t>1</w:t>
    </w:r>
    <w:r w:rsidRPr="00224A62">
      <w:rPr>
        <w:caps/>
      </w:rPr>
      <w:fldChar w:fldCharType="end"/>
    </w:r>
  </w:p>
  <w:p w14:paraId="53F58B83" w14:textId="77777777" w:rsidR="007A4161" w:rsidRDefault="007A4161" w:rsidP="00783EEC">
    <w:pPr>
      <w:pStyle w:val="Footer"/>
      <w:ind w:left="105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60C82" w14:textId="77777777" w:rsidR="007A4161" w:rsidRDefault="007A4161" w:rsidP="00783EEC">
    <w:pPr>
      <w:pStyle w:val="Footer"/>
      <w:ind w:left="105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449F4" w14:textId="77777777" w:rsidR="00275B9B" w:rsidRDefault="00275B9B" w:rsidP="007A4161">
      <w:r>
        <w:separator/>
      </w:r>
    </w:p>
  </w:footnote>
  <w:footnote w:type="continuationSeparator" w:id="0">
    <w:p w14:paraId="3D57ACA6" w14:textId="77777777" w:rsidR="00275B9B" w:rsidRDefault="00275B9B" w:rsidP="007A4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F713" w14:textId="77777777" w:rsidR="007A4161" w:rsidRDefault="007A4161" w:rsidP="00783EEC">
    <w:pPr>
      <w:pStyle w:val="Header"/>
      <w:ind w:left="105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F5F19" w14:textId="77777777" w:rsidR="007A4161" w:rsidRDefault="007A4161" w:rsidP="00783EEC">
    <w:pPr>
      <w:pStyle w:val="Header"/>
      <w:pBdr>
        <w:bottom w:val="none" w:sz="0" w:space="0" w:color="auto"/>
      </w:pBdr>
      <w:ind w:left="105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721B4" w14:textId="77777777" w:rsidR="007A4161" w:rsidRDefault="007A4161" w:rsidP="00783EEC">
    <w:pPr>
      <w:pStyle w:val="Header"/>
      <w:ind w:left="105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Y0NDG3MDYzMbYwtjBU0lEKTi0uzszPAykwrAUAblDb9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ergy Conversion Mgm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d0f9ts42e2tkeztxh5ef2a9dvz2sfesv5v&quot;&gt;My EndNote Library&lt;record-ids&gt;&lt;item&gt;1052&lt;/item&gt;&lt;/record-ids&gt;&lt;/item&gt;&lt;/Libraries&gt;"/>
  </w:docVars>
  <w:rsids>
    <w:rsidRoot w:val="00FC5966"/>
    <w:rsid w:val="0001506D"/>
    <w:rsid w:val="00034062"/>
    <w:rsid w:val="000933B8"/>
    <w:rsid w:val="000C4F04"/>
    <w:rsid w:val="000D1616"/>
    <w:rsid w:val="00112ACE"/>
    <w:rsid w:val="001B6D15"/>
    <w:rsid w:val="001C5AD6"/>
    <w:rsid w:val="0026071A"/>
    <w:rsid w:val="00275B9B"/>
    <w:rsid w:val="002F50B4"/>
    <w:rsid w:val="00363974"/>
    <w:rsid w:val="003900E9"/>
    <w:rsid w:val="003A6A8C"/>
    <w:rsid w:val="003D48C4"/>
    <w:rsid w:val="004203AF"/>
    <w:rsid w:val="00441C28"/>
    <w:rsid w:val="0047325C"/>
    <w:rsid w:val="004C0768"/>
    <w:rsid w:val="004D553D"/>
    <w:rsid w:val="005178F4"/>
    <w:rsid w:val="005976D4"/>
    <w:rsid w:val="005C286B"/>
    <w:rsid w:val="005E36FE"/>
    <w:rsid w:val="005E6723"/>
    <w:rsid w:val="00641092"/>
    <w:rsid w:val="006D1E3F"/>
    <w:rsid w:val="006D6365"/>
    <w:rsid w:val="006F1A48"/>
    <w:rsid w:val="00743384"/>
    <w:rsid w:val="007A4161"/>
    <w:rsid w:val="00811EB9"/>
    <w:rsid w:val="00834624"/>
    <w:rsid w:val="00847424"/>
    <w:rsid w:val="00852C8C"/>
    <w:rsid w:val="008711F7"/>
    <w:rsid w:val="008967CB"/>
    <w:rsid w:val="008D194B"/>
    <w:rsid w:val="00915C14"/>
    <w:rsid w:val="00923822"/>
    <w:rsid w:val="00925505"/>
    <w:rsid w:val="009818D9"/>
    <w:rsid w:val="009A754F"/>
    <w:rsid w:val="009D69D6"/>
    <w:rsid w:val="009F31BA"/>
    <w:rsid w:val="00A05BAB"/>
    <w:rsid w:val="00A52091"/>
    <w:rsid w:val="00A95192"/>
    <w:rsid w:val="00AB0DD4"/>
    <w:rsid w:val="00AB3279"/>
    <w:rsid w:val="00BB0FD4"/>
    <w:rsid w:val="00BC7A60"/>
    <w:rsid w:val="00BE7FD4"/>
    <w:rsid w:val="00BF4D35"/>
    <w:rsid w:val="00C160AF"/>
    <w:rsid w:val="00D557AA"/>
    <w:rsid w:val="00DB70ED"/>
    <w:rsid w:val="00E17358"/>
    <w:rsid w:val="00E4239B"/>
    <w:rsid w:val="00EB4292"/>
    <w:rsid w:val="00ED211C"/>
    <w:rsid w:val="00F134CE"/>
    <w:rsid w:val="00F22362"/>
    <w:rsid w:val="00F602EE"/>
    <w:rsid w:val="00FC46D9"/>
    <w:rsid w:val="00FC5966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553C1"/>
  <w15:chartTrackingRefBased/>
  <w15:docId w15:val="{A54DEBF4-66E7-4105-A368-ADB0950F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中文正文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A416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A4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A416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7A4161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7A41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A4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754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54F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07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071A"/>
    <w:rPr>
      <w:rFonts w:ascii="SimSun" w:eastAsia="SimSun" w:hAnsi="SimSun" w:cs="SimSun"/>
      <w:kern w:val="0"/>
    </w:rPr>
  </w:style>
  <w:style w:type="paragraph" w:customStyle="1" w:styleId="EndNoteBibliographyTitle">
    <w:name w:val="EndNote Bibliography Title"/>
    <w:basedOn w:val="Normal"/>
    <w:link w:val="EndNoteBibliographyTitle0"/>
    <w:rsid w:val="00BC7A60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C7A60"/>
    <w:rPr>
      <w:noProof/>
    </w:rPr>
  </w:style>
  <w:style w:type="paragraph" w:customStyle="1" w:styleId="EndNoteBibliography">
    <w:name w:val="EndNote Bibliography"/>
    <w:basedOn w:val="Normal"/>
    <w:link w:val="EndNoteBibliography0"/>
    <w:rsid w:val="00BC7A60"/>
    <w:pPr>
      <w:jc w:val="left"/>
    </w:pPr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BC7A60"/>
    <w:rPr>
      <w:noProof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6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lilh@ms.giec.ac.cn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mailto:sunym@ms.giec.ac.c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2.tif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Xihui Kang</dc:creator>
  <cp:keywords/>
  <dc:description/>
  <cp:lastModifiedBy>Elizabeth</cp:lastModifiedBy>
  <cp:revision>2</cp:revision>
  <dcterms:created xsi:type="dcterms:W3CDTF">2020-04-27T10:21:00Z</dcterms:created>
  <dcterms:modified xsi:type="dcterms:W3CDTF">2020-04-27T10:21:00Z</dcterms:modified>
</cp:coreProperties>
</file>