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1C7BF" w14:textId="14AABF53" w:rsidR="00093EBD" w:rsidRPr="005529C9" w:rsidRDefault="001C244E" w:rsidP="00093EBD">
      <w:pPr>
        <w:spacing w:line="360" w:lineRule="auto"/>
        <w:jc w:val="both"/>
        <w:rPr>
          <w:rFonts w:ascii="Calibri" w:hAnsi="Calibri" w:cs="Calibri"/>
          <w:b/>
          <w:bCs/>
          <w:color w:val="000000" w:themeColor="text1"/>
          <w:sz w:val="22"/>
          <w:szCs w:val="22"/>
        </w:rPr>
      </w:pPr>
      <w:r w:rsidRPr="005529C9">
        <w:rPr>
          <w:rFonts w:ascii="Calibri" w:hAnsi="Calibri" w:cs="Calibri"/>
          <w:b/>
          <w:bCs/>
          <w:color w:val="000000" w:themeColor="text1"/>
          <w:sz w:val="22"/>
          <w:szCs w:val="22"/>
        </w:rPr>
        <w:t>Supporting Information:</w:t>
      </w:r>
      <w:r w:rsidR="001E2CE0" w:rsidRPr="005529C9">
        <w:rPr>
          <w:rFonts w:ascii="Calibri" w:hAnsi="Calibri" w:cs="Calibri"/>
          <w:b/>
          <w:bCs/>
          <w:color w:val="000000" w:themeColor="text1"/>
          <w:sz w:val="22"/>
          <w:szCs w:val="22"/>
        </w:rPr>
        <w:t xml:space="preserve"> </w:t>
      </w:r>
      <w:r w:rsidR="00D967CB" w:rsidRPr="005529C9">
        <w:rPr>
          <w:rFonts w:ascii="Calibri" w:hAnsi="Calibri" w:cs="Calibri"/>
          <w:b/>
          <w:bCs/>
          <w:color w:val="000000" w:themeColor="text1"/>
          <w:sz w:val="22"/>
          <w:szCs w:val="22"/>
        </w:rPr>
        <w:t>Impact of Gamma Irradiation and Ethylene Oxide Sterilisation on the Stability of Crystalline and Amorphous Drug Solids</w:t>
      </w:r>
    </w:p>
    <w:p w14:paraId="34C2A92E" w14:textId="77777777" w:rsidR="002E2CA7" w:rsidRPr="005529C9" w:rsidRDefault="002E2CA7" w:rsidP="002E2CA7">
      <w:pPr>
        <w:spacing w:line="360" w:lineRule="auto"/>
        <w:jc w:val="both"/>
        <w:rPr>
          <w:rFonts w:ascii="Calibri" w:hAnsi="Calibri" w:cs="Calibri"/>
          <w:sz w:val="22"/>
          <w:szCs w:val="22"/>
        </w:rPr>
      </w:pPr>
    </w:p>
    <w:p w14:paraId="74B4CCB1" w14:textId="77777777" w:rsidR="00FB21F8" w:rsidRPr="005529C9" w:rsidRDefault="00FB21F8" w:rsidP="002E2CA7">
      <w:pPr>
        <w:spacing w:line="360" w:lineRule="auto"/>
        <w:jc w:val="both"/>
        <w:rPr>
          <w:rFonts w:ascii="Calibri" w:hAnsi="Calibri" w:cs="Calibri"/>
          <w:sz w:val="22"/>
          <w:szCs w:val="22"/>
        </w:rPr>
      </w:pPr>
    </w:p>
    <w:tbl>
      <w:tblPr>
        <w:tblStyle w:val="TableGrid"/>
        <w:tblW w:w="90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3049"/>
        <w:gridCol w:w="3177"/>
      </w:tblGrid>
      <w:tr w:rsidR="00A52EA1" w:rsidRPr="005529C9" w14:paraId="298B86E2" w14:textId="001E41F8" w:rsidTr="00A52EA1">
        <w:trPr>
          <w:trHeight w:val="328"/>
          <w:jc w:val="center"/>
        </w:trPr>
        <w:tc>
          <w:tcPr>
            <w:tcW w:w="9026" w:type="dxa"/>
            <w:gridSpan w:val="3"/>
            <w:tcBorders>
              <w:bottom w:val="single" w:sz="4" w:space="0" w:color="auto"/>
            </w:tcBorders>
          </w:tcPr>
          <w:p w14:paraId="06EB19E1" w14:textId="1E39909F" w:rsidR="00A52EA1" w:rsidRPr="005529C9" w:rsidRDefault="00A52EA1" w:rsidP="00A52EA1">
            <w:pPr>
              <w:jc w:val="both"/>
              <w:rPr>
                <w:rFonts w:ascii="Calibri" w:hAnsi="Calibri" w:cs="Calibri"/>
                <w:b/>
                <w:bCs/>
                <w:sz w:val="22"/>
                <w:szCs w:val="22"/>
              </w:rPr>
            </w:pPr>
            <w:r w:rsidRPr="005529C9">
              <w:rPr>
                <w:rFonts w:ascii="Calibri" w:hAnsi="Calibri" w:cs="Calibri"/>
                <w:b/>
                <w:bCs/>
                <w:sz w:val="22"/>
                <w:szCs w:val="22"/>
              </w:rPr>
              <w:t>Table S1:</w:t>
            </w:r>
            <w:r w:rsidRPr="005529C9">
              <w:rPr>
                <w:rFonts w:ascii="Calibri" w:hAnsi="Calibri" w:cs="Calibri"/>
                <w:sz w:val="22"/>
                <w:szCs w:val="22"/>
              </w:rPr>
              <w:t xml:space="preserve"> Melting temperature and Glass transition temperature of each drug molecule </w:t>
            </w:r>
            <w:sdt>
              <w:sdtPr>
                <w:rPr>
                  <w:rFonts w:ascii="Calibri" w:hAnsi="Calibri" w:cs="Calibri"/>
                  <w:color w:val="000000"/>
                  <w:sz w:val="22"/>
                  <w:szCs w:val="22"/>
                </w:rPr>
                <w:tag w:val="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"/>
                <w:id w:val="224878949"/>
                <w:placeholder>
                  <w:docPart w:val="2CB3CD41000747CC880450FF8E55982D"/>
                </w:placeholder>
              </w:sdtPr>
              <w:sdtEndPr/>
              <w:sdtContent>
                <w:r w:rsidRPr="005529C9">
                  <w:rPr>
                    <w:rFonts w:ascii="Calibri" w:hAnsi="Calibri" w:cs="Calibri"/>
                    <w:color w:val="000000"/>
                    <w:sz w:val="22"/>
                    <w:szCs w:val="22"/>
                  </w:rPr>
                  <w:t>(Elkhashab et al., 2025; Hanna et al., 2019; Sartawi et al., 2023; Stevenson et al., 2019; “Vismodegib - American Chemical Society,”.; “Zolmitriptan | C16H21N3O2 | CID 60857 - PubChem,”)</w:t>
                </w:r>
              </w:sdtContent>
            </w:sdt>
            <w:r w:rsidRPr="005529C9">
              <w:rPr>
                <w:rFonts w:ascii="Calibri" w:hAnsi="Calibri" w:cs="Calibri"/>
                <w:sz w:val="22"/>
                <w:szCs w:val="22"/>
              </w:rPr>
              <w:t xml:space="preserve">. </w:t>
            </w:r>
          </w:p>
        </w:tc>
      </w:tr>
      <w:tr w:rsidR="00A52EA1" w:rsidRPr="005529C9" w14:paraId="1FD6CB1A" w14:textId="30CD270D" w:rsidTr="00A52EA1">
        <w:trPr>
          <w:trHeight w:val="336"/>
          <w:jc w:val="center"/>
        </w:trPr>
        <w:tc>
          <w:tcPr>
            <w:tcW w:w="2800" w:type="dxa"/>
            <w:tcBorders>
              <w:top w:val="single" w:sz="4" w:space="0" w:color="auto"/>
            </w:tcBorders>
          </w:tcPr>
          <w:p w14:paraId="30DF4052" w14:textId="577D562E" w:rsidR="00A52EA1" w:rsidRPr="005529C9" w:rsidRDefault="00A52EA1" w:rsidP="00A52EA1">
            <w:pPr>
              <w:jc w:val="center"/>
              <w:rPr>
                <w:rFonts w:ascii="Calibri" w:hAnsi="Calibri" w:cs="Calibri"/>
                <w:sz w:val="22"/>
                <w:szCs w:val="22"/>
              </w:rPr>
            </w:pPr>
            <w:r w:rsidRPr="005529C9">
              <w:rPr>
                <w:rFonts w:ascii="Calibri" w:hAnsi="Calibri" w:cs="Calibri"/>
                <w:sz w:val="22"/>
                <w:szCs w:val="22"/>
              </w:rPr>
              <w:t>Molecule</w:t>
            </w:r>
          </w:p>
        </w:tc>
        <w:tc>
          <w:tcPr>
            <w:tcW w:w="3049" w:type="dxa"/>
            <w:tcBorders>
              <w:top w:val="single" w:sz="4" w:space="0" w:color="auto"/>
            </w:tcBorders>
          </w:tcPr>
          <w:p w14:paraId="7FB36280" w14:textId="7E600FBA" w:rsidR="00A52EA1" w:rsidRPr="005529C9" w:rsidRDefault="00A52EA1" w:rsidP="00FF129C">
            <w:pPr>
              <w:jc w:val="center"/>
              <w:rPr>
                <w:rFonts w:ascii="Calibri" w:hAnsi="Calibri" w:cs="Calibri"/>
                <w:sz w:val="22"/>
                <w:szCs w:val="22"/>
              </w:rPr>
            </w:pPr>
            <w:r w:rsidRPr="005529C9">
              <w:rPr>
                <w:rFonts w:ascii="Calibri" w:hAnsi="Calibri" w:cs="Calibri"/>
                <w:sz w:val="22"/>
                <w:szCs w:val="22"/>
              </w:rPr>
              <w:t>Melting temperature (°C)</w:t>
            </w:r>
          </w:p>
        </w:tc>
        <w:tc>
          <w:tcPr>
            <w:tcW w:w="3176" w:type="dxa"/>
            <w:tcBorders>
              <w:top w:val="single" w:sz="4" w:space="0" w:color="auto"/>
            </w:tcBorders>
          </w:tcPr>
          <w:p w14:paraId="548B161C" w14:textId="6E5BB916" w:rsidR="00A52EA1" w:rsidRPr="005529C9" w:rsidRDefault="00A52EA1" w:rsidP="00FF129C">
            <w:pPr>
              <w:jc w:val="center"/>
              <w:rPr>
                <w:rFonts w:ascii="Calibri" w:hAnsi="Calibri" w:cs="Calibri"/>
                <w:sz w:val="22"/>
                <w:szCs w:val="22"/>
              </w:rPr>
            </w:pPr>
            <w:r w:rsidRPr="005529C9">
              <w:rPr>
                <w:rFonts w:ascii="Calibri" w:hAnsi="Calibri" w:cs="Calibri"/>
                <w:sz w:val="22"/>
                <w:szCs w:val="22"/>
              </w:rPr>
              <w:t>Glass transition temperature (°C)</w:t>
            </w:r>
          </w:p>
        </w:tc>
      </w:tr>
      <w:tr w:rsidR="00A52EA1" w:rsidRPr="005529C9" w14:paraId="2B358D85" w14:textId="15762A81" w:rsidTr="00A52EA1">
        <w:trPr>
          <w:trHeight w:val="384"/>
          <w:jc w:val="center"/>
        </w:trPr>
        <w:tc>
          <w:tcPr>
            <w:tcW w:w="2800" w:type="dxa"/>
            <w:vAlign w:val="center"/>
          </w:tcPr>
          <w:p w14:paraId="68C24412" w14:textId="3CACFE97" w:rsidR="00A52EA1" w:rsidRPr="005529C9" w:rsidRDefault="00A52EA1" w:rsidP="00A52EA1">
            <w:pPr>
              <w:jc w:val="center"/>
              <w:rPr>
                <w:rFonts w:ascii="Calibri" w:hAnsi="Calibri" w:cs="Calibri"/>
                <w:sz w:val="22"/>
                <w:szCs w:val="22"/>
              </w:rPr>
            </w:pPr>
            <w:r w:rsidRPr="005529C9">
              <w:rPr>
                <w:rFonts w:ascii="Calibri" w:hAnsi="Calibri" w:cs="Calibri"/>
                <w:sz w:val="22"/>
                <w:szCs w:val="22"/>
              </w:rPr>
              <w:t>Itraconazole</w:t>
            </w:r>
          </w:p>
        </w:tc>
        <w:tc>
          <w:tcPr>
            <w:tcW w:w="3049" w:type="dxa"/>
            <w:vAlign w:val="center"/>
          </w:tcPr>
          <w:p w14:paraId="7FBA5AAD" w14:textId="7F6C4062"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165</w:t>
            </w:r>
          </w:p>
        </w:tc>
        <w:tc>
          <w:tcPr>
            <w:tcW w:w="3176" w:type="dxa"/>
            <w:vAlign w:val="center"/>
          </w:tcPr>
          <w:p w14:paraId="4FB7A2AC" w14:textId="254CA98A"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59</w:t>
            </w:r>
          </w:p>
        </w:tc>
      </w:tr>
      <w:tr w:rsidR="00A52EA1" w:rsidRPr="005529C9" w14:paraId="30B7994C" w14:textId="2B889EB6" w:rsidTr="00A52EA1">
        <w:trPr>
          <w:trHeight w:val="394"/>
          <w:jc w:val="center"/>
        </w:trPr>
        <w:tc>
          <w:tcPr>
            <w:tcW w:w="2800" w:type="dxa"/>
            <w:vAlign w:val="center"/>
          </w:tcPr>
          <w:p w14:paraId="4082E5BB" w14:textId="53AFB24F" w:rsidR="00A52EA1" w:rsidRPr="005529C9" w:rsidRDefault="00A52EA1" w:rsidP="00A52EA1">
            <w:pPr>
              <w:jc w:val="center"/>
              <w:rPr>
                <w:rFonts w:ascii="Calibri" w:hAnsi="Calibri" w:cs="Calibri"/>
                <w:sz w:val="22"/>
                <w:szCs w:val="22"/>
              </w:rPr>
            </w:pPr>
            <w:r w:rsidRPr="005529C9">
              <w:rPr>
                <w:rFonts w:ascii="Calibri" w:hAnsi="Calibri" w:cs="Calibri"/>
                <w:sz w:val="22"/>
                <w:szCs w:val="22"/>
              </w:rPr>
              <w:t>Vismodegib</w:t>
            </w:r>
          </w:p>
        </w:tc>
        <w:tc>
          <w:tcPr>
            <w:tcW w:w="3049" w:type="dxa"/>
            <w:vAlign w:val="center"/>
          </w:tcPr>
          <w:p w14:paraId="78B41C89" w14:textId="5D941A09"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180</w:t>
            </w:r>
          </w:p>
        </w:tc>
        <w:tc>
          <w:tcPr>
            <w:tcW w:w="3176" w:type="dxa"/>
            <w:vAlign w:val="center"/>
          </w:tcPr>
          <w:p w14:paraId="4DD28EC3" w14:textId="7BC4FAD1"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84</w:t>
            </w:r>
          </w:p>
        </w:tc>
      </w:tr>
      <w:tr w:rsidR="00A52EA1" w:rsidRPr="005529C9" w14:paraId="28C0292C" w14:textId="52BB1A74" w:rsidTr="00A52EA1">
        <w:trPr>
          <w:trHeight w:val="384"/>
          <w:jc w:val="center"/>
        </w:trPr>
        <w:tc>
          <w:tcPr>
            <w:tcW w:w="2800" w:type="dxa"/>
            <w:vAlign w:val="center"/>
          </w:tcPr>
          <w:p w14:paraId="0E80D73F" w14:textId="1658572B" w:rsidR="00A52EA1" w:rsidRPr="005529C9" w:rsidRDefault="00A52EA1" w:rsidP="00A52EA1">
            <w:pPr>
              <w:jc w:val="center"/>
              <w:rPr>
                <w:rFonts w:ascii="Calibri" w:hAnsi="Calibri" w:cs="Calibri"/>
                <w:sz w:val="22"/>
                <w:szCs w:val="22"/>
              </w:rPr>
            </w:pPr>
            <w:r w:rsidRPr="005529C9">
              <w:rPr>
                <w:rFonts w:ascii="Calibri" w:hAnsi="Calibri" w:cs="Calibri"/>
                <w:sz w:val="22"/>
                <w:szCs w:val="22"/>
              </w:rPr>
              <w:t>Betamethasone dipropionate</w:t>
            </w:r>
          </w:p>
        </w:tc>
        <w:tc>
          <w:tcPr>
            <w:tcW w:w="3049" w:type="dxa"/>
            <w:vAlign w:val="center"/>
          </w:tcPr>
          <w:p w14:paraId="7FCE4F2B" w14:textId="02AC3DFC"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178</w:t>
            </w:r>
          </w:p>
        </w:tc>
        <w:tc>
          <w:tcPr>
            <w:tcW w:w="3176" w:type="dxa"/>
            <w:vAlign w:val="center"/>
          </w:tcPr>
          <w:p w14:paraId="097EDB6D" w14:textId="2EEDD399"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96</w:t>
            </w:r>
          </w:p>
        </w:tc>
      </w:tr>
      <w:tr w:rsidR="00A52EA1" w:rsidRPr="005529C9" w14:paraId="2A2C6160" w14:textId="3484F0A6" w:rsidTr="00A52EA1">
        <w:trPr>
          <w:trHeight w:val="384"/>
          <w:jc w:val="center"/>
        </w:trPr>
        <w:tc>
          <w:tcPr>
            <w:tcW w:w="2800" w:type="dxa"/>
            <w:vAlign w:val="center"/>
          </w:tcPr>
          <w:p w14:paraId="6EF83CE5" w14:textId="5614D7A0" w:rsidR="00A52EA1" w:rsidRPr="005529C9" w:rsidRDefault="00A52EA1" w:rsidP="00A52EA1">
            <w:pPr>
              <w:jc w:val="center"/>
              <w:rPr>
                <w:rFonts w:ascii="Calibri" w:hAnsi="Calibri" w:cs="Calibri"/>
                <w:sz w:val="22"/>
                <w:szCs w:val="22"/>
              </w:rPr>
            </w:pPr>
            <w:r w:rsidRPr="005529C9">
              <w:rPr>
                <w:rFonts w:ascii="Calibri" w:hAnsi="Calibri" w:cs="Calibri"/>
                <w:sz w:val="22"/>
                <w:szCs w:val="22"/>
              </w:rPr>
              <w:t>Estradiol</w:t>
            </w:r>
          </w:p>
        </w:tc>
        <w:tc>
          <w:tcPr>
            <w:tcW w:w="3049" w:type="dxa"/>
            <w:vAlign w:val="center"/>
          </w:tcPr>
          <w:p w14:paraId="44451B12" w14:textId="123B8359"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177</w:t>
            </w:r>
          </w:p>
        </w:tc>
        <w:tc>
          <w:tcPr>
            <w:tcW w:w="3176" w:type="dxa"/>
            <w:vAlign w:val="center"/>
          </w:tcPr>
          <w:p w14:paraId="5C0ED823" w14:textId="1F9E28A0"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85</w:t>
            </w:r>
          </w:p>
        </w:tc>
      </w:tr>
      <w:tr w:rsidR="00A52EA1" w:rsidRPr="005529C9" w14:paraId="353ADCB8" w14:textId="250A7B6A" w:rsidTr="00A52EA1">
        <w:trPr>
          <w:trHeight w:val="384"/>
          <w:jc w:val="center"/>
        </w:trPr>
        <w:tc>
          <w:tcPr>
            <w:tcW w:w="2800" w:type="dxa"/>
            <w:tcBorders>
              <w:bottom w:val="single" w:sz="4" w:space="0" w:color="auto"/>
            </w:tcBorders>
            <w:vAlign w:val="center"/>
          </w:tcPr>
          <w:p w14:paraId="03A05F91" w14:textId="78A0E824" w:rsidR="00A52EA1" w:rsidRPr="005529C9" w:rsidRDefault="00A52EA1" w:rsidP="00A52EA1">
            <w:pPr>
              <w:jc w:val="center"/>
              <w:rPr>
                <w:rFonts w:ascii="Calibri" w:hAnsi="Calibri" w:cs="Calibri"/>
                <w:sz w:val="22"/>
                <w:szCs w:val="22"/>
              </w:rPr>
            </w:pPr>
            <w:r w:rsidRPr="005529C9">
              <w:rPr>
                <w:rFonts w:ascii="Calibri" w:hAnsi="Calibri" w:cs="Calibri"/>
                <w:sz w:val="22"/>
                <w:szCs w:val="22"/>
              </w:rPr>
              <w:t>Zolmitriptan</w:t>
            </w:r>
          </w:p>
        </w:tc>
        <w:tc>
          <w:tcPr>
            <w:tcW w:w="3049" w:type="dxa"/>
            <w:tcBorders>
              <w:bottom w:val="single" w:sz="4" w:space="0" w:color="auto"/>
            </w:tcBorders>
            <w:vAlign w:val="center"/>
          </w:tcPr>
          <w:p w14:paraId="3A7F004A" w14:textId="26C4B058"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136</w:t>
            </w:r>
          </w:p>
        </w:tc>
        <w:tc>
          <w:tcPr>
            <w:tcW w:w="3176" w:type="dxa"/>
            <w:tcBorders>
              <w:bottom w:val="single" w:sz="4" w:space="0" w:color="auto"/>
            </w:tcBorders>
            <w:vAlign w:val="center"/>
          </w:tcPr>
          <w:p w14:paraId="59DB0B59" w14:textId="68210FD7" w:rsidR="00A52EA1" w:rsidRPr="005529C9" w:rsidRDefault="00A52EA1" w:rsidP="00FF129C">
            <w:pPr>
              <w:spacing w:line="360" w:lineRule="auto"/>
              <w:jc w:val="center"/>
              <w:rPr>
                <w:rFonts w:ascii="Calibri" w:hAnsi="Calibri" w:cs="Calibri"/>
                <w:sz w:val="22"/>
                <w:szCs w:val="22"/>
              </w:rPr>
            </w:pPr>
            <w:r w:rsidRPr="005529C9">
              <w:rPr>
                <w:rFonts w:ascii="Calibri" w:hAnsi="Calibri" w:cs="Calibri"/>
                <w:sz w:val="22"/>
                <w:szCs w:val="22"/>
              </w:rPr>
              <w:t>49</w:t>
            </w:r>
          </w:p>
        </w:tc>
      </w:tr>
    </w:tbl>
    <w:p w14:paraId="7291D877" w14:textId="7AF659DE" w:rsidR="00DB5248" w:rsidRPr="005529C9" w:rsidRDefault="00DB5248" w:rsidP="00C0610F">
      <w:pPr>
        <w:spacing w:line="360" w:lineRule="auto"/>
        <w:jc w:val="both"/>
        <w:rPr>
          <w:rFonts w:ascii="Calibri" w:hAnsi="Calibri" w:cs="Calibri"/>
          <w:b/>
          <w:bCs/>
          <w:color w:val="000000" w:themeColor="text1"/>
          <w:sz w:val="22"/>
          <w:szCs w:val="22"/>
          <w:vertAlign w:val="superscript"/>
        </w:rPr>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41"/>
        <w:gridCol w:w="1842"/>
        <w:gridCol w:w="1932"/>
      </w:tblGrid>
      <w:tr w:rsidR="001758D2" w:rsidRPr="005529C9" w14:paraId="4C26A444" w14:textId="01BFE365" w:rsidTr="00EE7018">
        <w:trPr>
          <w:trHeight w:val="327"/>
          <w:jc w:val="center"/>
        </w:trPr>
        <w:tc>
          <w:tcPr>
            <w:tcW w:w="9016" w:type="dxa"/>
            <w:gridSpan w:val="4"/>
            <w:tcBorders>
              <w:bottom w:val="single" w:sz="4" w:space="0" w:color="auto"/>
            </w:tcBorders>
          </w:tcPr>
          <w:p w14:paraId="3983545C" w14:textId="0DF36E9F" w:rsidR="001758D2" w:rsidRPr="005529C9" w:rsidRDefault="001758D2" w:rsidP="006B688D">
            <w:pPr>
              <w:jc w:val="center"/>
              <w:rPr>
                <w:rFonts w:ascii="Calibri" w:hAnsi="Calibri" w:cs="Calibri"/>
                <w:b/>
                <w:bCs/>
                <w:sz w:val="22"/>
                <w:szCs w:val="22"/>
              </w:rPr>
            </w:pPr>
            <w:r w:rsidRPr="005529C9">
              <w:rPr>
                <w:rFonts w:ascii="Calibri" w:hAnsi="Calibri" w:cs="Calibri"/>
                <w:b/>
                <w:bCs/>
                <w:sz w:val="22"/>
                <w:szCs w:val="22"/>
              </w:rPr>
              <w:t>Table S2:</w:t>
            </w:r>
            <w:r w:rsidRPr="005529C9">
              <w:rPr>
                <w:rFonts w:ascii="Calibri" w:hAnsi="Calibri" w:cs="Calibri"/>
                <w:sz w:val="22"/>
                <w:szCs w:val="22"/>
              </w:rPr>
              <w:t xml:space="preserve"> Mobile phases, detection wavelengths and run time for HPLC analysis of each drug.</w:t>
            </w:r>
          </w:p>
        </w:tc>
      </w:tr>
      <w:tr w:rsidR="001758D2" w:rsidRPr="005529C9" w14:paraId="508E9839" w14:textId="6888E133" w:rsidTr="00EE7018">
        <w:trPr>
          <w:trHeight w:val="375"/>
          <w:jc w:val="center"/>
        </w:trPr>
        <w:tc>
          <w:tcPr>
            <w:tcW w:w="1701" w:type="dxa"/>
            <w:tcBorders>
              <w:top w:val="single" w:sz="4" w:space="0" w:color="auto"/>
              <w:bottom w:val="single" w:sz="4" w:space="0" w:color="auto"/>
            </w:tcBorders>
          </w:tcPr>
          <w:p w14:paraId="01789EB2"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Molecule</w:t>
            </w:r>
          </w:p>
        </w:tc>
        <w:tc>
          <w:tcPr>
            <w:tcW w:w="3541" w:type="dxa"/>
            <w:tcBorders>
              <w:top w:val="single" w:sz="4" w:space="0" w:color="auto"/>
              <w:bottom w:val="single" w:sz="4" w:space="0" w:color="auto"/>
            </w:tcBorders>
          </w:tcPr>
          <w:p w14:paraId="0B6CCBEA" w14:textId="6FE0D1FD" w:rsidR="001758D2" w:rsidRPr="005529C9" w:rsidRDefault="001758D2" w:rsidP="006B688D">
            <w:pPr>
              <w:jc w:val="center"/>
              <w:rPr>
                <w:rFonts w:ascii="Calibri" w:hAnsi="Calibri" w:cs="Calibri"/>
                <w:sz w:val="22"/>
                <w:szCs w:val="22"/>
              </w:rPr>
            </w:pPr>
            <w:r w:rsidRPr="005529C9">
              <w:rPr>
                <w:rFonts w:ascii="Calibri" w:hAnsi="Calibri" w:cs="Calibri"/>
                <w:sz w:val="22"/>
                <w:szCs w:val="22"/>
              </w:rPr>
              <w:t>Mobile phase (% v/v)</w:t>
            </w:r>
          </w:p>
        </w:tc>
        <w:tc>
          <w:tcPr>
            <w:tcW w:w="1842" w:type="dxa"/>
            <w:tcBorders>
              <w:top w:val="single" w:sz="4" w:space="0" w:color="auto"/>
              <w:bottom w:val="single" w:sz="4" w:space="0" w:color="auto"/>
            </w:tcBorders>
          </w:tcPr>
          <w:p w14:paraId="67D77ACA"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Wavelength (nm)</w:t>
            </w:r>
          </w:p>
        </w:tc>
        <w:tc>
          <w:tcPr>
            <w:tcW w:w="1932" w:type="dxa"/>
            <w:tcBorders>
              <w:top w:val="single" w:sz="4" w:space="0" w:color="auto"/>
              <w:bottom w:val="single" w:sz="4" w:space="0" w:color="auto"/>
            </w:tcBorders>
          </w:tcPr>
          <w:p w14:paraId="66345BA9" w14:textId="28E9128F" w:rsidR="001758D2" w:rsidRPr="005529C9" w:rsidRDefault="001758D2" w:rsidP="006B688D">
            <w:pPr>
              <w:jc w:val="center"/>
              <w:rPr>
                <w:rFonts w:ascii="Calibri" w:hAnsi="Calibri" w:cs="Calibri"/>
                <w:sz w:val="22"/>
                <w:szCs w:val="22"/>
              </w:rPr>
            </w:pPr>
            <w:r w:rsidRPr="005529C9">
              <w:rPr>
                <w:rFonts w:ascii="Calibri" w:hAnsi="Calibri" w:cs="Calibri"/>
                <w:sz w:val="22"/>
                <w:szCs w:val="22"/>
              </w:rPr>
              <w:t>Run time (minutes)</w:t>
            </w:r>
          </w:p>
        </w:tc>
      </w:tr>
      <w:tr w:rsidR="001758D2" w:rsidRPr="005529C9" w14:paraId="082C68B3" w14:textId="0788DBD6" w:rsidTr="00EE7018">
        <w:trPr>
          <w:trHeight w:val="662"/>
          <w:jc w:val="center"/>
        </w:trPr>
        <w:tc>
          <w:tcPr>
            <w:tcW w:w="1701" w:type="dxa"/>
            <w:tcBorders>
              <w:top w:val="single" w:sz="4" w:space="0" w:color="auto"/>
            </w:tcBorders>
          </w:tcPr>
          <w:p w14:paraId="09729608"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Itraconazole</w:t>
            </w:r>
          </w:p>
        </w:tc>
        <w:tc>
          <w:tcPr>
            <w:tcW w:w="3541" w:type="dxa"/>
            <w:tcBorders>
              <w:top w:val="single" w:sz="4" w:space="0" w:color="auto"/>
            </w:tcBorders>
          </w:tcPr>
          <w:p w14:paraId="0BF263C9" w14:textId="3858403A" w:rsidR="001758D2" w:rsidRPr="005529C9" w:rsidRDefault="001758D2" w:rsidP="006B688D">
            <w:pPr>
              <w:jc w:val="center"/>
              <w:rPr>
                <w:rFonts w:ascii="Calibri" w:hAnsi="Calibri" w:cs="Calibri"/>
                <w:sz w:val="22"/>
                <w:szCs w:val="22"/>
              </w:rPr>
            </w:pPr>
            <w:r w:rsidRPr="005529C9">
              <w:rPr>
                <w:rFonts w:ascii="Calibri" w:hAnsi="Calibri" w:cs="Calibri"/>
                <w:sz w:val="22"/>
                <w:szCs w:val="22"/>
              </w:rPr>
              <w:t>60% acetonitrile, 40% water, 0.075% formic acid</w:t>
            </w:r>
          </w:p>
        </w:tc>
        <w:tc>
          <w:tcPr>
            <w:tcW w:w="1842" w:type="dxa"/>
            <w:tcBorders>
              <w:top w:val="single" w:sz="4" w:space="0" w:color="auto"/>
            </w:tcBorders>
          </w:tcPr>
          <w:p w14:paraId="6CEAD64E"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264</w:t>
            </w:r>
          </w:p>
        </w:tc>
        <w:tc>
          <w:tcPr>
            <w:tcW w:w="1932" w:type="dxa"/>
            <w:tcBorders>
              <w:top w:val="single" w:sz="4" w:space="0" w:color="auto"/>
            </w:tcBorders>
          </w:tcPr>
          <w:p w14:paraId="2866477B" w14:textId="1079BBFD" w:rsidR="001758D2" w:rsidRPr="005529C9" w:rsidRDefault="001758D2" w:rsidP="006B688D">
            <w:pPr>
              <w:jc w:val="center"/>
              <w:rPr>
                <w:rFonts w:ascii="Calibri" w:hAnsi="Calibri" w:cs="Calibri"/>
                <w:sz w:val="22"/>
                <w:szCs w:val="22"/>
              </w:rPr>
            </w:pPr>
            <w:r w:rsidRPr="005529C9">
              <w:rPr>
                <w:rFonts w:ascii="Calibri" w:hAnsi="Calibri" w:cs="Calibri"/>
                <w:sz w:val="22"/>
                <w:szCs w:val="22"/>
              </w:rPr>
              <w:t>16</w:t>
            </w:r>
          </w:p>
        </w:tc>
      </w:tr>
      <w:tr w:rsidR="001758D2" w:rsidRPr="005529C9" w14:paraId="319EC4C9" w14:textId="6B735E4C" w:rsidTr="00EE7018">
        <w:trPr>
          <w:trHeight w:val="730"/>
          <w:jc w:val="center"/>
        </w:trPr>
        <w:tc>
          <w:tcPr>
            <w:tcW w:w="1701" w:type="dxa"/>
          </w:tcPr>
          <w:p w14:paraId="2AB93FF8"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Vismodegib</w:t>
            </w:r>
          </w:p>
        </w:tc>
        <w:tc>
          <w:tcPr>
            <w:tcW w:w="3541" w:type="dxa"/>
          </w:tcPr>
          <w:p w14:paraId="1FD7D5A0"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50% water, 50% acetonitrile, 0.1% formic acid</w:t>
            </w:r>
          </w:p>
        </w:tc>
        <w:tc>
          <w:tcPr>
            <w:tcW w:w="1842" w:type="dxa"/>
          </w:tcPr>
          <w:p w14:paraId="362B2E5F"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264</w:t>
            </w:r>
          </w:p>
        </w:tc>
        <w:tc>
          <w:tcPr>
            <w:tcW w:w="1932" w:type="dxa"/>
          </w:tcPr>
          <w:p w14:paraId="43F5738F" w14:textId="292D89B1" w:rsidR="001758D2" w:rsidRPr="005529C9" w:rsidRDefault="001758D2" w:rsidP="006B688D">
            <w:pPr>
              <w:jc w:val="center"/>
              <w:rPr>
                <w:rFonts w:ascii="Calibri" w:hAnsi="Calibri" w:cs="Calibri"/>
                <w:sz w:val="22"/>
                <w:szCs w:val="22"/>
              </w:rPr>
            </w:pPr>
            <w:r w:rsidRPr="005529C9">
              <w:rPr>
                <w:rFonts w:ascii="Calibri" w:hAnsi="Calibri" w:cs="Calibri"/>
                <w:sz w:val="22"/>
                <w:szCs w:val="22"/>
              </w:rPr>
              <w:t>12</w:t>
            </w:r>
          </w:p>
        </w:tc>
      </w:tr>
      <w:tr w:rsidR="001758D2" w:rsidRPr="005529C9" w14:paraId="11FC61E9" w14:textId="5D173439" w:rsidTr="006E2FAF">
        <w:trPr>
          <w:trHeight w:val="413"/>
          <w:jc w:val="center"/>
        </w:trPr>
        <w:tc>
          <w:tcPr>
            <w:tcW w:w="1701" w:type="dxa"/>
          </w:tcPr>
          <w:p w14:paraId="32F0176E" w14:textId="7CBAABC0" w:rsidR="001758D2" w:rsidRPr="005529C9" w:rsidRDefault="001758D2" w:rsidP="006B688D">
            <w:pPr>
              <w:jc w:val="center"/>
              <w:rPr>
                <w:rFonts w:ascii="Calibri" w:hAnsi="Calibri" w:cs="Calibri"/>
                <w:sz w:val="22"/>
                <w:szCs w:val="22"/>
              </w:rPr>
            </w:pPr>
            <w:r w:rsidRPr="005529C9">
              <w:rPr>
                <w:rFonts w:ascii="Calibri" w:hAnsi="Calibri" w:cs="Calibri"/>
                <w:sz w:val="22"/>
                <w:szCs w:val="22"/>
              </w:rPr>
              <w:t>Betamethasone dipropionate</w:t>
            </w:r>
            <w:r w:rsidR="00EE7018" w:rsidRPr="005529C9">
              <w:rPr>
                <w:rFonts w:ascii="Calibri" w:hAnsi="Calibri" w:cs="Calibri"/>
                <w:sz w:val="22"/>
                <w:szCs w:val="22"/>
              </w:rPr>
              <w:br/>
            </w:r>
          </w:p>
        </w:tc>
        <w:tc>
          <w:tcPr>
            <w:tcW w:w="3541" w:type="dxa"/>
          </w:tcPr>
          <w:p w14:paraId="3FBFAA95" w14:textId="77777777" w:rsidR="001758D2" w:rsidRPr="005529C9" w:rsidRDefault="001758D2" w:rsidP="006E2FAF">
            <w:pPr>
              <w:jc w:val="center"/>
              <w:rPr>
                <w:rFonts w:ascii="Calibri" w:hAnsi="Calibri" w:cs="Calibri"/>
                <w:sz w:val="22"/>
                <w:szCs w:val="22"/>
              </w:rPr>
            </w:pPr>
            <w:r w:rsidRPr="005529C9">
              <w:rPr>
                <w:rFonts w:ascii="Calibri" w:hAnsi="Calibri" w:cs="Calibri"/>
                <w:sz w:val="22"/>
                <w:szCs w:val="22"/>
              </w:rPr>
              <w:t>65% acetonitrile, 35% water</w:t>
            </w:r>
          </w:p>
        </w:tc>
        <w:tc>
          <w:tcPr>
            <w:tcW w:w="1842" w:type="dxa"/>
          </w:tcPr>
          <w:p w14:paraId="36FFE4E1"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254</w:t>
            </w:r>
          </w:p>
        </w:tc>
        <w:tc>
          <w:tcPr>
            <w:tcW w:w="1932" w:type="dxa"/>
          </w:tcPr>
          <w:p w14:paraId="5E3B4566" w14:textId="5308084B" w:rsidR="001758D2" w:rsidRPr="005529C9" w:rsidRDefault="001758D2" w:rsidP="006B688D">
            <w:pPr>
              <w:jc w:val="center"/>
              <w:rPr>
                <w:rFonts w:ascii="Calibri" w:hAnsi="Calibri" w:cs="Calibri"/>
                <w:sz w:val="22"/>
                <w:szCs w:val="22"/>
              </w:rPr>
            </w:pPr>
            <w:r w:rsidRPr="005529C9">
              <w:rPr>
                <w:rFonts w:ascii="Calibri" w:hAnsi="Calibri" w:cs="Calibri"/>
                <w:sz w:val="22"/>
                <w:szCs w:val="22"/>
              </w:rPr>
              <w:t>15</w:t>
            </w:r>
          </w:p>
        </w:tc>
      </w:tr>
      <w:tr w:rsidR="001758D2" w:rsidRPr="005529C9" w14:paraId="73F88F71" w14:textId="4EE1DDD1" w:rsidTr="00EE7018">
        <w:trPr>
          <w:trHeight w:val="702"/>
          <w:jc w:val="center"/>
        </w:trPr>
        <w:tc>
          <w:tcPr>
            <w:tcW w:w="1701" w:type="dxa"/>
          </w:tcPr>
          <w:p w14:paraId="1A44D6C7"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Estradiol</w:t>
            </w:r>
          </w:p>
        </w:tc>
        <w:tc>
          <w:tcPr>
            <w:tcW w:w="3541" w:type="dxa"/>
          </w:tcPr>
          <w:p w14:paraId="5DF04D6F"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60% acetonitrile, 40% water, 0.1% formic acid</w:t>
            </w:r>
          </w:p>
        </w:tc>
        <w:tc>
          <w:tcPr>
            <w:tcW w:w="1842" w:type="dxa"/>
          </w:tcPr>
          <w:p w14:paraId="66D77D8E"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280</w:t>
            </w:r>
          </w:p>
        </w:tc>
        <w:tc>
          <w:tcPr>
            <w:tcW w:w="1932" w:type="dxa"/>
          </w:tcPr>
          <w:p w14:paraId="4A07877F" w14:textId="7632F98A" w:rsidR="001758D2" w:rsidRPr="005529C9" w:rsidRDefault="001758D2" w:rsidP="006B688D">
            <w:pPr>
              <w:jc w:val="center"/>
              <w:rPr>
                <w:rFonts w:ascii="Calibri" w:hAnsi="Calibri" w:cs="Calibri"/>
                <w:sz w:val="22"/>
                <w:szCs w:val="22"/>
              </w:rPr>
            </w:pPr>
            <w:r w:rsidRPr="005529C9">
              <w:rPr>
                <w:rFonts w:ascii="Calibri" w:hAnsi="Calibri" w:cs="Calibri"/>
                <w:sz w:val="22"/>
                <w:szCs w:val="22"/>
              </w:rPr>
              <w:t>16</w:t>
            </w:r>
          </w:p>
        </w:tc>
      </w:tr>
      <w:tr w:rsidR="001758D2" w:rsidRPr="005529C9" w14:paraId="346DF44D" w14:textId="419DF61F" w:rsidTr="00EE7018">
        <w:trPr>
          <w:trHeight w:val="983"/>
          <w:jc w:val="center"/>
        </w:trPr>
        <w:tc>
          <w:tcPr>
            <w:tcW w:w="1701" w:type="dxa"/>
          </w:tcPr>
          <w:p w14:paraId="21A3E09B"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Zolmitriptan</w:t>
            </w:r>
          </w:p>
        </w:tc>
        <w:tc>
          <w:tcPr>
            <w:tcW w:w="3541" w:type="dxa"/>
          </w:tcPr>
          <w:p w14:paraId="26EC6C35"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15% acetonitrile, 85% buffer containing 0.2% triethylamine, 0.1% formic acid</w:t>
            </w:r>
          </w:p>
        </w:tc>
        <w:tc>
          <w:tcPr>
            <w:tcW w:w="1842" w:type="dxa"/>
          </w:tcPr>
          <w:p w14:paraId="56FFF52F" w14:textId="77777777" w:rsidR="001758D2" w:rsidRPr="005529C9" w:rsidRDefault="001758D2" w:rsidP="006B688D">
            <w:pPr>
              <w:jc w:val="center"/>
              <w:rPr>
                <w:rFonts w:ascii="Calibri" w:hAnsi="Calibri" w:cs="Calibri"/>
                <w:sz w:val="22"/>
                <w:szCs w:val="22"/>
              </w:rPr>
            </w:pPr>
            <w:r w:rsidRPr="005529C9">
              <w:rPr>
                <w:rFonts w:ascii="Calibri" w:hAnsi="Calibri" w:cs="Calibri"/>
                <w:sz w:val="22"/>
                <w:szCs w:val="22"/>
              </w:rPr>
              <w:t>223</w:t>
            </w:r>
          </w:p>
        </w:tc>
        <w:tc>
          <w:tcPr>
            <w:tcW w:w="1932" w:type="dxa"/>
          </w:tcPr>
          <w:p w14:paraId="63F7D0F6" w14:textId="1C9C0A3D" w:rsidR="001758D2" w:rsidRPr="005529C9" w:rsidRDefault="001758D2" w:rsidP="006B688D">
            <w:pPr>
              <w:jc w:val="center"/>
              <w:rPr>
                <w:rFonts w:ascii="Calibri" w:hAnsi="Calibri" w:cs="Calibri"/>
                <w:sz w:val="22"/>
                <w:szCs w:val="22"/>
              </w:rPr>
            </w:pPr>
            <w:r w:rsidRPr="005529C9">
              <w:rPr>
                <w:rFonts w:ascii="Calibri" w:hAnsi="Calibri" w:cs="Calibri"/>
                <w:sz w:val="22"/>
                <w:szCs w:val="22"/>
              </w:rPr>
              <w:t>8</w:t>
            </w:r>
          </w:p>
        </w:tc>
      </w:tr>
    </w:tbl>
    <w:p w14:paraId="32901668" w14:textId="4665AD12" w:rsidR="00F359D0" w:rsidRPr="005529C9" w:rsidRDefault="00F359D0" w:rsidP="00C0610F">
      <w:pPr>
        <w:spacing w:line="360" w:lineRule="auto"/>
        <w:jc w:val="both"/>
        <w:rPr>
          <w:rFonts w:ascii="Calibri" w:hAnsi="Calibri" w:cs="Calibri"/>
          <w:b/>
          <w:bCs/>
          <w:color w:val="000000" w:themeColor="text1"/>
          <w:sz w:val="22"/>
          <w:szCs w:val="22"/>
        </w:rPr>
      </w:pPr>
    </w:p>
    <w:p w14:paraId="45AD5D70" w14:textId="77777777" w:rsidR="00F359D0" w:rsidRPr="005529C9" w:rsidRDefault="00F359D0">
      <w:pPr>
        <w:rPr>
          <w:rFonts w:ascii="Calibri" w:hAnsi="Calibri" w:cs="Calibri"/>
          <w:b/>
          <w:bCs/>
          <w:color w:val="000000" w:themeColor="text1"/>
          <w:sz w:val="22"/>
          <w:szCs w:val="22"/>
        </w:rPr>
      </w:pPr>
      <w:r w:rsidRPr="005529C9">
        <w:rPr>
          <w:rFonts w:ascii="Calibri" w:hAnsi="Calibri" w:cs="Calibri"/>
          <w:b/>
          <w:bCs/>
          <w:color w:val="000000" w:themeColor="text1"/>
          <w:sz w:val="22"/>
          <w:szCs w:val="22"/>
        </w:rPr>
        <w:br w:type="page"/>
      </w:r>
    </w:p>
    <w:p w14:paraId="5BB4E944" w14:textId="77777777" w:rsidR="001519EB" w:rsidRPr="005529C9" w:rsidRDefault="001519EB" w:rsidP="00C0610F">
      <w:pPr>
        <w:spacing w:line="360" w:lineRule="auto"/>
        <w:jc w:val="both"/>
        <w:rPr>
          <w:rFonts w:ascii="Calibri" w:hAnsi="Calibri" w:cs="Calibri"/>
          <w:b/>
          <w:bCs/>
          <w:color w:val="000000" w:themeColor="text1"/>
          <w:sz w:val="22"/>
          <w:szCs w:val="22"/>
        </w:rPr>
      </w:pPr>
    </w:p>
    <w:tbl>
      <w:tblPr>
        <w:tblStyle w:val="TableGrid"/>
        <w:tblW w:w="9498" w:type="dxa"/>
        <w:tblInd w:w="-289"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
        <w:gridCol w:w="704"/>
        <w:gridCol w:w="1134"/>
        <w:gridCol w:w="709"/>
        <w:gridCol w:w="846"/>
        <w:gridCol w:w="1010"/>
        <w:gridCol w:w="236"/>
        <w:gridCol w:w="881"/>
        <w:gridCol w:w="1138"/>
        <w:gridCol w:w="708"/>
        <w:gridCol w:w="851"/>
        <w:gridCol w:w="992"/>
      </w:tblGrid>
      <w:tr w:rsidR="005F1627" w:rsidRPr="005529C9" w14:paraId="70B700CC" w14:textId="77777777" w:rsidTr="003127F6">
        <w:tc>
          <w:tcPr>
            <w:tcW w:w="993" w:type="dxa"/>
            <w:gridSpan w:val="2"/>
            <w:tcBorders>
              <w:top w:val="single" w:sz="4" w:space="0" w:color="auto"/>
              <w:left w:val="single" w:sz="4" w:space="0" w:color="auto"/>
              <w:bottom w:val="single" w:sz="4" w:space="0" w:color="auto"/>
              <w:right w:val="single" w:sz="4" w:space="0" w:color="auto"/>
            </w:tcBorders>
          </w:tcPr>
          <w:p w14:paraId="74E76FF5" w14:textId="6C89220B" w:rsidR="00191695" w:rsidRPr="005529C9" w:rsidRDefault="646782CF"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1134" w:type="dxa"/>
            <w:tcBorders>
              <w:top w:val="single" w:sz="4" w:space="0" w:color="auto"/>
              <w:left w:val="single" w:sz="4" w:space="0" w:color="auto"/>
              <w:bottom w:val="single" w:sz="4" w:space="0" w:color="auto"/>
              <w:right w:val="single" w:sz="4" w:space="0" w:color="auto"/>
            </w:tcBorders>
          </w:tcPr>
          <w:p w14:paraId="6DBEFE97" w14:textId="0B38CF4F" w:rsidR="00191695" w:rsidRPr="005529C9" w:rsidRDefault="00191695" w:rsidP="00036825">
            <w:pPr>
              <w:jc w:val="center"/>
              <w:rPr>
                <w:rFonts w:ascii="Calibri" w:hAnsi="Calibri" w:cs="Calibri"/>
                <w:sz w:val="14"/>
                <w:szCs w:val="14"/>
                <w:lang w:val="en-GB"/>
              </w:rPr>
            </w:pPr>
            <w:r w:rsidRPr="005529C9">
              <w:rPr>
                <w:rFonts w:ascii="Calibri" w:hAnsi="Calibri" w:cs="Calibri"/>
                <w:sz w:val="14"/>
                <w:szCs w:val="14"/>
                <w:lang w:val="en-GB"/>
              </w:rPr>
              <w:t xml:space="preserve">(+) </w:t>
            </w:r>
            <w:r w:rsidR="000960F2"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709" w:type="dxa"/>
            <w:tcBorders>
              <w:top w:val="single" w:sz="4" w:space="0" w:color="auto"/>
              <w:left w:val="single" w:sz="4" w:space="0" w:color="auto"/>
              <w:bottom w:val="single" w:sz="4" w:space="0" w:color="auto"/>
              <w:right w:val="single" w:sz="4" w:space="0" w:color="auto"/>
            </w:tcBorders>
            <w:vAlign w:val="center"/>
          </w:tcPr>
          <w:p w14:paraId="5339D8F8" w14:textId="555F3E68" w:rsidR="00191695" w:rsidRPr="005529C9" w:rsidRDefault="00191695" w:rsidP="0046413F">
            <w:pPr>
              <w:jc w:val="center"/>
              <w:rPr>
                <w:rFonts w:ascii="Calibri" w:hAnsi="Calibri" w:cs="Calibri"/>
                <w:sz w:val="14"/>
                <w:szCs w:val="14"/>
                <w:lang w:val="en-GB"/>
              </w:rPr>
            </w:pPr>
            <w:r w:rsidRPr="005529C9">
              <w:rPr>
                <w:rFonts w:ascii="Calibri" w:hAnsi="Calibri" w:cs="Calibri"/>
                <w:sz w:val="14"/>
                <w:szCs w:val="14"/>
                <w:lang w:val="en-GB"/>
              </w:rPr>
              <w:t>Control</w:t>
            </w:r>
          </w:p>
        </w:tc>
        <w:tc>
          <w:tcPr>
            <w:tcW w:w="846" w:type="dxa"/>
            <w:tcBorders>
              <w:top w:val="single" w:sz="4" w:space="0" w:color="auto"/>
              <w:left w:val="single" w:sz="4" w:space="0" w:color="auto"/>
              <w:bottom w:val="single" w:sz="4" w:space="0" w:color="auto"/>
              <w:right w:val="single" w:sz="4" w:space="0" w:color="auto"/>
            </w:tcBorders>
          </w:tcPr>
          <w:p w14:paraId="215F2714" w14:textId="1D24F9C9" w:rsidR="00191695" w:rsidRPr="005529C9" w:rsidRDefault="00191695" w:rsidP="00036825">
            <w:pPr>
              <w:jc w:val="center"/>
              <w:rPr>
                <w:rFonts w:ascii="Calibri" w:hAnsi="Calibri" w:cs="Calibri"/>
                <w:sz w:val="14"/>
                <w:szCs w:val="14"/>
                <w:lang w:val="en-GB"/>
              </w:rPr>
            </w:pPr>
            <w:r w:rsidRPr="005529C9">
              <w:rPr>
                <w:rFonts w:ascii="Calibri" w:hAnsi="Calibri" w:cs="Calibri"/>
                <w:sz w:val="14"/>
                <w:szCs w:val="14"/>
                <w:lang w:val="en-GB"/>
              </w:rPr>
              <w:t>Crystalline powder</w:t>
            </w:r>
          </w:p>
        </w:tc>
        <w:tc>
          <w:tcPr>
            <w:tcW w:w="1010" w:type="dxa"/>
            <w:tcBorders>
              <w:top w:val="single" w:sz="4" w:space="0" w:color="auto"/>
              <w:left w:val="single" w:sz="4" w:space="0" w:color="auto"/>
              <w:bottom w:val="single" w:sz="4" w:space="0" w:color="auto"/>
              <w:right w:val="single" w:sz="4" w:space="0" w:color="auto"/>
            </w:tcBorders>
          </w:tcPr>
          <w:p w14:paraId="5A6AFAD0" w14:textId="4E5F0E51" w:rsidR="00191695" w:rsidRPr="005529C9" w:rsidRDefault="00FE7030" w:rsidP="00036825">
            <w:pPr>
              <w:jc w:val="center"/>
              <w:rPr>
                <w:rFonts w:ascii="Calibri" w:hAnsi="Calibri" w:cs="Calibri"/>
                <w:sz w:val="14"/>
                <w:szCs w:val="14"/>
              </w:rPr>
            </w:pPr>
            <w:r w:rsidRPr="005529C9">
              <w:rPr>
                <w:rFonts w:ascii="Calibri" w:hAnsi="Calibri" w:cs="Calibri"/>
                <w:sz w:val="14"/>
                <w:szCs w:val="14"/>
                <w:lang w:val="en-GB"/>
              </w:rPr>
              <w:t>Amorphous sample</w:t>
            </w:r>
          </w:p>
        </w:tc>
        <w:tc>
          <w:tcPr>
            <w:tcW w:w="236" w:type="dxa"/>
            <w:tcBorders>
              <w:left w:val="single" w:sz="4" w:space="0" w:color="auto"/>
              <w:right w:val="single" w:sz="4" w:space="0" w:color="auto"/>
            </w:tcBorders>
          </w:tcPr>
          <w:p w14:paraId="5524E184" w14:textId="77777777" w:rsidR="00191695" w:rsidRPr="005529C9" w:rsidRDefault="00191695" w:rsidP="00036825">
            <w:pPr>
              <w:rPr>
                <w:rFonts w:ascii="Calibri" w:hAnsi="Calibri" w:cs="Calibri"/>
                <w:sz w:val="14"/>
                <w:szCs w:val="14"/>
                <w:lang w:val="en-GB"/>
              </w:rPr>
            </w:pPr>
          </w:p>
        </w:tc>
        <w:tc>
          <w:tcPr>
            <w:tcW w:w="881" w:type="dxa"/>
            <w:tcBorders>
              <w:top w:val="single" w:sz="4" w:space="0" w:color="auto"/>
              <w:left w:val="single" w:sz="4" w:space="0" w:color="auto"/>
              <w:bottom w:val="single" w:sz="4" w:space="0" w:color="auto"/>
              <w:right w:val="single" w:sz="4" w:space="0" w:color="auto"/>
            </w:tcBorders>
          </w:tcPr>
          <w:p w14:paraId="02EC6AA3" w14:textId="05690FC3" w:rsidR="00191695" w:rsidRPr="005529C9" w:rsidRDefault="00191695"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1138" w:type="dxa"/>
            <w:tcBorders>
              <w:top w:val="single" w:sz="4" w:space="0" w:color="auto"/>
              <w:left w:val="single" w:sz="4" w:space="0" w:color="auto"/>
              <w:bottom w:val="single" w:sz="4" w:space="0" w:color="auto"/>
              <w:right w:val="single" w:sz="4" w:space="0" w:color="auto"/>
            </w:tcBorders>
          </w:tcPr>
          <w:p w14:paraId="42C38EFC" w14:textId="1D75C44C" w:rsidR="00191695" w:rsidRPr="005529C9" w:rsidRDefault="00191695" w:rsidP="00036825">
            <w:pPr>
              <w:jc w:val="center"/>
              <w:rPr>
                <w:rFonts w:ascii="Calibri" w:hAnsi="Calibri" w:cs="Calibri"/>
                <w:sz w:val="14"/>
                <w:szCs w:val="14"/>
              </w:rPr>
            </w:pPr>
            <w:r w:rsidRPr="005529C9">
              <w:rPr>
                <w:rFonts w:ascii="Calibri" w:hAnsi="Calibri" w:cs="Calibri"/>
                <w:sz w:val="14"/>
                <w:szCs w:val="14"/>
                <w:lang w:val="en-GB"/>
              </w:rPr>
              <w:t xml:space="preserve">(+) </w:t>
            </w:r>
            <w:r w:rsidR="004E708E"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708" w:type="dxa"/>
            <w:tcBorders>
              <w:top w:val="single" w:sz="4" w:space="0" w:color="auto"/>
              <w:left w:val="single" w:sz="4" w:space="0" w:color="auto"/>
              <w:bottom w:val="single" w:sz="4" w:space="0" w:color="auto"/>
              <w:right w:val="single" w:sz="4" w:space="0" w:color="auto"/>
            </w:tcBorders>
            <w:vAlign w:val="center"/>
          </w:tcPr>
          <w:p w14:paraId="635133FC" w14:textId="41EA08E1" w:rsidR="00191695" w:rsidRPr="005529C9" w:rsidRDefault="00191695" w:rsidP="003127F6">
            <w:pPr>
              <w:jc w:val="center"/>
              <w:rPr>
                <w:rFonts w:ascii="Calibri" w:hAnsi="Calibri" w:cs="Calibri"/>
                <w:sz w:val="14"/>
                <w:szCs w:val="14"/>
              </w:rPr>
            </w:pPr>
            <w:r w:rsidRPr="005529C9">
              <w:rPr>
                <w:rFonts w:ascii="Calibri" w:hAnsi="Calibri" w:cs="Calibri"/>
                <w:sz w:val="14"/>
                <w:szCs w:val="14"/>
                <w:lang w:val="en-GB"/>
              </w:rPr>
              <w:t>Control</w:t>
            </w:r>
          </w:p>
        </w:tc>
        <w:tc>
          <w:tcPr>
            <w:tcW w:w="851" w:type="dxa"/>
            <w:tcBorders>
              <w:top w:val="single" w:sz="4" w:space="0" w:color="auto"/>
              <w:left w:val="single" w:sz="4" w:space="0" w:color="auto"/>
              <w:bottom w:val="single" w:sz="4" w:space="0" w:color="auto"/>
              <w:right w:val="single" w:sz="4" w:space="0" w:color="auto"/>
            </w:tcBorders>
          </w:tcPr>
          <w:p w14:paraId="7F08C406" w14:textId="02368B9D" w:rsidR="00191695" w:rsidRPr="005529C9" w:rsidRDefault="00191695" w:rsidP="00036825">
            <w:pPr>
              <w:jc w:val="center"/>
              <w:rPr>
                <w:rFonts w:ascii="Calibri" w:hAnsi="Calibri" w:cs="Calibri"/>
                <w:sz w:val="14"/>
                <w:szCs w:val="14"/>
              </w:rPr>
            </w:pPr>
            <w:r w:rsidRPr="005529C9">
              <w:rPr>
                <w:rFonts w:ascii="Calibri" w:hAnsi="Calibri" w:cs="Calibri"/>
                <w:sz w:val="14"/>
                <w:szCs w:val="14"/>
                <w:lang w:val="en-GB"/>
              </w:rPr>
              <w:t>Crystalline powder</w:t>
            </w:r>
          </w:p>
        </w:tc>
        <w:tc>
          <w:tcPr>
            <w:tcW w:w="992" w:type="dxa"/>
            <w:tcBorders>
              <w:top w:val="single" w:sz="4" w:space="0" w:color="auto"/>
              <w:left w:val="single" w:sz="4" w:space="0" w:color="auto"/>
              <w:bottom w:val="single" w:sz="4" w:space="0" w:color="auto"/>
              <w:right w:val="single" w:sz="4" w:space="0" w:color="auto"/>
            </w:tcBorders>
          </w:tcPr>
          <w:p w14:paraId="0E551298" w14:textId="5FAEB034" w:rsidR="00191695" w:rsidRPr="005529C9" w:rsidRDefault="00FE7030" w:rsidP="00036825">
            <w:pPr>
              <w:jc w:val="center"/>
              <w:rPr>
                <w:rFonts w:ascii="Calibri" w:hAnsi="Calibri" w:cs="Calibri"/>
                <w:sz w:val="14"/>
                <w:szCs w:val="14"/>
              </w:rPr>
            </w:pPr>
            <w:r w:rsidRPr="005529C9">
              <w:rPr>
                <w:rFonts w:ascii="Calibri" w:hAnsi="Calibri" w:cs="Calibri"/>
                <w:sz w:val="14"/>
                <w:szCs w:val="14"/>
                <w:lang w:val="en-GB"/>
              </w:rPr>
              <w:t>Amorphous sample</w:t>
            </w:r>
          </w:p>
        </w:tc>
      </w:tr>
      <w:tr w:rsidR="00833580" w:rsidRPr="005529C9" w14:paraId="6BC3D69C" w14:textId="77777777" w:rsidTr="00831056">
        <w:trPr>
          <w:gridBefore w:val="1"/>
          <w:wBefore w:w="289" w:type="dxa"/>
          <w:trHeight w:val="1895"/>
        </w:trPr>
        <w:tc>
          <w:tcPr>
            <w:tcW w:w="4403" w:type="dxa"/>
            <w:gridSpan w:val="5"/>
            <w:tcBorders>
              <w:top w:val="single" w:sz="4" w:space="0" w:color="auto"/>
            </w:tcBorders>
            <w:vAlign w:val="center"/>
          </w:tcPr>
          <w:p w14:paraId="37A67910" w14:textId="1B0085C8" w:rsidR="00227109" w:rsidRPr="005529C9" w:rsidRDefault="00AA3EE7" w:rsidP="00036825">
            <w:pP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6" behindDoc="0" locked="0" layoutInCell="1" allowOverlap="1" wp14:anchorId="0976AB89" wp14:editId="671AB984">
                      <wp:simplePos x="0" y="0"/>
                      <wp:positionH relativeFrom="column">
                        <wp:posOffset>-222885</wp:posOffset>
                      </wp:positionH>
                      <wp:positionV relativeFrom="paragraph">
                        <wp:posOffset>8255</wp:posOffset>
                      </wp:positionV>
                      <wp:extent cx="273050" cy="225425"/>
                      <wp:effectExtent l="0" t="0" r="0" b="3175"/>
                      <wp:wrapNone/>
                      <wp:docPr id="1088130747"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3EA49657" w14:textId="3E4DC5AC" w:rsidR="00227109" w:rsidRPr="002E335E"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976AB89" id="_x0000_t202" coordsize="21600,21600" o:spt="202" path="m,l,21600r21600,l21600,xe">
                      <v:stroke joinstyle="miter"/>
                      <v:path gradientshapeok="t" o:connecttype="rect"/>
                    </v:shapetype>
                    <v:shape id="TextBox 23" o:spid="_x0000_s1026" type="#_x0000_t202" style="position:absolute;margin-left:-17.55pt;margin-top:.65pt;width:21.5pt;height:17.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" filled="f" stroked="f">
                      <v:textbox>
                        <w:txbxContent>
                          <w:p w14:paraId="3EA49657" w14:textId="3E4DC5AC" w:rsidR="00227109" w:rsidRPr="002E335E"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8806CA" w:rsidRPr="005529C9">
              <w:rPr>
                <w:rFonts w:ascii="Calibri" w:hAnsi="Calibri" w:cs="Calibri"/>
                <w:noProof/>
                <w:sz w:val="22"/>
                <w:szCs w:val="22"/>
              </w:rPr>
              <w:drawing>
                <wp:inline distT="0" distB="0" distL="0" distR="0" wp14:anchorId="0F2068CC" wp14:editId="708DA1A9">
                  <wp:extent cx="1540625" cy="1163955"/>
                  <wp:effectExtent l="0" t="0" r="2540" b="0"/>
                  <wp:docPr id="176400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640" t="18381" r="49684"/>
                          <a:stretch>
                            <a:fillRect/>
                          </a:stretch>
                        </pic:blipFill>
                        <pic:spPr bwMode="auto">
                          <a:xfrm>
                            <a:off x="0" y="0"/>
                            <a:ext cx="1540625" cy="1163955"/>
                          </a:xfrm>
                          <a:prstGeom prst="rect">
                            <a:avLst/>
                          </a:prstGeom>
                          <a:noFill/>
                          <a:ln>
                            <a:noFill/>
                          </a:ln>
                          <a:extLst>
                            <a:ext uri="{53640926-AAD7-44D8-BBD7-CCE9431645EC}">
                              <a14:shadowObscured xmlns:a14="http://schemas.microsoft.com/office/drawing/2010/main"/>
                            </a:ext>
                          </a:extLst>
                        </pic:spPr>
                      </pic:pic>
                    </a:graphicData>
                  </a:graphic>
                </wp:inline>
              </w:drawing>
            </w:r>
            <w:r w:rsidR="00CF1465" w:rsidRPr="005529C9">
              <w:rPr>
                <w:rFonts w:ascii="Calibri" w:hAnsi="Calibri" w:cs="Calibri"/>
                <w:noProof/>
                <w:sz w:val="22"/>
                <w:szCs w:val="22"/>
              </w:rPr>
              <w:drawing>
                <wp:inline distT="0" distB="0" distL="0" distR="0" wp14:anchorId="5553833A" wp14:editId="498F3A93">
                  <wp:extent cx="1102822" cy="1167719"/>
                  <wp:effectExtent l="0" t="0" r="6985" b="0"/>
                  <wp:docPr id="1742732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5840" t="18381"/>
                          <a:stretch>
                            <a:fillRect/>
                          </a:stretch>
                        </pic:blipFill>
                        <pic:spPr bwMode="auto">
                          <a:xfrm>
                            <a:off x="0" y="0"/>
                            <a:ext cx="1102822" cy="11677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 w:type="dxa"/>
          </w:tcPr>
          <w:p w14:paraId="087F2479" w14:textId="77777777" w:rsidR="00227109" w:rsidRPr="005529C9" w:rsidRDefault="00227109" w:rsidP="00036825">
            <w:pPr>
              <w:rPr>
                <w:rFonts w:ascii="Calibri" w:hAnsi="Calibri" w:cs="Calibri"/>
                <w:noProof/>
                <w:sz w:val="22"/>
                <w:szCs w:val="22"/>
                <w:lang w:val="en-GB"/>
              </w:rPr>
            </w:pPr>
          </w:p>
        </w:tc>
        <w:tc>
          <w:tcPr>
            <w:tcW w:w="4570" w:type="dxa"/>
            <w:gridSpan w:val="5"/>
            <w:tcBorders>
              <w:top w:val="single" w:sz="4" w:space="0" w:color="auto"/>
            </w:tcBorders>
            <w:vAlign w:val="center"/>
          </w:tcPr>
          <w:p w14:paraId="10A6D847" w14:textId="10676276" w:rsidR="00227109" w:rsidRPr="005529C9" w:rsidRDefault="00AA3EE7" w:rsidP="001519EB">
            <w:pP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5" behindDoc="0" locked="0" layoutInCell="1" allowOverlap="1" wp14:anchorId="0701386C" wp14:editId="4D4C7F2C">
                      <wp:simplePos x="0" y="0"/>
                      <wp:positionH relativeFrom="column">
                        <wp:posOffset>-201295</wp:posOffset>
                      </wp:positionH>
                      <wp:positionV relativeFrom="paragraph">
                        <wp:posOffset>10795</wp:posOffset>
                      </wp:positionV>
                      <wp:extent cx="273050" cy="225425"/>
                      <wp:effectExtent l="0" t="0" r="0" b="3175"/>
                      <wp:wrapNone/>
                      <wp:docPr id="111909089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68E4106D" w14:textId="05AC9FF5" w:rsidR="00227109" w:rsidRPr="006E4204"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701386C" id="_x0000_s1027" type="#_x0000_t202" style="position:absolute;margin-left:-15.85pt;margin-top:.85pt;width:21.5pt;height:17.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" filled="f" stroked="f">
                      <v:textbox>
                        <w:txbxContent>
                          <w:p w14:paraId="68E4106D" w14:textId="05AC9FF5" w:rsidR="00227109" w:rsidRPr="006E4204"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C6174B" w:rsidRPr="005529C9">
              <w:rPr>
                <w:rFonts w:ascii="Calibri" w:hAnsi="Calibri" w:cs="Calibri"/>
                <w:noProof/>
                <w:sz w:val="22"/>
                <w:szCs w:val="22"/>
                <w:lang w:val="en-GB"/>
              </w:rPr>
              <w:drawing>
                <wp:inline distT="0" distB="0" distL="0" distR="0" wp14:anchorId="5C668AF9" wp14:editId="6CA45D0F">
                  <wp:extent cx="1584960" cy="1176397"/>
                  <wp:effectExtent l="0" t="0" r="0" b="5080"/>
                  <wp:docPr id="1233592946" name="Picture 2" descr="A close-up of several measuring c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07326" name="Picture 2" descr="A close-up of several measuring cups&#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163" r="48358"/>
                          <a:stretch>
                            <a:fillRect/>
                          </a:stretch>
                        </pic:blipFill>
                        <pic:spPr bwMode="auto">
                          <a:xfrm>
                            <a:off x="0" y="0"/>
                            <a:ext cx="1603587" cy="1190222"/>
                          </a:xfrm>
                          <a:prstGeom prst="rect">
                            <a:avLst/>
                          </a:prstGeom>
                          <a:noFill/>
                          <a:ln>
                            <a:noFill/>
                          </a:ln>
                          <a:extLst>
                            <a:ext uri="{53640926-AAD7-44D8-BBD7-CCE9431645EC}">
                              <a14:shadowObscured xmlns:a14="http://schemas.microsoft.com/office/drawing/2010/main"/>
                            </a:ext>
                          </a:extLst>
                        </pic:spPr>
                      </pic:pic>
                    </a:graphicData>
                  </a:graphic>
                </wp:inline>
              </w:drawing>
            </w:r>
            <w:r w:rsidR="00227109" w:rsidRPr="005529C9">
              <w:rPr>
                <w:rFonts w:ascii="Calibri" w:hAnsi="Calibri" w:cs="Calibri"/>
                <w:noProof/>
                <w:sz w:val="22"/>
                <w:szCs w:val="22"/>
                <w:lang w:val="en-GB"/>
              </w:rPr>
              <w:drawing>
                <wp:inline distT="0" distB="0" distL="0" distR="0" wp14:anchorId="6C8209A8" wp14:editId="7773920D">
                  <wp:extent cx="1043016" cy="1175392"/>
                  <wp:effectExtent l="0" t="0" r="5080" b="5715"/>
                  <wp:docPr id="1875107326" name="Picture 2" descr="A close-up of several measuring c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07326" name="Picture 2" descr="A close-up of several measuring cups&#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7662"/>
                          <a:stretch>
                            <a:fillRect/>
                          </a:stretch>
                        </pic:blipFill>
                        <pic:spPr bwMode="auto">
                          <a:xfrm>
                            <a:off x="0" y="0"/>
                            <a:ext cx="1066093" cy="12013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33580" w:rsidRPr="005529C9" w14:paraId="7047BB30" w14:textId="77777777" w:rsidTr="00831056">
        <w:trPr>
          <w:gridBefore w:val="1"/>
          <w:wBefore w:w="289" w:type="dxa"/>
          <w:trHeight w:val="1782"/>
        </w:trPr>
        <w:tc>
          <w:tcPr>
            <w:tcW w:w="4403" w:type="dxa"/>
            <w:gridSpan w:val="5"/>
          </w:tcPr>
          <w:p w14:paraId="530D0F10" w14:textId="5FF2BCDF" w:rsidR="00227109" w:rsidRPr="005529C9" w:rsidRDefault="00B602F5" w:rsidP="001519EB">
            <w:pP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7" behindDoc="0" locked="0" layoutInCell="1" allowOverlap="1" wp14:anchorId="0BB0E183" wp14:editId="10DD3502">
                      <wp:simplePos x="0" y="0"/>
                      <wp:positionH relativeFrom="column">
                        <wp:posOffset>-225350</wp:posOffset>
                      </wp:positionH>
                      <wp:positionV relativeFrom="paragraph">
                        <wp:posOffset>6985</wp:posOffset>
                      </wp:positionV>
                      <wp:extent cx="273050" cy="225425"/>
                      <wp:effectExtent l="0" t="0" r="0" b="3175"/>
                      <wp:wrapNone/>
                      <wp:docPr id="665308464"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785DD1A5" w14:textId="7C2AB7E4" w:rsidR="00227109" w:rsidRPr="006E4204"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cc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BB0E183" id="_x0000_s1028" type="#_x0000_t202" style="position:absolute;margin-left:-17.75pt;margin-top:.55pt;width:21.5pt;height:17.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" filled="f" stroked="f">
                      <v:textbox>
                        <w:txbxContent>
                          <w:p w14:paraId="785DD1A5" w14:textId="7C2AB7E4" w:rsidR="00227109" w:rsidRPr="006E4204"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cc</w:t>
                            </w:r>
                          </w:p>
                        </w:txbxContent>
                      </v:textbox>
                    </v:shape>
                  </w:pict>
                </mc:Fallback>
              </mc:AlternateContent>
            </w:r>
            <w:r w:rsidR="00833580" w:rsidRPr="005529C9">
              <w:rPr>
                <w:rFonts w:ascii="Calibri" w:hAnsi="Calibri" w:cs="Calibri"/>
                <w:noProof/>
                <w:sz w:val="22"/>
                <w:szCs w:val="22"/>
                <w:lang w:val="en-GB"/>
              </w:rPr>
              <w:drawing>
                <wp:inline distT="0" distB="0" distL="0" distR="0" wp14:anchorId="61635ABC" wp14:editId="5D339FAE">
                  <wp:extent cx="1590501" cy="1163128"/>
                  <wp:effectExtent l="0" t="0" r="0" b="0"/>
                  <wp:docPr id="14125156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822" t="19513" r="48919"/>
                          <a:stretch>
                            <a:fillRect/>
                          </a:stretch>
                        </pic:blipFill>
                        <pic:spPr bwMode="auto">
                          <a:xfrm>
                            <a:off x="0" y="0"/>
                            <a:ext cx="1670095" cy="1221335"/>
                          </a:xfrm>
                          <a:prstGeom prst="rect">
                            <a:avLst/>
                          </a:prstGeom>
                          <a:noFill/>
                          <a:ln>
                            <a:noFill/>
                          </a:ln>
                          <a:extLst>
                            <a:ext uri="{53640926-AAD7-44D8-BBD7-CCE9431645EC}">
                              <a14:shadowObscured xmlns:a14="http://schemas.microsoft.com/office/drawing/2010/main"/>
                            </a:ext>
                          </a:extLst>
                        </pic:spPr>
                      </pic:pic>
                    </a:graphicData>
                  </a:graphic>
                </wp:inline>
              </w:drawing>
            </w:r>
            <w:r w:rsidR="007D3C88" w:rsidRPr="005529C9">
              <w:rPr>
                <w:rFonts w:ascii="Calibri" w:hAnsi="Calibri" w:cs="Calibri"/>
                <w:noProof/>
                <w:sz w:val="22"/>
                <w:szCs w:val="22"/>
                <w:lang w:val="en-GB"/>
              </w:rPr>
              <w:drawing>
                <wp:inline distT="0" distB="0" distL="0" distR="0" wp14:anchorId="17986C05" wp14:editId="4762E14A">
                  <wp:extent cx="1052484" cy="1163320"/>
                  <wp:effectExtent l="0" t="0" r="0" b="0"/>
                  <wp:docPr id="570396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7301" t="19513"/>
                          <a:stretch>
                            <a:fillRect/>
                          </a:stretch>
                        </pic:blipFill>
                        <pic:spPr bwMode="auto">
                          <a:xfrm>
                            <a:off x="0" y="0"/>
                            <a:ext cx="1087900" cy="12024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 w:type="dxa"/>
          </w:tcPr>
          <w:p w14:paraId="3707C456" w14:textId="77777777" w:rsidR="00227109" w:rsidRPr="005529C9" w:rsidRDefault="00227109" w:rsidP="00036825">
            <w:pPr>
              <w:rPr>
                <w:rFonts w:ascii="Calibri" w:hAnsi="Calibri" w:cs="Calibri"/>
                <w:noProof/>
                <w:sz w:val="22"/>
                <w:szCs w:val="22"/>
                <w:lang w:val="en-GB"/>
              </w:rPr>
            </w:pPr>
          </w:p>
        </w:tc>
        <w:tc>
          <w:tcPr>
            <w:tcW w:w="4570" w:type="dxa"/>
            <w:gridSpan w:val="5"/>
          </w:tcPr>
          <w:p w14:paraId="4003E3D2" w14:textId="0C142C0C" w:rsidR="00227109" w:rsidRPr="005529C9" w:rsidRDefault="00227109" w:rsidP="001519EB">
            <w:pP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8" behindDoc="0" locked="0" layoutInCell="1" allowOverlap="1" wp14:anchorId="3D9A83FF" wp14:editId="0BBFCAA1">
                      <wp:simplePos x="0" y="0"/>
                      <wp:positionH relativeFrom="column">
                        <wp:posOffset>-200869</wp:posOffset>
                      </wp:positionH>
                      <wp:positionV relativeFrom="paragraph">
                        <wp:posOffset>15240</wp:posOffset>
                      </wp:positionV>
                      <wp:extent cx="273050" cy="218750"/>
                      <wp:effectExtent l="0" t="0" r="0" b="0"/>
                      <wp:wrapNone/>
                      <wp:docPr id="1942601911" name="TextBox 23"/>
                      <wp:cNvGraphicFramePr/>
                      <a:graphic xmlns:a="http://schemas.openxmlformats.org/drawingml/2006/main">
                        <a:graphicData uri="http://schemas.microsoft.com/office/word/2010/wordprocessingShape">
                          <wps:wsp>
                            <wps:cNvSpPr txBox="1"/>
                            <wps:spPr>
                              <a:xfrm>
                                <a:off x="0" y="0"/>
                                <a:ext cx="273050" cy="218750"/>
                              </a:xfrm>
                              <a:prstGeom prst="rect">
                                <a:avLst/>
                              </a:prstGeom>
                              <a:noFill/>
                              <a:ln>
                                <a:noFill/>
                              </a:ln>
                            </wps:spPr>
                            <wps:txbx>
                              <w:txbxContent>
                                <w:p w14:paraId="43819D66" w14:textId="0A799B31" w:rsidR="00227109" w:rsidRPr="006E4204"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D9A83FF" id="_x0000_s1029" type="#_x0000_t202" style="position:absolute;margin-left:-15.8pt;margin-top:1.2pt;width:21.5pt;height:17.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" filled="f" stroked="f">
                      <v:textbox>
                        <w:txbxContent>
                          <w:p w14:paraId="43819D66" w14:textId="0A799B31" w:rsidR="00227109" w:rsidRPr="006E4204" w:rsidRDefault="002E335E" w:rsidP="00227109">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Pr="005529C9">
              <w:rPr>
                <w:rFonts w:ascii="Calibri" w:hAnsi="Calibri" w:cs="Calibri"/>
                <w:noProof/>
                <w:sz w:val="22"/>
                <w:szCs w:val="22"/>
                <w:lang w:val="en-GB"/>
              </w:rPr>
              <w:drawing>
                <wp:inline distT="0" distB="0" distL="0" distR="0" wp14:anchorId="3FD45C54" wp14:editId="3958F60D">
                  <wp:extent cx="1584960" cy="1181648"/>
                  <wp:effectExtent l="0" t="0" r="0" b="0"/>
                  <wp:docPr id="1780690380" name="Picture 4" descr="A group of test tubes with yellow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0380" name="Picture 4" descr="A group of test tubes with yellow liquid&#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451" r="49196"/>
                          <a:stretch>
                            <a:fillRect/>
                          </a:stretch>
                        </pic:blipFill>
                        <pic:spPr bwMode="auto">
                          <a:xfrm>
                            <a:off x="0" y="0"/>
                            <a:ext cx="1604234" cy="1196018"/>
                          </a:xfrm>
                          <a:prstGeom prst="rect">
                            <a:avLst/>
                          </a:prstGeom>
                          <a:noFill/>
                          <a:ln>
                            <a:noFill/>
                          </a:ln>
                          <a:extLst>
                            <a:ext uri="{53640926-AAD7-44D8-BBD7-CCE9431645EC}">
                              <a14:shadowObscured xmlns:a14="http://schemas.microsoft.com/office/drawing/2010/main"/>
                            </a:ext>
                          </a:extLst>
                        </pic:spPr>
                      </pic:pic>
                    </a:graphicData>
                  </a:graphic>
                </wp:inline>
              </w:drawing>
            </w:r>
            <w:r w:rsidR="007D3C88" w:rsidRPr="005529C9">
              <w:rPr>
                <w:rFonts w:ascii="Calibri" w:hAnsi="Calibri" w:cs="Calibri"/>
                <w:noProof/>
                <w:sz w:val="22"/>
                <w:szCs w:val="22"/>
                <w:lang w:val="en-GB"/>
              </w:rPr>
              <w:drawing>
                <wp:inline distT="0" distB="0" distL="0" distR="0" wp14:anchorId="7CEA8E1D" wp14:editId="530AFA34">
                  <wp:extent cx="1008611" cy="1188085"/>
                  <wp:effectExtent l="0" t="0" r="1270" b="0"/>
                  <wp:docPr id="241998720" name="Picture 4" descr="A group of test tubes with yellow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0380" name="Picture 4" descr="A group of test tubes with yellow liquid&#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7173" r="1191"/>
                          <a:stretch>
                            <a:fillRect/>
                          </a:stretch>
                        </pic:blipFill>
                        <pic:spPr bwMode="auto">
                          <a:xfrm>
                            <a:off x="0" y="0"/>
                            <a:ext cx="1028096" cy="121103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27109" w:rsidRPr="005529C9" w14:paraId="1324E520" w14:textId="77777777" w:rsidTr="006F0F8A">
        <w:trPr>
          <w:gridBefore w:val="1"/>
          <w:wBefore w:w="289" w:type="dxa"/>
          <w:trHeight w:val="1405"/>
        </w:trPr>
        <w:tc>
          <w:tcPr>
            <w:tcW w:w="9209" w:type="dxa"/>
            <w:gridSpan w:val="11"/>
          </w:tcPr>
          <w:p w14:paraId="0AE520B8" w14:textId="5DE655C2" w:rsidR="00227109" w:rsidRPr="005529C9" w:rsidRDefault="00227109" w:rsidP="009765F2">
            <w:pPr>
              <w:jc w:val="both"/>
              <w:rPr>
                <w:rFonts w:ascii="Calibri" w:hAnsi="Calibri" w:cs="Calibri"/>
                <w:sz w:val="22"/>
                <w:szCs w:val="22"/>
              </w:rPr>
            </w:pPr>
            <w:r w:rsidRPr="005529C9">
              <w:rPr>
                <w:rFonts w:ascii="Calibri" w:hAnsi="Calibri" w:cs="Calibri"/>
                <w:b/>
                <w:bCs/>
                <w:sz w:val="22"/>
                <w:szCs w:val="22"/>
              </w:rPr>
              <w:t>Figure S1:</w:t>
            </w:r>
            <w:r w:rsidRPr="005529C9">
              <w:rPr>
                <w:rFonts w:ascii="Calibri" w:hAnsi="Calibri" w:cs="Calibri"/>
                <w:sz w:val="22"/>
                <w:szCs w:val="22"/>
              </w:rPr>
              <w:t xml:space="preserve"> </w:t>
            </w:r>
            <w:r w:rsidR="007B55BA" w:rsidRPr="005529C9">
              <w:rPr>
                <w:rFonts w:ascii="Calibri" w:hAnsi="Calibri" w:cs="Calibri"/>
                <w:sz w:val="22"/>
                <w:szCs w:val="22"/>
              </w:rPr>
              <w:t>R</w:t>
            </w:r>
            <w:r w:rsidRPr="005529C9">
              <w:rPr>
                <w:rFonts w:ascii="Calibri" w:hAnsi="Calibri" w:cs="Calibri"/>
                <w:sz w:val="22"/>
                <w:szCs w:val="22"/>
              </w:rPr>
              <w:t>esult</w:t>
            </w:r>
            <w:r w:rsidR="00826106" w:rsidRPr="005529C9">
              <w:rPr>
                <w:rFonts w:ascii="Calibri" w:hAnsi="Calibri" w:cs="Calibri"/>
                <w:sz w:val="22"/>
                <w:szCs w:val="22"/>
              </w:rPr>
              <w:t>s</w:t>
            </w:r>
            <w:r w:rsidRPr="005529C9">
              <w:rPr>
                <w:rFonts w:ascii="Calibri" w:hAnsi="Calibri" w:cs="Calibri"/>
                <w:sz w:val="22"/>
                <w:szCs w:val="22"/>
              </w:rPr>
              <w:t xml:space="preserve"> of </w:t>
            </w:r>
            <w:r w:rsidR="007B55BA" w:rsidRPr="005529C9">
              <w:rPr>
                <w:rFonts w:ascii="Calibri" w:hAnsi="Calibri" w:cs="Calibri"/>
                <w:sz w:val="22"/>
                <w:szCs w:val="22"/>
              </w:rPr>
              <w:t>the</w:t>
            </w:r>
            <w:r w:rsidRPr="005529C9">
              <w:rPr>
                <w:rFonts w:ascii="Calibri" w:hAnsi="Calibri" w:cs="Calibri"/>
                <w:sz w:val="22"/>
                <w:szCs w:val="22"/>
              </w:rPr>
              <w:t xml:space="preserve"> 14-day </w:t>
            </w:r>
            <w:r w:rsidR="006572F5" w:rsidRPr="005529C9">
              <w:rPr>
                <w:rFonts w:ascii="Calibri" w:hAnsi="Calibri" w:cs="Calibri"/>
                <w:sz w:val="22"/>
                <w:szCs w:val="22"/>
              </w:rPr>
              <w:t xml:space="preserve">sterility test of </w:t>
            </w:r>
            <w:r w:rsidR="009E6A1F" w:rsidRPr="005529C9">
              <w:rPr>
                <w:rFonts w:ascii="Calibri" w:hAnsi="Calibri" w:cs="Calibri"/>
                <w:sz w:val="22"/>
                <w:szCs w:val="22"/>
              </w:rPr>
              <w:t>vismodegib</w:t>
            </w:r>
            <w:r w:rsidR="006572F5" w:rsidRPr="005529C9">
              <w:rPr>
                <w:rFonts w:ascii="Calibri" w:hAnsi="Calibri" w:cs="Calibri"/>
                <w:sz w:val="22"/>
                <w:szCs w:val="22"/>
              </w:rPr>
              <w:t xml:space="preserve"> crystalline</w:t>
            </w:r>
            <w:r w:rsidR="005E1073" w:rsidRPr="005529C9">
              <w:rPr>
                <w:rFonts w:ascii="Calibri" w:hAnsi="Calibri" w:cs="Calibri"/>
                <w:sz w:val="22"/>
                <w:szCs w:val="22"/>
              </w:rPr>
              <w:t xml:space="preserve"> </w:t>
            </w:r>
            <w:r w:rsidR="00F06D26" w:rsidRPr="005529C9">
              <w:rPr>
                <w:rFonts w:ascii="Calibri" w:hAnsi="Calibri" w:cs="Calibri"/>
                <w:sz w:val="22"/>
                <w:szCs w:val="22"/>
              </w:rPr>
              <w:t>powder</w:t>
            </w:r>
            <w:r w:rsidR="005E1073" w:rsidRPr="005529C9">
              <w:rPr>
                <w:rFonts w:ascii="Calibri" w:hAnsi="Calibri" w:cs="Calibri"/>
                <w:sz w:val="22"/>
                <w:szCs w:val="22"/>
              </w:rPr>
              <w:t xml:space="preserve"> and </w:t>
            </w:r>
            <w:r w:rsidR="00EC4D82" w:rsidRPr="005529C9">
              <w:rPr>
                <w:rFonts w:ascii="Calibri" w:hAnsi="Calibri" w:cs="Calibri"/>
                <w:sz w:val="22"/>
                <w:szCs w:val="22"/>
              </w:rPr>
              <w:t>amorphous samples</w:t>
            </w:r>
            <w:r w:rsidR="00F06D26" w:rsidRPr="005529C9">
              <w:rPr>
                <w:rFonts w:ascii="Calibri" w:hAnsi="Calibri" w:cs="Calibri"/>
                <w:sz w:val="22"/>
                <w:szCs w:val="22"/>
              </w:rPr>
              <w:t xml:space="preserve"> </w:t>
            </w:r>
            <w:r w:rsidR="006572F5" w:rsidRPr="005529C9">
              <w:rPr>
                <w:rFonts w:ascii="Calibri" w:hAnsi="Calibri" w:cs="Calibri"/>
                <w:sz w:val="22"/>
                <w:szCs w:val="22"/>
              </w:rPr>
              <w:t>following gamma irradiation and ethylene oxide sterilisation</w:t>
            </w:r>
            <w:r w:rsidRPr="005529C9">
              <w:rPr>
                <w:rFonts w:ascii="Calibri" w:hAnsi="Calibri" w:cs="Calibri"/>
                <w:sz w:val="22"/>
                <w:szCs w:val="22"/>
              </w:rPr>
              <w:t>. (</w:t>
            </w:r>
            <w:r w:rsidR="00880918" w:rsidRPr="005529C9">
              <w:rPr>
                <w:rFonts w:ascii="Calibri" w:hAnsi="Calibri" w:cs="Calibri"/>
                <w:sz w:val="22"/>
                <w:szCs w:val="22"/>
              </w:rPr>
              <w:t>a</w:t>
            </w:r>
            <w:r w:rsidRPr="005529C9">
              <w:rPr>
                <w:rFonts w:ascii="Calibri" w:hAnsi="Calibri" w:cs="Calibri"/>
                <w:sz w:val="22"/>
                <w:szCs w:val="22"/>
              </w:rPr>
              <w:t xml:space="preserve">) Gamma </w:t>
            </w:r>
            <w:r w:rsidR="006572F5" w:rsidRPr="005529C9">
              <w:rPr>
                <w:rFonts w:ascii="Calibri" w:hAnsi="Calibri" w:cs="Calibri"/>
                <w:sz w:val="22"/>
                <w:szCs w:val="22"/>
              </w:rPr>
              <w:t xml:space="preserve">irradiated </w:t>
            </w:r>
            <w:r w:rsidRPr="005529C9">
              <w:rPr>
                <w:rFonts w:ascii="Calibri" w:hAnsi="Calibri" w:cs="Calibri"/>
                <w:sz w:val="22"/>
                <w:szCs w:val="22"/>
              </w:rPr>
              <w:t xml:space="preserve">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880918" w:rsidRPr="005529C9">
              <w:rPr>
                <w:rFonts w:ascii="Calibri" w:hAnsi="Calibri" w:cs="Calibri"/>
                <w:sz w:val="22"/>
                <w:szCs w:val="22"/>
              </w:rPr>
              <w:t>b</w:t>
            </w:r>
            <w:r w:rsidRPr="005529C9">
              <w:rPr>
                <w:rFonts w:ascii="Calibri" w:hAnsi="Calibri" w:cs="Calibri"/>
                <w:sz w:val="22"/>
                <w:szCs w:val="22"/>
              </w:rPr>
              <w:t xml:space="preserve">) Gamma irradiated samples in </w:t>
            </w:r>
            <w:r w:rsidR="00FC3A07" w:rsidRPr="005529C9">
              <w:rPr>
                <w:rFonts w:ascii="Calibri" w:hAnsi="Calibri" w:cs="Calibri"/>
                <w:sz w:val="22"/>
                <w:szCs w:val="22"/>
              </w:rPr>
              <w:t xml:space="preserve">soybean-casein digest </w:t>
            </w:r>
            <w:r w:rsidR="00300348" w:rsidRPr="005529C9">
              <w:rPr>
                <w:rFonts w:ascii="Calibri" w:hAnsi="Calibri" w:cs="Calibri"/>
                <w:sz w:val="22"/>
                <w:szCs w:val="22"/>
              </w:rPr>
              <w:t>medium</w:t>
            </w:r>
            <w:r w:rsidR="00FC3A07" w:rsidRPr="005529C9">
              <w:rPr>
                <w:rFonts w:ascii="Calibri" w:hAnsi="Calibri" w:cs="Calibri"/>
                <w:sz w:val="22"/>
                <w:szCs w:val="22"/>
              </w:rPr>
              <w:t>,</w:t>
            </w:r>
            <w:r w:rsidRPr="005529C9">
              <w:rPr>
                <w:rFonts w:ascii="Calibri" w:hAnsi="Calibri" w:cs="Calibri"/>
                <w:sz w:val="22"/>
                <w:szCs w:val="22"/>
              </w:rPr>
              <w:t xml:space="preserve"> (</w:t>
            </w:r>
            <w:r w:rsidR="00880918" w:rsidRPr="005529C9">
              <w:rPr>
                <w:rFonts w:ascii="Calibri" w:hAnsi="Calibri" w:cs="Calibri"/>
                <w:sz w:val="22"/>
                <w:szCs w:val="22"/>
              </w:rPr>
              <w:t>c</w:t>
            </w:r>
            <w:r w:rsidRPr="005529C9">
              <w:rPr>
                <w:rFonts w:ascii="Calibri" w:hAnsi="Calibri" w:cs="Calibri"/>
                <w:sz w:val="22"/>
                <w:szCs w:val="22"/>
              </w:rPr>
              <w:t xml:space="preserve">) Ethylene oxide sterilised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880918" w:rsidRPr="005529C9">
              <w:rPr>
                <w:rFonts w:ascii="Calibri" w:hAnsi="Calibri" w:cs="Calibri"/>
                <w:sz w:val="22"/>
                <w:szCs w:val="22"/>
              </w:rPr>
              <w:t>d</w:t>
            </w:r>
            <w:r w:rsidRPr="005529C9">
              <w:rPr>
                <w:rFonts w:ascii="Calibri" w:hAnsi="Calibri" w:cs="Calibri"/>
                <w:sz w:val="22"/>
                <w:szCs w:val="22"/>
              </w:rPr>
              <w:t xml:space="preserve">) Ethylene oxide sterilised samples in </w:t>
            </w:r>
            <w:r w:rsidR="00FC3A07" w:rsidRPr="005529C9">
              <w:rPr>
                <w:rFonts w:ascii="Calibri" w:hAnsi="Calibri" w:cs="Calibri"/>
                <w:sz w:val="22"/>
                <w:szCs w:val="22"/>
              </w:rPr>
              <w:t xml:space="preserve">soybean-casein digest </w:t>
            </w:r>
            <w:r w:rsidR="00300348" w:rsidRPr="005529C9">
              <w:rPr>
                <w:rFonts w:ascii="Calibri" w:hAnsi="Calibri" w:cs="Calibri"/>
                <w:sz w:val="22"/>
                <w:szCs w:val="22"/>
              </w:rPr>
              <w:t>medium</w:t>
            </w:r>
            <w:r w:rsidR="00FC3A07" w:rsidRPr="005529C9">
              <w:rPr>
                <w:rFonts w:ascii="Calibri" w:hAnsi="Calibri" w:cs="Calibri"/>
                <w:sz w:val="22"/>
                <w:szCs w:val="22"/>
              </w:rPr>
              <w:t>.</w:t>
            </w:r>
            <w:r w:rsidR="009765F2" w:rsidRPr="005529C9">
              <w:rPr>
                <w:rFonts w:ascii="Calibri" w:hAnsi="Calibri" w:cs="Calibri"/>
                <w:sz w:val="22"/>
                <w:szCs w:val="22"/>
              </w:rPr>
              <w:t xml:space="preserve"> The positive and negative controls for each respective medium were common to Figures S1–S5.</w:t>
            </w:r>
          </w:p>
        </w:tc>
      </w:tr>
    </w:tbl>
    <w:p w14:paraId="56A6526C" w14:textId="23DFFE8C" w:rsidR="009E5C40" w:rsidRPr="005529C9" w:rsidRDefault="009E5C40" w:rsidP="00C0610F">
      <w:pPr>
        <w:spacing w:line="360" w:lineRule="auto"/>
        <w:jc w:val="both"/>
        <w:rPr>
          <w:rFonts w:ascii="Calibri" w:hAnsi="Calibri" w:cs="Calibri"/>
          <w:b/>
          <w:bCs/>
          <w:color w:val="000000" w:themeColor="text1"/>
          <w:sz w:val="22"/>
          <w:szCs w:val="22"/>
        </w:rPr>
      </w:pPr>
    </w:p>
    <w:p w14:paraId="63350EEF" w14:textId="77777777" w:rsidR="009E5C40" w:rsidRPr="005529C9" w:rsidRDefault="009E5C40">
      <w:pPr>
        <w:rPr>
          <w:rFonts w:ascii="Calibri" w:hAnsi="Calibri" w:cs="Calibri"/>
          <w:b/>
          <w:bCs/>
          <w:color w:val="000000" w:themeColor="text1"/>
          <w:sz w:val="22"/>
          <w:szCs w:val="22"/>
        </w:rPr>
      </w:pPr>
      <w:r w:rsidRPr="005529C9">
        <w:rPr>
          <w:rFonts w:ascii="Calibri" w:hAnsi="Calibri" w:cs="Calibri"/>
          <w:b/>
          <w:bCs/>
          <w:color w:val="000000" w:themeColor="text1"/>
          <w:sz w:val="22"/>
          <w:szCs w:val="22"/>
        </w:rPr>
        <w:br w:type="page"/>
      </w:r>
    </w:p>
    <w:p w14:paraId="12FA356B" w14:textId="77777777" w:rsidR="004A54E4" w:rsidRPr="005529C9" w:rsidRDefault="004A54E4" w:rsidP="00C0610F">
      <w:pPr>
        <w:spacing w:line="360" w:lineRule="auto"/>
        <w:jc w:val="both"/>
        <w:rPr>
          <w:rFonts w:ascii="Calibri" w:hAnsi="Calibri" w:cs="Calibri"/>
          <w:b/>
          <w:bCs/>
          <w:color w:val="000000" w:themeColor="text1"/>
          <w:sz w:val="22"/>
          <w:szCs w:val="22"/>
        </w:rPr>
      </w:pPr>
    </w:p>
    <w:tbl>
      <w:tblPr>
        <w:tblStyle w:val="TableGrid"/>
        <w:tblW w:w="903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
        <w:gridCol w:w="1085"/>
        <w:gridCol w:w="671"/>
        <w:gridCol w:w="808"/>
        <w:gridCol w:w="985"/>
        <w:gridCol w:w="227"/>
        <w:gridCol w:w="876"/>
        <w:gridCol w:w="1085"/>
        <w:gridCol w:w="657"/>
        <w:gridCol w:w="808"/>
        <w:gridCol w:w="947"/>
        <w:gridCol w:w="11"/>
      </w:tblGrid>
      <w:tr w:rsidR="00FB21F8" w:rsidRPr="005529C9" w14:paraId="3201BA1F" w14:textId="77777777" w:rsidTr="003127F6">
        <w:tc>
          <w:tcPr>
            <w:tcW w:w="834" w:type="dxa"/>
            <w:tcBorders>
              <w:top w:val="single" w:sz="4" w:space="0" w:color="auto"/>
              <w:left w:val="single" w:sz="4" w:space="0" w:color="auto"/>
              <w:bottom w:val="single" w:sz="4" w:space="0" w:color="auto"/>
              <w:right w:val="single" w:sz="4" w:space="0" w:color="auto"/>
            </w:tcBorders>
          </w:tcPr>
          <w:p w14:paraId="33986A21" w14:textId="77777777" w:rsidR="00362807" w:rsidRPr="005529C9" w:rsidRDefault="00362807"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952" w:type="dxa"/>
            <w:tcBorders>
              <w:top w:val="single" w:sz="4" w:space="0" w:color="auto"/>
              <w:left w:val="single" w:sz="4" w:space="0" w:color="auto"/>
              <w:bottom w:val="single" w:sz="4" w:space="0" w:color="auto"/>
              <w:right w:val="single" w:sz="4" w:space="0" w:color="auto"/>
            </w:tcBorders>
          </w:tcPr>
          <w:p w14:paraId="792C4488" w14:textId="108CA78A" w:rsidR="00362807" w:rsidRPr="005529C9" w:rsidRDefault="00362807" w:rsidP="00036825">
            <w:pPr>
              <w:jc w:val="center"/>
              <w:rPr>
                <w:rFonts w:ascii="Calibri" w:hAnsi="Calibri" w:cs="Calibri"/>
                <w:sz w:val="14"/>
                <w:szCs w:val="14"/>
                <w:lang w:val="en-GB"/>
              </w:rPr>
            </w:pPr>
            <w:r w:rsidRPr="005529C9">
              <w:rPr>
                <w:rFonts w:ascii="Calibri" w:hAnsi="Calibri" w:cs="Calibri"/>
                <w:sz w:val="14"/>
                <w:szCs w:val="14"/>
                <w:lang w:val="en-GB"/>
              </w:rPr>
              <w:t xml:space="preserve">(+) </w:t>
            </w:r>
            <w:r w:rsidR="0046413F"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732" w:type="dxa"/>
            <w:tcBorders>
              <w:top w:val="single" w:sz="4" w:space="0" w:color="auto"/>
              <w:left w:val="single" w:sz="4" w:space="0" w:color="auto"/>
              <w:bottom w:val="single" w:sz="4" w:space="0" w:color="auto"/>
              <w:right w:val="single" w:sz="4" w:space="0" w:color="auto"/>
            </w:tcBorders>
            <w:vAlign w:val="center"/>
          </w:tcPr>
          <w:p w14:paraId="324E1FBA" w14:textId="3EC53949" w:rsidR="00362807" w:rsidRPr="005529C9" w:rsidRDefault="00362807" w:rsidP="0046413F">
            <w:pPr>
              <w:jc w:val="center"/>
              <w:rPr>
                <w:rFonts w:ascii="Calibri" w:hAnsi="Calibri" w:cs="Calibri"/>
                <w:sz w:val="14"/>
                <w:szCs w:val="14"/>
                <w:lang w:val="en-GB"/>
              </w:rPr>
            </w:pPr>
            <w:r w:rsidRPr="005529C9">
              <w:rPr>
                <w:rFonts w:ascii="Calibri" w:hAnsi="Calibri" w:cs="Calibri"/>
                <w:sz w:val="14"/>
                <w:szCs w:val="14"/>
                <w:lang w:val="en-GB"/>
              </w:rPr>
              <w:t>Control</w:t>
            </w:r>
          </w:p>
        </w:tc>
        <w:tc>
          <w:tcPr>
            <w:tcW w:w="723" w:type="dxa"/>
            <w:tcBorders>
              <w:top w:val="single" w:sz="4" w:space="0" w:color="auto"/>
              <w:left w:val="single" w:sz="4" w:space="0" w:color="auto"/>
              <w:bottom w:val="single" w:sz="4" w:space="0" w:color="auto"/>
              <w:right w:val="single" w:sz="4" w:space="0" w:color="auto"/>
            </w:tcBorders>
          </w:tcPr>
          <w:p w14:paraId="4DA34757" w14:textId="7AE62D12" w:rsidR="00362807" w:rsidRPr="005529C9" w:rsidRDefault="00362807" w:rsidP="00036825">
            <w:pPr>
              <w:jc w:val="center"/>
              <w:rPr>
                <w:rFonts w:ascii="Calibri" w:hAnsi="Calibri" w:cs="Calibri"/>
                <w:sz w:val="14"/>
                <w:szCs w:val="14"/>
                <w:lang w:val="en-GB"/>
              </w:rPr>
            </w:pPr>
            <w:r w:rsidRPr="005529C9">
              <w:rPr>
                <w:rFonts w:ascii="Calibri" w:hAnsi="Calibri" w:cs="Calibri"/>
                <w:sz w:val="14"/>
                <w:szCs w:val="14"/>
                <w:lang w:val="en-GB"/>
              </w:rPr>
              <w:t>Crystalline powder</w:t>
            </w:r>
          </w:p>
        </w:tc>
        <w:tc>
          <w:tcPr>
            <w:tcW w:w="1172" w:type="dxa"/>
            <w:tcBorders>
              <w:top w:val="single" w:sz="4" w:space="0" w:color="auto"/>
              <w:left w:val="single" w:sz="4" w:space="0" w:color="auto"/>
              <w:bottom w:val="single" w:sz="4" w:space="0" w:color="auto"/>
              <w:right w:val="single" w:sz="4" w:space="0" w:color="auto"/>
            </w:tcBorders>
          </w:tcPr>
          <w:p w14:paraId="0BF4A6F5" w14:textId="6D3100BF" w:rsidR="00362807" w:rsidRPr="005529C9" w:rsidRDefault="00FE7030" w:rsidP="00036825">
            <w:pPr>
              <w:jc w:val="center"/>
              <w:rPr>
                <w:rFonts w:ascii="Calibri" w:hAnsi="Calibri" w:cs="Calibri"/>
                <w:sz w:val="14"/>
                <w:szCs w:val="14"/>
              </w:rPr>
            </w:pPr>
            <w:r w:rsidRPr="005529C9">
              <w:rPr>
                <w:rFonts w:ascii="Calibri" w:hAnsi="Calibri" w:cs="Calibri"/>
                <w:sz w:val="14"/>
                <w:szCs w:val="14"/>
                <w:lang w:val="en-GB"/>
              </w:rPr>
              <w:t xml:space="preserve">Amorphous sample </w:t>
            </w:r>
          </w:p>
        </w:tc>
        <w:tc>
          <w:tcPr>
            <w:tcW w:w="236" w:type="dxa"/>
            <w:tcBorders>
              <w:left w:val="single" w:sz="4" w:space="0" w:color="auto"/>
              <w:right w:val="single" w:sz="4" w:space="0" w:color="auto"/>
            </w:tcBorders>
          </w:tcPr>
          <w:p w14:paraId="43B5AA05" w14:textId="77777777" w:rsidR="00362807" w:rsidRPr="005529C9" w:rsidRDefault="00362807" w:rsidP="00036825">
            <w:pPr>
              <w:rPr>
                <w:rFonts w:ascii="Calibri" w:hAnsi="Calibri" w:cs="Calibri"/>
                <w:sz w:val="14"/>
                <w:szCs w:val="14"/>
                <w:lang w:val="en-GB"/>
              </w:rPr>
            </w:pPr>
          </w:p>
        </w:tc>
        <w:tc>
          <w:tcPr>
            <w:tcW w:w="889" w:type="dxa"/>
            <w:tcBorders>
              <w:top w:val="single" w:sz="4" w:space="0" w:color="auto"/>
              <w:left w:val="single" w:sz="4" w:space="0" w:color="auto"/>
              <w:bottom w:val="single" w:sz="4" w:space="0" w:color="auto"/>
              <w:right w:val="single" w:sz="4" w:space="0" w:color="auto"/>
            </w:tcBorders>
          </w:tcPr>
          <w:p w14:paraId="2B485151" w14:textId="05F99C2C" w:rsidR="00362807" w:rsidRPr="005529C9" w:rsidRDefault="00362807"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992" w:type="dxa"/>
            <w:tcBorders>
              <w:top w:val="single" w:sz="4" w:space="0" w:color="auto"/>
              <w:left w:val="single" w:sz="4" w:space="0" w:color="auto"/>
              <w:bottom w:val="single" w:sz="4" w:space="0" w:color="auto"/>
              <w:right w:val="single" w:sz="4" w:space="0" w:color="auto"/>
            </w:tcBorders>
          </w:tcPr>
          <w:p w14:paraId="10645F8E" w14:textId="7F0414FF" w:rsidR="00362807" w:rsidRPr="005529C9" w:rsidRDefault="00362807" w:rsidP="00036825">
            <w:pPr>
              <w:jc w:val="center"/>
              <w:rPr>
                <w:rFonts w:ascii="Calibri" w:hAnsi="Calibri" w:cs="Calibri"/>
                <w:sz w:val="14"/>
                <w:szCs w:val="14"/>
              </w:rPr>
            </w:pPr>
            <w:r w:rsidRPr="005529C9">
              <w:rPr>
                <w:rFonts w:ascii="Calibri" w:hAnsi="Calibri" w:cs="Calibri"/>
                <w:sz w:val="14"/>
                <w:szCs w:val="14"/>
                <w:lang w:val="en-GB"/>
              </w:rPr>
              <w:t xml:space="preserve">(+) </w:t>
            </w:r>
            <w:r w:rsidR="0046413F"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693" w:type="dxa"/>
            <w:tcBorders>
              <w:top w:val="single" w:sz="4" w:space="0" w:color="auto"/>
              <w:left w:val="single" w:sz="4" w:space="0" w:color="auto"/>
              <w:bottom w:val="single" w:sz="4" w:space="0" w:color="auto"/>
              <w:right w:val="single" w:sz="4" w:space="0" w:color="auto"/>
            </w:tcBorders>
            <w:vAlign w:val="center"/>
          </w:tcPr>
          <w:p w14:paraId="75B276DE" w14:textId="2826C46E" w:rsidR="00362807" w:rsidRPr="005529C9" w:rsidRDefault="00362807" w:rsidP="0046413F">
            <w:pPr>
              <w:jc w:val="center"/>
              <w:rPr>
                <w:rFonts w:ascii="Calibri" w:hAnsi="Calibri" w:cs="Calibri"/>
                <w:sz w:val="14"/>
                <w:szCs w:val="14"/>
              </w:rPr>
            </w:pPr>
            <w:r w:rsidRPr="005529C9">
              <w:rPr>
                <w:rFonts w:ascii="Calibri" w:hAnsi="Calibri" w:cs="Calibri"/>
                <w:sz w:val="14"/>
                <w:szCs w:val="14"/>
                <w:lang w:val="en-GB"/>
              </w:rPr>
              <w:t>Control</w:t>
            </w:r>
          </w:p>
        </w:tc>
        <w:tc>
          <w:tcPr>
            <w:tcW w:w="724" w:type="dxa"/>
            <w:tcBorders>
              <w:top w:val="single" w:sz="4" w:space="0" w:color="auto"/>
              <w:left w:val="single" w:sz="4" w:space="0" w:color="auto"/>
              <w:bottom w:val="single" w:sz="4" w:space="0" w:color="auto"/>
              <w:right w:val="single" w:sz="4" w:space="0" w:color="auto"/>
            </w:tcBorders>
          </w:tcPr>
          <w:p w14:paraId="0993A216" w14:textId="6C28935D" w:rsidR="00362807" w:rsidRPr="005529C9" w:rsidRDefault="00362807" w:rsidP="00036825">
            <w:pPr>
              <w:jc w:val="center"/>
              <w:rPr>
                <w:rFonts w:ascii="Calibri" w:hAnsi="Calibri" w:cs="Calibri"/>
                <w:sz w:val="14"/>
                <w:szCs w:val="14"/>
              </w:rPr>
            </w:pPr>
            <w:r w:rsidRPr="005529C9">
              <w:rPr>
                <w:rFonts w:ascii="Calibri" w:hAnsi="Calibri" w:cs="Calibri"/>
                <w:sz w:val="14"/>
                <w:szCs w:val="14"/>
                <w:lang w:val="en-GB"/>
              </w:rPr>
              <w:t>Crystalline powder</w:t>
            </w:r>
          </w:p>
        </w:tc>
        <w:tc>
          <w:tcPr>
            <w:tcW w:w="1083" w:type="dxa"/>
            <w:gridSpan w:val="2"/>
            <w:tcBorders>
              <w:top w:val="single" w:sz="4" w:space="0" w:color="auto"/>
              <w:left w:val="single" w:sz="4" w:space="0" w:color="auto"/>
              <w:bottom w:val="single" w:sz="4" w:space="0" w:color="auto"/>
              <w:right w:val="single" w:sz="4" w:space="0" w:color="auto"/>
            </w:tcBorders>
          </w:tcPr>
          <w:p w14:paraId="7FBDDE2F" w14:textId="1228897F" w:rsidR="00362807" w:rsidRPr="005529C9" w:rsidRDefault="00FE7030" w:rsidP="00036825">
            <w:pPr>
              <w:jc w:val="center"/>
              <w:rPr>
                <w:rFonts w:ascii="Calibri" w:hAnsi="Calibri" w:cs="Calibri"/>
                <w:sz w:val="22"/>
                <w:szCs w:val="22"/>
              </w:rPr>
            </w:pPr>
            <w:r w:rsidRPr="005529C9">
              <w:rPr>
                <w:rFonts w:ascii="Calibri" w:hAnsi="Calibri" w:cs="Calibri"/>
                <w:sz w:val="14"/>
                <w:szCs w:val="14"/>
                <w:lang w:val="en-GB"/>
              </w:rPr>
              <w:t>Amorphous sample</w:t>
            </w:r>
          </w:p>
        </w:tc>
      </w:tr>
      <w:tr w:rsidR="002F440F" w:rsidRPr="005529C9" w14:paraId="27D93069" w14:textId="77777777" w:rsidTr="00181B8F">
        <w:trPr>
          <w:gridAfter w:val="1"/>
          <w:wAfter w:w="14" w:type="dxa"/>
          <w:trHeight w:val="1895"/>
        </w:trPr>
        <w:tc>
          <w:tcPr>
            <w:tcW w:w="4413" w:type="dxa"/>
            <w:gridSpan w:val="5"/>
            <w:tcBorders>
              <w:top w:val="single" w:sz="4" w:space="0" w:color="auto"/>
            </w:tcBorders>
            <w:vAlign w:val="center"/>
          </w:tcPr>
          <w:p w14:paraId="074DF348" w14:textId="751E79B2" w:rsidR="00D02E0B" w:rsidRPr="005529C9" w:rsidRDefault="00D02E0B" w:rsidP="00036825">
            <w:pP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0" behindDoc="0" locked="0" layoutInCell="1" allowOverlap="1" wp14:anchorId="417F9C0E" wp14:editId="0F594EF1">
                      <wp:simplePos x="0" y="0"/>
                      <wp:positionH relativeFrom="column">
                        <wp:posOffset>-224155</wp:posOffset>
                      </wp:positionH>
                      <wp:positionV relativeFrom="paragraph">
                        <wp:posOffset>1270</wp:posOffset>
                      </wp:positionV>
                      <wp:extent cx="273050" cy="225425"/>
                      <wp:effectExtent l="0" t="0" r="0" b="3175"/>
                      <wp:wrapNone/>
                      <wp:docPr id="64596668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579FF33A" w14:textId="13BA0D95" w:rsidR="00D02E0B" w:rsidRPr="002E335E"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7F9C0E" id="_x0000_s1030" type="#_x0000_t202" style="position:absolute;margin-left:-17.65pt;margin-top:.1pt;width:21.5pt;height:17.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" filled="f" stroked="f">
                      <v:textbox>
                        <w:txbxContent>
                          <w:p w14:paraId="579FF33A" w14:textId="13BA0D95" w:rsidR="00D02E0B" w:rsidRPr="002E335E"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8F1B9C" w:rsidRPr="005529C9">
              <w:rPr>
                <w:rFonts w:ascii="Calibri" w:hAnsi="Calibri" w:cs="Calibri"/>
                <w:noProof/>
                <w:sz w:val="22"/>
                <w:szCs w:val="22"/>
              </w:rPr>
              <w:drawing>
                <wp:inline distT="0" distB="0" distL="0" distR="0" wp14:anchorId="43F24DE1" wp14:editId="7A662672">
                  <wp:extent cx="1529541" cy="1117921"/>
                  <wp:effectExtent l="0" t="0" r="0" b="6350"/>
                  <wp:docPr id="2373228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18116" r="49640"/>
                          <a:stretch>
                            <a:fillRect/>
                          </a:stretch>
                        </pic:blipFill>
                        <pic:spPr bwMode="auto">
                          <a:xfrm>
                            <a:off x="0" y="0"/>
                            <a:ext cx="1587035" cy="1159943"/>
                          </a:xfrm>
                          <a:prstGeom prst="rect">
                            <a:avLst/>
                          </a:prstGeom>
                          <a:noFill/>
                          <a:ln>
                            <a:noFill/>
                          </a:ln>
                          <a:extLst>
                            <a:ext uri="{53640926-AAD7-44D8-BBD7-CCE9431645EC}">
                              <a14:shadowObscured xmlns:a14="http://schemas.microsoft.com/office/drawing/2010/main"/>
                            </a:ext>
                          </a:extLst>
                        </pic:spPr>
                      </pic:pic>
                    </a:graphicData>
                  </a:graphic>
                </wp:inline>
              </w:drawing>
            </w:r>
            <w:r w:rsidR="00362807" w:rsidRPr="005529C9">
              <w:rPr>
                <w:rFonts w:ascii="Calibri" w:hAnsi="Calibri" w:cs="Calibri"/>
                <w:noProof/>
                <w:sz w:val="22"/>
                <w:szCs w:val="22"/>
              </w:rPr>
              <w:drawing>
                <wp:inline distT="0" distB="0" distL="0" distR="0" wp14:anchorId="2A401863" wp14:editId="567726AB">
                  <wp:extent cx="1123950" cy="1117600"/>
                  <wp:effectExtent l="0" t="0" r="0" b="6350"/>
                  <wp:docPr id="9905406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845" t="18116" r="-86"/>
                          <a:stretch>
                            <a:fillRect/>
                          </a:stretch>
                        </pic:blipFill>
                        <pic:spPr bwMode="auto">
                          <a:xfrm>
                            <a:off x="0" y="0"/>
                            <a:ext cx="1173092" cy="116646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2" w:type="dxa"/>
          </w:tcPr>
          <w:p w14:paraId="547AD797" w14:textId="77777777" w:rsidR="00D02E0B" w:rsidRPr="005529C9" w:rsidRDefault="00D02E0B" w:rsidP="00036825">
            <w:pPr>
              <w:rPr>
                <w:rFonts w:ascii="Calibri" w:hAnsi="Calibri" w:cs="Calibri"/>
                <w:noProof/>
                <w:sz w:val="22"/>
                <w:szCs w:val="22"/>
                <w:lang w:val="en-GB"/>
              </w:rPr>
            </w:pPr>
          </w:p>
        </w:tc>
        <w:tc>
          <w:tcPr>
            <w:tcW w:w="4381" w:type="dxa"/>
            <w:gridSpan w:val="5"/>
            <w:vAlign w:val="center"/>
          </w:tcPr>
          <w:p w14:paraId="07AD8BCF" w14:textId="55CE9182" w:rsidR="00D02E0B" w:rsidRPr="005529C9" w:rsidRDefault="00362807" w:rsidP="00036825">
            <w:pPr>
              <w:jc w:val="cente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9" behindDoc="0" locked="0" layoutInCell="1" allowOverlap="1" wp14:anchorId="41DCD694" wp14:editId="4398AC0C">
                      <wp:simplePos x="0" y="0"/>
                      <wp:positionH relativeFrom="column">
                        <wp:posOffset>-201930</wp:posOffset>
                      </wp:positionH>
                      <wp:positionV relativeFrom="paragraph">
                        <wp:posOffset>10160</wp:posOffset>
                      </wp:positionV>
                      <wp:extent cx="273050" cy="225425"/>
                      <wp:effectExtent l="0" t="0" r="0" b="3175"/>
                      <wp:wrapNone/>
                      <wp:docPr id="1276585073"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2E42D6B5" w14:textId="0ACE1A6A" w:rsidR="00D02E0B" w:rsidRPr="006E4204"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DCD694" id="_x0000_s1031" type="#_x0000_t202" style="position:absolute;left:0;text-align:left;margin-left:-15.9pt;margin-top:.8pt;width:21.5pt;height:17.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" filled="f" stroked="f">
                      <v:textbox>
                        <w:txbxContent>
                          <w:p w14:paraId="2E42D6B5" w14:textId="0ACE1A6A" w:rsidR="00D02E0B" w:rsidRPr="006E4204"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CD06EE" w:rsidRPr="005529C9">
              <w:rPr>
                <w:rFonts w:ascii="Calibri" w:hAnsi="Calibri" w:cs="Calibri"/>
                <w:noProof/>
                <w:sz w:val="22"/>
                <w:szCs w:val="22"/>
                <w:lang w:val="en-GB"/>
              </w:rPr>
              <w:drawing>
                <wp:inline distT="0" distB="0" distL="0" distR="0" wp14:anchorId="746419C5" wp14:editId="417EC809">
                  <wp:extent cx="1557424" cy="1079500"/>
                  <wp:effectExtent l="0" t="0" r="5080" b="6350"/>
                  <wp:docPr id="21119380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9877" r="49785"/>
                          <a:stretch>
                            <a:fillRect/>
                          </a:stretch>
                        </pic:blipFill>
                        <pic:spPr bwMode="auto">
                          <a:xfrm>
                            <a:off x="0" y="0"/>
                            <a:ext cx="1591400" cy="1103050"/>
                          </a:xfrm>
                          <a:prstGeom prst="rect">
                            <a:avLst/>
                          </a:prstGeom>
                          <a:noFill/>
                          <a:ln>
                            <a:noFill/>
                          </a:ln>
                          <a:extLst>
                            <a:ext uri="{53640926-AAD7-44D8-BBD7-CCE9431645EC}">
                              <a14:shadowObscured xmlns:a14="http://schemas.microsoft.com/office/drawing/2010/main"/>
                            </a:ext>
                          </a:extLst>
                        </pic:spPr>
                      </pic:pic>
                    </a:graphicData>
                  </a:graphic>
                </wp:inline>
              </w:drawing>
            </w:r>
            <w:r w:rsidRPr="005529C9">
              <w:rPr>
                <w:rFonts w:ascii="Calibri" w:hAnsi="Calibri" w:cs="Calibri"/>
                <w:noProof/>
                <w:sz w:val="22"/>
                <w:szCs w:val="22"/>
                <w:lang w:val="en-GB"/>
              </w:rPr>
              <w:drawing>
                <wp:inline distT="0" distB="0" distL="0" distR="0" wp14:anchorId="5B0FA3D4" wp14:editId="6853ADD8">
                  <wp:extent cx="1054478" cy="1079500"/>
                  <wp:effectExtent l="0" t="0" r="0" b="6350"/>
                  <wp:docPr id="4725496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5717" t="19877"/>
                          <a:stretch>
                            <a:fillRect/>
                          </a:stretch>
                        </pic:blipFill>
                        <pic:spPr bwMode="auto">
                          <a:xfrm>
                            <a:off x="0" y="0"/>
                            <a:ext cx="1095901" cy="11219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F440F" w:rsidRPr="005529C9" w14:paraId="0F3FC326" w14:textId="77777777" w:rsidTr="00181B8F">
        <w:trPr>
          <w:gridAfter w:val="1"/>
          <w:wAfter w:w="14" w:type="dxa"/>
          <w:trHeight w:val="1782"/>
        </w:trPr>
        <w:tc>
          <w:tcPr>
            <w:tcW w:w="4413" w:type="dxa"/>
            <w:gridSpan w:val="5"/>
          </w:tcPr>
          <w:p w14:paraId="5222E610" w14:textId="2D2FA7B6" w:rsidR="00D02E0B" w:rsidRPr="005529C9" w:rsidRDefault="00C37973" w:rsidP="00036825">
            <w:pPr>
              <w:jc w:val="cente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1" behindDoc="0" locked="0" layoutInCell="1" allowOverlap="1" wp14:anchorId="0CB1C58C" wp14:editId="07D880B2">
                      <wp:simplePos x="0" y="0"/>
                      <wp:positionH relativeFrom="column">
                        <wp:posOffset>-224702</wp:posOffset>
                      </wp:positionH>
                      <wp:positionV relativeFrom="paragraph">
                        <wp:posOffset>55935</wp:posOffset>
                      </wp:positionV>
                      <wp:extent cx="273050" cy="225425"/>
                      <wp:effectExtent l="0" t="0" r="0" b="0"/>
                      <wp:wrapNone/>
                      <wp:docPr id="18022758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5533A10A" w14:textId="35610E4F" w:rsidR="00D02E0B" w:rsidRPr="006E4204"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B1C58C" id="_x0000_s1032" type="#_x0000_t202" style="position:absolute;left:0;text-align:left;margin-left:-17.7pt;margin-top:4.4pt;width:21.5pt;height:17.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" filled="f" stroked="f">
                      <v:textbox>
                        <w:txbxContent>
                          <w:p w14:paraId="5533A10A" w14:textId="35610E4F" w:rsidR="00D02E0B" w:rsidRPr="006E4204"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992504" w:rsidRPr="005529C9">
              <w:rPr>
                <w:rFonts w:ascii="Calibri" w:hAnsi="Calibri" w:cs="Calibri"/>
                <w:noProof/>
                <w:sz w:val="22"/>
                <w:szCs w:val="22"/>
                <w:lang w:val="en-GB"/>
              </w:rPr>
              <w:drawing>
                <wp:inline distT="0" distB="0" distL="0" distR="0" wp14:anchorId="204E4191" wp14:editId="7B4F9B55">
                  <wp:extent cx="1584960" cy="1148827"/>
                  <wp:effectExtent l="0" t="0" r="0" b="0"/>
                  <wp:docPr id="15496039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734" r="49768"/>
                          <a:stretch>
                            <a:fillRect/>
                          </a:stretch>
                        </pic:blipFill>
                        <pic:spPr bwMode="auto">
                          <a:xfrm>
                            <a:off x="0" y="0"/>
                            <a:ext cx="1660007" cy="1203223"/>
                          </a:xfrm>
                          <a:prstGeom prst="rect">
                            <a:avLst/>
                          </a:prstGeom>
                          <a:noFill/>
                          <a:ln>
                            <a:noFill/>
                          </a:ln>
                          <a:extLst>
                            <a:ext uri="{53640926-AAD7-44D8-BBD7-CCE9431645EC}">
                              <a14:shadowObscured xmlns:a14="http://schemas.microsoft.com/office/drawing/2010/main"/>
                            </a:ext>
                          </a:extLst>
                        </pic:spPr>
                      </pic:pic>
                    </a:graphicData>
                  </a:graphic>
                </wp:inline>
              </w:drawing>
            </w:r>
            <w:r w:rsidR="00362807" w:rsidRPr="005529C9">
              <w:rPr>
                <w:rFonts w:ascii="Calibri" w:hAnsi="Calibri" w:cs="Calibri"/>
                <w:noProof/>
                <w:sz w:val="22"/>
                <w:szCs w:val="22"/>
                <w:lang w:val="en-GB"/>
              </w:rPr>
              <w:drawing>
                <wp:inline distT="0" distB="0" distL="0" distR="0" wp14:anchorId="366D197B" wp14:editId="6D12BBC1">
                  <wp:extent cx="1063567" cy="1143729"/>
                  <wp:effectExtent l="0" t="0" r="3810" b="0"/>
                  <wp:docPr id="7341985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142" t="18734"/>
                          <a:stretch>
                            <a:fillRect/>
                          </a:stretch>
                        </pic:blipFill>
                        <pic:spPr bwMode="auto">
                          <a:xfrm>
                            <a:off x="0" y="0"/>
                            <a:ext cx="1102164" cy="1185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2" w:type="dxa"/>
          </w:tcPr>
          <w:p w14:paraId="1FE0DD50" w14:textId="77777777" w:rsidR="00D02E0B" w:rsidRPr="005529C9" w:rsidRDefault="00D02E0B" w:rsidP="00036825">
            <w:pPr>
              <w:rPr>
                <w:rFonts w:ascii="Calibri" w:hAnsi="Calibri" w:cs="Calibri"/>
                <w:noProof/>
                <w:sz w:val="22"/>
                <w:szCs w:val="22"/>
                <w:lang w:val="en-GB"/>
              </w:rPr>
            </w:pPr>
          </w:p>
        </w:tc>
        <w:tc>
          <w:tcPr>
            <w:tcW w:w="4381" w:type="dxa"/>
            <w:gridSpan w:val="5"/>
          </w:tcPr>
          <w:p w14:paraId="10971650" w14:textId="21D10654" w:rsidR="00D02E0B" w:rsidRPr="005529C9" w:rsidRDefault="00C37973" w:rsidP="00036825">
            <w:pP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2" behindDoc="0" locked="0" layoutInCell="1" allowOverlap="1" wp14:anchorId="01DAD8F3" wp14:editId="5CCE8F02">
                      <wp:simplePos x="0" y="0"/>
                      <wp:positionH relativeFrom="column">
                        <wp:posOffset>-201504</wp:posOffset>
                      </wp:positionH>
                      <wp:positionV relativeFrom="paragraph">
                        <wp:posOffset>1270</wp:posOffset>
                      </wp:positionV>
                      <wp:extent cx="273050" cy="225425"/>
                      <wp:effectExtent l="0" t="0" r="0" b="3175"/>
                      <wp:wrapNone/>
                      <wp:docPr id="121637512"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38B5DAD2" w14:textId="3F3B2EC3" w:rsidR="00D02E0B" w:rsidRPr="006E4204"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1DAD8F3" id="_x0000_s1033" type="#_x0000_t202" style="position:absolute;margin-left:-15.85pt;margin-top:.1pt;width:21.5pt;height:17.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" filled="f" stroked="f">
                      <v:textbox>
                        <w:txbxContent>
                          <w:p w14:paraId="38B5DAD2" w14:textId="3F3B2EC3" w:rsidR="00D02E0B" w:rsidRPr="006E4204" w:rsidRDefault="002E335E" w:rsidP="00D02E0B">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2F440F" w:rsidRPr="005529C9">
              <w:rPr>
                <w:rFonts w:ascii="Calibri" w:hAnsi="Calibri" w:cs="Calibri"/>
                <w:noProof/>
                <w:sz w:val="22"/>
                <w:szCs w:val="22"/>
                <w:lang w:val="en-GB"/>
              </w:rPr>
              <w:drawing>
                <wp:inline distT="0" distB="0" distL="0" distR="0" wp14:anchorId="209EFB70" wp14:editId="3D275E59">
                  <wp:extent cx="1579591" cy="1156919"/>
                  <wp:effectExtent l="0" t="0" r="1905" b="5715"/>
                  <wp:docPr id="20236903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616" r="49290"/>
                          <a:stretch>
                            <a:fillRect/>
                          </a:stretch>
                        </pic:blipFill>
                        <pic:spPr bwMode="auto">
                          <a:xfrm>
                            <a:off x="0" y="0"/>
                            <a:ext cx="1606750" cy="1176811"/>
                          </a:xfrm>
                          <a:prstGeom prst="rect">
                            <a:avLst/>
                          </a:prstGeom>
                          <a:noFill/>
                          <a:ln>
                            <a:noFill/>
                          </a:ln>
                          <a:extLst>
                            <a:ext uri="{53640926-AAD7-44D8-BBD7-CCE9431645EC}">
                              <a14:shadowObscured xmlns:a14="http://schemas.microsoft.com/office/drawing/2010/main"/>
                            </a:ext>
                          </a:extLst>
                        </pic:spPr>
                      </pic:pic>
                    </a:graphicData>
                  </a:graphic>
                </wp:inline>
              </w:drawing>
            </w:r>
            <w:r w:rsidR="00362807" w:rsidRPr="005529C9">
              <w:rPr>
                <w:rFonts w:ascii="Calibri" w:hAnsi="Calibri" w:cs="Calibri"/>
                <w:noProof/>
                <w:sz w:val="22"/>
                <w:szCs w:val="22"/>
                <w:lang w:val="en-GB"/>
              </w:rPr>
              <w:drawing>
                <wp:inline distT="0" distB="0" distL="0" distR="0" wp14:anchorId="2AA4ECF9" wp14:editId="379296F4">
                  <wp:extent cx="1054735" cy="1156460"/>
                  <wp:effectExtent l="0" t="0" r="0" b="5715"/>
                  <wp:docPr id="9241512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126" t="18616"/>
                          <a:stretch>
                            <a:fillRect/>
                          </a:stretch>
                        </pic:blipFill>
                        <pic:spPr bwMode="auto">
                          <a:xfrm>
                            <a:off x="0" y="0"/>
                            <a:ext cx="1068827" cy="11719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02E0B" w:rsidRPr="005529C9" w14:paraId="334A3929" w14:textId="77777777" w:rsidTr="008D5BA4">
        <w:trPr>
          <w:gridAfter w:val="1"/>
          <w:wAfter w:w="14" w:type="dxa"/>
          <w:trHeight w:val="1424"/>
        </w:trPr>
        <w:tc>
          <w:tcPr>
            <w:tcW w:w="9016" w:type="dxa"/>
            <w:gridSpan w:val="11"/>
          </w:tcPr>
          <w:p w14:paraId="1C2E323E" w14:textId="0E20ACC0" w:rsidR="00D02E0B" w:rsidRPr="005529C9" w:rsidRDefault="00D02E0B" w:rsidP="009765F2">
            <w:pPr>
              <w:jc w:val="both"/>
              <w:rPr>
                <w:rFonts w:ascii="Calibri" w:hAnsi="Calibri" w:cs="Calibri"/>
                <w:sz w:val="22"/>
                <w:szCs w:val="22"/>
              </w:rPr>
            </w:pPr>
            <w:r w:rsidRPr="005529C9">
              <w:rPr>
                <w:rFonts w:ascii="Calibri" w:hAnsi="Calibri" w:cs="Calibri"/>
                <w:b/>
                <w:bCs/>
                <w:sz w:val="22"/>
                <w:szCs w:val="22"/>
              </w:rPr>
              <w:t>Figure S2</w:t>
            </w:r>
            <w:r w:rsidRPr="005529C9">
              <w:rPr>
                <w:rFonts w:ascii="Calibri" w:hAnsi="Calibri" w:cs="Calibri"/>
                <w:sz w:val="22"/>
                <w:szCs w:val="22"/>
              </w:rPr>
              <w:t xml:space="preserve">: </w:t>
            </w:r>
            <w:r w:rsidR="0055166A" w:rsidRPr="005529C9">
              <w:rPr>
                <w:rFonts w:ascii="Calibri" w:hAnsi="Calibri" w:cs="Calibri"/>
                <w:sz w:val="22"/>
                <w:szCs w:val="22"/>
              </w:rPr>
              <w:t xml:space="preserve">Results of the 14-day sterility test of </w:t>
            </w:r>
            <w:r w:rsidR="009E6A1F" w:rsidRPr="005529C9">
              <w:rPr>
                <w:rFonts w:ascii="Calibri" w:hAnsi="Calibri" w:cs="Calibri"/>
                <w:sz w:val="22"/>
                <w:szCs w:val="22"/>
              </w:rPr>
              <w:t>itraconazole</w:t>
            </w:r>
            <w:r w:rsidR="0055166A" w:rsidRPr="005529C9">
              <w:rPr>
                <w:rFonts w:ascii="Calibri" w:hAnsi="Calibri" w:cs="Calibri"/>
                <w:sz w:val="22"/>
                <w:szCs w:val="22"/>
              </w:rPr>
              <w:t xml:space="preserve"> crystalline powder and amorphous samples following gamma irradiation and ethylene oxide sterilisation. </w:t>
            </w:r>
            <w:r w:rsidRPr="005529C9">
              <w:rPr>
                <w:rFonts w:ascii="Calibri" w:hAnsi="Calibri" w:cs="Calibri"/>
                <w:sz w:val="22"/>
                <w:szCs w:val="22"/>
              </w:rPr>
              <w:t>(</w:t>
            </w:r>
            <w:r w:rsidR="002E335E" w:rsidRPr="005529C9">
              <w:rPr>
                <w:rFonts w:ascii="Calibri" w:hAnsi="Calibri" w:cs="Calibri"/>
                <w:sz w:val="22"/>
                <w:szCs w:val="22"/>
              </w:rPr>
              <w:t>a</w:t>
            </w:r>
            <w:r w:rsidRPr="005529C9">
              <w:rPr>
                <w:rFonts w:ascii="Calibri" w:hAnsi="Calibri" w:cs="Calibri"/>
                <w:sz w:val="22"/>
                <w:szCs w:val="22"/>
              </w:rPr>
              <w:t>) Gamma irradiat</w:t>
            </w:r>
            <w:r w:rsidR="00831056" w:rsidRPr="005529C9">
              <w:rPr>
                <w:rFonts w:ascii="Calibri" w:hAnsi="Calibri" w:cs="Calibri"/>
                <w:sz w:val="22"/>
                <w:szCs w:val="22"/>
              </w:rPr>
              <w:t>ed</w:t>
            </w:r>
            <w:r w:rsidRPr="005529C9">
              <w:rPr>
                <w:rFonts w:ascii="Calibri" w:hAnsi="Calibri" w:cs="Calibri"/>
                <w:sz w:val="22"/>
                <w:szCs w:val="22"/>
              </w:rPr>
              <w:t xml:space="preserve">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2E335E" w:rsidRPr="005529C9">
              <w:rPr>
                <w:rFonts w:ascii="Calibri" w:hAnsi="Calibri" w:cs="Calibri"/>
                <w:sz w:val="22"/>
                <w:szCs w:val="22"/>
              </w:rPr>
              <w:t>b</w:t>
            </w:r>
            <w:r w:rsidRPr="005529C9">
              <w:rPr>
                <w:rFonts w:ascii="Calibri" w:hAnsi="Calibri" w:cs="Calibri"/>
                <w:sz w:val="22"/>
                <w:szCs w:val="22"/>
              </w:rPr>
              <w:t xml:space="preserve">) Gamma irradiated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Pr="005529C9">
              <w:rPr>
                <w:rFonts w:ascii="Calibri" w:hAnsi="Calibri" w:cs="Calibri"/>
                <w:sz w:val="22"/>
                <w:szCs w:val="22"/>
              </w:rPr>
              <w:t xml:space="preserve"> (</w:t>
            </w:r>
            <w:r w:rsidR="002E335E" w:rsidRPr="005529C9">
              <w:rPr>
                <w:rFonts w:ascii="Calibri" w:hAnsi="Calibri" w:cs="Calibri"/>
                <w:sz w:val="22"/>
                <w:szCs w:val="22"/>
              </w:rPr>
              <w:t>c</w:t>
            </w:r>
            <w:r w:rsidRPr="005529C9">
              <w:rPr>
                <w:rFonts w:ascii="Calibri" w:hAnsi="Calibri" w:cs="Calibri"/>
                <w:sz w:val="22"/>
                <w:szCs w:val="22"/>
              </w:rPr>
              <w:t xml:space="preserve">) Ethylene oxide sterilised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2E335E" w:rsidRPr="005529C9">
              <w:rPr>
                <w:rFonts w:ascii="Calibri" w:hAnsi="Calibri" w:cs="Calibri"/>
                <w:sz w:val="22"/>
                <w:szCs w:val="22"/>
              </w:rPr>
              <w:t>d</w:t>
            </w:r>
            <w:r w:rsidRPr="005529C9">
              <w:rPr>
                <w:rFonts w:ascii="Calibri" w:hAnsi="Calibri" w:cs="Calibri"/>
                <w:sz w:val="22"/>
                <w:szCs w:val="22"/>
              </w:rPr>
              <w:t xml:space="preserve">) Ethylene oxide sterilised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009765F2" w:rsidRPr="005529C9">
              <w:rPr>
                <w:rFonts w:ascii="Calibri" w:hAnsi="Calibri" w:cs="Calibri"/>
                <w:sz w:val="22"/>
                <w:szCs w:val="22"/>
              </w:rPr>
              <w:t xml:space="preserve"> The positive and negative controls for each respective medium were common to Figures S1–S5.</w:t>
            </w:r>
          </w:p>
        </w:tc>
      </w:tr>
    </w:tbl>
    <w:p w14:paraId="4662A271" w14:textId="300B3F71" w:rsidR="009E5C40" w:rsidRPr="005529C9" w:rsidRDefault="009E5C40" w:rsidP="00C0610F">
      <w:pPr>
        <w:spacing w:line="360" w:lineRule="auto"/>
        <w:jc w:val="both"/>
        <w:rPr>
          <w:rFonts w:ascii="Calibri" w:hAnsi="Calibri" w:cs="Calibri"/>
          <w:b/>
          <w:bCs/>
          <w:color w:val="000000" w:themeColor="text1"/>
          <w:sz w:val="22"/>
          <w:szCs w:val="22"/>
        </w:rPr>
      </w:pPr>
    </w:p>
    <w:p w14:paraId="3A8D914A" w14:textId="77777777" w:rsidR="009E5C40" w:rsidRPr="005529C9" w:rsidRDefault="009E5C40">
      <w:pPr>
        <w:rPr>
          <w:rFonts w:ascii="Calibri" w:hAnsi="Calibri" w:cs="Calibri"/>
          <w:b/>
          <w:bCs/>
          <w:color w:val="000000" w:themeColor="text1"/>
          <w:sz w:val="22"/>
          <w:szCs w:val="22"/>
        </w:rPr>
      </w:pPr>
      <w:r w:rsidRPr="005529C9">
        <w:rPr>
          <w:rFonts w:ascii="Calibri" w:hAnsi="Calibri" w:cs="Calibri"/>
          <w:b/>
          <w:bCs/>
          <w:color w:val="000000" w:themeColor="text1"/>
          <w:sz w:val="22"/>
          <w:szCs w:val="22"/>
        </w:rPr>
        <w:br w:type="page"/>
      </w:r>
    </w:p>
    <w:p w14:paraId="2539A8BE" w14:textId="77777777" w:rsidR="004A54E4" w:rsidRPr="005529C9" w:rsidRDefault="004A54E4" w:rsidP="00C0610F">
      <w:pPr>
        <w:spacing w:line="360" w:lineRule="auto"/>
        <w:jc w:val="both"/>
        <w:rPr>
          <w:rFonts w:ascii="Calibri" w:hAnsi="Calibri" w:cs="Calibri"/>
          <w:b/>
          <w:bCs/>
          <w:color w:val="000000" w:themeColor="text1"/>
          <w:sz w:val="22"/>
          <w:szCs w:val="22"/>
        </w:rPr>
      </w:pPr>
    </w:p>
    <w:tbl>
      <w:tblPr>
        <w:tblStyle w:val="TableGrid"/>
        <w:tblW w:w="9651" w:type="dxa"/>
        <w:tblInd w:w="-289"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134"/>
        <w:gridCol w:w="709"/>
        <w:gridCol w:w="850"/>
        <w:gridCol w:w="785"/>
        <w:gridCol w:w="208"/>
        <w:gridCol w:w="283"/>
        <w:gridCol w:w="41"/>
        <w:gridCol w:w="952"/>
        <w:gridCol w:w="1134"/>
        <w:gridCol w:w="708"/>
        <w:gridCol w:w="851"/>
        <w:gridCol w:w="992"/>
        <w:gridCol w:w="11"/>
      </w:tblGrid>
      <w:tr w:rsidR="00C64FE9" w:rsidRPr="005529C9" w14:paraId="76E1883A" w14:textId="77777777" w:rsidTr="003127F6">
        <w:trPr>
          <w:gridAfter w:val="1"/>
          <w:wAfter w:w="11" w:type="dxa"/>
        </w:trPr>
        <w:tc>
          <w:tcPr>
            <w:tcW w:w="993" w:type="dxa"/>
            <w:tcBorders>
              <w:top w:val="single" w:sz="4" w:space="0" w:color="auto"/>
              <w:left w:val="single" w:sz="4" w:space="0" w:color="auto"/>
              <w:bottom w:val="single" w:sz="4" w:space="0" w:color="auto"/>
              <w:right w:val="single" w:sz="4" w:space="0" w:color="auto"/>
            </w:tcBorders>
          </w:tcPr>
          <w:p w14:paraId="2A52BDED" w14:textId="2C7D5F8E" w:rsidR="00B65C35" w:rsidRPr="005529C9" w:rsidRDefault="00B65C35" w:rsidP="00B65C35">
            <w:pPr>
              <w:jc w:val="center"/>
              <w:rPr>
                <w:rFonts w:ascii="Calibri" w:hAnsi="Calibri" w:cs="Calibri"/>
                <w:sz w:val="14"/>
                <w:szCs w:val="14"/>
              </w:rPr>
            </w:pPr>
            <w:r w:rsidRPr="005529C9">
              <w:rPr>
                <w:rFonts w:ascii="Calibri" w:hAnsi="Calibri" w:cs="Calibri"/>
                <w:sz w:val="14"/>
                <w:szCs w:val="14"/>
                <w:lang w:val="en-GB"/>
              </w:rPr>
              <w:t>(+) Clostridium</w:t>
            </w:r>
          </w:p>
        </w:tc>
        <w:tc>
          <w:tcPr>
            <w:tcW w:w="1134" w:type="dxa"/>
            <w:tcBorders>
              <w:top w:val="single" w:sz="4" w:space="0" w:color="auto"/>
              <w:left w:val="single" w:sz="4" w:space="0" w:color="auto"/>
              <w:bottom w:val="single" w:sz="4" w:space="0" w:color="auto"/>
              <w:right w:val="single" w:sz="4" w:space="0" w:color="auto"/>
            </w:tcBorders>
          </w:tcPr>
          <w:p w14:paraId="434CFC26" w14:textId="5AA67FDC" w:rsidR="00B65C35" w:rsidRPr="005529C9" w:rsidRDefault="00B65C35" w:rsidP="00B65C35">
            <w:pPr>
              <w:jc w:val="center"/>
              <w:rPr>
                <w:rFonts w:ascii="Calibri" w:hAnsi="Calibri" w:cs="Calibri"/>
                <w:sz w:val="14"/>
                <w:szCs w:val="14"/>
                <w:lang w:val="en-GB"/>
              </w:rPr>
            </w:pPr>
            <w:r w:rsidRPr="005529C9">
              <w:rPr>
                <w:rFonts w:ascii="Calibri" w:hAnsi="Calibri" w:cs="Calibri"/>
                <w:sz w:val="14"/>
                <w:szCs w:val="14"/>
                <w:lang w:val="en-GB"/>
              </w:rPr>
              <w:t xml:space="preserve">(+) </w:t>
            </w:r>
            <w:r w:rsidR="0046413F"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709" w:type="dxa"/>
            <w:tcBorders>
              <w:top w:val="single" w:sz="4" w:space="0" w:color="auto"/>
              <w:left w:val="single" w:sz="4" w:space="0" w:color="auto"/>
              <w:bottom w:val="single" w:sz="4" w:space="0" w:color="auto"/>
              <w:right w:val="single" w:sz="4" w:space="0" w:color="auto"/>
            </w:tcBorders>
            <w:vAlign w:val="center"/>
          </w:tcPr>
          <w:p w14:paraId="7B72097B" w14:textId="78D2449F" w:rsidR="00B65C35" w:rsidRPr="005529C9" w:rsidRDefault="00B65C35" w:rsidP="0046413F">
            <w:pPr>
              <w:jc w:val="center"/>
              <w:rPr>
                <w:rFonts w:ascii="Calibri" w:hAnsi="Calibri" w:cs="Calibri"/>
                <w:sz w:val="14"/>
                <w:szCs w:val="14"/>
                <w:lang w:val="en-GB"/>
              </w:rPr>
            </w:pPr>
            <w:r w:rsidRPr="005529C9">
              <w:rPr>
                <w:rFonts w:ascii="Calibri" w:hAnsi="Calibri" w:cs="Calibri"/>
                <w:sz w:val="14"/>
                <w:szCs w:val="14"/>
                <w:lang w:val="en-GB"/>
              </w:rPr>
              <w:t>Control</w:t>
            </w:r>
          </w:p>
        </w:tc>
        <w:tc>
          <w:tcPr>
            <w:tcW w:w="850" w:type="dxa"/>
            <w:tcBorders>
              <w:top w:val="single" w:sz="4" w:space="0" w:color="auto"/>
              <w:left w:val="single" w:sz="4" w:space="0" w:color="auto"/>
              <w:bottom w:val="single" w:sz="4" w:space="0" w:color="auto"/>
              <w:right w:val="single" w:sz="4" w:space="0" w:color="auto"/>
            </w:tcBorders>
          </w:tcPr>
          <w:p w14:paraId="70FCC129" w14:textId="40EB6609" w:rsidR="00B65C35" w:rsidRPr="005529C9" w:rsidRDefault="00B65C35" w:rsidP="00B65C35">
            <w:pPr>
              <w:jc w:val="center"/>
              <w:rPr>
                <w:rFonts w:ascii="Calibri" w:hAnsi="Calibri" w:cs="Calibri"/>
                <w:sz w:val="14"/>
                <w:szCs w:val="14"/>
                <w:lang w:val="en-GB"/>
              </w:rPr>
            </w:pPr>
            <w:r w:rsidRPr="005529C9">
              <w:rPr>
                <w:rFonts w:ascii="Calibri" w:hAnsi="Calibri" w:cs="Calibri"/>
                <w:sz w:val="14"/>
                <w:szCs w:val="14"/>
                <w:lang w:val="en-GB"/>
              </w:rPr>
              <w:t>Crystalline powder</w:t>
            </w:r>
          </w:p>
        </w:tc>
        <w:tc>
          <w:tcPr>
            <w:tcW w:w="993" w:type="dxa"/>
            <w:gridSpan w:val="2"/>
            <w:tcBorders>
              <w:top w:val="single" w:sz="4" w:space="0" w:color="auto"/>
              <w:left w:val="single" w:sz="4" w:space="0" w:color="auto"/>
              <w:bottom w:val="single" w:sz="4" w:space="0" w:color="auto"/>
              <w:right w:val="single" w:sz="4" w:space="0" w:color="auto"/>
            </w:tcBorders>
          </w:tcPr>
          <w:p w14:paraId="2B8B435F" w14:textId="6959B06B" w:rsidR="00B65C35" w:rsidRPr="005529C9" w:rsidRDefault="00B65C35" w:rsidP="00B65C35">
            <w:pPr>
              <w:jc w:val="center"/>
              <w:rPr>
                <w:rFonts w:ascii="Calibri" w:hAnsi="Calibri" w:cs="Calibri"/>
                <w:sz w:val="14"/>
                <w:szCs w:val="14"/>
              </w:rPr>
            </w:pPr>
            <w:r w:rsidRPr="005529C9">
              <w:rPr>
                <w:rFonts w:ascii="Calibri" w:hAnsi="Calibri" w:cs="Calibri"/>
                <w:sz w:val="14"/>
                <w:szCs w:val="14"/>
                <w:lang w:val="en-GB"/>
              </w:rPr>
              <w:t xml:space="preserve">Amorphous sample </w:t>
            </w:r>
          </w:p>
        </w:tc>
        <w:tc>
          <w:tcPr>
            <w:tcW w:w="283" w:type="dxa"/>
            <w:tcBorders>
              <w:left w:val="single" w:sz="4" w:space="0" w:color="auto"/>
              <w:right w:val="single" w:sz="4" w:space="0" w:color="auto"/>
            </w:tcBorders>
          </w:tcPr>
          <w:p w14:paraId="18A4688F" w14:textId="77777777" w:rsidR="00B65C35" w:rsidRPr="005529C9" w:rsidRDefault="00B65C35" w:rsidP="00B65C35">
            <w:pPr>
              <w:rPr>
                <w:rFonts w:ascii="Calibri" w:hAnsi="Calibri" w:cs="Calibri"/>
                <w:sz w:val="14"/>
                <w:szCs w:val="14"/>
                <w:lang w:val="en-GB"/>
              </w:rPr>
            </w:pPr>
          </w:p>
        </w:tc>
        <w:tc>
          <w:tcPr>
            <w:tcW w:w="993" w:type="dxa"/>
            <w:gridSpan w:val="2"/>
            <w:tcBorders>
              <w:top w:val="single" w:sz="4" w:space="0" w:color="auto"/>
              <w:left w:val="single" w:sz="4" w:space="0" w:color="auto"/>
              <w:bottom w:val="single" w:sz="4" w:space="0" w:color="auto"/>
              <w:right w:val="single" w:sz="4" w:space="0" w:color="auto"/>
            </w:tcBorders>
          </w:tcPr>
          <w:p w14:paraId="764BEFA4" w14:textId="7E8A2AE5" w:rsidR="00B65C35" w:rsidRPr="005529C9" w:rsidRDefault="00B65C35" w:rsidP="00B65C35">
            <w:pPr>
              <w:jc w:val="center"/>
              <w:rPr>
                <w:rFonts w:ascii="Calibri" w:hAnsi="Calibri" w:cs="Calibri"/>
                <w:sz w:val="14"/>
                <w:szCs w:val="14"/>
              </w:rPr>
            </w:pPr>
            <w:r w:rsidRPr="005529C9">
              <w:rPr>
                <w:rFonts w:ascii="Calibri" w:hAnsi="Calibri" w:cs="Calibri"/>
                <w:sz w:val="14"/>
                <w:szCs w:val="14"/>
                <w:lang w:val="en-GB"/>
              </w:rPr>
              <w:t>(+) Clostridium</w:t>
            </w:r>
          </w:p>
        </w:tc>
        <w:tc>
          <w:tcPr>
            <w:tcW w:w="1134" w:type="dxa"/>
            <w:tcBorders>
              <w:top w:val="single" w:sz="4" w:space="0" w:color="auto"/>
              <w:left w:val="single" w:sz="4" w:space="0" w:color="auto"/>
              <w:bottom w:val="single" w:sz="4" w:space="0" w:color="auto"/>
              <w:right w:val="single" w:sz="4" w:space="0" w:color="auto"/>
            </w:tcBorders>
          </w:tcPr>
          <w:p w14:paraId="5A356189" w14:textId="4083F343" w:rsidR="00B65C35" w:rsidRPr="005529C9" w:rsidRDefault="00B65C35" w:rsidP="00B65C35">
            <w:pPr>
              <w:jc w:val="center"/>
              <w:rPr>
                <w:rFonts w:ascii="Calibri" w:hAnsi="Calibri" w:cs="Calibri"/>
                <w:sz w:val="14"/>
                <w:szCs w:val="14"/>
              </w:rPr>
            </w:pPr>
            <w:r w:rsidRPr="005529C9">
              <w:rPr>
                <w:rFonts w:ascii="Calibri" w:hAnsi="Calibri" w:cs="Calibri"/>
                <w:sz w:val="14"/>
                <w:szCs w:val="14"/>
                <w:lang w:val="en-GB"/>
              </w:rPr>
              <w:t xml:space="preserve">(+) </w:t>
            </w:r>
            <w:r w:rsidR="0046413F"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708" w:type="dxa"/>
            <w:tcBorders>
              <w:top w:val="single" w:sz="4" w:space="0" w:color="auto"/>
              <w:left w:val="single" w:sz="4" w:space="0" w:color="auto"/>
              <w:bottom w:val="single" w:sz="4" w:space="0" w:color="auto"/>
              <w:right w:val="single" w:sz="4" w:space="0" w:color="auto"/>
            </w:tcBorders>
            <w:vAlign w:val="center"/>
          </w:tcPr>
          <w:p w14:paraId="4CEBA175" w14:textId="7F4EC5B7" w:rsidR="00B65C35" w:rsidRPr="005529C9" w:rsidRDefault="00B65C35" w:rsidP="0046413F">
            <w:pPr>
              <w:jc w:val="center"/>
              <w:rPr>
                <w:rFonts w:ascii="Calibri" w:hAnsi="Calibri" w:cs="Calibri"/>
                <w:sz w:val="14"/>
                <w:szCs w:val="14"/>
              </w:rPr>
            </w:pPr>
            <w:r w:rsidRPr="005529C9">
              <w:rPr>
                <w:rFonts w:ascii="Calibri" w:hAnsi="Calibri" w:cs="Calibri"/>
                <w:sz w:val="14"/>
                <w:szCs w:val="14"/>
                <w:lang w:val="en-GB"/>
              </w:rPr>
              <w:t>Control</w:t>
            </w:r>
          </w:p>
        </w:tc>
        <w:tc>
          <w:tcPr>
            <w:tcW w:w="851" w:type="dxa"/>
            <w:tcBorders>
              <w:top w:val="single" w:sz="4" w:space="0" w:color="auto"/>
              <w:left w:val="single" w:sz="4" w:space="0" w:color="auto"/>
              <w:bottom w:val="single" w:sz="4" w:space="0" w:color="auto"/>
              <w:right w:val="single" w:sz="4" w:space="0" w:color="auto"/>
            </w:tcBorders>
          </w:tcPr>
          <w:p w14:paraId="6FC4F933" w14:textId="0F44DE77" w:rsidR="00B65C35" w:rsidRPr="005529C9" w:rsidRDefault="00B65C35" w:rsidP="00B65C35">
            <w:pPr>
              <w:jc w:val="center"/>
              <w:rPr>
                <w:rFonts w:ascii="Calibri" w:hAnsi="Calibri" w:cs="Calibri"/>
                <w:sz w:val="14"/>
                <w:szCs w:val="14"/>
              </w:rPr>
            </w:pPr>
            <w:r w:rsidRPr="005529C9">
              <w:rPr>
                <w:rFonts w:ascii="Calibri" w:hAnsi="Calibri" w:cs="Calibri"/>
                <w:sz w:val="14"/>
                <w:szCs w:val="14"/>
                <w:lang w:val="en-GB"/>
              </w:rPr>
              <w:t>Crystalline powder</w:t>
            </w:r>
          </w:p>
        </w:tc>
        <w:tc>
          <w:tcPr>
            <w:tcW w:w="992" w:type="dxa"/>
            <w:tcBorders>
              <w:top w:val="single" w:sz="4" w:space="0" w:color="auto"/>
              <w:left w:val="single" w:sz="4" w:space="0" w:color="auto"/>
              <w:bottom w:val="single" w:sz="4" w:space="0" w:color="auto"/>
              <w:right w:val="single" w:sz="4" w:space="0" w:color="auto"/>
            </w:tcBorders>
          </w:tcPr>
          <w:p w14:paraId="72991C59" w14:textId="772227FF" w:rsidR="00B65C35" w:rsidRPr="005529C9" w:rsidRDefault="00B65C35" w:rsidP="00B65C35">
            <w:pPr>
              <w:jc w:val="center"/>
              <w:rPr>
                <w:rFonts w:ascii="Calibri" w:hAnsi="Calibri" w:cs="Calibri"/>
                <w:sz w:val="14"/>
                <w:szCs w:val="14"/>
              </w:rPr>
            </w:pPr>
            <w:r w:rsidRPr="005529C9">
              <w:rPr>
                <w:rFonts w:ascii="Calibri" w:hAnsi="Calibri" w:cs="Calibri"/>
                <w:sz w:val="14"/>
                <w:szCs w:val="14"/>
                <w:lang w:val="en-GB"/>
              </w:rPr>
              <w:t>Amorphous sample</w:t>
            </w:r>
          </w:p>
        </w:tc>
      </w:tr>
      <w:tr w:rsidR="009F7507" w:rsidRPr="005529C9" w14:paraId="40E7A9D5" w14:textId="77777777" w:rsidTr="00C64FE9">
        <w:trPr>
          <w:trHeight w:val="1895"/>
        </w:trPr>
        <w:tc>
          <w:tcPr>
            <w:tcW w:w="4471" w:type="dxa"/>
            <w:gridSpan w:val="5"/>
            <w:vAlign w:val="center"/>
          </w:tcPr>
          <w:p w14:paraId="453409B0" w14:textId="57563B81" w:rsidR="002F440F" w:rsidRPr="005529C9" w:rsidRDefault="002F440F" w:rsidP="00036825">
            <w:pP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4" behindDoc="0" locked="0" layoutInCell="1" allowOverlap="1" wp14:anchorId="0D1B395B" wp14:editId="41A41CFE">
                      <wp:simplePos x="0" y="0"/>
                      <wp:positionH relativeFrom="column">
                        <wp:posOffset>-213360</wp:posOffset>
                      </wp:positionH>
                      <wp:positionV relativeFrom="paragraph">
                        <wp:posOffset>-1270</wp:posOffset>
                      </wp:positionV>
                      <wp:extent cx="273050" cy="225425"/>
                      <wp:effectExtent l="0" t="0" r="0" b="3175"/>
                      <wp:wrapNone/>
                      <wp:docPr id="746171539"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67BAD9AD" w14:textId="5C23A578" w:rsidR="002F440F" w:rsidRPr="00FA756A"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D1B395B" id="_x0000_s1034" type="#_x0000_t202" style="position:absolute;margin-left:-16.8pt;margin-top:-.1pt;width:21.5pt;height:17.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" filled="f" stroked="f">
                      <v:textbox>
                        <w:txbxContent>
                          <w:p w14:paraId="67BAD9AD" w14:textId="5C23A578" w:rsidR="002F440F" w:rsidRPr="00FA756A"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9F7507" w:rsidRPr="005529C9">
              <w:rPr>
                <w:rFonts w:ascii="Calibri" w:hAnsi="Calibri" w:cs="Calibri"/>
                <w:noProof/>
                <w:sz w:val="22"/>
                <w:szCs w:val="22"/>
              </w:rPr>
              <w:drawing>
                <wp:inline distT="0" distB="0" distL="0" distR="0" wp14:anchorId="420A08A8" wp14:editId="01418FDC">
                  <wp:extent cx="1528254" cy="1121294"/>
                  <wp:effectExtent l="0" t="0" r="0" b="3175"/>
                  <wp:docPr id="10059189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296" t="17947" r="49469"/>
                          <a:stretch>
                            <a:fillRect/>
                          </a:stretch>
                        </pic:blipFill>
                        <pic:spPr bwMode="auto">
                          <a:xfrm>
                            <a:off x="0" y="0"/>
                            <a:ext cx="1582857" cy="1161357"/>
                          </a:xfrm>
                          <a:prstGeom prst="rect">
                            <a:avLst/>
                          </a:prstGeom>
                          <a:noFill/>
                          <a:ln>
                            <a:noFill/>
                          </a:ln>
                          <a:extLst>
                            <a:ext uri="{53640926-AAD7-44D8-BBD7-CCE9431645EC}">
                              <a14:shadowObscured xmlns:a14="http://schemas.microsoft.com/office/drawing/2010/main"/>
                            </a:ext>
                          </a:extLst>
                        </pic:spPr>
                      </pic:pic>
                    </a:graphicData>
                  </a:graphic>
                </wp:inline>
              </w:drawing>
            </w:r>
            <w:r w:rsidR="003A6CF6" w:rsidRPr="005529C9">
              <w:rPr>
                <w:rFonts w:ascii="Calibri" w:hAnsi="Calibri" w:cs="Calibri"/>
                <w:noProof/>
                <w:sz w:val="22"/>
                <w:szCs w:val="22"/>
              </w:rPr>
              <w:drawing>
                <wp:inline distT="0" distB="0" distL="0" distR="0" wp14:anchorId="223598D6" wp14:editId="04C58591">
                  <wp:extent cx="1066165" cy="1121300"/>
                  <wp:effectExtent l="0" t="0" r="635" b="3175"/>
                  <wp:docPr id="525138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6295" t="17947" r="2205"/>
                          <a:stretch>
                            <a:fillRect/>
                          </a:stretch>
                        </pic:blipFill>
                        <pic:spPr bwMode="auto">
                          <a:xfrm>
                            <a:off x="0" y="0"/>
                            <a:ext cx="1102952" cy="11599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 w:type="dxa"/>
            <w:gridSpan w:val="3"/>
          </w:tcPr>
          <w:p w14:paraId="78647F13" w14:textId="77777777" w:rsidR="002F440F" w:rsidRPr="005529C9" w:rsidRDefault="002F440F" w:rsidP="00036825">
            <w:pPr>
              <w:rPr>
                <w:rFonts w:ascii="Calibri" w:hAnsi="Calibri" w:cs="Calibri"/>
                <w:noProof/>
                <w:sz w:val="22"/>
                <w:szCs w:val="22"/>
                <w:lang w:val="en-GB"/>
              </w:rPr>
            </w:pPr>
          </w:p>
        </w:tc>
        <w:tc>
          <w:tcPr>
            <w:tcW w:w="4648" w:type="dxa"/>
            <w:gridSpan w:val="6"/>
            <w:vAlign w:val="center"/>
          </w:tcPr>
          <w:p w14:paraId="426BE973" w14:textId="3F196E7A" w:rsidR="002F440F" w:rsidRPr="005529C9" w:rsidRDefault="002F440F" w:rsidP="00662604">
            <w:pP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3" behindDoc="0" locked="0" layoutInCell="1" allowOverlap="1" wp14:anchorId="56392295" wp14:editId="74881200">
                      <wp:simplePos x="0" y="0"/>
                      <wp:positionH relativeFrom="column">
                        <wp:posOffset>-233045</wp:posOffset>
                      </wp:positionH>
                      <wp:positionV relativeFrom="paragraph">
                        <wp:posOffset>9525</wp:posOffset>
                      </wp:positionV>
                      <wp:extent cx="273050" cy="225425"/>
                      <wp:effectExtent l="0" t="0" r="0" b="3175"/>
                      <wp:wrapNone/>
                      <wp:docPr id="566743897"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066D6AE3" w14:textId="4DC4D619" w:rsidR="002F440F" w:rsidRPr="006E4204"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392295" id="_x0000_s1035" type="#_x0000_t202" style="position:absolute;margin-left:-18.35pt;margin-top:.75pt;width:21.5pt;height:1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" filled="f" stroked="f">
                      <v:textbox>
                        <w:txbxContent>
                          <w:p w14:paraId="066D6AE3" w14:textId="4DC4D619" w:rsidR="002F440F" w:rsidRPr="006E4204"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9F7507" w:rsidRPr="005529C9">
              <w:rPr>
                <w:rFonts w:ascii="Calibri" w:hAnsi="Calibri" w:cs="Calibri"/>
                <w:noProof/>
                <w:sz w:val="22"/>
                <w:szCs w:val="22"/>
                <w:lang w:val="en-GB"/>
              </w:rPr>
              <w:drawing>
                <wp:inline distT="0" distB="0" distL="0" distR="0" wp14:anchorId="5F4C0741" wp14:editId="524A4110">
                  <wp:extent cx="1567380" cy="1148484"/>
                  <wp:effectExtent l="0" t="0" r="0" b="0"/>
                  <wp:docPr id="10620492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24" t="18046" r="50263" b="1833"/>
                          <a:stretch>
                            <a:fillRect/>
                          </a:stretch>
                        </pic:blipFill>
                        <pic:spPr bwMode="auto">
                          <a:xfrm>
                            <a:off x="0" y="0"/>
                            <a:ext cx="1609731" cy="1179516"/>
                          </a:xfrm>
                          <a:prstGeom prst="rect">
                            <a:avLst/>
                          </a:prstGeom>
                          <a:noFill/>
                          <a:ln>
                            <a:noFill/>
                          </a:ln>
                          <a:extLst>
                            <a:ext uri="{53640926-AAD7-44D8-BBD7-CCE9431645EC}">
                              <a14:shadowObscured xmlns:a14="http://schemas.microsoft.com/office/drawing/2010/main"/>
                            </a:ext>
                          </a:extLst>
                        </pic:spPr>
                      </pic:pic>
                    </a:graphicData>
                  </a:graphic>
                </wp:inline>
              </w:drawing>
            </w:r>
            <w:r w:rsidR="002115D5" w:rsidRPr="005529C9">
              <w:rPr>
                <w:rFonts w:ascii="Calibri" w:hAnsi="Calibri" w:cs="Calibri"/>
                <w:noProof/>
                <w:sz w:val="22"/>
                <w:szCs w:val="22"/>
                <w:lang w:val="en-GB"/>
              </w:rPr>
              <w:drawing>
                <wp:inline distT="0" distB="0" distL="0" distR="0" wp14:anchorId="117EB326" wp14:editId="46D8500A">
                  <wp:extent cx="1054387" cy="1148484"/>
                  <wp:effectExtent l="0" t="0" r="0" b="0"/>
                  <wp:docPr id="7008396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6180" t="18046" r="2560" b="2177"/>
                          <a:stretch>
                            <a:fillRect/>
                          </a:stretch>
                        </pic:blipFill>
                        <pic:spPr bwMode="auto">
                          <a:xfrm>
                            <a:off x="0" y="0"/>
                            <a:ext cx="1097528" cy="11954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F7507" w:rsidRPr="005529C9" w14:paraId="7F9CC908" w14:textId="77777777" w:rsidTr="00C64FE9">
        <w:trPr>
          <w:trHeight w:val="1782"/>
        </w:trPr>
        <w:tc>
          <w:tcPr>
            <w:tcW w:w="4471" w:type="dxa"/>
            <w:gridSpan w:val="5"/>
          </w:tcPr>
          <w:p w14:paraId="126B2E0B" w14:textId="3F815581" w:rsidR="002F440F" w:rsidRPr="005529C9" w:rsidRDefault="002F440F" w:rsidP="00036825">
            <w:pPr>
              <w:jc w:val="cente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5" behindDoc="0" locked="0" layoutInCell="1" allowOverlap="1" wp14:anchorId="63C8B091" wp14:editId="2FDFB7F7">
                      <wp:simplePos x="0" y="0"/>
                      <wp:positionH relativeFrom="column">
                        <wp:posOffset>-212656</wp:posOffset>
                      </wp:positionH>
                      <wp:positionV relativeFrom="paragraph">
                        <wp:posOffset>1270</wp:posOffset>
                      </wp:positionV>
                      <wp:extent cx="273050" cy="225425"/>
                      <wp:effectExtent l="0" t="0" r="0" b="3175"/>
                      <wp:wrapNone/>
                      <wp:docPr id="1623560511"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5327681A" w14:textId="158C3CED" w:rsidR="002F440F" w:rsidRPr="006E4204"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3C8B091" id="_x0000_s1036" type="#_x0000_t202" style="position:absolute;left:0;text-align:left;margin-left:-16.75pt;margin-top:.1pt;width:21.5pt;height:1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" filled="f" stroked="f">
                      <v:textbox>
                        <w:txbxContent>
                          <w:p w14:paraId="5327681A" w14:textId="158C3CED" w:rsidR="002F440F" w:rsidRPr="006E4204"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F231E5" w:rsidRPr="005529C9">
              <w:rPr>
                <w:rFonts w:ascii="Calibri" w:hAnsi="Calibri" w:cs="Calibri"/>
                <w:noProof/>
                <w:sz w:val="22"/>
                <w:szCs w:val="22"/>
                <w:lang w:val="en-GB"/>
              </w:rPr>
              <w:drawing>
                <wp:inline distT="0" distB="0" distL="0" distR="0" wp14:anchorId="57CCB983" wp14:editId="63165FA7">
                  <wp:extent cx="1489991" cy="1124585"/>
                  <wp:effectExtent l="0" t="0" r="0" b="0"/>
                  <wp:docPr id="8210944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997" t="19453" r="50076" b="1822"/>
                          <a:stretch>
                            <a:fillRect/>
                          </a:stretch>
                        </pic:blipFill>
                        <pic:spPr bwMode="auto">
                          <a:xfrm>
                            <a:off x="0" y="0"/>
                            <a:ext cx="1491509" cy="1125730"/>
                          </a:xfrm>
                          <a:prstGeom prst="rect">
                            <a:avLst/>
                          </a:prstGeom>
                          <a:noFill/>
                          <a:ln>
                            <a:noFill/>
                          </a:ln>
                          <a:extLst>
                            <a:ext uri="{53640926-AAD7-44D8-BBD7-CCE9431645EC}">
                              <a14:shadowObscured xmlns:a14="http://schemas.microsoft.com/office/drawing/2010/main"/>
                            </a:ext>
                          </a:extLst>
                        </pic:spPr>
                      </pic:pic>
                    </a:graphicData>
                  </a:graphic>
                </wp:inline>
              </w:drawing>
            </w:r>
            <w:r w:rsidR="002115D5" w:rsidRPr="005529C9">
              <w:rPr>
                <w:rFonts w:ascii="Calibri" w:hAnsi="Calibri" w:cs="Calibri"/>
                <w:noProof/>
                <w:sz w:val="22"/>
                <w:szCs w:val="22"/>
                <w:lang w:val="en-GB"/>
              </w:rPr>
              <w:drawing>
                <wp:inline distT="0" distB="0" distL="0" distR="0" wp14:anchorId="5FBA03B6" wp14:editId="35203BE0">
                  <wp:extent cx="1093470" cy="1124585"/>
                  <wp:effectExtent l="0" t="0" r="0" b="0"/>
                  <wp:docPr id="20929011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5005" t="19454" r="2637" b="2977"/>
                          <a:stretch>
                            <a:fillRect/>
                          </a:stretch>
                        </pic:blipFill>
                        <pic:spPr bwMode="auto">
                          <a:xfrm>
                            <a:off x="0" y="0"/>
                            <a:ext cx="1124481" cy="11564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 w:type="dxa"/>
            <w:gridSpan w:val="3"/>
          </w:tcPr>
          <w:p w14:paraId="34D2116C" w14:textId="77777777" w:rsidR="002F440F" w:rsidRPr="005529C9" w:rsidRDefault="002F440F" w:rsidP="00036825">
            <w:pPr>
              <w:rPr>
                <w:rFonts w:ascii="Calibri" w:hAnsi="Calibri" w:cs="Calibri"/>
                <w:noProof/>
                <w:sz w:val="22"/>
                <w:szCs w:val="22"/>
                <w:lang w:val="en-GB"/>
              </w:rPr>
            </w:pPr>
          </w:p>
        </w:tc>
        <w:tc>
          <w:tcPr>
            <w:tcW w:w="4648" w:type="dxa"/>
            <w:gridSpan w:val="6"/>
          </w:tcPr>
          <w:p w14:paraId="79F32343" w14:textId="3D06B814" w:rsidR="002F440F" w:rsidRPr="005529C9" w:rsidRDefault="00C37973" w:rsidP="00036825">
            <w:pP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6" behindDoc="0" locked="0" layoutInCell="1" allowOverlap="1" wp14:anchorId="57D9115C" wp14:editId="49ADA2B6">
                      <wp:simplePos x="0" y="0"/>
                      <wp:positionH relativeFrom="column">
                        <wp:posOffset>-240948</wp:posOffset>
                      </wp:positionH>
                      <wp:positionV relativeFrom="paragraph">
                        <wp:posOffset>47991</wp:posOffset>
                      </wp:positionV>
                      <wp:extent cx="273050" cy="225425"/>
                      <wp:effectExtent l="0" t="0" r="0" b="3175"/>
                      <wp:wrapNone/>
                      <wp:docPr id="121378027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67763F39" w14:textId="72ECA66B" w:rsidR="002F440F" w:rsidRPr="006E4204"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7D9115C" id="_x0000_s1037" type="#_x0000_t202" style="position:absolute;margin-left:-18.95pt;margin-top:3.8pt;width:21.5pt;height:17.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" filled="f" stroked="f">
                      <v:textbox>
                        <w:txbxContent>
                          <w:p w14:paraId="67763F39" w14:textId="72ECA66B" w:rsidR="002F440F" w:rsidRPr="006E4204" w:rsidRDefault="00FA756A" w:rsidP="002F440F">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F231E5" w:rsidRPr="005529C9">
              <w:rPr>
                <w:rFonts w:ascii="Calibri" w:hAnsi="Calibri" w:cs="Calibri"/>
                <w:noProof/>
                <w:sz w:val="22"/>
                <w:szCs w:val="22"/>
                <w:lang w:val="en-GB"/>
              </w:rPr>
              <w:drawing>
                <wp:inline distT="0" distB="0" distL="0" distR="0" wp14:anchorId="30091A44" wp14:editId="0A02D4AA">
                  <wp:extent cx="1567432" cy="1124989"/>
                  <wp:effectExtent l="0" t="0" r="0" b="0"/>
                  <wp:docPr id="16580696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61" t="19066" r="49118" b="5188"/>
                          <a:stretch>
                            <a:fillRect/>
                          </a:stretch>
                        </pic:blipFill>
                        <pic:spPr bwMode="auto">
                          <a:xfrm>
                            <a:off x="0" y="0"/>
                            <a:ext cx="1611116" cy="1156342"/>
                          </a:xfrm>
                          <a:prstGeom prst="rect">
                            <a:avLst/>
                          </a:prstGeom>
                          <a:noFill/>
                          <a:ln>
                            <a:noFill/>
                          </a:ln>
                          <a:extLst>
                            <a:ext uri="{53640926-AAD7-44D8-BBD7-CCE9431645EC}">
                              <a14:shadowObscured xmlns:a14="http://schemas.microsoft.com/office/drawing/2010/main"/>
                            </a:ext>
                          </a:extLst>
                        </pic:spPr>
                      </pic:pic>
                    </a:graphicData>
                  </a:graphic>
                </wp:inline>
              </w:drawing>
            </w:r>
            <w:r w:rsidR="00CF74F8" w:rsidRPr="005529C9">
              <w:rPr>
                <w:rFonts w:ascii="Calibri" w:hAnsi="Calibri" w:cs="Calibri"/>
                <w:noProof/>
                <w:sz w:val="22"/>
                <w:szCs w:val="22"/>
                <w:lang w:val="en-GB"/>
              </w:rPr>
              <w:drawing>
                <wp:inline distT="0" distB="0" distL="0" distR="0" wp14:anchorId="10FDBFE1" wp14:editId="047E2FB0">
                  <wp:extent cx="1035050" cy="1124989"/>
                  <wp:effectExtent l="0" t="0" r="0" b="0"/>
                  <wp:docPr id="3975723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6350" t="19066" r="2597" b="5158"/>
                          <a:stretch>
                            <a:fillRect/>
                          </a:stretch>
                        </pic:blipFill>
                        <pic:spPr bwMode="auto">
                          <a:xfrm>
                            <a:off x="0" y="0"/>
                            <a:ext cx="1069042" cy="11619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F440F" w:rsidRPr="005529C9" w14:paraId="74055F05" w14:textId="77777777" w:rsidTr="00C64FE9">
        <w:trPr>
          <w:trHeight w:val="1427"/>
        </w:trPr>
        <w:tc>
          <w:tcPr>
            <w:tcW w:w="9651" w:type="dxa"/>
            <w:gridSpan w:val="14"/>
          </w:tcPr>
          <w:p w14:paraId="3CD93650" w14:textId="3F4367A7" w:rsidR="002F440F" w:rsidRPr="005529C9" w:rsidRDefault="002F440F" w:rsidP="009765F2">
            <w:pPr>
              <w:jc w:val="both"/>
              <w:rPr>
                <w:rFonts w:ascii="Calibri" w:hAnsi="Calibri" w:cs="Calibri"/>
                <w:sz w:val="22"/>
                <w:szCs w:val="22"/>
              </w:rPr>
            </w:pPr>
            <w:r w:rsidRPr="005529C9">
              <w:rPr>
                <w:rFonts w:ascii="Calibri" w:hAnsi="Calibri" w:cs="Calibri"/>
                <w:b/>
                <w:bCs/>
                <w:sz w:val="22"/>
                <w:szCs w:val="22"/>
              </w:rPr>
              <w:t>Figure S3:</w:t>
            </w:r>
            <w:r w:rsidRPr="005529C9">
              <w:rPr>
                <w:rFonts w:ascii="Calibri" w:hAnsi="Calibri" w:cs="Calibri"/>
                <w:sz w:val="22"/>
                <w:szCs w:val="22"/>
              </w:rPr>
              <w:t xml:space="preserve"> </w:t>
            </w:r>
            <w:r w:rsidR="00915FF6" w:rsidRPr="005529C9">
              <w:rPr>
                <w:rFonts w:ascii="Calibri" w:hAnsi="Calibri" w:cs="Calibri"/>
                <w:sz w:val="22"/>
                <w:szCs w:val="22"/>
              </w:rPr>
              <w:t xml:space="preserve">Results of the 14-day sterility test of betamethasone dipropionate crystalline powder and amorphous samples following gamma irradiation and ethylene oxide sterilisation. </w:t>
            </w:r>
            <w:r w:rsidRPr="005529C9">
              <w:rPr>
                <w:rFonts w:ascii="Calibri" w:hAnsi="Calibri" w:cs="Calibri"/>
                <w:sz w:val="22"/>
                <w:szCs w:val="22"/>
              </w:rPr>
              <w:t xml:space="preserve"> (</w:t>
            </w:r>
            <w:r w:rsidR="00FA756A" w:rsidRPr="005529C9">
              <w:rPr>
                <w:rFonts w:ascii="Calibri" w:hAnsi="Calibri" w:cs="Calibri"/>
                <w:sz w:val="22"/>
                <w:szCs w:val="22"/>
              </w:rPr>
              <w:t>a</w:t>
            </w:r>
            <w:r w:rsidRPr="005529C9">
              <w:rPr>
                <w:rFonts w:ascii="Calibri" w:hAnsi="Calibri" w:cs="Calibri"/>
                <w:sz w:val="22"/>
                <w:szCs w:val="22"/>
              </w:rPr>
              <w:t>) Gamma irrad</w:t>
            </w:r>
            <w:r w:rsidR="003127F6" w:rsidRPr="005529C9">
              <w:rPr>
                <w:rFonts w:ascii="Calibri" w:hAnsi="Calibri" w:cs="Calibri"/>
                <w:sz w:val="22"/>
                <w:szCs w:val="22"/>
              </w:rPr>
              <w:t>iated</w:t>
            </w:r>
            <w:r w:rsidRPr="005529C9">
              <w:rPr>
                <w:rFonts w:ascii="Calibri" w:hAnsi="Calibri" w:cs="Calibri"/>
                <w:sz w:val="22"/>
                <w:szCs w:val="22"/>
              </w:rPr>
              <w:t xml:space="preserve"> sterilised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FA756A" w:rsidRPr="005529C9">
              <w:rPr>
                <w:rFonts w:ascii="Calibri" w:hAnsi="Calibri" w:cs="Calibri"/>
                <w:sz w:val="22"/>
                <w:szCs w:val="22"/>
              </w:rPr>
              <w:t>b</w:t>
            </w:r>
            <w:r w:rsidRPr="005529C9">
              <w:rPr>
                <w:rFonts w:ascii="Calibri" w:hAnsi="Calibri" w:cs="Calibri"/>
                <w:sz w:val="22"/>
                <w:szCs w:val="22"/>
              </w:rPr>
              <w:t xml:space="preserve">) Gamma irradiated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Pr="005529C9">
              <w:rPr>
                <w:rFonts w:ascii="Calibri" w:hAnsi="Calibri" w:cs="Calibri"/>
                <w:sz w:val="22"/>
                <w:szCs w:val="22"/>
              </w:rPr>
              <w:t xml:space="preserve"> (</w:t>
            </w:r>
            <w:r w:rsidR="00FA756A" w:rsidRPr="005529C9">
              <w:rPr>
                <w:rFonts w:ascii="Calibri" w:hAnsi="Calibri" w:cs="Calibri"/>
                <w:sz w:val="22"/>
                <w:szCs w:val="22"/>
              </w:rPr>
              <w:t>c</w:t>
            </w:r>
            <w:r w:rsidRPr="005529C9">
              <w:rPr>
                <w:rFonts w:ascii="Calibri" w:hAnsi="Calibri" w:cs="Calibri"/>
                <w:sz w:val="22"/>
                <w:szCs w:val="22"/>
              </w:rPr>
              <w:t xml:space="preserve">) Ethylene oxide sterilised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FA756A" w:rsidRPr="005529C9">
              <w:rPr>
                <w:rFonts w:ascii="Calibri" w:hAnsi="Calibri" w:cs="Calibri"/>
                <w:sz w:val="22"/>
                <w:szCs w:val="22"/>
              </w:rPr>
              <w:t>d</w:t>
            </w:r>
            <w:r w:rsidRPr="005529C9">
              <w:rPr>
                <w:rFonts w:ascii="Calibri" w:hAnsi="Calibri" w:cs="Calibri"/>
                <w:sz w:val="22"/>
                <w:szCs w:val="22"/>
              </w:rPr>
              <w:t xml:space="preserve">) Ethylene oxide sterilised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009765F2" w:rsidRPr="005529C9">
              <w:rPr>
                <w:rFonts w:ascii="Calibri" w:hAnsi="Calibri" w:cs="Calibri"/>
                <w:sz w:val="22"/>
                <w:szCs w:val="22"/>
              </w:rPr>
              <w:t xml:space="preserve"> The positive and negative controls for each respective medium were common to Figures S1–S5.</w:t>
            </w:r>
          </w:p>
        </w:tc>
      </w:tr>
    </w:tbl>
    <w:p w14:paraId="5625DAB2" w14:textId="73547F12" w:rsidR="009E5C40" w:rsidRPr="005529C9" w:rsidRDefault="009E5C40" w:rsidP="00C0610F">
      <w:pPr>
        <w:spacing w:line="360" w:lineRule="auto"/>
        <w:jc w:val="both"/>
        <w:rPr>
          <w:rFonts w:ascii="Calibri" w:hAnsi="Calibri" w:cs="Calibri"/>
          <w:b/>
          <w:bCs/>
          <w:color w:val="000000" w:themeColor="text1"/>
          <w:sz w:val="22"/>
          <w:szCs w:val="22"/>
        </w:rPr>
      </w:pPr>
    </w:p>
    <w:p w14:paraId="0B9BB7D9" w14:textId="77777777" w:rsidR="009E5C40" w:rsidRPr="005529C9" w:rsidRDefault="009E5C40">
      <w:pPr>
        <w:rPr>
          <w:rFonts w:ascii="Calibri" w:hAnsi="Calibri" w:cs="Calibri"/>
          <w:b/>
          <w:bCs/>
          <w:color w:val="000000" w:themeColor="text1"/>
          <w:sz w:val="22"/>
          <w:szCs w:val="22"/>
        </w:rPr>
      </w:pPr>
      <w:r w:rsidRPr="005529C9">
        <w:rPr>
          <w:rFonts w:ascii="Calibri" w:hAnsi="Calibri" w:cs="Calibri"/>
          <w:b/>
          <w:bCs/>
          <w:color w:val="000000" w:themeColor="text1"/>
          <w:sz w:val="22"/>
          <w:szCs w:val="22"/>
        </w:rPr>
        <w:br w:type="page"/>
      </w:r>
    </w:p>
    <w:p w14:paraId="2E6EFFB5" w14:textId="77777777" w:rsidR="004A54E4" w:rsidRPr="005529C9" w:rsidRDefault="004A54E4" w:rsidP="00C0610F">
      <w:pPr>
        <w:spacing w:line="360" w:lineRule="auto"/>
        <w:jc w:val="both"/>
        <w:rPr>
          <w:rFonts w:ascii="Calibri" w:hAnsi="Calibri" w:cs="Calibri"/>
          <w:b/>
          <w:bCs/>
          <w:color w:val="000000" w:themeColor="text1"/>
          <w:sz w:val="22"/>
          <w:szCs w:val="22"/>
        </w:rPr>
      </w:pPr>
    </w:p>
    <w:tbl>
      <w:tblPr>
        <w:tblStyle w:val="TableGrid"/>
        <w:tblW w:w="911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
        <w:gridCol w:w="1085"/>
        <w:gridCol w:w="646"/>
        <w:gridCol w:w="808"/>
        <w:gridCol w:w="1020"/>
        <w:gridCol w:w="245"/>
        <w:gridCol w:w="891"/>
        <w:gridCol w:w="1085"/>
        <w:gridCol w:w="655"/>
        <w:gridCol w:w="808"/>
        <w:gridCol w:w="999"/>
      </w:tblGrid>
      <w:tr w:rsidR="00CF74F8" w:rsidRPr="005529C9" w14:paraId="5FFB1D44" w14:textId="77777777" w:rsidTr="003127F6">
        <w:tc>
          <w:tcPr>
            <w:tcW w:w="806" w:type="dxa"/>
            <w:tcBorders>
              <w:top w:val="single" w:sz="4" w:space="0" w:color="auto"/>
              <w:left w:val="single" w:sz="4" w:space="0" w:color="auto"/>
              <w:bottom w:val="single" w:sz="4" w:space="0" w:color="auto"/>
              <w:right w:val="single" w:sz="4" w:space="0" w:color="auto"/>
            </w:tcBorders>
          </w:tcPr>
          <w:p w14:paraId="5AD9F161" w14:textId="77777777" w:rsidR="00CF74F8" w:rsidRPr="005529C9" w:rsidRDefault="00CF74F8"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952" w:type="dxa"/>
            <w:tcBorders>
              <w:top w:val="single" w:sz="4" w:space="0" w:color="auto"/>
              <w:left w:val="single" w:sz="4" w:space="0" w:color="auto"/>
              <w:bottom w:val="single" w:sz="4" w:space="0" w:color="auto"/>
              <w:right w:val="single" w:sz="4" w:space="0" w:color="auto"/>
            </w:tcBorders>
          </w:tcPr>
          <w:p w14:paraId="760DF758" w14:textId="2118311A" w:rsidR="00CF74F8" w:rsidRPr="005529C9" w:rsidRDefault="00CF74F8" w:rsidP="00036825">
            <w:pPr>
              <w:jc w:val="center"/>
              <w:rPr>
                <w:rFonts w:ascii="Calibri" w:hAnsi="Calibri" w:cs="Calibri"/>
                <w:sz w:val="14"/>
                <w:szCs w:val="14"/>
                <w:lang w:val="en-GB"/>
              </w:rPr>
            </w:pPr>
            <w:r w:rsidRPr="005529C9">
              <w:rPr>
                <w:rFonts w:ascii="Calibri" w:hAnsi="Calibri" w:cs="Calibri"/>
                <w:sz w:val="14"/>
                <w:szCs w:val="14"/>
                <w:lang w:val="en-GB"/>
              </w:rPr>
              <w:t xml:space="preserve">(+) </w:t>
            </w:r>
            <w:r w:rsidR="0058631C"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660" w:type="dxa"/>
            <w:tcBorders>
              <w:top w:val="single" w:sz="4" w:space="0" w:color="auto"/>
              <w:left w:val="single" w:sz="4" w:space="0" w:color="auto"/>
              <w:bottom w:val="single" w:sz="4" w:space="0" w:color="auto"/>
              <w:right w:val="single" w:sz="4" w:space="0" w:color="auto"/>
            </w:tcBorders>
            <w:vAlign w:val="center"/>
          </w:tcPr>
          <w:p w14:paraId="10D6D465" w14:textId="618293D0" w:rsidR="00CF74F8" w:rsidRPr="005529C9" w:rsidRDefault="00CF74F8" w:rsidP="0058631C">
            <w:pPr>
              <w:jc w:val="center"/>
              <w:rPr>
                <w:rFonts w:ascii="Calibri" w:hAnsi="Calibri" w:cs="Calibri"/>
                <w:sz w:val="14"/>
                <w:szCs w:val="14"/>
                <w:lang w:val="en-GB"/>
              </w:rPr>
            </w:pPr>
            <w:r w:rsidRPr="005529C9">
              <w:rPr>
                <w:rFonts w:ascii="Calibri" w:hAnsi="Calibri" w:cs="Calibri"/>
                <w:sz w:val="14"/>
                <w:szCs w:val="14"/>
                <w:lang w:val="en-GB"/>
              </w:rPr>
              <w:t>Control</w:t>
            </w:r>
          </w:p>
        </w:tc>
        <w:tc>
          <w:tcPr>
            <w:tcW w:w="723" w:type="dxa"/>
            <w:tcBorders>
              <w:top w:val="single" w:sz="4" w:space="0" w:color="auto"/>
              <w:left w:val="single" w:sz="4" w:space="0" w:color="auto"/>
              <w:bottom w:val="single" w:sz="4" w:space="0" w:color="auto"/>
              <w:right w:val="single" w:sz="4" w:space="0" w:color="auto"/>
            </w:tcBorders>
          </w:tcPr>
          <w:p w14:paraId="186BCF88" w14:textId="15080B69" w:rsidR="00CF74F8" w:rsidRPr="005529C9" w:rsidRDefault="00CF74F8" w:rsidP="00036825">
            <w:pPr>
              <w:jc w:val="center"/>
              <w:rPr>
                <w:rFonts w:ascii="Calibri" w:hAnsi="Calibri" w:cs="Calibri"/>
                <w:sz w:val="14"/>
                <w:szCs w:val="14"/>
                <w:lang w:val="en-GB"/>
              </w:rPr>
            </w:pPr>
            <w:r w:rsidRPr="005529C9">
              <w:rPr>
                <w:rFonts w:ascii="Calibri" w:hAnsi="Calibri" w:cs="Calibri"/>
                <w:sz w:val="14"/>
                <w:szCs w:val="14"/>
                <w:lang w:val="en-GB"/>
              </w:rPr>
              <w:t>Crystalline powder</w:t>
            </w:r>
          </w:p>
        </w:tc>
        <w:tc>
          <w:tcPr>
            <w:tcW w:w="1249" w:type="dxa"/>
            <w:tcBorders>
              <w:top w:val="single" w:sz="4" w:space="0" w:color="auto"/>
              <w:left w:val="single" w:sz="4" w:space="0" w:color="auto"/>
              <w:bottom w:val="single" w:sz="4" w:space="0" w:color="auto"/>
              <w:right w:val="single" w:sz="4" w:space="0" w:color="auto"/>
            </w:tcBorders>
          </w:tcPr>
          <w:p w14:paraId="7B055FB5" w14:textId="72955D28" w:rsidR="00CF74F8" w:rsidRPr="005529C9" w:rsidRDefault="00FE7030" w:rsidP="00036825">
            <w:pPr>
              <w:jc w:val="center"/>
              <w:rPr>
                <w:rFonts w:ascii="Calibri" w:hAnsi="Calibri" w:cs="Calibri"/>
                <w:sz w:val="14"/>
                <w:szCs w:val="14"/>
              </w:rPr>
            </w:pPr>
            <w:r w:rsidRPr="005529C9">
              <w:rPr>
                <w:rFonts w:ascii="Calibri" w:hAnsi="Calibri" w:cs="Calibri"/>
                <w:sz w:val="14"/>
                <w:szCs w:val="14"/>
                <w:lang w:val="en-GB"/>
              </w:rPr>
              <w:t>Amorphous sample</w:t>
            </w:r>
          </w:p>
        </w:tc>
        <w:tc>
          <w:tcPr>
            <w:tcW w:w="283" w:type="dxa"/>
            <w:tcBorders>
              <w:left w:val="single" w:sz="4" w:space="0" w:color="auto"/>
              <w:right w:val="single" w:sz="4" w:space="0" w:color="auto"/>
            </w:tcBorders>
          </w:tcPr>
          <w:p w14:paraId="183591A7" w14:textId="77777777" w:rsidR="00CF74F8" w:rsidRPr="005529C9" w:rsidRDefault="00CF74F8" w:rsidP="00036825">
            <w:pPr>
              <w:rPr>
                <w:rFonts w:ascii="Calibri" w:hAnsi="Calibri" w:cs="Calibri"/>
                <w:sz w:val="14"/>
                <w:szCs w:val="14"/>
                <w:lang w:val="en-GB"/>
              </w:rPr>
            </w:pPr>
          </w:p>
        </w:tc>
        <w:tc>
          <w:tcPr>
            <w:tcW w:w="928" w:type="dxa"/>
            <w:tcBorders>
              <w:top w:val="single" w:sz="4" w:space="0" w:color="auto"/>
              <w:left w:val="single" w:sz="4" w:space="0" w:color="auto"/>
              <w:bottom w:val="single" w:sz="4" w:space="0" w:color="auto"/>
              <w:right w:val="single" w:sz="4" w:space="0" w:color="auto"/>
            </w:tcBorders>
          </w:tcPr>
          <w:p w14:paraId="5A21608C" w14:textId="77777777" w:rsidR="00CF74F8" w:rsidRPr="005529C9" w:rsidRDefault="00CF74F8"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952" w:type="dxa"/>
            <w:tcBorders>
              <w:top w:val="single" w:sz="4" w:space="0" w:color="auto"/>
              <w:left w:val="single" w:sz="4" w:space="0" w:color="auto"/>
              <w:bottom w:val="single" w:sz="4" w:space="0" w:color="auto"/>
              <w:right w:val="single" w:sz="4" w:space="0" w:color="auto"/>
            </w:tcBorders>
          </w:tcPr>
          <w:p w14:paraId="4D81D37E" w14:textId="38206B2B" w:rsidR="00CF74F8" w:rsidRPr="005529C9" w:rsidRDefault="00CF74F8" w:rsidP="00036825">
            <w:pPr>
              <w:jc w:val="center"/>
              <w:rPr>
                <w:rFonts w:ascii="Calibri" w:hAnsi="Calibri" w:cs="Calibri"/>
                <w:sz w:val="14"/>
                <w:szCs w:val="14"/>
              </w:rPr>
            </w:pPr>
            <w:r w:rsidRPr="005529C9">
              <w:rPr>
                <w:rFonts w:ascii="Calibri" w:hAnsi="Calibri" w:cs="Calibri"/>
                <w:sz w:val="14"/>
                <w:szCs w:val="14"/>
                <w:lang w:val="en-GB"/>
              </w:rPr>
              <w:t xml:space="preserve">(+) </w:t>
            </w:r>
            <w:r w:rsidR="0058631C"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686" w:type="dxa"/>
            <w:tcBorders>
              <w:top w:val="single" w:sz="4" w:space="0" w:color="auto"/>
              <w:left w:val="single" w:sz="4" w:space="0" w:color="auto"/>
              <w:bottom w:val="single" w:sz="4" w:space="0" w:color="auto"/>
              <w:right w:val="single" w:sz="4" w:space="0" w:color="auto"/>
            </w:tcBorders>
            <w:vAlign w:val="center"/>
          </w:tcPr>
          <w:p w14:paraId="089B738D" w14:textId="130E848A" w:rsidR="00CF74F8" w:rsidRPr="005529C9" w:rsidRDefault="00CF74F8" w:rsidP="0058631C">
            <w:pPr>
              <w:jc w:val="center"/>
              <w:rPr>
                <w:rFonts w:ascii="Calibri" w:hAnsi="Calibri" w:cs="Calibri"/>
                <w:sz w:val="14"/>
                <w:szCs w:val="14"/>
              </w:rPr>
            </w:pPr>
            <w:r w:rsidRPr="005529C9">
              <w:rPr>
                <w:rFonts w:ascii="Calibri" w:hAnsi="Calibri" w:cs="Calibri"/>
                <w:sz w:val="14"/>
                <w:szCs w:val="14"/>
                <w:lang w:val="en-GB"/>
              </w:rPr>
              <w:t>Control</w:t>
            </w:r>
          </w:p>
        </w:tc>
        <w:tc>
          <w:tcPr>
            <w:tcW w:w="724" w:type="dxa"/>
            <w:tcBorders>
              <w:top w:val="single" w:sz="4" w:space="0" w:color="auto"/>
              <w:left w:val="single" w:sz="4" w:space="0" w:color="auto"/>
              <w:bottom w:val="single" w:sz="4" w:space="0" w:color="auto"/>
              <w:right w:val="single" w:sz="4" w:space="0" w:color="auto"/>
            </w:tcBorders>
          </w:tcPr>
          <w:p w14:paraId="4DEF5E6F" w14:textId="1A51C298" w:rsidR="00CF74F8" w:rsidRPr="005529C9" w:rsidRDefault="00CF74F8" w:rsidP="00036825">
            <w:pPr>
              <w:jc w:val="center"/>
              <w:rPr>
                <w:rFonts w:ascii="Calibri" w:hAnsi="Calibri" w:cs="Calibri"/>
                <w:sz w:val="14"/>
                <w:szCs w:val="14"/>
              </w:rPr>
            </w:pPr>
            <w:r w:rsidRPr="005529C9">
              <w:rPr>
                <w:rFonts w:ascii="Calibri" w:hAnsi="Calibri" w:cs="Calibri"/>
                <w:sz w:val="14"/>
                <w:szCs w:val="14"/>
                <w:lang w:val="en-GB"/>
              </w:rPr>
              <w:t>Crystalline powder</w:t>
            </w:r>
          </w:p>
        </w:tc>
        <w:tc>
          <w:tcPr>
            <w:tcW w:w="1053" w:type="dxa"/>
            <w:tcBorders>
              <w:top w:val="single" w:sz="4" w:space="0" w:color="auto"/>
              <w:left w:val="single" w:sz="4" w:space="0" w:color="auto"/>
              <w:bottom w:val="single" w:sz="4" w:space="0" w:color="auto"/>
              <w:right w:val="single" w:sz="4" w:space="0" w:color="auto"/>
            </w:tcBorders>
          </w:tcPr>
          <w:p w14:paraId="73069E7D" w14:textId="54FA8D65" w:rsidR="00CF74F8" w:rsidRPr="005529C9" w:rsidRDefault="00FE7030" w:rsidP="00036825">
            <w:pPr>
              <w:jc w:val="center"/>
              <w:rPr>
                <w:rFonts w:ascii="Calibri" w:hAnsi="Calibri" w:cs="Calibri"/>
                <w:sz w:val="22"/>
                <w:szCs w:val="22"/>
              </w:rPr>
            </w:pPr>
            <w:r w:rsidRPr="005529C9">
              <w:rPr>
                <w:rFonts w:ascii="Calibri" w:hAnsi="Calibri" w:cs="Calibri"/>
                <w:sz w:val="14"/>
                <w:szCs w:val="14"/>
                <w:lang w:val="en-GB"/>
              </w:rPr>
              <w:t>Amorphous sample</w:t>
            </w:r>
          </w:p>
        </w:tc>
      </w:tr>
      <w:tr w:rsidR="00546404" w:rsidRPr="005529C9" w14:paraId="43DC6FAD" w14:textId="77777777" w:rsidTr="004E6AFB">
        <w:trPr>
          <w:trHeight w:val="1895"/>
        </w:trPr>
        <w:tc>
          <w:tcPr>
            <w:tcW w:w="4390" w:type="dxa"/>
            <w:gridSpan w:val="5"/>
            <w:tcBorders>
              <w:top w:val="single" w:sz="4" w:space="0" w:color="auto"/>
            </w:tcBorders>
            <w:vAlign w:val="center"/>
          </w:tcPr>
          <w:p w14:paraId="3F9E9D48" w14:textId="00477DB9" w:rsidR="00B4699B" w:rsidRPr="005529C9" w:rsidRDefault="00B4699B" w:rsidP="00036825">
            <w:pP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8" behindDoc="0" locked="0" layoutInCell="1" allowOverlap="1" wp14:anchorId="5A55F2A5" wp14:editId="138CAC8B">
                      <wp:simplePos x="0" y="0"/>
                      <wp:positionH relativeFrom="column">
                        <wp:posOffset>-203200</wp:posOffset>
                      </wp:positionH>
                      <wp:positionV relativeFrom="paragraph">
                        <wp:posOffset>1270</wp:posOffset>
                      </wp:positionV>
                      <wp:extent cx="273050" cy="225425"/>
                      <wp:effectExtent l="0" t="0" r="0" b="3175"/>
                      <wp:wrapNone/>
                      <wp:docPr id="1280560615"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39E6727C" w14:textId="504C46C5" w:rsidR="00B4699B" w:rsidRPr="006C5C6B"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55F2A5" id="_x0000_s1038" type="#_x0000_t202" style="position:absolute;margin-left:-16pt;margin-top:.1pt;width:21.5pt;height:17.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" filled="f" stroked="f">
                      <v:textbox>
                        <w:txbxContent>
                          <w:p w14:paraId="39E6727C" w14:textId="504C46C5" w:rsidR="00B4699B" w:rsidRPr="006C5C6B"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157E7D" w:rsidRPr="005529C9">
              <w:rPr>
                <w:rFonts w:ascii="Calibri" w:hAnsi="Calibri" w:cs="Calibri"/>
                <w:noProof/>
                <w:sz w:val="22"/>
                <w:szCs w:val="22"/>
              </w:rPr>
              <w:drawing>
                <wp:inline distT="0" distB="0" distL="0" distR="0" wp14:anchorId="2D54E99B" wp14:editId="64FAB700">
                  <wp:extent cx="1607715" cy="1105304"/>
                  <wp:effectExtent l="0" t="0" r="0" b="0"/>
                  <wp:docPr id="13977380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0768" r="49434"/>
                          <a:stretch>
                            <a:fillRect/>
                          </a:stretch>
                        </pic:blipFill>
                        <pic:spPr bwMode="auto">
                          <a:xfrm>
                            <a:off x="0" y="0"/>
                            <a:ext cx="1699440" cy="1168365"/>
                          </a:xfrm>
                          <a:prstGeom prst="rect">
                            <a:avLst/>
                          </a:prstGeom>
                          <a:noFill/>
                          <a:ln>
                            <a:noFill/>
                          </a:ln>
                          <a:extLst>
                            <a:ext uri="{53640926-AAD7-44D8-BBD7-CCE9431645EC}">
                              <a14:shadowObscured xmlns:a14="http://schemas.microsoft.com/office/drawing/2010/main"/>
                            </a:ext>
                          </a:extLst>
                        </pic:spPr>
                      </pic:pic>
                    </a:graphicData>
                  </a:graphic>
                </wp:inline>
              </w:drawing>
            </w:r>
            <w:r w:rsidR="00CF74F8" w:rsidRPr="005529C9">
              <w:rPr>
                <w:rFonts w:ascii="Calibri" w:hAnsi="Calibri" w:cs="Calibri"/>
                <w:noProof/>
                <w:sz w:val="22"/>
                <w:szCs w:val="22"/>
              </w:rPr>
              <w:drawing>
                <wp:inline distT="0" distB="0" distL="0" distR="0" wp14:anchorId="51AEE15F" wp14:editId="2331F287">
                  <wp:extent cx="979360" cy="1098665"/>
                  <wp:effectExtent l="0" t="0" r="0" b="6350"/>
                  <wp:docPr id="5770291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6202" t="20768" r="2809"/>
                          <a:stretch>
                            <a:fillRect/>
                          </a:stretch>
                        </pic:blipFill>
                        <pic:spPr bwMode="auto">
                          <a:xfrm>
                            <a:off x="0" y="0"/>
                            <a:ext cx="1029383" cy="11547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 w:type="dxa"/>
          </w:tcPr>
          <w:p w14:paraId="4304BC5B" w14:textId="77777777" w:rsidR="00B4699B" w:rsidRPr="005529C9" w:rsidRDefault="00B4699B" w:rsidP="00036825">
            <w:pPr>
              <w:rPr>
                <w:rFonts w:ascii="Calibri" w:hAnsi="Calibri" w:cs="Calibri"/>
                <w:noProof/>
                <w:sz w:val="22"/>
                <w:szCs w:val="22"/>
                <w:lang w:val="en-GB"/>
              </w:rPr>
            </w:pPr>
          </w:p>
        </w:tc>
        <w:tc>
          <w:tcPr>
            <w:tcW w:w="4485" w:type="dxa"/>
            <w:gridSpan w:val="5"/>
            <w:vAlign w:val="center"/>
          </w:tcPr>
          <w:p w14:paraId="27BAC9CC" w14:textId="3523C58F" w:rsidR="00B4699B" w:rsidRPr="005529C9" w:rsidRDefault="00B4699B" w:rsidP="00036825">
            <w:pPr>
              <w:jc w:val="cente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7" behindDoc="0" locked="0" layoutInCell="1" allowOverlap="1" wp14:anchorId="13E95915" wp14:editId="23206A8B">
                      <wp:simplePos x="0" y="0"/>
                      <wp:positionH relativeFrom="column">
                        <wp:posOffset>-154305</wp:posOffset>
                      </wp:positionH>
                      <wp:positionV relativeFrom="paragraph">
                        <wp:posOffset>19050</wp:posOffset>
                      </wp:positionV>
                      <wp:extent cx="273050" cy="225425"/>
                      <wp:effectExtent l="0" t="0" r="0" b="3175"/>
                      <wp:wrapNone/>
                      <wp:docPr id="1208776932"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4640CB8D" w14:textId="35E5A38B" w:rsidR="00B4699B" w:rsidRPr="006E4204"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3E95915" id="_x0000_s1039" type="#_x0000_t202" style="position:absolute;left:0;text-align:left;margin-left:-12.15pt;margin-top:1.5pt;width:21.5pt;height:17.7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" filled="f" stroked="f">
                      <v:textbox>
                        <w:txbxContent>
                          <w:p w14:paraId="4640CB8D" w14:textId="35E5A38B" w:rsidR="00B4699B" w:rsidRPr="006E4204"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B83282" w:rsidRPr="005529C9">
              <w:rPr>
                <w:rFonts w:ascii="Calibri" w:hAnsi="Calibri" w:cs="Calibri"/>
                <w:noProof/>
                <w:sz w:val="22"/>
                <w:szCs w:val="22"/>
                <w:lang w:val="en-GB"/>
              </w:rPr>
              <w:drawing>
                <wp:inline distT="0" distB="0" distL="0" distR="0" wp14:anchorId="6076B8A7" wp14:editId="388C0666">
                  <wp:extent cx="1550892" cy="1139034"/>
                  <wp:effectExtent l="0" t="0" r="0" b="4445"/>
                  <wp:docPr id="11958919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8580" r="49119"/>
                          <a:stretch>
                            <a:fillRect/>
                          </a:stretch>
                        </pic:blipFill>
                        <pic:spPr bwMode="auto">
                          <a:xfrm>
                            <a:off x="0" y="0"/>
                            <a:ext cx="1602646" cy="1177044"/>
                          </a:xfrm>
                          <a:prstGeom prst="rect">
                            <a:avLst/>
                          </a:prstGeom>
                          <a:noFill/>
                          <a:ln>
                            <a:noFill/>
                          </a:ln>
                          <a:extLst>
                            <a:ext uri="{53640926-AAD7-44D8-BBD7-CCE9431645EC}">
                              <a14:shadowObscured xmlns:a14="http://schemas.microsoft.com/office/drawing/2010/main"/>
                            </a:ext>
                          </a:extLst>
                        </pic:spPr>
                      </pic:pic>
                    </a:graphicData>
                  </a:graphic>
                </wp:inline>
              </w:drawing>
            </w:r>
            <w:r w:rsidR="00CF74F8" w:rsidRPr="005529C9">
              <w:rPr>
                <w:rFonts w:ascii="Calibri" w:hAnsi="Calibri" w:cs="Calibri"/>
                <w:noProof/>
                <w:sz w:val="22"/>
                <w:szCs w:val="22"/>
                <w:lang w:val="en-GB"/>
              </w:rPr>
              <w:drawing>
                <wp:inline distT="0" distB="0" distL="0" distR="0" wp14:anchorId="385ECDDA" wp14:editId="6EA30B96">
                  <wp:extent cx="1019175" cy="1133897"/>
                  <wp:effectExtent l="0" t="0" r="0" b="9525"/>
                  <wp:docPr id="6875437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6412" t="18580"/>
                          <a:stretch>
                            <a:fillRect/>
                          </a:stretch>
                        </pic:blipFill>
                        <pic:spPr bwMode="auto">
                          <a:xfrm>
                            <a:off x="0" y="0"/>
                            <a:ext cx="1048938" cy="11670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46404" w:rsidRPr="005529C9" w14:paraId="27EFFCD0" w14:textId="77777777" w:rsidTr="004E6AFB">
        <w:trPr>
          <w:trHeight w:val="1782"/>
        </w:trPr>
        <w:tc>
          <w:tcPr>
            <w:tcW w:w="4390" w:type="dxa"/>
            <w:gridSpan w:val="5"/>
          </w:tcPr>
          <w:p w14:paraId="7AB50E25" w14:textId="3BDD18F3" w:rsidR="00B4699B" w:rsidRPr="005529C9" w:rsidRDefault="00B4699B" w:rsidP="00036825">
            <w:pPr>
              <w:jc w:val="cente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69" behindDoc="0" locked="0" layoutInCell="1" allowOverlap="1" wp14:anchorId="5CF58C3A" wp14:editId="1981BD2C">
                      <wp:simplePos x="0" y="0"/>
                      <wp:positionH relativeFrom="column">
                        <wp:posOffset>-186435</wp:posOffset>
                      </wp:positionH>
                      <wp:positionV relativeFrom="paragraph">
                        <wp:posOffset>7620</wp:posOffset>
                      </wp:positionV>
                      <wp:extent cx="273050" cy="225425"/>
                      <wp:effectExtent l="0" t="0" r="0" b="3175"/>
                      <wp:wrapNone/>
                      <wp:docPr id="905321978"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747C1416" w14:textId="13147821" w:rsidR="00B4699B" w:rsidRPr="006E4204"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CF58C3A" id="_x0000_s1040" type="#_x0000_t202" style="position:absolute;left:0;text-align:left;margin-left:-14.7pt;margin-top:.6pt;width:21.5pt;height:17.7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" filled="f" stroked="f">
                      <v:textbox>
                        <w:txbxContent>
                          <w:p w14:paraId="747C1416" w14:textId="13147821" w:rsidR="00B4699B" w:rsidRPr="006E4204"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546404" w:rsidRPr="005529C9">
              <w:rPr>
                <w:rFonts w:ascii="Calibri" w:hAnsi="Calibri" w:cs="Calibri"/>
                <w:noProof/>
                <w:sz w:val="22"/>
                <w:szCs w:val="22"/>
                <w:lang w:val="en-GB"/>
              </w:rPr>
              <w:drawing>
                <wp:inline distT="0" distB="0" distL="0" distR="0" wp14:anchorId="03ED6C2C" wp14:editId="182A0318">
                  <wp:extent cx="1655674" cy="1133475"/>
                  <wp:effectExtent l="0" t="0" r="0" b="0"/>
                  <wp:docPr id="9002378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8706" r="50303"/>
                          <a:stretch>
                            <a:fillRect/>
                          </a:stretch>
                        </pic:blipFill>
                        <pic:spPr bwMode="auto">
                          <a:xfrm>
                            <a:off x="0" y="0"/>
                            <a:ext cx="1769374" cy="1211314"/>
                          </a:xfrm>
                          <a:prstGeom prst="rect">
                            <a:avLst/>
                          </a:prstGeom>
                          <a:noFill/>
                          <a:ln>
                            <a:noFill/>
                          </a:ln>
                          <a:extLst>
                            <a:ext uri="{53640926-AAD7-44D8-BBD7-CCE9431645EC}">
                              <a14:shadowObscured xmlns:a14="http://schemas.microsoft.com/office/drawing/2010/main"/>
                            </a:ext>
                          </a:extLst>
                        </pic:spPr>
                      </pic:pic>
                    </a:graphicData>
                  </a:graphic>
                </wp:inline>
              </w:drawing>
            </w:r>
            <w:r w:rsidR="00CF74F8" w:rsidRPr="005529C9">
              <w:rPr>
                <w:rFonts w:ascii="Calibri" w:hAnsi="Calibri" w:cs="Calibri"/>
                <w:noProof/>
                <w:sz w:val="22"/>
                <w:szCs w:val="22"/>
                <w:lang w:val="en-GB"/>
              </w:rPr>
              <w:drawing>
                <wp:inline distT="0" distB="0" distL="0" distR="0" wp14:anchorId="2C12F620" wp14:editId="42FE97DF">
                  <wp:extent cx="955675" cy="1139017"/>
                  <wp:effectExtent l="0" t="0" r="0" b="4445"/>
                  <wp:docPr id="2309452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5812" t="18706" r="4637"/>
                          <a:stretch>
                            <a:fillRect/>
                          </a:stretch>
                        </pic:blipFill>
                        <pic:spPr bwMode="auto">
                          <a:xfrm>
                            <a:off x="0" y="0"/>
                            <a:ext cx="997776" cy="11891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6" w:type="dxa"/>
          </w:tcPr>
          <w:p w14:paraId="0EEC9A87" w14:textId="77777777" w:rsidR="00B4699B" w:rsidRPr="005529C9" w:rsidRDefault="00B4699B" w:rsidP="00036825">
            <w:pPr>
              <w:rPr>
                <w:rFonts w:ascii="Calibri" w:hAnsi="Calibri" w:cs="Calibri"/>
                <w:noProof/>
                <w:sz w:val="22"/>
                <w:szCs w:val="22"/>
                <w:lang w:val="en-GB"/>
              </w:rPr>
            </w:pPr>
          </w:p>
        </w:tc>
        <w:tc>
          <w:tcPr>
            <w:tcW w:w="4485" w:type="dxa"/>
            <w:gridSpan w:val="5"/>
          </w:tcPr>
          <w:p w14:paraId="25F0F4E7" w14:textId="5DC92C85" w:rsidR="00B4699B" w:rsidRPr="005529C9" w:rsidRDefault="004E6AFB" w:rsidP="00294289">
            <w:pPr>
              <w:jc w:val="cente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70" behindDoc="0" locked="0" layoutInCell="1" allowOverlap="1" wp14:anchorId="50DE5603" wp14:editId="7B11B8B0">
                      <wp:simplePos x="0" y="0"/>
                      <wp:positionH relativeFrom="column">
                        <wp:posOffset>-140019</wp:posOffset>
                      </wp:positionH>
                      <wp:positionV relativeFrom="paragraph">
                        <wp:posOffset>6350</wp:posOffset>
                      </wp:positionV>
                      <wp:extent cx="273050" cy="225425"/>
                      <wp:effectExtent l="0" t="0" r="0" b="3175"/>
                      <wp:wrapNone/>
                      <wp:docPr id="48017887"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564CAD5C" w14:textId="34657CEF" w:rsidR="00B4699B" w:rsidRPr="006E4204"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0DE5603" id="_x0000_s1041" type="#_x0000_t202" style="position:absolute;left:0;text-align:left;margin-left:-11.05pt;margin-top:.5pt;width:21.5pt;height:17.7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" filled="f" stroked="f">
                      <v:textbox>
                        <w:txbxContent>
                          <w:p w14:paraId="564CAD5C" w14:textId="34657CEF" w:rsidR="00B4699B" w:rsidRPr="006E4204" w:rsidRDefault="006C5C6B" w:rsidP="00B4699B">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1B1E24" w:rsidRPr="005529C9">
              <w:rPr>
                <w:rFonts w:ascii="Calibri" w:hAnsi="Calibri" w:cs="Calibri"/>
                <w:noProof/>
                <w:sz w:val="22"/>
                <w:szCs w:val="22"/>
                <w:lang w:val="en-GB"/>
              </w:rPr>
              <w:drawing>
                <wp:inline distT="0" distB="0" distL="0" distR="0" wp14:anchorId="18DCE071" wp14:editId="44FE1FE6">
                  <wp:extent cx="1584800" cy="1133475"/>
                  <wp:effectExtent l="0" t="0" r="0" b="0"/>
                  <wp:docPr id="18364680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9283" r="49255"/>
                          <a:stretch>
                            <a:fillRect/>
                          </a:stretch>
                        </pic:blipFill>
                        <pic:spPr bwMode="auto">
                          <a:xfrm>
                            <a:off x="0" y="0"/>
                            <a:ext cx="1634767" cy="1169212"/>
                          </a:xfrm>
                          <a:prstGeom prst="rect">
                            <a:avLst/>
                          </a:prstGeom>
                          <a:noFill/>
                          <a:ln>
                            <a:noFill/>
                          </a:ln>
                          <a:extLst>
                            <a:ext uri="{53640926-AAD7-44D8-BBD7-CCE9431645EC}">
                              <a14:shadowObscured xmlns:a14="http://schemas.microsoft.com/office/drawing/2010/main"/>
                            </a:ext>
                          </a:extLst>
                        </pic:spPr>
                      </pic:pic>
                    </a:graphicData>
                  </a:graphic>
                </wp:inline>
              </w:drawing>
            </w:r>
            <w:r w:rsidR="00CF74F8" w:rsidRPr="005529C9">
              <w:rPr>
                <w:rFonts w:ascii="Calibri" w:hAnsi="Calibri" w:cs="Calibri"/>
                <w:noProof/>
                <w:sz w:val="22"/>
                <w:szCs w:val="22"/>
                <w:lang w:val="en-GB"/>
              </w:rPr>
              <w:drawing>
                <wp:inline distT="0" distB="0" distL="0" distR="0" wp14:anchorId="1CFB6505" wp14:editId="79246EBD">
                  <wp:extent cx="971310" cy="1131397"/>
                  <wp:effectExtent l="0" t="0" r="635" b="0"/>
                  <wp:docPr id="5922725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6358" t="19283" r="2483"/>
                          <a:stretch>
                            <a:fillRect/>
                          </a:stretch>
                        </pic:blipFill>
                        <pic:spPr bwMode="auto">
                          <a:xfrm>
                            <a:off x="0" y="0"/>
                            <a:ext cx="1008519" cy="117473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4699B" w:rsidRPr="005529C9" w14:paraId="0DFDBD5B" w14:textId="77777777" w:rsidTr="006F0F8A">
        <w:trPr>
          <w:trHeight w:val="1485"/>
        </w:trPr>
        <w:tc>
          <w:tcPr>
            <w:tcW w:w="9016" w:type="dxa"/>
            <w:gridSpan w:val="11"/>
          </w:tcPr>
          <w:p w14:paraId="3CC2888F" w14:textId="3D577D07" w:rsidR="00B4699B" w:rsidRPr="005529C9" w:rsidRDefault="00B4699B" w:rsidP="009765F2">
            <w:pPr>
              <w:jc w:val="both"/>
              <w:rPr>
                <w:rFonts w:ascii="Calibri" w:hAnsi="Calibri" w:cs="Calibri"/>
                <w:sz w:val="22"/>
                <w:szCs w:val="22"/>
              </w:rPr>
            </w:pPr>
            <w:r w:rsidRPr="005529C9">
              <w:rPr>
                <w:rFonts w:ascii="Calibri" w:hAnsi="Calibri" w:cs="Calibri"/>
                <w:b/>
                <w:bCs/>
                <w:sz w:val="22"/>
                <w:szCs w:val="22"/>
              </w:rPr>
              <w:t>Figure S4:</w:t>
            </w:r>
            <w:r w:rsidRPr="005529C9">
              <w:rPr>
                <w:rFonts w:ascii="Calibri" w:hAnsi="Calibri" w:cs="Calibri"/>
                <w:sz w:val="22"/>
                <w:szCs w:val="22"/>
              </w:rPr>
              <w:t xml:space="preserve"> </w:t>
            </w:r>
            <w:r w:rsidR="00B92289" w:rsidRPr="005529C9">
              <w:rPr>
                <w:rFonts w:ascii="Calibri" w:hAnsi="Calibri" w:cs="Calibri"/>
                <w:sz w:val="22"/>
                <w:szCs w:val="22"/>
              </w:rPr>
              <w:t xml:space="preserve">Results of the 14-day sterility test of estradiol crystalline powder and amorphous samples following gamma irradiation and ethylene oxide sterilisation. </w:t>
            </w:r>
            <w:r w:rsidRPr="005529C9">
              <w:rPr>
                <w:rFonts w:ascii="Calibri" w:hAnsi="Calibri" w:cs="Calibri"/>
                <w:sz w:val="22"/>
                <w:szCs w:val="22"/>
              </w:rPr>
              <w:t xml:space="preserve"> (</w:t>
            </w:r>
            <w:r w:rsidR="006C5C6B" w:rsidRPr="005529C9">
              <w:rPr>
                <w:rFonts w:ascii="Calibri" w:hAnsi="Calibri" w:cs="Calibri"/>
                <w:sz w:val="22"/>
                <w:szCs w:val="22"/>
              </w:rPr>
              <w:t>a</w:t>
            </w:r>
            <w:r w:rsidRPr="005529C9">
              <w:rPr>
                <w:rFonts w:ascii="Calibri" w:hAnsi="Calibri" w:cs="Calibri"/>
                <w:sz w:val="22"/>
                <w:szCs w:val="22"/>
              </w:rPr>
              <w:t>) Gamma irradiat</w:t>
            </w:r>
            <w:r w:rsidR="006C5C6B" w:rsidRPr="005529C9">
              <w:rPr>
                <w:rFonts w:ascii="Calibri" w:hAnsi="Calibri" w:cs="Calibri"/>
                <w:sz w:val="22"/>
                <w:szCs w:val="22"/>
              </w:rPr>
              <w:t>ed</w:t>
            </w:r>
            <w:r w:rsidRPr="005529C9">
              <w:rPr>
                <w:rFonts w:ascii="Calibri" w:hAnsi="Calibri" w:cs="Calibri"/>
                <w:sz w:val="22"/>
                <w:szCs w:val="22"/>
              </w:rPr>
              <w:t xml:space="preserve">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6C5C6B" w:rsidRPr="005529C9">
              <w:rPr>
                <w:rFonts w:ascii="Calibri" w:hAnsi="Calibri" w:cs="Calibri"/>
                <w:sz w:val="22"/>
                <w:szCs w:val="22"/>
              </w:rPr>
              <w:t>b</w:t>
            </w:r>
            <w:r w:rsidRPr="005529C9">
              <w:rPr>
                <w:rFonts w:ascii="Calibri" w:hAnsi="Calibri" w:cs="Calibri"/>
                <w:sz w:val="22"/>
                <w:szCs w:val="22"/>
              </w:rPr>
              <w:t xml:space="preserve">) Gamma irradiated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Pr="005529C9">
              <w:rPr>
                <w:rFonts w:ascii="Calibri" w:hAnsi="Calibri" w:cs="Calibri"/>
                <w:sz w:val="22"/>
                <w:szCs w:val="22"/>
              </w:rPr>
              <w:t xml:space="preserve"> (</w:t>
            </w:r>
            <w:r w:rsidR="006C5C6B" w:rsidRPr="005529C9">
              <w:rPr>
                <w:rFonts w:ascii="Calibri" w:hAnsi="Calibri" w:cs="Calibri"/>
                <w:sz w:val="22"/>
                <w:szCs w:val="22"/>
              </w:rPr>
              <w:t>c</w:t>
            </w:r>
            <w:r w:rsidRPr="005529C9">
              <w:rPr>
                <w:rFonts w:ascii="Calibri" w:hAnsi="Calibri" w:cs="Calibri"/>
                <w:sz w:val="22"/>
                <w:szCs w:val="22"/>
              </w:rPr>
              <w:t xml:space="preserve">) Ethylene oxide sterilised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6C5C6B" w:rsidRPr="005529C9">
              <w:rPr>
                <w:rFonts w:ascii="Calibri" w:hAnsi="Calibri" w:cs="Calibri"/>
                <w:sz w:val="22"/>
                <w:szCs w:val="22"/>
              </w:rPr>
              <w:t>d</w:t>
            </w:r>
            <w:r w:rsidRPr="005529C9">
              <w:rPr>
                <w:rFonts w:ascii="Calibri" w:hAnsi="Calibri" w:cs="Calibri"/>
                <w:sz w:val="22"/>
                <w:szCs w:val="22"/>
              </w:rPr>
              <w:t xml:space="preserve">) Ethylene oxide sterilised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009765F2" w:rsidRPr="005529C9">
              <w:rPr>
                <w:rFonts w:ascii="Calibri" w:hAnsi="Calibri" w:cs="Calibri"/>
                <w:sz w:val="22"/>
                <w:szCs w:val="22"/>
              </w:rPr>
              <w:t xml:space="preserve"> The positive and negative controls for each respective medium were common to Figures S1–S5.</w:t>
            </w:r>
          </w:p>
        </w:tc>
      </w:tr>
    </w:tbl>
    <w:p w14:paraId="116BE5A7" w14:textId="3EDDD78F" w:rsidR="009E5C40" w:rsidRPr="005529C9" w:rsidRDefault="009E5C40" w:rsidP="00C0610F">
      <w:pPr>
        <w:spacing w:line="360" w:lineRule="auto"/>
        <w:jc w:val="both"/>
        <w:rPr>
          <w:rFonts w:ascii="Calibri" w:hAnsi="Calibri" w:cs="Calibri"/>
          <w:b/>
          <w:bCs/>
          <w:color w:val="000000" w:themeColor="text1"/>
          <w:sz w:val="22"/>
          <w:szCs w:val="22"/>
        </w:rPr>
      </w:pPr>
    </w:p>
    <w:p w14:paraId="5FA35453" w14:textId="77777777" w:rsidR="009E5C40" w:rsidRPr="005529C9" w:rsidRDefault="009E5C40">
      <w:pPr>
        <w:rPr>
          <w:rFonts w:ascii="Calibri" w:hAnsi="Calibri" w:cs="Calibri"/>
          <w:b/>
          <w:bCs/>
          <w:color w:val="000000" w:themeColor="text1"/>
          <w:sz w:val="22"/>
          <w:szCs w:val="22"/>
        </w:rPr>
      </w:pPr>
      <w:r w:rsidRPr="005529C9">
        <w:rPr>
          <w:rFonts w:ascii="Calibri" w:hAnsi="Calibri" w:cs="Calibri"/>
          <w:b/>
          <w:bCs/>
          <w:color w:val="000000" w:themeColor="text1"/>
          <w:sz w:val="22"/>
          <w:szCs w:val="22"/>
        </w:rPr>
        <w:br w:type="page"/>
      </w:r>
    </w:p>
    <w:p w14:paraId="4EFF9AAE" w14:textId="77777777" w:rsidR="004A54E4" w:rsidRPr="005529C9" w:rsidRDefault="004A54E4" w:rsidP="00C0610F">
      <w:pPr>
        <w:spacing w:line="360" w:lineRule="auto"/>
        <w:jc w:val="both"/>
        <w:rPr>
          <w:rFonts w:ascii="Calibri" w:hAnsi="Calibri" w:cs="Calibri"/>
          <w:b/>
          <w:bCs/>
          <w:color w:val="000000" w:themeColor="text1"/>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
        <w:gridCol w:w="1085"/>
        <w:gridCol w:w="739"/>
        <w:gridCol w:w="808"/>
        <w:gridCol w:w="914"/>
        <w:gridCol w:w="244"/>
        <w:gridCol w:w="900"/>
        <w:gridCol w:w="1085"/>
        <w:gridCol w:w="637"/>
        <w:gridCol w:w="814"/>
        <w:gridCol w:w="921"/>
      </w:tblGrid>
      <w:tr w:rsidR="00A717E8" w:rsidRPr="005529C9" w14:paraId="4B9C6F7D" w14:textId="77777777" w:rsidTr="003127F6">
        <w:tc>
          <w:tcPr>
            <w:tcW w:w="846" w:type="dxa"/>
            <w:tcBorders>
              <w:top w:val="single" w:sz="4" w:space="0" w:color="auto"/>
              <w:left w:val="single" w:sz="4" w:space="0" w:color="auto"/>
              <w:bottom w:val="single" w:sz="4" w:space="0" w:color="auto"/>
              <w:right w:val="single" w:sz="4" w:space="0" w:color="auto"/>
            </w:tcBorders>
          </w:tcPr>
          <w:p w14:paraId="23F1FB40" w14:textId="77777777" w:rsidR="00A717E8" w:rsidRPr="005529C9" w:rsidRDefault="00A717E8"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992" w:type="dxa"/>
            <w:tcBorders>
              <w:top w:val="single" w:sz="4" w:space="0" w:color="auto"/>
              <w:left w:val="single" w:sz="4" w:space="0" w:color="auto"/>
              <w:bottom w:val="single" w:sz="4" w:space="0" w:color="auto"/>
              <w:right w:val="single" w:sz="4" w:space="0" w:color="auto"/>
            </w:tcBorders>
          </w:tcPr>
          <w:p w14:paraId="154095AD" w14:textId="4EBC175A" w:rsidR="00A717E8" w:rsidRPr="005529C9" w:rsidRDefault="00A717E8" w:rsidP="00036825">
            <w:pPr>
              <w:jc w:val="center"/>
              <w:rPr>
                <w:rFonts w:ascii="Calibri" w:hAnsi="Calibri" w:cs="Calibri"/>
                <w:sz w:val="14"/>
                <w:szCs w:val="14"/>
                <w:lang w:val="en-GB"/>
              </w:rPr>
            </w:pPr>
            <w:r w:rsidRPr="005529C9">
              <w:rPr>
                <w:rFonts w:ascii="Calibri" w:hAnsi="Calibri" w:cs="Calibri"/>
                <w:sz w:val="14"/>
                <w:szCs w:val="14"/>
                <w:lang w:val="en-GB"/>
              </w:rPr>
              <w:t xml:space="preserve">(+) </w:t>
            </w:r>
            <w:r w:rsidR="0058631C"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906" w:type="dxa"/>
            <w:tcBorders>
              <w:top w:val="single" w:sz="4" w:space="0" w:color="auto"/>
              <w:left w:val="single" w:sz="4" w:space="0" w:color="auto"/>
              <w:bottom w:val="single" w:sz="4" w:space="0" w:color="auto"/>
              <w:right w:val="single" w:sz="4" w:space="0" w:color="auto"/>
            </w:tcBorders>
            <w:vAlign w:val="center"/>
          </w:tcPr>
          <w:p w14:paraId="69BAD600" w14:textId="11F97753" w:rsidR="00A717E8" w:rsidRPr="005529C9" w:rsidRDefault="00A717E8" w:rsidP="0058631C">
            <w:pPr>
              <w:jc w:val="center"/>
              <w:rPr>
                <w:rFonts w:ascii="Calibri" w:hAnsi="Calibri" w:cs="Calibri"/>
                <w:sz w:val="14"/>
                <w:szCs w:val="14"/>
                <w:lang w:val="en-GB"/>
              </w:rPr>
            </w:pPr>
            <w:r w:rsidRPr="005529C9">
              <w:rPr>
                <w:rFonts w:ascii="Calibri" w:hAnsi="Calibri" w:cs="Calibri"/>
                <w:sz w:val="14"/>
                <w:szCs w:val="14"/>
                <w:lang w:val="en-GB"/>
              </w:rPr>
              <w:t>Control</w:t>
            </w:r>
          </w:p>
        </w:tc>
        <w:tc>
          <w:tcPr>
            <w:tcW w:w="726" w:type="dxa"/>
            <w:tcBorders>
              <w:top w:val="single" w:sz="4" w:space="0" w:color="auto"/>
              <w:left w:val="single" w:sz="4" w:space="0" w:color="auto"/>
              <w:bottom w:val="single" w:sz="4" w:space="0" w:color="auto"/>
              <w:right w:val="single" w:sz="4" w:space="0" w:color="auto"/>
            </w:tcBorders>
          </w:tcPr>
          <w:p w14:paraId="7A07C7DD" w14:textId="07FB926D" w:rsidR="00A717E8" w:rsidRPr="005529C9" w:rsidRDefault="00A717E8" w:rsidP="00036825">
            <w:pPr>
              <w:jc w:val="center"/>
              <w:rPr>
                <w:rFonts w:ascii="Calibri" w:hAnsi="Calibri" w:cs="Calibri"/>
                <w:sz w:val="14"/>
                <w:szCs w:val="14"/>
                <w:lang w:val="en-GB"/>
              </w:rPr>
            </w:pPr>
            <w:r w:rsidRPr="005529C9">
              <w:rPr>
                <w:rFonts w:ascii="Calibri" w:hAnsi="Calibri" w:cs="Calibri"/>
                <w:sz w:val="14"/>
                <w:szCs w:val="14"/>
                <w:lang w:val="en-GB"/>
              </w:rPr>
              <w:t>Crystalline powder</w:t>
            </w:r>
          </w:p>
        </w:tc>
        <w:tc>
          <w:tcPr>
            <w:tcW w:w="969" w:type="dxa"/>
            <w:tcBorders>
              <w:top w:val="single" w:sz="4" w:space="0" w:color="auto"/>
              <w:left w:val="single" w:sz="4" w:space="0" w:color="auto"/>
              <w:bottom w:val="single" w:sz="4" w:space="0" w:color="auto"/>
              <w:right w:val="single" w:sz="4" w:space="0" w:color="auto"/>
            </w:tcBorders>
          </w:tcPr>
          <w:p w14:paraId="178B5230" w14:textId="464842BE" w:rsidR="00A717E8" w:rsidRPr="005529C9" w:rsidRDefault="00FE7030" w:rsidP="00036825">
            <w:pPr>
              <w:jc w:val="center"/>
              <w:rPr>
                <w:rFonts w:ascii="Calibri" w:hAnsi="Calibri" w:cs="Calibri"/>
                <w:sz w:val="14"/>
                <w:szCs w:val="14"/>
              </w:rPr>
            </w:pPr>
            <w:r w:rsidRPr="005529C9">
              <w:rPr>
                <w:rFonts w:ascii="Calibri" w:hAnsi="Calibri" w:cs="Calibri"/>
                <w:sz w:val="14"/>
                <w:szCs w:val="14"/>
                <w:lang w:val="en-GB"/>
              </w:rPr>
              <w:t>Amorphous sample</w:t>
            </w:r>
          </w:p>
        </w:tc>
        <w:tc>
          <w:tcPr>
            <w:tcW w:w="279" w:type="dxa"/>
            <w:tcBorders>
              <w:left w:val="single" w:sz="4" w:space="0" w:color="auto"/>
              <w:right w:val="single" w:sz="4" w:space="0" w:color="auto"/>
            </w:tcBorders>
          </w:tcPr>
          <w:p w14:paraId="56DCBA4D" w14:textId="77777777" w:rsidR="00A717E8" w:rsidRPr="005529C9" w:rsidRDefault="00A717E8" w:rsidP="00036825">
            <w:pPr>
              <w:rPr>
                <w:rFonts w:ascii="Calibri" w:hAnsi="Calibri" w:cs="Calibri"/>
                <w:sz w:val="14"/>
                <w:szCs w:val="14"/>
                <w:lang w:val="en-GB"/>
              </w:rPr>
            </w:pPr>
          </w:p>
        </w:tc>
        <w:tc>
          <w:tcPr>
            <w:tcW w:w="952" w:type="dxa"/>
            <w:tcBorders>
              <w:top w:val="single" w:sz="4" w:space="0" w:color="auto"/>
              <w:left w:val="single" w:sz="4" w:space="0" w:color="auto"/>
              <w:bottom w:val="single" w:sz="4" w:space="0" w:color="auto"/>
              <w:right w:val="single" w:sz="4" w:space="0" w:color="auto"/>
            </w:tcBorders>
          </w:tcPr>
          <w:p w14:paraId="6CE40505" w14:textId="77777777" w:rsidR="00A717E8" w:rsidRPr="005529C9" w:rsidRDefault="00A717E8" w:rsidP="00036825">
            <w:pPr>
              <w:jc w:val="center"/>
              <w:rPr>
                <w:rFonts w:ascii="Calibri" w:hAnsi="Calibri" w:cs="Calibri"/>
                <w:sz w:val="14"/>
                <w:szCs w:val="14"/>
              </w:rPr>
            </w:pPr>
            <w:r w:rsidRPr="005529C9">
              <w:rPr>
                <w:rFonts w:ascii="Calibri" w:hAnsi="Calibri" w:cs="Calibri"/>
                <w:sz w:val="14"/>
                <w:szCs w:val="14"/>
                <w:lang w:val="en-GB"/>
              </w:rPr>
              <w:t>(+) Clostridium</w:t>
            </w:r>
          </w:p>
        </w:tc>
        <w:tc>
          <w:tcPr>
            <w:tcW w:w="952" w:type="dxa"/>
            <w:tcBorders>
              <w:top w:val="single" w:sz="4" w:space="0" w:color="auto"/>
              <w:left w:val="single" w:sz="4" w:space="0" w:color="auto"/>
              <w:bottom w:val="single" w:sz="4" w:space="0" w:color="auto"/>
              <w:right w:val="single" w:sz="4" w:space="0" w:color="auto"/>
            </w:tcBorders>
          </w:tcPr>
          <w:p w14:paraId="02A183FC" w14:textId="20D8C385" w:rsidR="00A717E8" w:rsidRPr="005529C9" w:rsidRDefault="00A717E8" w:rsidP="00036825">
            <w:pPr>
              <w:jc w:val="center"/>
              <w:rPr>
                <w:rFonts w:ascii="Calibri" w:hAnsi="Calibri" w:cs="Calibri"/>
                <w:sz w:val="14"/>
                <w:szCs w:val="14"/>
              </w:rPr>
            </w:pPr>
            <w:r w:rsidRPr="005529C9">
              <w:rPr>
                <w:rFonts w:ascii="Calibri" w:hAnsi="Calibri" w:cs="Calibri"/>
                <w:sz w:val="14"/>
                <w:szCs w:val="14"/>
                <w:lang w:val="en-GB"/>
              </w:rPr>
              <w:t xml:space="preserve">(+) </w:t>
            </w:r>
            <w:r w:rsidR="0058631C" w:rsidRPr="005529C9">
              <w:rPr>
                <w:rFonts w:ascii="Calibri" w:hAnsi="Calibri" w:cs="Calibri"/>
                <w:sz w:val="14"/>
                <w:szCs w:val="14"/>
                <w:lang w:val="en-GB"/>
              </w:rPr>
              <w:t>S</w:t>
            </w:r>
            <w:r w:rsidRPr="005529C9">
              <w:rPr>
                <w:rFonts w:ascii="Calibri" w:hAnsi="Calibri" w:cs="Calibri"/>
                <w:sz w:val="14"/>
                <w:szCs w:val="14"/>
                <w:lang w:val="en-GB"/>
              </w:rPr>
              <w:t>taphylococcus</w:t>
            </w:r>
          </w:p>
        </w:tc>
        <w:tc>
          <w:tcPr>
            <w:tcW w:w="582" w:type="dxa"/>
            <w:tcBorders>
              <w:top w:val="single" w:sz="4" w:space="0" w:color="auto"/>
              <w:left w:val="single" w:sz="4" w:space="0" w:color="auto"/>
              <w:bottom w:val="single" w:sz="4" w:space="0" w:color="auto"/>
              <w:right w:val="single" w:sz="4" w:space="0" w:color="auto"/>
            </w:tcBorders>
            <w:vAlign w:val="center"/>
          </w:tcPr>
          <w:p w14:paraId="09511512" w14:textId="2F2B1A50" w:rsidR="00A717E8" w:rsidRPr="005529C9" w:rsidRDefault="00A717E8" w:rsidP="0058631C">
            <w:pPr>
              <w:jc w:val="center"/>
              <w:rPr>
                <w:rFonts w:ascii="Calibri" w:hAnsi="Calibri" w:cs="Calibri"/>
                <w:sz w:val="14"/>
                <w:szCs w:val="14"/>
              </w:rPr>
            </w:pPr>
            <w:r w:rsidRPr="005529C9">
              <w:rPr>
                <w:rFonts w:ascii="Calibri" w:hAnsi="Calibri" w:cs="Calibri"/>
                <w:sz w:val="14"/>
                <w:szCs w:val="14"/>
                <w:lang w:val="en-GB"/>
              </w:rPr>
              <w:t>Control</w:t>
            </w:r>
          </w:p>
        </w:tc>
        <w:tc>
          <w:tcPr>
            <w:tcW w:w="825" w:type="dxa"/>
            <w:tcBorders>
              <w:top w:val="single" w:sz="4" w:space="0" w:color="auto"/>
              <w:left w:val="single" w:sz="4" w:space="0" w:color="auto"/>
              <w:bottom w:val="single" w:sz="4" w:space="0" w:color="auto"/>
              <w:right w:val="single" w:sz="4" w:space="0" w:color="auto"/>
            </w:tcBorders>
          </w:tcPr>
          <w:p w14:paraId="1027F64E" w14:textId="328CC02D" w:rsidR="00A717E8" w:rsidRPr="005529C9" w:rsidRDefault="00A717E8" w:rsidP="00036825">
            <w:pPr>
              <w:jc w:val="center"/>
              <w:rPr>
                <w:rFonts w:ascii="Calibri" w:hAnsi="Calibri" w:cs="Calibri"/>
                <w:sz w:val="14"/>
                <w:szCs w:val="14"/>
              </w:rPr>
            </w:pPr>
            <w:r w:rsidRPr="005529C9">
              <w:rPr>
                <w:rFonts w:ascii="Calibri" w:hAnsi="Calibri" w:cs="Calibri"/>
                <w:sz w:val="14"/>
                <w:szCs w:val="14"/>
                <w:lang w:val="en-GB"/>
              </w:rPr>
              <w:t>Crystalline powder</w:t>
            </w:r>
          </w:p>
        </w:tc>
        <w:tc>
          <w:tcPr>
            <w:tcW w:w="987" w:type="dxa"/>
            <w:tcBorders>
              <w:top w:val="single" w:sz="4" w:space="0" w:color="auto"/>
              <w:left w:val="single" w:sz="4" w:space="0" w:color="auto"/>
              <w:bottom w:val="single" w:sz="4" w:space="0" w:color="auto"/>
              <w:right w:val="single" w:sz="4" w:space="0" w:color="auto"/>
            </w:tcBorders>
          </w:tcPr>
          <w:p w14:paraId="6820C117" w14:textId="3068659A" w:rsidR="00A717E8" w:rsidRPr="005529C9" w:rsidRDefault="00FE7030" w:rsidP="00036825">
            <w:pPr>
              <w:jc w:val="center"/>
              <w:rPr>
                <w:rFonts w:ascii="Calibri" w:hAnsi="Calibri" w:cs="Calibri"/>
                <w:sz w:val="14"/>
                <w:szCs w:val="14"/>
              </w:rPr>
            </w:pPr>
            <w:r w:rsidRPr="005529C9">
              <w:rPr>
                <w:rFonts w:ascii="Calibri" w:hAnsi="Calibri" w:cs="Calibri"/>
                <w:sz w:val="14"/>
                <w:szCs w:val="14"/>
                <w:lang w:val="en-GB"/>
              </w:rPr>
              <w:t>Amorphous sample</w:t>
            </w:r>
          </w:p>
        </w:tc>
      </w:tr>
      <w:tr w:rsidR="000F5ADE" w:rsidRPr="005529C9" w14:paraId="655FF983" w14:textId="77777777" w:rsidTr="499DFD2F">
        <w:trPr>
          <w:trHeight w:val="1895"/>
        </w:trPr>
        <w:tc>
          <w:tcPr>
            <w:tcW w:w="4439" w:type="dxa"/>
            <w:gridSpan w:val="5"/>
            <w:tcBorders>
              <w:top w:val="single" w:sz="4" w:space="0" w:color="auto"/>
            </w:tcBorders>
            <w:vAlign w:val="center"/>
          </w:tcPr>
          <w:p w14:paraId="4B6DE9F9" w14:textId="3E461CEF" w:rsidR="001B1E24" w:rsidRPr="005529C9" w:rsidRDefault="00061592" w:rsidP="00036825">
            <w:pPr>
              <w:rPr>
                <w:rFonts w:ascii="Calibri" w:hAnsi="Calibri" w:cs="Calibri"/>
                <w:noProof/>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73" behindDoc="0" locked="0" layoutInCell="1" allowOverlap="1" wp14:anchorId="7B721EE2" wp14:editId="48861C7D">
                      <wp:simplePos x="0" y="0"/>
                      <wp:positionH relativeFrom="column">
                        <wp:posOffset>-177165</wp:posOffset>
                      </wp:positionH>
                      <wp:positionV relativeFrom="paragraph">
                        <wp:posOffset>1193800</wp:posOffset>
                      </wp:positionV>
                      <wp:extent cx="273050" cy="225425"/>
                      <wp:effectExtent l="0" t="0" r="0" b="3175"/>
                      <wp:wrapNone/>
                      <wp:docPr id="1373514065"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2684F049" w14:textId="557AA127" w:rsidR="001B1E24" w:rsidRPr="006E4204"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B721EE2" id="_x0000_s1042" type="#_x0000_t202" style="position:absolute;margin-left:-13.95pt;margin-top:94pt;width:21.5pt;height:1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" filled="f" stroked="f">
                      <v:textbox>
                        <w:txbxContent>
                          <w:p w14:paraId="2684F049" w14:textId="557AA127" w:rsidR="001B1E24" w:rsidRPr="006E4204"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1B1E24" w:rsidRPr="005529C9">
              <w:rPr>
                <w:rFonts w:ascii="Calibri" w:hAnsi="Calibri" w:cs="Calibri"/>
                <w:noProof/>
                <w:color w:val="000000" w:themeColor="text1"/>
                <w:sz w:val="22"/>
                <w:szCs w:val="22"/>
              </w:rPr>
              <mc:AlternateContent>
                <mc:Choice Requires="wps">
                  <w:drawing>
                    <wp:anchor distT="0" distB="0" distL="114300" distR="114300" simplePos="0" relativeHeight="251658272" behindDoc="0" locked="0" layoutInCell="1" allowOverlap="1" wp14:anchorId="4BC94C3A" wp14:editId="2B0CAC34">
                      <wp:simplePos x="0" y="0"/>
                      <wp:positionH relativeFrom="column">
                        <wp:posOffset>-177165</wp:posOffset>
                      </wp:positionH>
                      <wp:positionV relativeFrom="paragraph">
                        <wp:posOffset>-15240</wp:posOffset>
                      </wp:positionV>
                      <wp:extent cx="273050" cy="225425"/>
                      <wp:effectExtent l="0" t="0" r="0" b="3175"/>
                      <wp:wrapNone/>
                      <wp:docPr id="117212707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6E92F54D" w14:textId="6422C70C" w:rsidR="001B1E24" w:rsidRPr="006F0F8A"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BC94C3A" id="_x0000_s1043" type="#_x0000_t202" style="position:absolute;margin-left:-13.95pt;margin-top:-1.2pt;width:21.5pt;height:17.7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" filled="f" stroked="f">
                      <v:textbox>
                        <w:txbxContent>
                          <w:p w14:paraId="6E92F54D" w14:textId="6422C70C" w:rsidR="001B1E24" w:rsidRPr="006F0F8A"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B719DA" w:rsidRPr="005529C9">
              <w:rPr>
                <w:rFonts w:ascii="Calibri" w:hAnsi="Calibri" w:cs="Calibri"/>
                <w:noProof/>
                <w:sz w:val="22"/>
                <w:szCs w:val="22"/>
              </w:rPr>
              <w:drawing>
                <wp:inline distT="0" distB="0" distL="0" distR="0" wp14:anchorId="6304D8DF" wp14:editId="738D0854">
                  <wp:extent cx="1607127" cy="1137868"/>
                  <wp:effectExtent l="0" t="0" r="0" b="5715"/>
                  <wp:docPr id="4153750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7863" r="49107"/>
                          <a:stretch>
                            <a:fillRect/>
                          </a:stretch>
                        </pic:blipFill>
                        <pic:spPr bwMode="auto">
                          <a:xfrm>
                            <a:off x="0" y="0"/>
                            <a:ext cx="1636911" cy="1158956"/>
                          </a:xfrm>
                          <a:prstGeom prst="rect">
                            <a:avLst/>
                          </a:prstGeom>
                          <a:noFill/>
                          <a:ln>
                            <a:noFill/>
                          </a:ln>
                          <a:extLst>
                            <a:ext uri="{53640926-AAD7-44D8-BBD7-CCE9431645EC}">
                              <a14:shadowObscured xmlns:a14="http://schemas.microsoft.com/office/drawing/2010/main"/>
                            </a:ext>
                          </a:extLst>
                        </pic:spPr>
                      </pic:pic>
                    </a:graphicData>
                  </a:graphic>
                </wp:inline>
              </w:drawing>
            </w:r>
            <w:r w:rsidR="00294289" w:rsidRPr="005529C9">
              <w:rPr>
                <w:rFonts w:ascii="Calibri" w:hAnsi="Calibri" w:cs="Calibri"/>
                <w:noProof/>
                <w:sz w:val="22"/>
                <w:szCs w:val="22"/>
              </w:rPr>
              <w:drawing>
                <wp:inline distT="0" distB="0" distL="0" distR="0" wp14:anchorId="44564C55" wp14:editId="2211E3A7">
                  <wp:extent cx="1052195" cy="1138165"/>
                  <wp:effectExtent l="0" t="0" r="0" b="5080"/>
                  <wp:docPr id="17851143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6891" t="17863"/>
                          <a:stretch>
                            <a:fillRect/>
                          </a:stretch>
                        </pic:blipFill>
                        <pic:spPr bwMode="auto">
                          <a:xfrm>
                            <a:off x="0" y="0"/>
                            <a:ext cx="1072450" cy="11600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9" w:type="dxa"/>
          </w:tcPr>
          <w:p w14:paraId="52B5CDF2" w14:textId="77777777" w:rsidR="001B1E24" w:rsidRPr="005529C9" w:rsidRDefault="001B1E24" w:rsidP="00036825">
            <w:pPr>
              <w:rPr>
                <w:rFonts w:ascii="Calibri" w:hAnsi="Calibri" w:cs="Calibri"/>
                <w:noProof/>
                <w:sz w:val="22"/>
                <w:szCs w:val="22"/>
                <w:lang w:val="en-GB"/>
              </w:rPr>
            </w:pPr>
          </w:p>
        </w:tc>
        <w:tc>
          <w:tcPr>
            <w:tcW w:w="4298" w:type="dxa"/>
            <w:gridSpan w:val="5"/>
            <w:tcBorders>
              <w:top w:val="single" w:sz="4" w:space="0" w:color="auto"/>
            </w:tcBorders>
            <w:vAlign w:val="center"/>
          </w:tcPr>
          <w:p w14:paraId="23AAAA9C" w14:textId="30A9C90C" w:rsidR="001B1E24" w:rsidRPr="005529C9" w:rsidRDefault="001B1E24" w:rsidP="00036825">
            <w:pPr>
              <w:jc w:val="cente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71" behindDoc="0" locked="0" layoutInCell="1" allowOverlap="1" wp14:anchorId="08C726AC" wp14:editId="0D8D48A0">
                      <wp:simplePos x="0" y="0"/>
                      <wp:positionH relativeFrom="column">
                        <wp:posOffset>-180975</wp:posOffset>
                      </wp:positionH>
                      <wp:positionV relativeFrom="paragraph">
                        <wp:posOffset>8890</wp:posOffset>
                      </wp:positionV>
                      <wp:extent cx="273050" cy="225425"/>
                      <wp:effectExtent l="0" t="0" r="0" b="3175"/>
                      <wp:wrapNone/>
                      <wp:docPr id="65742503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31921C8C" w14:textId="64579FC3" w:rsidR="001B1E24" w:rsidRPr="006E4204"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8C726AC" id="_x0000_s1044" type="#_x0000_t202" style="position:absolute;left:0;text-align:left;margin-left:-14.25pt;margin-top:.7pt;width:21.5pt;height:17.7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" filled="f" stroked="f">
                      <v:textbox>
                        <w:txbxContent>
                          <w:p w14:paraId="31921C8C" w14:textId="64579FC3" w:rsidR="001B1E24" w:rsidRPr="006E4204"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316A51" w:rsidRPr="005529C9">
              <w:rPr>
                <w:rFonts w:ascii="Calibri" w:hAnsi="Calibri" w:cs="Calibri"/>
                <w:noProof/>
                <w:sz w:val="22"/>
                <w:szCs w:val="22"/>
                <w:lang w:val="en-GB"/>
              </w:rPr>
              <w:drawing>
                <wp:inline distT="0" distB="0" distL="0" distR="0" wp14:anchorId="22E6E0F9" wp14:editId="3F11B053">
                  <wp:extent cx="1546168" cy="1160780"/>
                  <wp:effectExtent l="0" t="0" r="0" b="1270"/>
                  <wp:docPr id="7283704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933" t="19016" r="49305"/>
                          <a:stretch>
                            <a:fillRect/>
                          </a:stretch>
                        </pic:blipFill>
                        <pic:spPr bwMode="auto">
                          <a:xfrm>
                            <a:off x="0" y="0"/>
                            <a:ext cx="1582643" cy="1188163"/>
                          </a:xfrm>
                          <a:prstGeom prst="rect">
                            <a:avLst/>
                          </a:prstGeom>
                          <a:noFill/>
                          <a:ln>
                            <a:noFill/>
                          </a:ln>
                          <a:extLst>
                            <a:ext uri="{53640926-AAD7-44D8-BBD7-CCE9431645EC}">
                              <a14:shadowObscured xmlns:a14="http://schemas.microsoft.com/office/drawing/2010/main"/>
                            </a:ext>
                          </a:extLst>
                        </pic:spPr>
                      </pic:pic>
                    </a:graphicData>
                  </a:graphic>
                </wp:inline>
              </w:drawing>
            </w:r>
            <w:r w:rsidR="00A717E8" w:rsidRPr="005529C9">
              <w:rPr>
                <w:rFonts w:ascii="Calibri" w:hAnsi="Calibri" w:cs="Calibri"/>
                <w:noProof/>
                <w:sz w:val="22"/>
                <w:szCs w:val="22"/>
                <w:lang w:val="en-GB"/>
              </w:rPr>
              <w:drawing>
                <wp:inline distT="0" distB="0" distL="0" distR="0" wp14:anchorId="7C92B1DD" wp14:editId="49C2209C">
                  <wp:extent cx="1022618" cy="1160780"/>
                  <wp:effectExtent l="0" t="0" r="6350" b="1270"/>
                  <wp:docPr id="1099212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66124" t="19016" r="2553"/>
                          <a:stretch>
                            <a:fillRect/>
                          </a:stretch>
                        </pic:blipFill>
                        <pic:spPr bwMode="auto">
                          <a:xfrm>
                            <a:off x="0" y="0"/>
                            <a:ext cx="1056682" cy="119944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5ADE" w:rsidRPr="005529C9" w14:paraId="130883E4" w14:textId="77777777" w:rsidTr="499DFD2F">
        <w:trPr>
          <w:trHeight w:val="1782"/>
        </w:trPr>
        <w:tc>
          <w:tcPr>
            <w:tcW w:w="4439" w:type="dxa"/>
            <w:gridSpan w:val="5"/>
          </w:tcPr>
          <w:p w14:paraId="2DF40470" w14:textId="22D41C15" w:rsidR="001B1E24" w:rsidRPr="005529C9" w:rsidRDefault="00565B03" w:rsidP="00036825">
            <w:pPr>
              <w:jc w:val="center"/>
              <w:rPr>
                <w:rFonts w:ascii="Calibri" w:hAnsi="Calibri" w:cs="Calibri"/>
                <w:noProof/>
                <w:sz w:val="22"/>
                <w:szCs w:val="22"/>
              </w:rPr>
            </w:pPr>
            <w:r w:rsidRPr="005529C9">
              <w:rPr>
                <w:rFonts w:ascii="Calibri" w:hAnsi="Calibri" w:cs="Calibri"/>
                <w:noProof/>
                <w:sz w:val="22"/>
                <w:szCs w:val="22"/>
                <w:lang w:val="en-GB"/>
              </w:rPr>
              <w:drawing>
                <wp:inline distT="0" distB="0" distL="0" distR="0" wp14:anchorId="2FFF15AE" wp14:editId="5E106713">
                  <wp:extent cx="1606030" cy="1157057"/>
                  <wp:effectExtent l="0" t="0" r="0" b="5080"/>
                  <wp:docPr id="1005787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8255" r="48982"/>
                          <a:stretch>
                            <a:fillRect/>
                          </a:stretch>
                        </pic:blipFill>
                        <pic:spPr bwMode="auto">
                          <a:xfrm>
                            <a:off x="0" y="0"/>
                            <a:ext cx="1641225" cy="1182413"/>
                          </a:xfrm>
                          <a:prstGeom prst="rect">
                            <a:avLst/>
                          </a:prstGeom>
                          <a:noFill/>
                          <a:ln>
                            <a:noFill/>
                          </a:ln>
                          <a:extLst>
                            <a:ext uri="{53640926-AAD7-44D8-BBD7-CCE9431645EC}">
                              <a14:shadowObscured xmlns:a14="http://schemas.microsoft.com/office/drawing/2010/main"/>
                            </a:ext>
                          </a:extLst>
                        </pic:spPr>
                      </pic:pic>
                    </a:graphicData>
                  </a:graphic>
                </wp:inline>
              </w:drawing>
            </w:r>
            <w:r w:rsidR="00A717E8" w:rsidRPr="005529C9">
              <w:rPr>
                <w:rFonts w:ascii="Calibri" w:hAnsi="Calibri" w:cs="Calibri"/>
                <w:noProof/>
                <w:sz w:val="22"/>
                <w:szCs w:val="22"/>
                <w:lang w:val="en-GB"/>
              </w:rPr>
              <w:drawing>
                <wp:inline distT="0" distB="0" distL="0" distR="0" wp14:anchorId="6895E1C5" wp14:editId="40EED252">
                  <wp:extent cx="1035657" cy="1156970"/>
                  <wp:effectExtent l="0" t="0" r="0" b="5080"/>
                  <wp:docPr id="19245239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7224" t="18255"/>
                          <a:stretch>
                            <a:fillRect/>
                          </a:stretch>
                        </pic:blipFill>
                        <pic:spPr bwMode="auto">
                          <a:xfrm>
                            <a:off x="0" y="0"/>
                            <a:ext cx="1055234" cy="11788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9" w:type="dxa"/>
          </w:tcPr>
          <w:p w14:paraId="055AFB1B" w14:textId="77777777" w:rsidR="001B1E24" w:rsidRPr="005529C9" w:rsidRDefault="001B1E24" w:rsidP="00036825">
            <w:pPr>
              <w:rPr>
                <w:rFonts w:ascii="Calibri" w:hAnsi="Calibri" w:cs="Calibri"/>
                <w:noProof/>
                <w:sz w:val="22"/>
                <w:szCs w:val="22"/>
                <w:lang w:val="en-GB"/>
              </w:rPr>
            </w:pPr>
          </w:p>
        </w:tc>
        <w:tc>
          <w:tcPr>
            <w:tcW w:w="4298" w:type="dxa"/>
            <w:gridSpan w:val="5"/>
          </w:tcPr>
          <w:p w14:paraId="0E5FFA0D" w14:textId="0646E18E" w:rsidR="001B1E24" w:rsidRPr="005529C9" w:rsidRDefault="00061592" w:rsidP="00036825">
            <w:pPr>
              <w:rPr>
                <w:rFonts w:ascii="Calibri" w:hAnsi="Calibri" w:cs="Calibri"/>
                <w:noProof/>
                <w:sz w:val="22"/>
                <w:szCs w:val="22"/>
                <w:lang w:val="en-GB"/>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74" behindDoc="0" locked="0" layoutInCell="1" allowOverlap="1" wp14:anchorId="34EC817D" wp14:editId="2CB478F3">
                      <wp:simplePos x="0" y="0"/>
                      <wp:positionH relativeFrom="column">
                        <wp:posOffset>-181481</wp:posOffset>
                      </wp:positionH>
                      <wp:positionV relativeFrom="paragraph">
                        <wp:posOffset>1270</wp:posOffset>
                      </wp:positionV>
                      <wp:extent cx="273050" cy="225425"/>
                      <wp:effectExtent l="0" t="0" r="0" b="3175"/>
                      <wp:wrapNone/>
                      <wp:docPr id="9681470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69A282C3" w14:textId="7F2C5195" w:rsidR="001B1E24" w:rsidRPr="006E4204"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4EC817D" id="_x0000_s1045" type="#_x0000_t202" style="position:absolute;margin-left:-14.3pt;margin-top:.1pt;width:21.5pt;height:1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" filled="f" stroked="f">
                      <v:textbox>
                        <w:txbxContent>
                          <w:p w14:paraId="69A282C3" w14:textId="7F2C5195" w:rsidR="001B1E24" w:rsidRPr="006E4204" w:rsidRDefault="006F0F8A" w:rsidP="001B1E24">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0F5ADE" w:rsidRPr="005529C9">
              <w:rPr>
                <w:rFonts w:ascii="Calibri" w:hAnsi="Calibri" w:cs="Calibri"/>
                <w:noProof/>
                <w:sz w:val="22"/>
                <w:szCs w:val="22"/>
                <w:lang w:val="en-GB"/>
              </w:rPr>
              <w:drawing>
                <wp:inline distT="0" distB="0" distL="0" distR="0" wp14:anchorId="0351C3B6" wp14:editId="227ADDA0">
                  <wp:extent cx="1550786" cy="1192530"/>
                  <wp:effectExtent l="0" t="0" r="0" b="7620"/>
                  <wp:docPr id="16444820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737" t="18923" r="50966"/>
                          <a:stretch>
                            <a:fillRect/>
                          </a:stretch>
                        </pic:blipFill>
                        <pic:spPr bwMode="auto">
                          <a:xfrm>
                            <a:off x="0" y="0"/>
                            <a:ext cx="1604566" cy="1233886"/>
                          </a:xfrm>
                          <a:prstGeom prst="rect">
                            <a:avLst/>
                          </a:prstGeom>
                          <a:noFill/>
                          <a:ln>
                            <a:noFill/>
                          </a:ln>
                          <a:extLst>
                            <a:ext uri="{53640926-AAD7-44D8-BBD7-CCE9431645EC}">
                              <a14:shadowObscured xmlns:a14="http://schemas.microsoft.com/office/drawing/2010/main"/>
                            </a:ext>
                          </a:extLst>
                        </pic:spPr>
                      </pic:pic>
                    </a:graphicData>
                  </a:graphic>
                </wp:inline>
              </w:drawing>
            </w:r>
            <w:r w:rsidR="00A717E8" w:rsidRPr="005529C9">
              <w:rPr>
                <w:rFonts w:ascii="Calibri" w:hAnsi="Calibri" w:cs="Calibri"/>
                <w:noProof/>
                <w:sz w:val="22"/>
                <w:szCs w:val="22"/>
                <w:lang w:val="en-GB"/>
              </w:rPr>
              <w:drawing>
                <wp:inline distT="0" distB="0" distL="0" distR="0" wp14:anchorId="3F105ED6" wp14:editId="2CF682A9">
                  <wp:extent cx="1035800" cy="1193248"/>
                  <wp:effectExtent l="0" t="0" r="0" b="6985"/>
                  <wp:docPr id="213825628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5050" t="18923" r="3708"/>
                          <a:stretch>
                            <a:fillRect/>
                          </a:stretch>
                        </pic:blipFill>
                        <pic:spPr bwMode="auto">
                          <a:xfrm>
                            <a:off x="0" y="0"/>
                            <a:ext cx="1073291" cy="12364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1E24" w:rsidRPr="005529C9" w14:paraId="682E1ADC" w14:textId="77777777" w:rsidTr="00FA756A">
        <w:trPr>
          <w:trHeight w:val="1515"/>
        </w:trPr>
        <w:tc>
          <w:tcPr>
            <w:tcW w:w="9016" w:type="dxa"/>
            <w:gridSpan w:val="11"/>
          </w:tcPr>
          <w:p w14:paraId="48B87A06" w14:textId="2A352814" w:rsidR="001B1E24" w:rsidRPr="005529C9" w:rsidRDefault="2DB7FD94" w:rsidP="009765F2">
            <w:pPr>
              <w:jc w:val="both"/>
              <w:rPr>
                <w:rFonts w:ascii="Calibri" w:hAnsi="Calibri" w:cs="Calibri"/>
                <w:sz w:val="22"/>
                <w:szCs w:val="22"/>
              </w:rPr>
            </w:pPr>
            <w:r w:rsidRPr="005529C9">
              <w:rPr>
                <w:rFonts w:ascii="Calibri" w:hAnsi="Calibri" w:cs="Calibri"/>
                <w:b/>
                <w:bCs/>
                <w:sz w:val="22"/>
                <w:szCs w:val="22"/>
              </w:rPr>
              <w:t>Figure S5:</w:t>
            </w:r>
            <w:r w:rsidRPr="005529C9">
              <w:rPr>
                <w:rFonts w:ascii="Calibri" w:hAnsi="Calibri" w:cs="Calibri"/>
                <w:sz w:val="22"/>
                <w:szCs w:val="22"/>
              </w:rPr>
              <w:t xml:space="preserve"> </w:t>
            </w:r>
            <w:r w:rsidR="00B92289" w:rsidRPr="005529C9">
              <w:rPr>
                <w:rFonts w:ascii="Calibri" w:hAnsi="Calibri" w:cs="Calibri"/>
                <w:sz w:val="22"/>
                <w:szCs w:val="22"/>
              </w:rPr>
              <w:t xml:space="preserve">Results of the 14-day sterility test of zolmitriptan crystalline powder and amorphous samples following gamma irradiation and ethylene oxide sterilisation. </w:t>
            </w:r>
            <w:r w:rsidRPr="005529C9">
              <w:rPr>
                <w:rFonts w:ascii="Calibri" w:hAnsi="Calibri" w:cs="Calibri"/>
                <w:sz w:val="22"/>
                <w:szCs w:val="22"/>
              </w:rPr>
              <w:t>(</w:t>
            </w:r>
            <w:r w:rsidR="006F0F8A" w:rsidRPr="005529C9">
              <w:rPr>
                <w:rFonts w:ascii="Calibri" w:hAnsi="Calibri" w:cs="Calibri"/>
                <w:sz w:val="22"/>
                <w:szCs w:val="22"/>
              </w:rPr>
              <w:t>a</w:t>
            </w:r>
            <w:r w:rsidRPr="005529C9">
              <w:rPr>
                <w:rFonts w:ascii="Calibri" w:hAnsi="Calibri" w:cs="Calibri"/>
                <w:sz w:val="22"/>
                <w:szCs w:val="22"/>
              </w:rPr>
              <w:t>) Gamma irradiat</w:t>
            </w:r>
            <w:r w:rsidR="00FA756A" w:rsidRPr="005529C9">
              <w:rPr>
                <w:rFonts w:ascii="Calibri" w:hAnsi="Calibri" w:cs="Calibri"/>
                <w:sz w:val="22"/>
                <w:szCs w:val="22"/>
              </w:rPr>
              <w:t>ed</w:t>
            </w:r>
            <w:r w:rsidRPr="005529C9">
              <w:rPr>
                <w:rFonts w:ascii="Calibri" w:hAnsi="Calibri" w:cs="Calibri"/>
                <w:sz w:val="22"/>
                <w:szCs w:val="22"/>
              </w:rPr>
              <w:t xml:space="preserve">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6F0F8A" w:rsidRPr="005529C9">
              <w:rPr>
                <w:rFonts w:ascii="Calibri" w:hAnsi="Calibri" w:cs="Calibri"/>
                <w:sz w:val="22"/>
                <w:szCs w:val="22"/>
              </w:rPr>
              <w:t>b</w:t>
            </w:r>
            <w:r w:rsidRPr="005529C9">
              <w:rPr>
                <w:rFonts w:ascii="Calibri" w:hAnsi="Calibri" w:cs="Calibri"/>
                <w:sz w:val="22"/>
                <w:szCs w:val="22"/>
              </w:rPr>
              <w:t xml:space="preserve">) Gamma irradiated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Pr="005529C9">
              <w:rPr>
                <w:rFonts w:ascii="Calibri" w:hAnsi="Calibri" w:cs="Calibri"/>
                <w:sz w:val="22"/>
                <w:szCs w:val="22"/>
              </w:rPr>
              <w:t xml:space="preserve"> (</w:t>
            </w:r>
            <w:r w:rsidR="006F0F8A" w:rsidRPr="005529C9">
              <w:rPr>
                <w:rFonts w:ascii="Calibri" w:hAnsi="Calibri" w:cs="Calibri"/>
                <w:sz w:val="22"/>
                <w:szCs w:val="22"/>
              </w:rPr>
              <w:t>c</w:t>
            </w:r>
            <w:r w:rsidRPr="005529C9">
              <w:rPr>
                <w:rFonts w:ascii="Calibri" w:hAnsi="Calibri" w:cs="Calibri"/>
                <w:sz w:val="22"/>
                <w:szCs w:val="22"/>
              </w:rPr>
              <w:t xml:space="preserve">) Ethylene oxide sterilised samples in </w:t>
            </w:r>
            <w:r w:rsidR="006C45C5" w:rsidRPr="005529C9">
              <w:rPr>
                <w:rFonts w:ascii="Calibri" w:hAnsi="Calibri" w:cs="Calibri"/>
                <w:sz w:val="22"/>
                <w:szCs w:val="22"/>
              </w:rPr>
              <w:t xml:space="preserve">fluid </w:t>
            </w:r>
            <w:r w:rsidR="00FC3A07" w:rsidRPr="005529C9">
              <w:rPr>
                <w:rFonts w:ascii="Calibri" w:hAnsi="Calibri" w:cs="Calibri"/>
                <w:sz w:val="22"/>
                <w:szCs w:val="22"/>
              </w:rPr>
              <w:t>thioglycolate</w:t>
            </w:r>
            <w:r w:rsidR="006C45C5" w:rsidRPr="005529C9">
              <w:rPr>
                <w:rFonts w:ascii="Calibri" w:hAnsi="Calibri" w:cs="Calibri"/>
                <w:sz w:val="22"/>
                <w:szCs w:val="22"/>
              </w:rPr>
              <w:t xml:space="preserve"> medium</w:t>
            </w:r>
            <w:r w:rsidRPr="005529C9">
              <w:rPr>
                <w:rFonts w:ascii="Calibri" w:hAnsi="Calibri" w:cs="Calibri"/>
                <w:sz w:val="22"/>
                <w:szCs w:val="22"/>
              </w:rPr>
              <w:t>, (</w:t>
            </w:r>
            <w:r w:rsidR="006F0F8A" w:rsidRPr="005529C9">
              <w:rPr>
                <w:rFonts w:ascii="Calibri" w:hAnsi="Calibri" w:cs="Calibri"/>
                <w:sz w:val="22"/>
                <w:szCs w:val="22"/>
              </w:rPr>
              <w:t>d</w:t>
            </w:r>
            <w:r w:rsidRPr="005529C9">
              <w:rPr>
                <w:rFonts w:ascii="Calibri" w:hAnsi="Calibri" w:cs="Calibri"/>
                <w:sz w:val="22"/>
                <w:szCs w:val="22"/>
              </w:rPr>
              <w:t xml:space="preserve">) Ethylene oxide sterilised samples in </w:t>
            </w:r>
            <w:r w:rsidR="00FC3A07" w:rsidRPr="005529C9">
              <w:rPr>
                <w:rFonts w:ascii="Calibri" w:hAnsi="Calibri" w:cs="Calibri"/>
                <w:sz w:val="22"/>
                <w:szCs w:val="22"/>
              </w:rPr>
              <w:t xml:space="preserve">soybean-casein digest </w:t>
            </w:r>
            <w:r w:rsidR="007A50A7" w:rsidRPr="005529C9">
              <w:rPr>
                <w:rFonts w:ascii="Calibri" w:hAnsi="Calibri" w:cs="Calibri"/>
                <w:sz w:val="22"/>
                <w:szCs w:val="22"/>
              </w:rPr>
              <w:t>medium</w:t>
            </w:r>
            <w:r w:rsidR="00FC3A07" w:rsidRPr="005529C9">
              <w:rPr>
                <w:rFonts w:ascii="Calibri" w:hAnsi="Calibri" w:cs="Calibri"/>
                <w:sz w:val="22"/>
                <w:szCs w:val="22"/>
              </w:rPr>
              <w:t>.</w:t>
            </w:r>
            <w:r w:rsidR="009765F2" w:rsidRPr="005529C9">
              <w:rPr>
                <w:rFonts w:ascii="Calibri" w:hAnsi="Calibri" w:cs="Calibri"/>
                <w:sz w:val="22"/>
                <w:szCs w:val="22"/>
              </w:rPr>
              <w:t xml:space="preserve"> The positive and negative controls for each respective medium were common to Figures S1–S5.</w:t>
            </w:r>
          </w:p>
        </w:tc>
      </w:tr>
    </w:tbl>
    <w:p w14:paraId="7A4CC79E" w14:textId="41818269" w:rsidR="009E5C40" w:rsidRPr="005529C9" w:rsidRDefault="009E5C40" w:rsidP="00C0610F">
      <w:pPr>
        <w:spacing w:line="360" w:lineRule="auto"/>
        <w:jc w:val="both"/>
        <w:rPr>
          <w:rFonts w:ascii="Calibri" w:hAnsi="Calibri" w:cs="Calibri"/>
          <w:b/>
          <w:bCs/>
          <w:color w:val="000000" w:themeColor="text1"/>
          <w:sz w:val="22"/>
          <w:szCs w:val="22"/>
        </w:rPr>
      </w:pPr>
    </w:p>
    <w:p w14:paraId="2074DD66" w14:textId="77777777" w:rsidR="009E5C40" w:rsidRPr="005529C9" w:rsidRDefault="009E5C40">
      <w:pPr>
        <w:rPr>
          <w:rFonts w:ascii="Calibri" w:hAnsi="Calibri" w:cs="Calibri"/>
          <w:b/>
          <w:bCs/>
          <w:color w:val="000000" w:themeColor="text1"/>
          <w:sz w:val="22"/>
          <w:szCs w:val="22"/>
        </w:rPr>
      </w:pPr>
      <w:r w:rsidRPr="005529C9">
        <w:rPr>
          <w:rFonts w:ascii="Calibri" w:hAnsi="Calibri" w:cs="Calibri"/>
          <w:b/>
          <w:bCs/>
          <w:color w:val="000000" w:themeColor="text1"/>
          <w:sz w:val="22"/>
          <w:szCs w:val="22"/>
        </w:rPr>
        <w:br w:type="page"/>
      </w:r>
    </w:p>
    <w:p w14:paraId="10AC6A95" w14:textId="77777777" w:rsidR="001B1E24" w:rsidRPr="005529C9" w:rsidRDefault="001B1E24" w:rsidP="00C0610F">
      <w:pPr>
        <w:spacing w:line="360" w:lineRule="auto"/>
        <w:jc w:val="both"/>
        <w:rPr>
          <w:rFonts w:ascii="Calibri" w:hAnsi="Calibri" w:cs="Calibri"/>
          <w:b/>
          <w:bCs/>
          <w:color w:val="000000" w:themeColor="text1"/>
          <w:sz w:val="22"/>
          <w:szCs w:val="22"/>
        </w:rPr>
      </w:pPr>
    </w:p>
    <w:p w14:paraId="1A797AEB" w14:textId="77777777" w:rsidR="000D672F" w:rsidRPr="005529C9" w:rsidRDefault="000D672F" w:rsidP="0032155B">
      <w:pPr>
        <w:rPr>
          <w:rFonts w:ascii="Calibri" w:hAnsi="Calibri" w:cs="Calibri"/>
          <w:b/>
          <w:bCs/>
          <w:sz w:val="22"/>
          <w:szCs w:val="22"/>
          <w:u w:val="single"/>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9A0CF1" w:rsidRPr="005529C9" w14:paraId="28BE7DF6" w14:textId="77777777" w:rsidTr="00860FE3">
        <w:tc>
          <w:tcPr>
            <w:tcW w:w="3005" w:type="dxa"/>
          </w:tcPr>
          <w:p w14:paraId="34774143" w14:textId="56FE5C30" w:rsidR="0032155B" w:rsidRPr="005529C9" w:rsidRDefault="00231A21"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0" behindDoc="0" locked="0" layoutInCell="1" allowOverlap="1" wp14:anchorId="4D23C440" wp14:editId="297A6C70">
                      <wp:simplePos x="0" y="0"/>
                      <wp:positionH relativeFrom="column">
                        <wp:posOffset>-175866</wp:posOffset>
                      </wp:positionH>
                      <wp:positionV relativeFrom="paragraph">
                        <wp:posOffset>8890</wp:posOffset>
                      </wp:positionV>
                      <wp:extent cx="273050" cy="225425"/>
                      <wp:effectExtent l="0" t="0" r="0" b="3175"/>
                      <wp:wrapNone/>
                      <wp:docPr id="239923737"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657BE5E2" w14:textId="5C04AD7C"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D23C440" id="_x0000_s1046" type="#_x0000_t202" style="position:absolute;margin-left:-13.85pt;margin-top:.7pt;width:21.5pt;height: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" filled="f" stroked="f">
                      <v:textbox>
                        <w:txbxContent>
                          <w:p w14:paraId="657BE5E2" w14:textId="5C04AD7C"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A87992" w:rsidRPr="005529C9">
              <w:rPr>
                <w:rFonts w:ascii="Calibri" w:hAnsi="Calibri" w:cs="Calibri"/>
                <w:noProof/>
                <w:sz w:val="22"/>
                <w:szCs w:val="22"/>
              </w:rPr>
              <w:object w:dxaOrig="5661" w:dyaOrig="8501" w14:anchorId="7122B6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pt;height:193.5pt;mso-width-percent:0;mso-height-percent:0;mso-width-percent:0;mso-height-percent:0" o:ole="">
                  <v:imagedata r:id="rId26" o:title=""/>
                </v:shape>
                <o:OLEObject Type="Embed" ProgID="MestReNova.Document.1" ShapeID="_x0000_i1025" DrawAspect="Content" ObjectID="_1840605054" r:id="rId27"/>
              </w:object>
            </w:r>
          </w:p>
        </w:tc>
        <w:tc>
          <w:tcPr>
            <w:tcW w:w="3005" w:type="dxa"/>
          </w:tcPr>
          <w:p w14:paraId="5E0F7FD4" w14:textId="0B39D151" w:rsidR="0032155B" w:rsidRPr="005529C9" w:rsidRDefault="00231A21"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1" behindDoc="0" locked="0" layoutInCell="1" allowOverlap="1" wp14:anchorId="441FD55C" wp14:editId="7DC17578">
                      <wp:simplePos x="0" y="0"/>
                      <wp:positionH relativeFrom="column">
                        <wp:posOffset>-170298</wp:posOffset>
                      </wp:positionH>
                      <wp:positionV relativeFrom="paragraph">
                        <wp:posOffset>8890</wp:posOffset>
                      </wp:positionV>
                      <wp:extent cx="273050" cy="225425"/>
                      <wp:effectExtent l="0" t="0" r="0" b="3175"/>
                      <wp:wrapNone/>
                      <wp:docPr id="3927823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6F0D0F34" w14:textId="6583AA72"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41FD55C" id="_x0000_s1047" type="#_x0000_t202" style="position:absolute;margin-left:-13.4pt;margin-top:.7pt;width:21.5pt;height:17.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" fillcolor="white [3212]" stroked="f">
                      <v:textbox>
                        <w:txbxContent>
                          <w:p w14:paraId="6F0D0F34" w14:textId="6583AA72"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A87992" w:rsidRPr="005529C9">
              <w:rPr>
                <w:rFonts w:ascii="Calibri" w:hAnsi="Calibri" w:cs="Calibri"/>
                <w:noProof/>
                <w:sz w:val="22"/>
                <w:szCs w:val="22"/>
              </w:rPr>
              <w:object w:dxaOrig="5661" w:dyaOrig="8501" w14:anchorId="1187BF3D">
                <v:shape id="_x0000_i1026" type="#_x0000_t75" alt="" style="width:130.5pt;height:197.25pt;mso-width-percent:0;mso-height-percent:0;mso-width-percent:0;mso-height-percent:0" o:ole="">
                  <v:imagedata r:id="rId28" o:title=""/>
                </v:shape>
                <o:OLEObject Type="Embed" ProgID="MestReNova.Document.1" ShapeID="_x0000_i1026" DrawAspect="Content" ObjectID="_1840605055" r:id="rId29"/>
              </w:object>
            </w:r>
          </w:p>
        </w:tc>
        <w:tc>
          <w:tcPr>
            <w:tcW w:w="3006" w:type="dxa"/>
          </w:tcPr>
          <w:p w14:paraId="13A7D5B7" w14:textId="1E8DD6B6" w:rsidR="0032155B" w:rsidRPr="005529C9" w:rsidRDefault="00231A21"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2" behindDoc="0" locked="0" layoutInCell="1" allowOverlap="1" wp14:anchorId="4272D63D" wp14:editId="5D7064E4">
                      <wp:simplePos x="0" y="0"/>
                      <wp:positionH relativeFrom="column">
                        <wp:posOffset>-196968</wp:posOffset>
                      </wp:positionH>
                      <wp:positionV relativeFrom="paragraph">
                        <wp:posOffset>8890</wp:posOffset>
                      </wp:positionV>
                      <wp:extent cx="273050" cy="225425"/>
                      <wp:effectExtent l="0" t="0" r="0" b="3175"/>
                      <wp:wrapNone/>
                      <wp:docPr id="862658563"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5431C757" w14:textId="6CBC7D90"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72D63D" id="_x0000_s1048" type="#_x0000_t202" style="position:absolute;margin-left:-15.5pt;margin-top:.7pt;width:21.5pt;height:1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" filled="f" stroked="f">
                      <v:textbox>
                        <w:txbxContent>
                          <w:p w14:paraId="5431C757" w14:textId="6CBC7D90"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A87992" w:rsidRPr="005529C9">
              <w:rPr>
                <w:rFonts w:ascii="Calibri" w:hAnsi="Calibri" w:cs="Calibri"/>
                <w:noProof/>
                <w:sz w:val="22"/>
                <w:szCs w:val="22"/>
              </w:rPr>
              <w:object w:dxaOrig="5661" w:dyaOrig="8501" w14:anchorId="021500B1">
                <v:shape id="_x0000_i1027" type="#_x0000_t75" alt="" style="width:132pt;height:199.5pt;mso-width-percent:0;mso-height-percent:0;mso-width-percent:0;mso-height-percent:0" o:ole="">
                  <v:imagedata r:id="rId30" o:title=""/>
                </v:shape>
                <o:OLEObject Type="Embed" ProgID="MestReNova.Document.1" ShapeID="_x0000_i1027" DrawAspect="Content" ObjectID="_1840605056" r:id="rId31"/>
              </w:object>
            </w:r>
          </w:p>
        </w:tc>
      </w:tr>
      <w:tr w:rsidR="009A0CF1" w:rsidRPr="005529C9" w14:paraId="11BC82F6" w14:textId="77777777" w:rsidTr="00860FE3">
        <w:tc>
          <w:tcPr>
            <w:tcW w:w="3005" w:type="dxa"/>
          </w:tcPr>
          <w:p w14:paraId="2EF30DDA" w14:textId="77777777" w:rsidR="0032155B" w:rsidRPr="005529C9" w:rsidRDefault="0032155B" w:rsidP="000B3772">
            <w:pPr>
              <w:rPr>
                <w:rFonts w:ascii="Calibri" w:hAnsi="Calibri" w:cs="Calibri"/>
                <w:sz w:val="22"/>
                <w:szCs w:val="22"/>
              </w:rPr>
            </w:pPr>
          </w:p>
        </w:tc>
        <w:tc>
          <w:tcPr>
            <w:tcW w:w="3005" w:type="dxa"/>
          </w:tcPr>
          <w:p w14:paraId="3D67229C" w14:textId="46C9FD1C" w:rsidR="0032155B" w:rsidRPr="005529C9" w:rsidRDefault="00231A21"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3" behindDoc="0" locked="0" layoutInCell="1" allowOverlap="1" wp14:anchorId="06B5D43C" wp14:editId="795D1380">
                      <wp:simplePos x="0" y="0"/>
                      <wp:positionH relativeFrom="column">
                        <wp:posOffset>-170298</wp:posOffset>
                      </wp:positionH>
                      <wp:positionV relativeFrom="paragraph">
                        <wp:posOffset>7620</wp:posOffset>
                      </wp:positionV>
                      <wp:extent cx="273050" cy="225425"/>
                      <wp:effectExtent l="0" t="0" r="0" b="3175"/>
                      <wp:wrapNone/>
                      <wp:docPr id="1809533542"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1C9F7B3B" w14:textId="5F9FB45C"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6B5D43C" id="_x0000_s1049" type="#_x0000_t202" style="position:absolute;margin-left:-13.4pt;margin-top:.6pt;width:21.5pt;height:17.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" filled="f" stroked="f">
                      <v:textbox>
                        <w:txbxContent>
                          <w:p w14:paraId="1C9F7B3B" w14:textId="5F9FB45C"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A87992" w:rsidRPr="005529C9">
              <w:rPr>
                <w:rFonts w:ascii="Calibri" w:hAnsi="Calibri" w:cs="Calibri"/>
                <w:noProof/>
                <w:sz w:val="22"/>
                <w:szCs w:val="22"/>
              </w:rPr>
              <w:object w:dxaOrig="5661" w:dyaOrig="8501" w14:anchorId="62CCC519">
                <v:shape id="_x0000_i1028" type="#_x0000_t75" alt="" style="width:132pt;height:199.5pt;mso-width-percent:0;mso-height-percent:0;mso-width-percent:0;mso-height-percent:0" o:ole="">
                  <v:imagedata r:id="rId32" o:title=""/>
                </v:shape>
                <o:OLEObject Type="Embed" ProgID="MestReNova.Document.1" ShapeID="_x0000_i1028" DrawAspect="Content" ObjectID="_1840605057" r:id="rId33"/>
              </w:object>
            </w:r>
          </w:p>
        </w:tc>
        <w:tc>
          <w:tcPr>
            <w:tcW w:w="3006" w:type="dxa"/>
          </w:tcPr>
          <w:p w14:paraId="38A7A047" w14:textId="4DFFFBE7" w:rsidR="0032155B"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4" behindDoc="0" locked="0" layoutInCell="1" allowOverlap="1" wp14:anchorId="61317A79" wp14:editId="6A2F29FE">
                      <wp:simplePos x="0" y="0"/>
                      <wp:positionH relativeFrom="column">
                        <wp:posOffset>-133173</wp:posOffset>
                      </wp:positionH>
                      <wp:positionV relativeFrom="paragraph">
                        <wp:posOffset>7620</wp:posOffset>
                      </wp:positionV>
                      <wp:extent cx="273050" cy="225425"/>
                      <wp:effectExtent l="0" t="0" r="0" b="3175"/>
                      <wp:wrapNone/>
                      <wp:docPr id="339898929"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47C6BAF3" w14:textId="32A86B35"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1317A79" id="_x0000_s1050" type="#_x0000_t202" style="position:absolute;margin-left:-10.5pt;margin-top:.6pt;width:21.5pt;height:17.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" filled="f" stroked="f">
                      <v:textbox>
                        <w:txbxContent>
                          <w:p w14:paraId="47C6BAF3" w14:textId="32A86B35" w:rsidR="00231A21" w:rsidRPr="006E4204" w:rsidRDefault="006F0F8A" w:rsidP="00231A21">
                            <w:pPr>
                              <w:rPr>
                                <w:b/>
                                <w:bCs/>
                                <w:color w:val="0D0D0D" w:themeColor="text1" w:themeTint="F2"/>
                                <w:kern w:val="24"/>
                                <w:sz w:val="16"/>
                                <w:szCs w:val="16"/>
                                <w:lang w:val="en-US"/>
                              </w:rPr>
                            </w:pPr>
                            <w:r>
                              <w:rPr>
                                <w:b/>
                                <w:bCs/>
                                <w:color w:val="0D0D0D" w:themeColor="text1" w:themeTint="F2"/>
                                <w:kern w:val="24"/>
                                <w:sz w:val="16"/>
                                <w:szCs w:val="16"/>
                                <w:lang w:val="en-US"/>
                              </w:rPr>
                              <w:t>e</w:t>
                            </w:r>
                          </w:p>
                        </w:txbxContent>
                      </v:textbox>
                    </v:shape>
                  </w:pict>
                </mc:Fallback>
              </mc:AlternateContent>
            </w:r>
            <w:r w:rsidR="00A87992" w:rsidRPr="005529C9">
              <w:rPr>
                <w:rFonts w:ascii="Calibri" w:hAnsi="Calibri" w:cs="Calibri"/>
                <w:noProof/>
                <w:sz w:val="22"/>
                <w:szCs w:val="22"/>
              </w:rPr>
              <w:object w:dxaOrig="5661" w:dyaOrig="8501" w14:anchorId="66BBE58C">
                <v:shape id="_x0000_i1029" type="#_x0000_t75" alt="" style="width:130.5pt;height:199.5pt;mso-width-percent:0;mso-height-percent:0;mso-width-percent:0;mso-height-percent:0" o:ole="">
                  <v:imagedata r:id="rId34" o:title=""/>
                </v:shape>
                <o:OLEObject Type="Embed" ProgID="MestReNova.Document.1" ShapeID="_x0000_i1029" DrawAspect="Content" ObjectID="_1840605058" r:id="rId35"/>
              </w:object>
            </w:r>
          </w:p>
        </w:tc>
      </w:tr>
      <w:tr w:rsidR="003B11CD" w:rsidRPr="005529C9" w14:paraId="7C51AE97" w14:textId="77777777" w:rsidTr="00FB21F8">
        <w:trPr>
          <w:trHeight w:val="1379"/>
        </w:trPr>
        <w:tc>
          <w:tcPr>
            <w:tcW w:w="9016" w:type="dxa"/>
            <w:gridSpan w:val="3"/>
          </w:tcPr>
          <w:p w14:paraId="78695794" w14:textId="28D946C9" w:rsidR="003B11CD" w:rsidRPr="005529C9" w:rsidRDefault="003B11CD" w:rsidP="00860FE3">
            <w:pPr>
              <w:jc w:val="both"/>
              <w:rPr>
                <w:rFonts w:ascii="Calibri" w:hAnsi="Calibri" w:cs="Calibri"/>
                <w:sz w:val="22"/>
                <w:szCs w:val="22"/>
              </w:rPr>
            </w:pPr>
            <w:r w:rsidRPr="005529C9">
              <w:rPr>
                <w:rFonts w:ascii="Calibri" w:hAnsi="Calibri" w:cs="Calibri"/>
                <w:b/>
                <w:bCs/>
                <w:sz w:val="22"/>
                <w:szCs w:val="22"/>
              </w:rPr>
              <w:t>Figure S</w:t>
            </w:r>
            <w:r w:rsidR="00290729" w:rsidRPr="005529C9">
              <w:rPr>
                <w:rFonts w:ascii="Calibri" w:hAnsi="Calibri" w:cs="Calibri"/>
                <w:b/>
                <w:bCs/>
                <w:sz w:val="22"/>
                <w:szCs w:val="22"/>
              </w:rPr>
              <w:t>6</w:t>
            </w:r>
            <w:r w:rsidRPr="005529C9">
              <w:rPr>
                <w:rFonts w:ascii="Calibri" w:hAnsi="Calibri" w:cs="Calibri"/>
                <w:b/>
                <w:bCs/>
                <w:sz w:val="22"/>
                <w:szCs w:val="22"/>
              </w:rPr>
              <w:t>:</w:t>
            </w:r>
            <w:r w:rsidRPr="005529C9">
              <w:rPr>
                <w:rFonts w:ascii="Calibri" w:hAnsi="Calibri" w:cs="Calibri"/>
                <w:sz w:val="22"/>
                <w:szCs w:val="22"/>
              </w:rPr>
              <w:t xml:space="preserve"> Mass spectrum of vismodegib control</w:t>
            </w:r>
            <w:r w:rsidR="00370199" w:rsidRPr="005529C9">
              <w:rPr>
                <w:rFonts w:ascii="Calibri" w:hAnsi="Calibri" w:cs="Calibri"/>
                <w:sz w:val="22"/>
                <w:szCs w:val="22"/>
              </w:rPr>
              <w:t xml:space="preserve"> and samples post sterilisation. (</w:t>
            </w:r>
            <w:r w:rsidR="006F0F8A" w:rsidRPr="005529C9">
              <w:rPr>
                <w:rFonts w:ascii="Calibri" w:hAnsi="Calibri" w:cs="Calibri"/>
                <w:sz w:val="22"/>
                <w:szCs w:val="22"/>
              </w:rPr>
              <w:t>a</w:t>
            </w:r>
            <w:r w:rsidR="00370199" w:rsidRPr="005529C9">
              <w:rPr>
                <w:rFonts w:ascii="Calibri" w:hAnsi="Calibri" w:cs="Calibri"/>
                <w:sz w:val="22"/>
                <w:szCs w:val="22"/>
              </w:rPr>
              <w:t>) LC-MS of vismodegib control</w:t>
            </w:r>
            <w:r w:rsidR="00713C19" w:rsidRPr="005529C9">
              <w:rPr>
                <w:rFonts w:ascii="Calibri" w:hAnsi="Calibri" w:cs="Calibri"/>
                <w:sz w:val="22"/>
                <w:szCs w:val="22"/>
              </w:rPr>
              <w:t>. (</w:t>
            </w:r>
            <w:r w:rsidR="006F0F8A" w:rsidRPr="005529C9">
              <w:rPr>
                <w:rFonts w:ascii="Calibri" w:hAnsi="Calibri" w:cs="Calibri"/>
                <w:sz w:val="22"/>
                <w:szCs w:val="22"/>
              </w:rPr>
              <w:t>b</w:t>
            </w:r>
            <w:r w:rsidR="00713C19" w:rsidRPr="005529C9">
              <w:rPr>
                <w:rFonts w:ascii="Calibri" w:hAnsi="Calibri" w:cs="Calibri"/>
                <w:sz w:val="22"/>
                <w:szCs w:val="22"/>
              </w:rPr>
              <w:t xml:space="preserve">) LC-MS of </w:t>
            </w:r>
            <w:r w:rsidR="0022484D" w:rsidRPr="005529C9">
              <w:rPr>
                <w:rFonts w:ascii="Calibri" w:hAnsi="Calibri" w:cs="Calibri"/>
                <w:sz w:val="22"/>
                <w:szCs w:val="22"/>
              </w:rPr>
              <w:t xml:space="preserve">gamma irradiated </w:t>
            </w:r>
            <w:r w:rsidR="00E96262" w:rsidRPr="005529C9">
              <w:rPr>
                <w:rFonts w:ascii="Calibri" w:hAnsi="Calibri" w:cs="Calibri"/>
                <w:sz w:val="22"/>
                <w:szCs w:val="22"/>
              </w:rPr>
              <w:t>vismodegib</w:t>
            </w:r>
            <w:r w:rsidR="0022484D" w:rsidRPr="005529C9">
              <w:rPr>
                <w:rFonts w:ascii="Calibri" w:hAnsi="Calibri" w:cs="Calibri"/>
                <w:sz w:val="22"/>
                <w:szCs w:val="22"/>
              </w:rPr>
              <w:t xml:space="preserve"> </w:t>
            </w:r>
            <w:r w:rsidR="00A818E8" w:rsidRPr="005529C9">
              <w:rPr>
                <w:rFonts w:ascii="Calibri" w:hAnsi="Calibri" w:cs="Calibri"/>
                <w:sz w:val="22"/>
                <w:szCs w:val="22"/>
              </w:rPr>
              <w:t xml:space="preserve">crystalline </w:t>
            </w:r>
            <w:r w:rsidR="007B095F" w:rsidRPr="005529C9">
              <w:rPr>
                <w:rFonts w:ascii="Calibri" w:hAnsi="Calibri" w:cs="Calibri"/>
                <w:sz w:val="22"/>
                <w:szCs w:val="22"/>
              </w:rPr>
              <w:t>powder. (</w:t>
            </w:r>
            <w:r w:rsidR="006F0F8A" w:rsidRPr="005529C9">
              <w:rPr>
                <w:rFonts w:ascii="Calibri" w:hAnsi="Calibri" w:cs="Calibri"/>
                <w:sz w:val="22"/>
                <w:szCs w:val="22"/>
              </w:rPr>
              <w:t>c</w:t>
            </w:r>
            <w:r w:rsidR="007B095F" w:rsidRPr="005529C9">
              <w:rPr>
                <w:rFonts w:ascii="Calibri" w:hAnsi="Calibri" w:cs="Calibri"/>
                <w:sz w:val="22"/>
                <w:szCs w:val="22"/>
              </w:rPr>
              <w:t xml:space="preserve">) LC-MS of gamma irradiated vismodegib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007B095F" w:rsidRPr="005529C9">
              <w:rPr>
                <w:rFonts w:ascii="Calibri" w:hAnsi="Calibri" w:cs="Calibri"/>
                <w:sz w:val="22"/>
                <w:szCs w:val="22"/>
              </w:rPr>
              <w:t>sample. (</w:t>
            </w:r>
            <w:r w:rsidR="006F0F8A" w:rsidRPr="005529C9">
              <w:rPr>
                <w:rFonts w:ascii="Calibri" w:hAnsi="Calibri" w:cs="Calibri"/>
                <w:sz w:val="22"/>
                <w:szCs w:val="22"/>
              </w:rPr>
              <w:t>d</w:t>
            </w:r>
            <w:r w:rsidR="007B095F" w:rsidRPr="005529C9">
              <w:rPr>
                <w:rFonts w:ascii="Calibri" w:hAnsi="Calibri" w:cs="Calibri"/>
                <w:sz w:val="22"/>
                <w:szCs w:val="22"/>
              </w:rPr>
              <w:t xml:space="preserve">) LC-MS of vismodegib </w:t>
            </w:r>
            <w:r w:rsidR="00A818E8" w:rsidRPr="005529C9">
              <w:rPr>
                <w:rFonts w:ascii="Calibri" w:hAnsi="Calibri" w:cs="Calibri"/>
                <w:sz w:val="22"/>
                <w:szCs w:val="22"/>
              </w:rPr>
              <w:t>crystalline</w:t>
            </w:r>
            <w:r w:rsidR="007B095F" w:rsidRPr="005529C9">
              <w:rPr>
                <w:rFonts w:ascii="Calibri" w:hAnsi="Calibri" w:cs="Calibri"/>
                <w:sz w:val="22"/>
                <w:szCs w:val="22"/>
              </w:rPr>
              <w:t xml:space="preserve"> powder post ethylene oxide sterilisation. (</w:t>
            </w:r>
            <w:r w:rsidR="006F0F8A" w:rsidRPr="005529C9">
              <w:rPr>
                <w:rFonts w:ascii="Calibri" w:hAnsi="Calibri" w:cs="Calibri"/>
                <w:sz w:val="22"/>
                <w:szCs w:val="22"/>
              </w:rPr>
              <w:t>e</w:t>
            </w:r>
            <w:r w:rsidR="007B095F" w:rsidRPr="005529C9">
              <w:rPr>
                <w:rFonts w:ascii="Calibri" w:hAnsi="Calibri" w:cs="Calibri"/>
                <w:sz w:val="22"/>
                <w:szCs w:val="22"/>
              </w:rPr>
              <w:t xml:space="preserve">) LC-MS of vismodegib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007B095F" w:rsidRPr="005529C9">
              <w:rPr>
                <w:rFonts w:ascii="Calibri" w:hAnsi="Calibri" w:cs="Calibri"/>
                <w:sz w:val="22"/>
                <w:szCs w:val="22"/>
              </w:rPr>
              <w:t>sample post ethylene oxide sterilisation.</w:t>
            </w:r>
          </w:p>
        </w:tc>
      </w:tr>
    </w:tbl>
    <w:p w14:paraId="49111CDB" w14:textId="46023FD1" w:rsidR="009E5C40" w:rsidRPr="005529C9" w:rsidRDefault="009E5C40" w:rsidP="008104AE">
      <w:pPr>
        <w:rPr>
          <w:rFonts w:ascii="Calibri" w:hAnsi="Calibri" w:cs="Calibri"/>
          <w:b/>
          <w:bCs/>
          <w:sz w:val="22"/>
          <w:szCs w:val="22"/>
          <w:u w:val="single"/>
        </w:rPr>
      </w:pPr>
    </w:p>
    <w:p w14:paraId="5F57167B" w14:textId="77777777" w:rsidR="009E5C40" w:rsidRPr="005529C9" w:rsidRDefault="009E5C40">
      <w:pPr>
        <w:rPr>
          <w:rFonts w:ascii="Calibri" w:hAnsi="Calibri" w:cs="Calibri"/>
          <w:b/>
          <w:bCs/>
          <w:sz w:val="22"/>
          <w:szCs w:val="22"/>
          <w:u w:val="single"/>
        </w:rPr>
      </w:pPr>
      <w:r w:rsidRPr="005529C9">
        <w:rPr>
          <w:rFonts w:ascii="Calibri" w:hAnsi="Calibri" w:cs="Calibri"/>
          <w:b/>
          <w:bCs/>
          <w:sz w:val="22"/>
          <w:szCs w:val="22"/>
          <w:u w:val="single"/>
        </w:rPr>
        <w:br w:type="page"/>
      </w:r>
    </w:p>
    <w:p w14:paraId="4358F029" w14:textId="77777777" w:rsidR="008104AE" w:rsidRPr="005529C9" w:rsidRDefault="008104AE" w:rsidP="008104AE">
      <w:pPr>
        <w:rPr>
          <w:rFonts w:ascii="Calibri" w:hAnsi="Calibri" w:cs="Calibri"/>
          <w:b/>
          <w:bCs/>
          <w:sz w:val="22"/>
          <w:szCs w:val="22"/>
          <w:u w:val="single"/>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6A3A01" w:rsidRPr="005529C9" w14:paraId="1796BF6A" w14:textId="77777777" w:rsidTr="00860FE3">
        <w:tc>
          <w:tcPr>
            <w:tcW w:w="3005" w:type="dxa"/>
          </w:tcPr>
          <w:p w14:paraId="308CE2CA" w14:textId="360F4DFE" w:rsidR="008104AE"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5" behindDoc="0" locked="0" layoutInCell="1" allowOverlap="1" wp14:anchorId="61B2A410" wp14:editId="60C585C9">
                      <wp:simplePos x="0" y="0"/>
                      <wp:positionH relativeFrom="column">
                        <wp:posOffset>-165233</wp:posOffset>
                      </wp:positionH>
                      <wp:positionV relativeFrom="paragraph">
                        <wp:posOffset>9525</wp:posOffset>
                      </wp:positionV>
                      <wp:extent cx="273050" cy="225425"/>
                      <wp:effectExtent l="0" t="0" r="0" b="3175"/>
                      <wp:wrapNone/>
                      <wp:docPr id="2112926804"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76ADE1AF" w14:textId="0AB59316"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1B2A410" id="_x0000_s1051" type="#_x0000_t202" style="position:absolute;margin-left:-13pt;margin-top:.75pt;width:21.5pt;height:17.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" filled="f" stroked="f">
                      <v:textbox>
                        <w:txbxContent>
                          <w:p w14:paraId="76ADE1AF" w14:textId="0AB59316"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A87992" w:rsidRPr="005529C9">
              <w:rPr>
                <w:rFonts w:ascii="Calibri" w:hAnsi="Calibri" w:cs="Calibri"/>
                <w:noProof/>
                <w:sz w:val="22"/>
                <w:szCs w:val="22"/>
              </w:rPr>
              <w:object w:dxaOrig="5661" w:dyaOrig="8501" w14:anchorId="5A59FEDE">
                <v:shape id="_x0000_i1030" type="#_x0000_t75" alt="" style="width:129.75pt;height:193.5pt;mso-width-percent:0;mso-height-percent:0;mso-width-percent:0;mso-height-percent:0" o:ole="">
                  <v:imagedata r:id="rId36" o:title=""/>
                </v:shape>
                <o:OLEObject Type="Embed" ProgID="MestReNova.Document.1" ShapeID="_x0000_i1030" DrawAspect="Content" ObjectID="_1840605059" r:id="rId37"/>
              </w:object>
            </w:r>
          </w:p>
        </w:tc>
        <w:tc>
          <w:tcPr>
            <w:tcW w:w="3005" w:type="dxa"/>
          </w:tcPr>
          <w:p w14:paraId="27E52212" w14:textId="3F1FCF7C" w:rsidR="008104AE"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6" behindDoc="0" locked="0" layoutInCell="1" allowOverlap="1" wp14:anchorId="1A1C7BF7" wp14:editId="4F20EFB8">
                      <wp:simplePos x="0" y="0"/>
                      <wp:positionH relativeFrom="column">
                        <wp:posOffset>-181890</wp:posOffset>
                      </wp:positionH>
                      <wp:positionV relativeFrom="paragraph">
                        <wp:posOffset>9525</wp:posOffset>
                      </wp:positionV>
                      <wp:extent cx="273050" cy="225425"/>
                      <wp:effectExtent l="0" t="0" r="0" b="3175"/>
                      <wp:wrapNone/>
                      <wp:docPr id="1755513691"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410A315E" w14:textId="7530009F"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A1C7BF7" id="_x0000_s1052" type="#_x0000_t202" style="position:absolute;margin-left:-14.3pt;margin-top:.75pt;width:21.5pt;height:17.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" fillcolor="white [3212]" stroked="f">
                      <v:textbox>
                        <w:txbxContent>
                          <w:p w14:paraId="410A315E" w14:textId="7530009F"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A87992" w:rsidRPr="005529C9">
              <w:rPr>
                <w:rFonts w:ascii="Calibri" w:hAnsi="Calibri" w:cs="Calibri"/>
                <w:noProof/>
                <w:sz w:val="22"/>
                <w:szCs w:val="22"/>
              </w:rPr>
              <w:object w:dxaOrig="5661" w:dyaOrig="8501" w14:anchorId="0D7CE443">
                <v:shape id="_x0000_i1031" type="#_x0000_t75" alt="" style="width:132pt;height:199.5pt;mso-width-percent:0;mso-height-percent:0;mso-width-percent:0;mso-height-percent:0" o:ole="">
                  <v:imagedata r:id="rId38" o:title=""/>
                </v:shape>
                <o:OLEObject Type="Embed" ProgID="MestReNova.Document.1" ShapeID="_x0000_i1031" DrawAspect="Content" ObjectID="_1840605060" r:id="rId39"/>
              </w:object>
            </w:r>
          </w:p>
        </w:tc>
        <w:tc>
          <w:tcPr>
            <w:tcW w:w="3006" w:type="dxa"/>
          </w:tcPr>
          <w:p w14:paraId="1C58D958" w14:textId="692AC7FC" w:rsidR="008104AE"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8" behindDoc="0" locked="0" layoutInCell="1" allowOverlap="1" wp14:anchorId="693A2F25" wp14:editId="6E8D9AC6">
                      <wp:simplePos x="0" y="0"/>
                      <wp:positionH relativeFrom="column">
                        <wp:posOffset>-185864</wp:posOffset>
                      </wp:positionH>
                      <wp:positionV relativeFrom="paragraph">
                        <wp:posOffset>9525</wp:posOffset>
                      </wp:positionV>
                      <wp:extent cx="273050" cy="225425"/>
                      <wp:effectExtent l="0" t="0" r="0" b="3175"/>
                      <wp:wrapNone/>
                      <wp:docPr id="670951202"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398BC1B9" w14:textId="691332B7"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93A2F25" id="_x0000_s1053" type="#_x0000_t202" style="position:absolute;margin-left:-14.65pt;margin-top:.75pt;width:21.5pt;height:17.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" filled="f" stroked="f">
                      <v:textbox>
                        <w:txbxContent>
                          <w:p w14:paraId="398BC1B9" w14:textId="691332B7"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A87992" w:rsidRPr="005529C9">
              <w:rPr>
                <w:rFonts w:ascii="Calibri" w:hAnsi="Calibri" w:cs="Calibri"/>
                <w:noProof/>
                <w:sz w:val="22"/>
                <w:szCs w:val="22"/>
              </w:rPr>
              <w:object w:dxaOrig="5661" w:dyaOrig="8501" w14:anchorId="73AB3196">
                <v:shape id="_x0000_i1032" type="#_x0000_t75" alt="" style="width:130.5pt;height:197.25pt;mso-width-percent:0;mso-height-percent:0;mso-width-percent:0;mso-height-percent:0" o:ole="">
                  <v:imagedata r:id="rId40" o:title=""/>
                </v:shape>
                <o:OLEObject Type="Embed" ProgID="MestReNova.Document.1" ShapeID="_x0000_i1032" DrawAspect="Content" ObjectID="_1840605061" r:id="rId41"/>
              </w:object>
            </w:r>
          </w:p>
        </w:tc>
      </w:tr>
      <w:tr w:rsidR="006A3A01" w:rsidRPr="005529C9" w14:paraId="6644FF15" w14:textId="77777777" w:rsidTr="00860FE3">
        <w:tc>
          <w:tcPr>
            <w:tcW w:w="3005" w:type="dxa"/>
          </w:tcPr>
          <w:p w14:paraId="0D3A1310" w14:textId="77777777" w:rsidR="008104AE" w:rsidRPr="005529C9" w:rsidRDefault="008104AE" w:rsidP="000B3772">
            <w:pPr>
              <w:rPr>
                <w:rFonts w:ascii="Calibri" w:hAnsi="Calibri" w:cs="Calibri"/>
                <w:sz w:val="22"/>
                <w:szCs w:val="22"/>
              </w:rPr>
            </w:pPr>
          </w:p>
        </w:tc>
        <w:tc>
          <w:tcPr>
            <w:tcW w:w="3005" w:type="dxa"/>
          </w:tcPr>
          <w:p w14:paraId="07FA0038" w14:textId="4422F650" w:rsidR="008104AE"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0" behindDoc="0" locked="0" layoutInCell="1" allowOverlap="1" wp14:anchorId="0C50405E" wp14:editId="6099B3A1">
                      <wp:simplePos x="0" y="0"/>
                      <wp:positionH relativeFrom="column">
                        <wp:posOffset>-184741</wp:posOffset>
                      </wp:positionH>
                      <wp:positionV relativeFrom="paragraph">
                        <wp:posOffset>7620</wp:posOffset>
                      </wp:positionV>
                      <wp:extent cx="273050" cy="225425"/>
                      <wp:effectExtent l="0" t="0" r="0" b="3175"/>
                      <wp:wrapNone/>
                      <wp:docPr id="9784216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09694832" w14:textId="0DBAE783"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50405E" id="_x0000_s1054" type="#_x0000_t202" style="position:absolute;margin-left:-14.55pt;margin-top:.6pt;width:21.5pt;height:17.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" filled="f" stroked="f">
                      <v:textbox>
                        <w:txbxContent>
                          <w:p w14:paraId="09694832" w14:textId="0DBAE783"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A87992" w:rsidRPr="005529C9">
              <w:rPr>
                <w:rFonts w:ascii="Calibri" w:hAnsi="Calibri" w:cs="Calibri"/>
                <w:noProof/>
                <w:sz w:val="22"/>
                <w:szCs w:val="22"/>
              </w:rPr>
              <w:object w:dxaOrig="5661" w:dyaOrig="8501" w14:anchorId="66B9BBCB">
                <v:shape id="_x0000_i1033" type="#_x0000_t75" alt="" style="width:129.75pt;height:193.5pt;mso-width-percent:0;mso-height-percent:0;mso-width-percent:0;mso-height-percent:0" o:ole="">
                  <v:imagedata r:id="rId42" o:title=""/>
                </v:shape>
                <o:OLEObject Type="Embed" ProgID="MestReNova.Document.1" ShapeID="_x0000_i1033" DrawAspect="Content" ObjectID="_1840605062" r:id="rId43"/>
              </w:object>
            </w:r>
          </w:p>
        </w:tc>
        <w:tc>
          <w:tcPr>
            <w:tcW w:w="3006" w:type="dxa"/>
          </w:tcPr>
          <w:p w14:paraId="1CE708B0" w14:textId="33A759FB" w:rsidR="008104AE"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2" behindDoc="0" locked="0" layoutInCell="1" allowOverlap="1" wp14:anchorId="3633D41E" wp14:editId="68D06659">
                      <wp:simplePos x="0" y="0"/>
                      <wp:positionH relativeFrom="column">
                        <wp:posOffset>-136097</wp:posOffset>
                      </wp:positionH>
                      <wp:positionV relativeFrom="paragraph">
                        <wp:posOffset>7620</wp:posOffset>
                      </wp:positionV>
                      <wp:extent cx="273050" cy="225425"/>
                      <wp:effectExtent l="0" t="0" r="0" b="3175"/>
                      <wp:wrapNone/>
                      <wp:docPr id="1849237537"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0DBC2A3C" w14:textId="565B83F3"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633D41E" id="_x0000_s1055" type="#_x0000_t202" style="position:absolute;margin-left:-10.7pt;margin-top:.6pt;width:21.5pt;height:17.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" filled="f" stroked="f">
                      <v:textbox>
                        <w:txbxContent>
                          <w:p w14:paraId="0DBC2A3C" w14:textId="565B83F3"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e</w:t>
                            </w:r>
                          </w:p>
                        </w:txbxContent>
                      </v:textbox>
                    </v:shape>
                  </w:pict>
                </mc:Fallback>
              </mc:AlternateContent>
            </w:r>
            <w:r w:rsidR="00A87992" w:rsidRPr="005529C9">
              <w:rPr>
                <w:rFonts w:ascii="Calibri" w:hAnsi="Calibri" w:cs="Calibri"/>
                <w:noProof/>
                <w:sz w:val="22"/>
                <w:szCs w:val="22"/>
              </w:rPr>
              <w:object w:dxaOrig="5661" w:dyaOrig="8501" w14:anchorId="74DF2550">
                <v:shape id="_x0000_i1034" type="#_x0000_t75" alt="" style="width:132pt;height:199.5pt;mso-width-percent:0;mso-height-percent:0;mso-width-percent:0;mso-height-percent:0" o:ole="">
                  <v:imagedata r:id="rId44" o:title=""/>
                </v:shape>
                <o:OLEObject Type="Embed" ProgID="MestReNova.Document.1" ShapeID="_x0000_i1034" DrawAspect="Content" ObjectID="_1840605063" r:id="rId45"/>
              </w:object>
            </w:r>
          </w:p>
        </w:tc>
      </w:tr>
      <w:tr w:rsidR="000D672F" w:rsidRPr="005529C9" w14:paraId="36DC2F0F" w14:textId="77777777" w:rsidTr="00FB21F8">
        <w:trPr>
          <w:trHeight w:val="1686"/>
        </w:trPr>
        <w:tc>
          <w:tcPr>
            <w:tcW w:w="9016" w:type="dxa"/>
            <w:gridSpan w:val="3"/>
          </w:tcPr>
          <w:p w14:paraId="0BEA4EC2" w14:textId="7C52898D" w:rsidR="000D672F" w:rsidRPr="005529C9" w:rsidRDefault="000D672F" w:rsidP="00860FE3">
            <w:pPr>
              <w:jc w:val="both"/>
              <w:rPr>
                <w:rFonts w:ascii="Calibri" w:hAnsi="Calibri" w:cs="Calibri"/>
                <w:sz w:val="22"/>
                <w:szCs w:val="22"/>
              </w:rPr>
            </w:pPr>
            <w:r w:rsidRPr="005529C9">
              <w:rPr>
                <w:rFonts w:ascii="Calibri" w:hAnsi="Calibri" w:cs="Calibri"/>
                <w:b/>
                <w:bCs/>
                <w:sz w:val="22"/>
                <w:szCs w:val="22"/>
              </w:rPr>
              <w:t>Figure S</w:t>
            </w:r>
            <w:r w:rsidR="00290729" w:rsidRPr="005529C9">
              <w:rPr>
                <w:rFonts w:ascii="Calibri" w:hAnsi="Calibri" w:cs="Calibri"/>
                <w:b/>
                <w:bCs/>
                <w:sz w:val="22"/>
                <w:szCs w:val="22"/>
              </w:rPr>
              <w:t>7</w:t>
            </w:r>
            <w:r w:rsidRPr="005529C9">
              <w:rPr>
                <w:rFonts w:ascii="Calibri" w:hAnsi="Calibri" w:cs="Calibri"/>
                <w:b/>
                <w:bCs/>
                <w:sz w:val="22"/>
                <w:szCs w:val="22"/>
              </w:rPr>
              <w:t>:</w:t>
            </w:r>
            <w:r w:rsidRPr="005529C9">
              <w:rPr>
                <w:rFonts w:ascii="Calibri" w:hAnsi="Calibri" w:cs="Calibri"/>
                <w:sz w:val="22"/>
                <w:szCs w:val="22"/>
              </w:rPr>
              <w:t xml:space="preserve"> Mass spectrum of </w:t>
            </w:r>
            <w:r w:rsidR="00046199" w:rsidRPr="005529C9">
              <w:rPr>
                <w:rFonts w:ascii="Calibri" w:hAnsi="Calibri" w:cs="Calibri"/>
                <w:sz w:val="22"/>
                <w:szCs w:val="22"/>
              </w:rPr>
              <w:t>b</w:t>
            </w:r>
            <w:r w:rsidRPr="005529C9">
              <w:rPr>
                <w:rFonts w:ascii="Calibri" w:hAnsi="Calibri" w:cs="Calibri"/>
                <w:sz w:val="22"/>
                <w:szCs w:val="22"/>
              </w:rPr>
              <w:t>etamethasone dipropionate control and samples post sterilisation. (</w:t>
            </w:r>
            <w:r w:rsidR="006F0F8A" w:rsidRPr="005529C9">
              <w:rPr>
                <w:rFonts w:ascii="Calibri" w:hAnsi="Calibri" w:cs="Calibri"/>
                <w:sz w:val="22"/>
                <w:szCs w:val="22"/>
              </w:rPr>
              <w:t>a</w:t>
            </w:r>
            <w:r w:rsidRPr="005529C9">
              <w:rPr>
                <w:rFonts w:ascii="Calibri" w:hAnsi="Calibri" w:cs="Calibri"/>
                <w:sz w:val="22"/>
                <w:szCs w:val="22"/>
              </w:rPr>
              <w:t xml:space="preserve">) LC-MS of </w:t>
            </w:r>
            <w:r w:rsidR="00046199" w:rsidRPr="005529C9">
              <w:rPr>
                <w:rFonts w:ascii="Calibri" w:hAnsi="Calibri" w:cs="Calibri"/>
                <w:sz w:val="22"/>
                <w:szCs w:val="22"/>
              </w:rPr>
              <w:t>b</w:t>
            </w:r>
            <w:r w:rsidRPr="005529C9">
              <w:rPr>
                <w:rFonts w:ascii="Calibri" w:hAnsi="Calibri" w:cs="Calibri"/>
                <w:sz w:val="22"/>
                <w:szCs w:val="22"/>
              </w:rPr>
              <w:t>etamethasone dipropionate control. (</w:t>
            </w:r>
            <w:r w:rsidR="006F0F8A" w:rsidRPr="005529C9">
              <w:rPr>
                <w:rFonts w:ascii="Calibri" w:hAnsi="Calibri" w:cs="Calibri"/>
                <w:sz w:val="22"/>
                <w:szCs w:val="22"/>
              </w:rPr>
              <w:t>b</w:t>
            </w:r>
            <w:r w:rsidRPr="005529C9">
              <w:rPr>
                <w:rFonts w:ascii="Calibri" w:hAnsi="Calibri" w:cs="Calibri"/>
                <w:sz w:val="22"/>
                <w:szCs w:val="22"/>
              </w:rPr>
              <w:t xml:space="preserve">) LC-MS of gamma irradiated </w:t>
            </w:r>
            <w:r w:rsidR="00046199" w:rsidRPr="005529C9">
              <w:rPr>
                <w:rFonts w:ascii="Calibri" w:hAnsi="Calibri" w:cs="Calibri"/>
                <w:sz w:val="22"/>
                <w:szCs w:val="22"/>
              </w:rPr>
              <w:t>b</w:t>
            </w:r>
            <w:r w:rsidRPr="005529C9">
              <w:rPr>
                <w:rFonts w:ascii="Calibri" w:hAnsi="Calibri" w:cs="Calibri"/>
                <w:sz w:val="22"/>
                <w:szCs w:val="22"/>
              </w:rPr>
              <w:t xml:space="preserve">etamethasone dipropionate </w:t>
            </w:r>
            <w:r w:rsidR="00A818E8" w:rsidRPr="005529C9">
              <w:rPr>
                <w:rFonts w:ascii="Calibri" w:hAnsi="Calibri" w:cs="Calibri"/>
                <w:sz w:val="22"/>
                <w:szCs w:val="22"/>
              </w:rPr>
              <w:t>crystalline</w:t>
            </w:r>
            <w:r w:rsidRPr="005529C9">
              <w:rPr>
                <w:rFonts w:ascii="Calibri" w:hAnsi="Calibri" w:cs="Calibri"/>
                <w:sz w:val="22"/>
                <w:szCs w:val="22"/>
              </w:rPr>
              <w:t xml:space="preserve"> powder. (</w:t>
            </w:r>
            <w:r w:rsidR="006F0F8A" w:rsidRPr="005529C9">
              <w:rPr>
                <w:rFonts w:ascii="Calibri" w:hAnsi="Calibri" w:cs="Calibri"/>
                <w:sz w:val="22"/>
                <w:szCs w:val="22"/>
              </w:rPr>
              <w:t>c</w:t>
            </w:r>
            <w:r w:rsidRPr="005529C9">
              <w:rPr>
                <w:rFonts w:ascii="Calibri" w:hAnsi="Calibri" w:cs="Calibri"/>
                <w:sz w:val="22"/>
                <w:szCs w:val="22"/>
              </w:rPr>
              <w:t xml:space="preserve">) LC-MS of gamma irradiated </w:t>
            </w:r>
            <w:r w:rsidR="00046199" w:rsidRPr="005529C9">
              <w:rPr>
                <w:rFonts w:ascii="Calibri" w:hAnsi="Calibri" w:cs="Calibri"/>
                <w:sz w:val="22"/>
                <w:szCs w:val="22"/>
              </w:rPr>
              <w:t>b</w:t>
            </w:r>
            <w:r w:rsidRPr="005529C9">
              <w:rPr>
                <w:rFonts w:ascii="Calibri" w:hAnsi="Calibri" w:cs="Calibri"/>
                <w:sz w:val="22"/>
                <w:szCs w:val="22"/>
              </w:rPr>
              <w:t xml:space="preserve">etamethasone dipropionate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Pr="005529C9">
              <w:rPr>
                <w:rFonts w:ascii="Calibri" w:hAnsi="Calibri" w:cs="Calibri"/>
                <w:sz w:val="22"/>
                <w:szCs w:val="22"/>
              </w:rPr>
              <w:t>sample. (</w:t>
            </w:r>
            <w:r w:rsidR="006F0F8A" w:rsidRPr="005529C9">
              <w:rPr>
                <w:rFonts w:ascii="Calibri" w:hAnsi="Calibri" w:cs="Calibri"/>
                <w:sz w:val="22"/>
                <w:szCs w:val="22"/>
              </w:rPr>
              <w:t>d</w:t>
            </w:r>
            <w:r w:rsidRPr="005529C9">
              <w:rPr>
                <w:rFonts w:ascii="Calibri" w:hAnsi="Calibri" w:cs="Calibri"/>
                <w:sz w:val="22"/>
                <w:szCs w:val="22"/>
              </w:rPr>
              <w:t xml:space="preserve">) LC-MS of </w:t>
            </w:r>
            <w:r w:rsidR="00046199" w:rsidRPr="005529C9">
              <w:rPr>
                <w:rFonts w:ascii="Calibri" w:hAnsi="Calibri" w:cs="Calibri"/>
                <w:sz w:val="22"/>
                <w:szCs w:val="22"/>
              </w:rPr>
              <w:t>b</w:t>
            </w:r>
            <w:r w:rsidRPr="005529C9">
              <w:rPr>
                <w:rFonts w:ascii="Calibri" w:hAnsi="Calibri" w:cs="Calibri"/>
                <w:sz w:val="22"/>
                <w:szCs w:val="22"/>
              </w:rPr>
              <w:t xml:space="preserve">etamethasone dipropionate </w:t>
            </w:r>
            <w:r w:rsidR="00A818E8" w:rsidRPr="005529C9">
              <w:rPr>
                <w:rFonts w:ascii="Calibri" w:hAnsi="Calibri" w:cs="Calibri"/>
                <w:sz w:val="22"/>
                <w:szCs w:val="22"/>
              </w:rPr>
              <w:t>crystalline</w:t>
            </w:r>
            <w:r w:rsidRPr="005529C9">
              <w:rPr>
                <w:rFonts w:ascii="Calibri" w:hAnsi="Calibri" w:cs="Calibri"/>
                <w:sz w:val="22"/>
                <w:szCs w:val="22"/>
              </w:rPr>
              <w:t xml:space="preserve"> powder post ethylene oxide sterilisation. (</w:t>
            </w:r>
            <w:r w:rsidR="006F0F8A" w:rsidRPr="005529C9">
              <w:rPr>
                <w:rFonts w:ascii="Calibri" w:hAnsi="Calibri" w:cs="Calibri"/>
                <w:sz w:val="22"/>
                <w:szCs w:val="22"/>
              </w:rPr>
              <w:t>e</w:t>
            </w:r>
            <w:r w:rsidRPr="005529C9">
              <w:rPr>
                <w:rFonts w:ascii="Calibri" w:hAnsi="Calibri" w:cs="Calibri"/>
                <w:sz w:val="22"/>
                <w:szCs w:val="22"/>
              </w:rPr>
              <w:t xml:space="preserve">) LC-MS of </w:t>
            </w:r>
            <w:r w:rsidR="00046199" w:rsidRPr="005529C9">
              <w:rPr>
                <w:rFonts w:ascii="Calibri" w:hAnsi="Calibri" w:cs="Calibri"/>
                <w:sz w:val="22"/>
                <w:szCs w:val="22"/>
              </w:rPr>
              <w:t>b</w:t>
            </w:r>
            <w:r w:rsidRPr="005529C9">
              <w:rPr>
                <w:rFonts w:ascii="Calibri" w:hAnsi="Calibri" w:cs="Calibri"/>
                <w:sz w:val="22"/>
                <w:szCs w:val="22"/>
              </w:rPr>
              <w:t xml:space="preserve">etamethasone dipropionate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Pr="005529C9">
              <w:rPr>
                <w:rFonts w:ascii="Calibri" w:hAnsi="Calibri" w:cs="Calibri"/>
                <w:sz w:val="22"/>
                <w:szCs w:val="22"/>
              </w:rPr>
              <w:t>sample post ethylene oxide sterilisation.</w:t>
            </w:r>
          </w:p>
        </w:tc>
      </w:tr>
    </w:tbl>
    <w:p w14:paraId="7B2FAD7C" w14:textId="65A9EA50" w:rsidR="009E5C40" w:rsidRPr="005529C9" w:rsidRDefault="009E5C40" w:rsidP="006A3A01">
      <w:pPr>
        <w:rPr>
          <w:rFonts w:ascii="Calibri" w:hAnsi="Calibri" w:cs="Calibri"/>
          <w:b/>
          <w:bCs/>
          <w:sz w:val="22"/>
          <w:szCs w:val="22"/>
          <w:u w:val="single"/>
        </w:rPr>
      </w:pPr>
    </w:p>
    <w:p w14:paraId="428EDFB8" w14:textId="77777777" w:rsidR="009E5C40" w:rsidRPr="005529C9" w:rsidRDefault="009E5C40">
      <w:pPr>
        <w:rPr>
          <w:rFonts w:ascii="Calibri" w:hAnsi="Calibri" w:cs="Calibri"/>
          <w:b/>
          <w:bCs/>
          <w:sz w:val="22"/>
          <w:szCs w:val="22"/>
          <w:u w:val="single"/>
        </w:rPr>
      </w:pPr>
      <w:r w:rsidRPr="005529C9">
        <w:rPr>
          <w:rFonts w:ascii="Calibri" w:hAnsi="Calibri" w:cs="Calibri"/>
          <w:b/>
          <w:bCs/>
          <w:sz w:val="22"/>
          <w:szCs w:val="22"/>
          <w:u w:val="single"/>
        </w:rPr>
        <w:br w:type="page"/>
      </w:r>
    </w:p>
    <w:p w14:paraId="2DA67381" w14:textId="77777777" w:rsidR="006A3A01" w:rsidRPr="005529C9" w:rsidRDefault="006A3A01" w:rsidP="006A3A01">
      <w:pPr>
        <w:rPr>
          <w:rFonts w:ascii="Calibri" w:hAnsi="Calibri" w:cs="Calibri"/>
          <w:b/>
          <w:bCs/>
          <w:sz w:val="22"/>
          <w:szCs w:val="22"/>
          <w:u w:val="single"/>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9F77A2" w:rsidRPr="005529C9" w14:paraId="5E361C6D" w14:textId="77777777" w:rsidTr="00860FE3">
        <w:tc>
          <w:tcPr>
            <w:tcW w:w="3005" w:type="dxa"/>
          </w:tcPr>
          <w:p w14:paraId="6F1F7417" w14:textId="6B3A167B" w:rsidR="006A3A01"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4" behindDoc="0" locked="0" layoutInCell="1" allowOverlap="1" wp14:anchorId="2E7D591B" wp14:editId="43E9697E">
                      <wp:simplePos x="0" y="0"/>
                      <wp:positionH relativeFrom="column">
                        <wp:posOffset>-165395</wp:posOffset>
                      </wp:positionH>
                      <wp:positionV relativeFrom="paragraph">
                        <wp:posOffset>9525</wp:posOffset>
                      </wp:positionV>
                      <wp:extent cx="273050" cy="225425"/>
                      <wp:effectExtent l="0" t="0" r="0" b="3175"/>
                      <wp:wrapNone/>
                      <wp:docPr id="604370257"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134E9F65" w14:textId="4944E1F7"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E7D591B" id="_x0000_s1056" type="#_x0000_t202" style="position:absolute;margin-left:-13pt;margin-top:.75pt;width:21.5pt;height:17.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" fillcolor="white [3212]" stroked="f">
                      <v:textbox>
                        <w:txbxContent>
                          <w:p w14:paraId="134E9F65" w14:textId="4944E1F7"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00A87992" w:rsidRPr="005529C9">
              <w:rPr>
                <w:rFonts w:ascii="Calibri" w:hAnsi="Calibri" w:cs="Calibri"/>
                <w:noProof/>
                <w:sz w:val="22"/>
                <w:szCs w:val="22"/>
              </w:rPr>
              <w:object w:dxaOrig="5661" w:dyaOrig="8501" w14:anchorId="73EFFDFD">
                <v:shape id="_x0000_i1035" type="#_x0000_t75" alt="" style="width:132pt;height:199.5pt;mso-width-percent:0;mso-height-percent:0;mso-width-percent:0;mso-height-percent:0" o:ole="">
                  <v:imagedata r:id="rId46" o:title=""/>
                </v:shape>
                <o:OLEObject Type="Embed" ProgID="MestReNova.Document.1" ShapeID="_x0000_i1035" DrawAspect="Content" ObjectID="_1840605064" r:id="rId47"/>
              </w:object>
            </w:r>
          </w:p>
        </w:tc>
        <w:tc>
          <w:tcPr>
            <w:tcW w:w="3005" w:type="dxa"/>
          </w:tcPr>
          <w:p w14:paraId="24B594E9" w14:textId="4C16675B" w:rsidR="006A3A01"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7" behindDoc="0" locked="0" layoutInCell="1" allowOverlap="1" wp14:anchorId="0FF8BEB5" wp14:editId="7CB1790A">
                      <wp:simplePos x="0" y="0"/>
                      <wp:positionH relativeFrom="column">
                        <wp:posOffset>-117460</wp:posOffset>
                      </wp:positionH>
                      <wp:positionV relativeFrom="paragraph">
                        <wp:posOffset>9525</wp:posOffset>
                      </wp:positionV>
                      <wp:extent cx="273050" cy="225425"/>
                      <wp:effectExtent l="0" t="0" r="0" b="3175"/>
                      <wp:wrapNone/>
                      <wp:docPr id="4674652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2C8A8D9F" w14:textId="21EF53D8"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F8BEB5" id="_x0000_s1057" type="#_x0000_t202" style="position:absolute;margin-left:-9.25pt;margin-top:.75pt;width:21.5pt;height:17.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" fillcolor="white [3212]" stroked="f">
                      <v:textbox>
                        <w:txbxContent>
                          <w:p w14:paraId="2C8A8D9F" w14:textId="21EF53D8"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00A87992" w:rsidRPr="005529C9">
              <w:rPr>
                <w:rFonts w:ascii="Calibri" w:hAnsi="Calibri" w:cs="Calibri"/>
                <w:noProof/>
                <w:sz w:val="22"/>
                <w:szCs w:val="22"/>
              </w:rPr>
              <w:object w:dxaOrig="5661" w:dyaOrig="8501" w14:anchorId="21DC2671">
                <v:shape id="_x0000_i1036" type="#_x0000_t75" alt="" style="width:132pt;height:201.75pt;mso-width-percent:0;mso-height-percent:0;mso-width-percent:0;mso-height-percent:0" o:ole="">
                  <v:imagedata r:id="rId48" o:title=""/>
                </v:shape>
                <o:OLEObject Type="Embed" ProgID="MestReNova.Document.1" ShapeID="_x0000_i1036" DrawAspect="Content" ObjectID="_1840605065" r:id="rId49"/>
              </w:object>
            </w:r>
          </w:p>
        </w:tc>
        <w:tc>
          <w:tcPr>
            <w:tcW w:w="3006" w:type="dxa"/>
          </w:tcPr>
          <w:p w14:paraId="651E808A" w14:textId="1E6F789C" w:rsidR="006A3A01"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49" behindDoc="0" locked="0" layoutInCell="1" allowOverlap="1" wp14:anchorId="5521F93E" wp14:editId="1BB245A2">
                      <wp:simplePos x="0" y="0"/>
                      <wp:positionH relativeFrom="column">
                        <wp:posOffset>-122673</wp:posOffset>
                      </wp:positionH>
                      <wp:positionV relativeFrom="paragraph">
                        <wp:posOffset>9525</wp:posOffset>
                      </wp:positionV>
                      <wp:extent cx="273050" cy="225425"/>
                      <wp:effectExtent l="0" t="0" r="0" b="3175"/>
                      <wp:wrapNone/>
                      <wp:docPr id="71974446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53EC0860" w14:textId="707B8899"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521F93E" id="_x0000_s1058" type="#_x0000_t202" style="position:absolute;margin-left:-9.65pt;margin-top:.75pt;width:21.5pt;height:17.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" fillcolor="white [3212]" stroked="f">
                      <v:textbox>
                        <w:txbxContent>
                          <w:p w14:paraId="53EC0860" w14:textId="707B8899"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00A87992" w:rsidRPr="005529C9">
              <w:rPr>
                <w:rFonts w:ascii="Calibri" w:hAnsi="Calibri" w:cs="Calibri"/>
                <w:noProof/>
                <w:sz w:val="22"/>
                <w:szCs w:val="22"/>
              </w:rPr>
              <w:object w:dxaOrig="5661" w:dyaOrig="8501" w14:anchorId="07FE0CE1">
                <v:shape id="_x0000_i1037" type="#_x0000_t75" alt="" style="width:132pt;height:199.5pt;mso-width-percent:0;mso-height-percent:0;mso-width-percent:0;mso-height-percent:0" o:ole="">
                  <v:imagedata r:id="rId50" o:title=""/>
                </v:shape>
                <o:OLEObject Type="Embed" ProgID="MestReNova.Document.1" ShapeID="_x0000_i1037" DrawAspect="Content" ObjectID="_1840605066" r:id="rId51"/>
              </w:object>
            </w:r>
          </w:p>
        </w:tc>
      </w:tr>
      <w:tr w:rsidR="009F77A2" w:rsidRPr="005529C9" w14:paraId="2CCBABB8" w14:textId="77777777" w:rsidTr="00860FE3">
        <w:tc>
          <w:tcPr>
            <w:tcW w:w="3005" w:type="dxa"/>
          </w:tcPr>
          <w:p w14:paraId="5CED69D2" w14:textId="77777777" w:rsidR="006A3A01" w:rsidRPr="005529C9" w:rsidRDefault="006A3A01" w:rsidP="000B3772">
            <w:pPr>
              <w:rPr>
                <w:rFonts w:ascii="Calibri" w:hAnsi="Calibri" w:cs="Calibri"/>
                <w:sz w:val="22"/>
                <w:szCs w:val="22"/>
              </w:rPr>
            </w:pPr>
          </w:p>
        </w:tc>
        <w:tc>
          <w:tcPr>
            <w:tcW w:w="3005" w:type="dxa"/>
          </w:tcPr>
          <w:p w14:paraId="1B019088" w14:textId="219EE77D" w:rsidR="006A3A01"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1" behindDoc="0" locked="0" layoutInCell="1" allowOverlap="1" wp14:anchorId="68236353" wp14:editId="79043250">
                      <wp:simplePos x="0" y="0"/>
                      <wp:positionH relativeFrom="column">
                        <wp:posOffset>-152887</wp:posOffset>
                      </wp:positionH>
                      <wp:positionV relativeFrom="paragraph">
                        <wp:posOffset>12065</wp:posOffset>
                      </wp:positionV>
                      <wp:extent cx="273050" cy="225425"/>
                      <wp:effectExtent l="0" t="0" r="0" b="3175"/>
                      <wp:wrapNone/>
                      <wp:docPr id="316794408"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1B4AEA85" w14:textId="44930265"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8236353" id="_x0000_s1059" type="#_x0000_t202" style="position:absolute;margin-left:-12.05pt;margin-top:.95pt;width:21.5pt;height:17.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" fillcolor="white [3212]" stroked="f">
                      <v:textbox>
                        <w:txbxContent>
                          <w:p w14:paraId="1B4AEA85" w14:textId="44930265"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00A87992" w:rsidRPr="005529C9">
              <w:rPr>
                <w:rFonts w:ascii="Calibri" w:hAnsi="Calibri" w:cs="Calibri"/>
                <w:noProof/>
                <w:sz w:val="22"/>
                <w:szCs w:val="22"/>
              </w:rPr>
              <w:object w:dxaOrig="5661" w:dyaOrig="8501" w14:anchorId="596ABF7A">
                <v:shape id="_x0000_i1038" type="#_x0000_t75" alt="" style="width:130.5pt;height:197.25pt;mso-width-percent:0;mso-height-percent:0;mso-width-percent:0;mso-height-percent:0" o:ole="">
                  <v:imagedata r:id="rId52" o:title=""/>
                </v:shape>
                <o:OLEObject Type="Embed" ProgID="MestReNova.Document.1" ShapeID="_x0000_i1038" DrawAspect="Content" ObjectID="_1840605067" r:id="rId53"/>
              </w:object>
            </w:r>
          </w:p>
        </w:tc>
        <w:tc>
          <w:tcPr>
            <w:tcW w:w="3006" w:type="dxa"/>
          </w:tcPr>
          <w:p w14:paraId="261272D2" w14:textId="483FCB11" w:rsidR="006A3A01" w:rsidRPr="005529C9" w:rsidRDefault="000D672F" w:rsidP="000B3772">
            <w:pPr>
              <w:rPr>
                <w:rFonts w:ascii="Calibri" w:hAnsi="Calibri" w:cs="Calibri"/>
                <w:sz w:val="22"/>
                <w:szCs w:val="22"/>
              </w:rPr>
            </w:pPr>
            <w:r w:rsidRPr="005529C9">
              <w:rPr>
                <w:rFonts w:ascii="Calibri" w:hAnsi="Calibri" w:cs="Calibri"/>
                <w:noProof/>
                <w:color w:val="000000" w:themeColor="text1"/>
                <w:sz w:val="22"/>
                <w:szCs w:val="22"/>
              </w:rPr>
              <mc:AlternateContent>
                <mc:Choice Requires="wps">
                  <w:drawing>
                    <wp:anchor distT="0" distB="0" distL="114300" distR="114300" simplePos="0" relativeHeight="251658253" behindDoc="0" locked="0" layoutInCell="1" allowOverlap="1" wp14:anchorId="40A5C237" wp14:editId="11170FD6">
                      <wp:simplePos x="0" y="0"/>
                      <wp:positionH relativeFrom="column">
                        <wp:posOffset>-122673</wp:posOffset>
                      </wp:positionH>
                      <wp:positionV relativeFrom="paragraph">
                        <wp:posOffset>12065</wp:posOffset>
                      </wp:positionV>
                      <wp:extent cx="273050" cy="225425"/>
                      <wp:effectExtent l="0" t="0" r="0" b="3175"/>
                      <wp:wrapNone/>
                      <wp:docPr id="1760085724"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solidFill>
                                <a:schemeClr val="bg1"/>
                              </a:solidFill>
                              <a:ln>
                                <a:noFill/>
                              </a:ln>
                            </wps:spPr>
                            <wps:txbx>
                              <w:txbxContent>
                                <w:p w14:paraId="7E4ED7C6" w14:textId="77138E2C"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0A5C237" id="_x0000_s1060" type="#_x0000_t202" style="position:absolute;margin-left:-9.65pt;margin-top:.95pt;width:21.5pt;height:17.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" fillcolor="white [3212]" stroked="f">
                      <v:textbox>
                        <w:txbxContent>
                          <w:p w14:paraId="7E4ED7C6" w14:textId="77138E2C" w:rsidR="000D672F" w:rsidRPr="006E4204" w:rsidRDefault="006F0F8A" w:rsidP="000D672F">
                            <w:pPr>
                              <w:rPr>
                                <w:b/>
                                <w:bCs/>
                                <w:color w:val="0D0D0D" w:themeColor="text1" w:themeTint="F2"/>
                                <w:kern w:val="24"/>
                                <w:sz w:val="16"/>
                                <w:szCs w:val="16"/>
                                <w:lang w:val="en-US"/>
                              </w:rPr>
                            </w:pPr>
                            <w:r>
                              <w:rPr>
                                <w:b/>
                                <w:bCs/>
                                <w:color w:val="0D0D0D" w:themeColor="text1" w:themeTint="F2"/>
                                <w:kern w:val="24"/>
                                <w:sz w:val="16"/>
                                <w:szCs w:val="16"/>
                                <w:lang w:val="en-US"/>
                              </w:rPr>
                              <w:t>e</w:t>
                            </w:r>
                          </w:p>
                        </w:txbxContent>
                      </v:textbox>
                    </v:shape>
                  </w:pict>
                </mc:Fallback>
              </mc:AlternateContent>
            </w:r>
            <w:r w:rsidR="00A87992" w:rsidRPr="005529C9">
              <w:rPr>
                <w:rFonts w:ascii="Calibri" w:hAnsi="Calibri" w:cs="Calibri"/>
                <w:noProof/>
                <w:sz w:val="22"/>
                <w:szCs w:val="22"/>
              </w:rPr>
              <w:object w:dxaOrig="5661" w:dyaOrig="8501" w14:anchorId="27A0440F">
                <v:shape id="_x0000_i1039" type="#_x0000_t75" alt="" style="width:135.75pt;height:201.75pt;mso-width-percent:0;mso-height-percent:0;mso-width-percent:0;mso-height-percent:0" o:ole="">
                  <v:imagedata r:id="rId54" o:title=""/>
                </v:shape>
                <o:OLEObject Type="Embed" ProgID="MestReNova.Document.1" ShapeID="_x0000_i1039" DrawAspect="Content" ObjectID="_1840605068" r:id="rId55"/>
              </w:object>
            </w:r>
          </w:p>
        </w:tc>
      </w:tr>
      <w:tr w:rsidR="000D672F" w:rsidRPr="005529C9" w14:paraId="2C61EED5" w14:textId="77777777" w:rsidTr="00FB21F8">
        <w:trPr>
          <w:trHeight w:val="1291"/>
        </w:trPr>
        <w:tc>
          <w:tcPr>
            <w:tcW w:w="9016" w:type="dxa"/>
            <w:gridSpan w:val="3"/>
          </w:tcPr>
          <w:p w14:paraId="2A0C13D7" w14:textId="79C364D2" w:rsidR="000D672F" w:rsidRPr="005529C9" w:rsidRDefault="000D672F" w:rsidP="00860FE3">
            <w:pPr>
              <w:jc w:val="both"/>
              <w:rPr>
                <w:rFonts w:ascii="Calibri" w:hAnsi="Calibri" w:cs="Calibri"/>
                <w:sz w:val="22"/>
                <w:szCs w:val="22"/>
              </w:rPr>
            </w:pPr>
            <w:r w:rsidRPr="005529C9">
              <w:rPr>
                <w:rFonts w:ascii="Calibri" w:hAnsi="Calibri" w:cs="Calibri"/>
                <w:b/>
                <w:bCs/>
                <w:sz w:val="22"/>
                <w:szCs w:val="22"/>
              </w:rPr>
              <w:t>Figure S</w:t>
            </w:r>
            <w:r w:rsidR="00290729" w:rsidRPr="005529C9">
              <w:rPr>
                <w:rFonts w:ascii="Calibri" w:hAnsi="Calibri" w:cs="Calibri"/>
                <w:b/>
                <w:bCs/>
                <w:sz w:val="22"/>
                <w:szCs w:val="22"/>
              </w:rPr>
              <w:t>8</w:t>
            </w:r>
            <w:r w:rsidRPr="005529C9">
              <w:rPr>
                <w:rFonts w:ascii="Calibri" w:hAnsi="Calibri" w:cs="Calibri"/>
                <w:b/>
                <w:bCs/>
                <w:sz w:val="22"/>
                <w:szCs w:val="22"/>
              </w:rPr>
              <w:t>:</w:t>
            </w:r>
            <w:r w:rsidRPr="005529C9">
              <w:rPr>
                <w:rFonts w:ascii="Calibri" w:hAnsi="Calibri" w:cs="Calibri"/>
                <w:sz w:val="22"/>
                <w:szCs w:val="22"/>
              </w:rPr>
              <w:t xml:space="preserve"> Mass spectrum of estradiol control and samples post sterilisation. (</w:t>
            </w:r>
            <w:r w:rsidR="006F0F8A" w:rsidRPr="005529C9">
              <w:rPr>
                <w:rFonts w:ascii="Calibri" w:hAnsi="Calibri" w:cs="Calibri"/>
                <w:sz w:val="22"/>
                <w:szCs w:val="22"/>
              </w:rPr>
              <w:t>a</w:t>
            </w:r>
            <w:r w:rsidRPr="005529C9">
              <w:rPr>
                <w:rFonts w:ascii="Calibri" w:hAnsi="Calibri" w:cs="Calibri"/>
                <w:sz w:val="22"/>
                <w:szCs w:val="22"/>
              </w:rPr>
              <w:t>) LC-MS of estradiol control. (</w:t>
            </w:r>
            <w:r w:rsidR="006F0F8A" w:rsidRPr="005529C9">
              <w:rPr>
                <w:rFonts w:ascii="Calibri" w:hAnsi="Calibri" w:cs="Calibri"/>
                <w:sz w:val="22"/>
                <w:szCs w:val="22"/>
              </w:rPr>
              <w:t>b</w:t>
            </w:r>
            <w:r w:rsidRPr="005529C9">
              <w:rPr>
                <w:rFonts w:ascii="Calibri" w:hAnsi="Calibri" w:cs="Calibri"/>
                <w:sz w:val="22"/>
                <w:szCs w:val="22"/>
              </w:rPr>
              <w:t xml:space="preserve">) LC-MS of gamma irradiated estradiol </w:t>
            </w:r>
            <w:r w:rsidR="00A818E8" w:rsidRPr="005529C9">
              <w:rPr>
                <w:rFonts w:ascii="Calibri" w:hAnsi="Calibri" w:cs="Calibri"/>
                <w:sz w:val="22"/>
                <w:szCs w:val="22"/>
              </w:rPr>
              <w:t>crystalline</w:t>
            </w:r>
            <w:r w:rsidRPr="005529C9">
              <w:rPr>
                <w:rFonts w:ascii="Calibri" w:hAnsi="Calibri" w:cs="Calibri"/>
                <w:sz w:val="22"/>
                <w:szCs w:val="22"/>
              </w:rPr>
              <w:t xml:space="preserve"> powder. (</w:t>
            </w:r>
            <w:r w:rsidR="006F0F8A" w:rsidRPr="005529C9">
              <w:rPr>
                <w:rFonts w:ascii="Calibri" w:hAnsi="Calibri" w:cs="Calibri"/>
                <w:sz w:val="22"/>
                <w:szCs w:val="22"/>
              </w:rPr>
              <w:t>c</w:t>
            </w:r>
            <w:r w:rsidRPr="005529C9">
              <w:rPr>
                <w:rFonts w:ascii="Calibri" w:hAnsi="Calibri" w:cs="Calibri"/>
                <w:sz w:val="22"/>
                <w:szCs w:val="22"/>
              </w:rPr>
              <w:t xml:space="preserve">) LC-MS of gamma irradiated estradiol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Pr="005529C9">
              <w:rPr>
                <w:rFonts w:ascii="Calibri" w:hAnsi="Calibri" w:cs="Calibri"/>
                <w:sz w:val="22"/>
                <w:szCs w:val="22"/>
              </w:rPr>
              <w:t>sample. (</w:t>
            </w:r>
            <w:r w:rsidR="006F0F8A" w:rsidRPr="005529C9">
              <w:rPr>
                <w:rFonts w:ascii="Calibri" w:hAnsi="Calibri" w:cs="Calibri"/>
                <w:sz w:val="22"/>
                <w:szCs w:val="22"/>
              </w:rPr>
              <w:t>d</w:t>
            </w:r>
            <w:r w:rsidRPr="005529C9">
              <w:rPr>
                <w:rFonts w:ascii="Calibri" w:hAnsi="Calibri" w:cs="Calibri"/>
                <w:sz w:val="22"/>
                <w:szCs w:val="22"/>
              </w:rPr>
              <w:t xml:space="preserve">) LC-MS of estradiol </w:t>
            </w:r>
            <w:r w:rsidR="00FF41DE" w:rsidRPr="005529C9">
              <w:rPr>
                <w:rFonts w:ascii="Calibri" w:hAnsi="Calibri" w:cs="Calibri"/>
                <w:sz w:val="22"/>
                <w:szCs w:val="22"/>
              </w:rPr>
              <w:t xml:space="preserve">crystalline </w:t>
            </w:r>
            <w:r w:rsidRPr="005529C9">
              <w:rPr>
                <w:rFonts w:ascii="Calibri" w:hAnsi="Calibri" w:cs="Calibri"/>
                <w:sz w:val="22"/>
                <w:szCs w:val="22"/>
              </w:rPr>
              <w:t>powder post ethylene oxide sterilisation. (</w:t>
            </w:r>
            <w:r w:rsidR="006F0F8A" w:rsidRPr="005529C9">
              <w:rPr>
                <w:rFonts w:ascii="Calibri" w:hAnsi="Calibri" w:cs="Calibri"/>
                <w:sz w:val="22"/>
                <w:szCs w:val="22"/>
              </w:rPr>
              <w:t>e</w:t>
            </w:r>
            <w:r w:rsidRPr="005529C9">
              <w:rPr>
                <w:rFonts w:ascii="Calibri" w:hAnsi="Calibri" w:cs="Calibri"/>
                <w:sz w:val="22"/>
                <w:szCs w:val="22"/>
              </w:rPr>
              <w:t xml:space="preserve">) LC-MS of estradiol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Pr="005529C9">
              <w:rPr>
                <w:rFonts w:ascii="Calibri" w:hAnsi="Calibri" w:cs="Calibri"/>
                <w:sz w:val="22"/>
                <w:szCs w:val="22"/>
              </w:rPr>
              <w:t>sample post ethylene oxide sterilisation.</w:t>
            </w:r>
          </w:p>
        </w:tc>
      </w:tr>
    </w:tbl>
    <w:p w14:paraId="44141F0C" w14:textId="02F17291" w:rsidR="009E5C40" w:rsidRPr="005529C9" w:rsidRDefault="009E5C40" w:rsidP="006A3A01">
      <w:pPr>
        <w:rPr>
          <w:rFonts w:ascii="Calibri" w:hAnsi="Calibri" w:cs="Calibri"/>
          <w:sz w:val="22"/>
          <w:szCs w:val="22"/>
        </w:rPr>
      </w:pPr>
    </w:p>
    <w:p w14:paraId="03C4E2DF" w14:textId="77777777" w:rsidR="009E5C40" w:rsidRPr="005529C9" w:rsidRDefault="009E5C40">
      <w:pPr>
        <w:rPr>
          <w:rFonts w:ascii="Calibri" w:hAnsi="Calibri" w:cs="Calibri"/>
          <w:sz w:val="22"/>
          <w:szCs w:val="22"/>
        </w:rPr>
      </w:pPr>
      <w:r w:rsidRPr="005529C9">
        <w:rPr>
          <w:rFonts w:ascii="Calibri" w:hAnsi="Calibri" w:cs="Calibri"/>
          <w:sz w:val="22"/>
          <w:szCs w:val="22"/>
        </w:rPr>
        <w:br w:type="page"/>
      </w:r>
    </w:p>
    <w:p w14:paraId="1880094C" w14:textId="77777777" w:rsidR="006A3A01" w:rsidRPr="005529C9" w:rsidRDefault="006A3A01" w:rsidP="006A3A01">
      <w:pPr>
        <w:rPr>
          <w:rFonts w:ascii="Calibri" w:hAnsi="Calibri" w:cs="Calibri"/>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42577" w:rsidRPr="005529C9" w14:paraId="3E915522" w14:textId="77777777" w:rsidTr="00860FE3">
        <w:tc>
          <w:tcPr>
            <w:tcW w:w="9016" w:type="dxa"/>
          </w:tcPr>
          <w:p w14:paraId="26419F84" w14:textId="6002D0D0" w:rsidR="00A42577" w:rsidRPr="005529C9" w:rsidRDefault="00A7330D" w:rsidP="008104AE">
            <w:pPr>
              <w:rPr>
                <w:rFonts w:ascii="Calibri" w:hAnsi="Calibri" w:cs="Calibri"/>
                <w:sz w:val="22"/>
                <w:szCs w:val="22"/>
              </w:rPr>
            </w:pPr>
            <w:r w:rsidRPr="005529C9">
              <w:rPr>
                <w:rFonts w:ascii="Calibri" w:hAnsi="Calibri" w:cs="Calibri"/>
                <w:noProof/>
                <w:sz w:val="22"/>
                <w:szCs w:val="22"/>
              </w:rPr>
              <w:drawing>
                <wp:inline distT="0" distB="0" distL="0" distR="0" wp14:anchorId="19747283" wp14:editId="7E2D7F0B">
                  <wp:extent cx="5597527" cy="6828312"/>
                  <wp:effectExtent l="0" t="0" r="3175" b="0"/>
                  <wp:docPr id="307536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00062" cy="6831404"/>
                          </a:xfrm>
                          <a:prstGeom prst="rect">
                            <a:avLst/>
                          </a:prstGeom>
                          <a:noFill/>
                          <a:ln>
                            <a:noFill/>
                          </a:ln>
                        </pic:spPr>
                      </pic:pic>
                    </a:graphicData>
                  </a:graphic>
                </wp:inline>
              </w:drawing>
            </w:r>
          </w:p>
        </w:tc>
      </w:tr>
      <w:tr w:rsidR="00A42577" w:rsidRPr="005529C9" w14:paraId="705F1C1C" w14:textId="77777777" w:rsidTr="00386A97">
        <w:trPr>
          <w:trHeight w:val="752"/>
        </w:trPr>
        <w:tc>
          <w:tcPr>
            <w:tcW w:w="9016" w:type="dxa"/>
          </w:tcPr>
          <w:p w14:paraId="687BCC72" w14:textId="5B767A77" w:rsidR="00A42577" w:rsidRPr="005529C9" w:rsidRDefault="009C4F01" w:rsidP="00074B4C">
            <w:pPr>
              <w:jc w:val="both"/>
              <w:rPr>
                <w:rFonts w:ascii="Calibri" w:hAnsi="Calibri" w:cs="Calibri"/>
                <w:sz w:val="22"/>
                <w:szCs w:val="22"/>
              </w:rPr>
            </w:pPr>
            <w:r w:rsidRPr="005529C9">
              <w:rPr>
                <w:rFonts w:ascii="Calibri" w:hAnsi="Calibri" w:cs="Calibri"/>
                <w:b/>
                <w:bCs/>
                <w:sz w:val="22"/>
                <w:szCs w:val="22"/>
              </w:rPr>
              <w:t>Figure S</w:t>
            </w:r>
            <w:r w:rsidR="008468C1" w:rsidRPr="005529C9">
              <w:rPr>
                <w:rFonts w:ascii="Calibri" w:hAnsi="Calibri" w:cs="Calibri"/>
                <w:b/>
                <w:bCs/>
                <w:sz w:val="22"/>
                <w:szCs w:val="22"/>
              </w:rPr>
              <w:t>9</w:t>
            </w:r>
            <w:r w:rsidRPr="005529C9">
              <w:rPr>
                <w:rFonts w:ascii="Calibri" w:hAnsi="Calibri" w:cs="Calibri"/>
                <w:b/>
                <w:bCs/>
                <w:sz w:val="22"/>
                <w:szCs w:val="22"/>
              </w:rPr>
              <w:t>:</w:t>
            </w:r>
            <w:r w:rsidRPr="005529C9">
              <w:rPr>
                <w:rFonts w:ascii="Calibri" w:hAnsi="Calibri" w:cs="Calibri"/>
                <w:sz w:val="22"/>
                <w:szCs w:val="22"/>
              </w:rPr>
              <w:t xml:space="preserve"> </w:t>
            </w:r>
            <w:r w:rsidR="00FC57C2" w:rsidRPr="005529C9">
              <w:rPr>
                <w:rFonts w:ascii="Calibri" w:hAnsi="Calibri" w:cs="Calibri"/>
                <w:sz w:val="22"/>
                <w:szCs w:val="22"/>
              </w:rPr>
              <w:t xml:space="preserve">UV chromatogram and </w:t>
            </w:r>
            <w:r w:rsidR="00556598" w:rsidRPr="005529C9">
              <w:rPr>
                <w:rFonts w:ascii="Calibri" w:hAnsi="Calibri" w:cs="Calibri"/>
                <w:sz w:val="22"/>
                <w:szCs w:val="22"/>
              </w:rPr>
              <w:t xml:space="preserve">ES+ scan of </w:t>
            </w:r>
            <w:r w:rsidR="00A7330D" w:rsidRPr="005529C9">
              <w:rPr>
                <w:rFonts w:ascii="Calibri" w:hAnsi="Calibri" w:cs="Calibri"/>
                <w:sz w:val="22"/>
                <w:szCs w:val="22"/>
              </w:rPr>
              <w:t xml:space="preserve">control </w:t>
            </w:r>
            <w:r w:rsidR="00FC57C2" w:rsidRPr="005529C9">
              <w:rPr>
                <w:rFonts w:ascii="Calibri" w:hAnsi="Calibri" w:cs="Calibri"/>
                <w:sz w:val="22"/>
                <w:szCs w:val="22"/>
              </w:rPr>
              <w:t xml:space="preserve">zolmitriptan </w:t>
            </w:r>
            <w:r w:rsidR="00A7330D" w:rsidRPr="005529C9">
              <w:rPr>
                <w:rFonts w:ascii="Calibri" w:hAnsi="Calibri" w:cs="Calibri"/>
                <w:sz w:val="22"/>
                <w:szCs w:val="22"/>
              </w:rPr>
              <w:t>sample</w:t>
            </w:r>
            <w:r w:rsidR="00FC57C2" w:rsidRPr="005529C9">
              <w:rPr>
                <w:rFonts w:ascii="Calibri" w:hAnsi="Calibri" w:cs="Calibri"/>
                <w:sz w:val="22"/>
                <w:szCs w:val="22"/>
              </w:rPr>
              <w:t xml:space="preserve"> </w:t>
            </w:r>
            <w:r w:rsidR="00386A97" w:rsidRPr="005529C9">
              <w:rPr>
                <w:rFonts w:ascii="Calibri" w:hAnsi="Calibri" w:cs="Calibri"/>
                <w:sz w:val="22"/>
                <w:szCs w:val="22"/>
              </w:rPr>
              <w:t>pre sterilisation</w:t>
            </w:r>
            <w:r w:rsidR="00FC57C2" w:rsidRPr="005529C9">
              <w:rPr>
                <w:rFonts w:ascii="Calibri" w:hAnsi="Calibri" w:cs="Calibri"/>
                <w:sz w:val="22"/>
                <w:szCs w:val="22"/>
              </w:rPr>
              <w:t xml:space="preserve"> </w:t>
            </w:r>
            <w:r w:rsidR="00426A25" w:rsidRPr="005529C9">
              <w:rPr>
                <w:rFonts w:ascii="Calibri" w:hAnsi="Calibri" w:cs="Calibri"/>
                <w:sz w:val="22"/>
                <w:szCs w:val="22"/>
              </w:rPr>
              <w:t xml:space="preserve">showing </w:t>
            </w:r>
            <w:r w:rsidR="00386A97" w:rsidRPr="005529C9">
              <w:rPr>
                <w:rFonts w:ascii="Calibri" w:hAnsi="Calibri" w:cs="Calibri"/>
                <w:sz w:val="22"/>
                <w:szCs w:val="22"/>
              </w:rPr>
              <w:t>zolmitriptan signal</w:t>
            </w:r>
            <w:r w:rsidR="00426A25" w:rsidRPr="005529C9">
              <w:rPr>
                <w:rFonts w:ascii="Calibri" w:hAnsi="Calibri" w:cs="Calibri"/>
                <w:sz w:val="22"/>
                <w:szCs w:val="22"/>
              </w:rPr>
              <w:t xml:space="preserve"> with molecular weight of </w:t>
            </w:r>
            <w:r w:rsidR="00386A97" w:rsidRPr="005529C9">
              <w:rPr>
                <w:rFonts w:ascii="Calibri" w:hAnsi="Calibri" w:cs="Calibri"/>
                <w:sz w:val="22"/>
                <w:szCs w:val="22"/>
              </w:rPr>
              <w:t>288 g</w:t>
            </w:r>
            <w:r w:rsidR="00426A25" w:rsidRPr="005529C9">
              <w:rPr>
                <w:rFonts w:ascii="Calibri" w:hAnsi="Calibri" w:cs="Calibri"/>
                <w:sz w:val="22"/>
                <w:szCs w:val="22"/>
              </w:rPr>
              <w:t>/mol</w:t>
            </w:r>
          </w:p>
        </w:tc>
      </w:tr>
    </w:tbl>
    <w:p w14:paraId="60791D92" w14:textId="77777777" w:rsidR="008104AE" w:rsidRPr="005529C9" w:rsidRDefault="008104AE" w:rsidP="008104AE">
      <w:pPr>
        <w:rPr>
          <w:rFonts w:ascii="Calibri" w:hAnsi="Calibri" w:cs="Calibri"/>
          <w:sz w:val="22"/>
          <w:szCs w:val="22"/>
        </w:rPr>
      </w:pPr>
    </w:p>
    <w:p w14:paraId="21704B13" w14:textId="77777777" w:rsidR="008104AE" w:rsidRPr="005529C9" w:rsidRDefault="008104AE" w:rsidP="008104AE">
      <w:pPr>
        <w:rPr>
          <w:rFonts w:ascii="Calibri" w:hAnsi="Calibri" w:cs="Calibri"/>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71D4A" w:rsidRPr="005529C9" w14:paraId="288B14CD" w14:textId="77777777" w:rsidTr="002D0AF8">
        <w:tc>
          <w:tcPr>
            <w:tcW w:w="9016" w:type="dxa"/>
          </w:tcPr>
          <w:p w14:paraId="551BDA1B" w14:textId="77777777" w:rsidR="00571D4A" w:rsidRPr="005529C9" w:rsidRDefault="00571D4A" w:rsidP="002D0AF8">
            <w:pPr>
              <w:rPr>
                <w:rFonts w:ascii="Calibri" w:hAnsi="Calibri" w:cs="Calibri"/>
                <w:sz w:val="22"/>
                <w:szCs w:val="22"/>
              </w:rPr>
            </w:pPr>
            <w:r w:rsidRPr="005529C9">
              <w:rPr>
                <w:rFonts w:ascii="Calibri" w:hAnsi="Calibri" w:cs="Calibri"/>
                <w:noProof/>
                <w:sz w:val="22"/>
                <w:szCs w:val="22"/>
              </w:rPr>
              <w:lastRenderedPageBreak/>
              <w:drawing>
                <wp:inline distT="0" distB="0" distL="0" distR="0" wp14:anchorId="13DC7A37" wp14:editId="736B3D21">
                  <wp:extent cx="5573938" cy="6804837"/>
                  <wp:effectExtent l="0" t="0" r="8255" b="0"/>
                  <wp:docPr id="81833240"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3240" name="Picture 1" descr="A diagram of a graph&#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80145" cy="6812414"/>
                          </a:xfrm>
                          <a:prstGeom prst="rect">
                            <a:avLst/>
                          </a:prstGeom>
                          <a:noFill/>
                          <a:ln>
                            <a:noFill/>
                          </a:ln>
                        </pic:spPr>
                      </pic:pic>
                    </a:graphicData>
                  </a:graphic>
                </wp:inline>
              </w:drawing>
            </w:r>
          </w:p>
        </w:tc>
      </w:tr>
      <w:tr w:rsidR="00571D4A" w:rsidRPr="005529C9" w14:paraId="5FE5F45D" w14:textId="77777777" w:rsidTr="00FB21F8">
        <w:trPr>
          <w:trHeight w:val="762"/>
        </w:trPr>
        <w:tc>
          <w:tcPr>
            <w:tcW w:w="9016" w:type="dxa"/>
          </w:tcPr>
          <w:p w14:paraId="7AA9D1E3" w14:textId="2FAE3B2C" w:rsidR="00571D4A" w:rsidRPr="005529C9" w:rsidRDefault="00571D4A" w:rsidP="002D0AF8">
            <w:pPr>
              <w:jc w:val="both"/>
              <w:rPr>
                <w:rFonts w:ascii="Calibri" w:hAnsi="Calibri" w:cs="Calibri"/>
                <w:sz w:val="22"/>
                <w:szCs w:val="22"/>
              </w:rPr>
            </w:pPr>
            <w:r w:rsidRPr="005529C9">
              <w:rPr>
                <w:rFonts w:ascii="Calibri" w:hAnsi="Calibri" w:cs="Calibri"/>
                <w:b/>
                <w:bCs/>
                <w:sz w:val="22"/>
                <w:szCs w:val="22"/>
              </w:rPr>
              <w:t>Figure S</w:t>
            </w:r>
            <w:r w:rsidR="008468C1" w:rsidRPr="005529C9">
              <w:rPr>
                <w:rFonts w:ascii="Calibri" w:hAnsi="Calibri" w:cs="Calibri"/>
                <w:b/>
                <w:bCs/>
                <w:sz w:val="22"/>
                <w:szCs w:val="22"/>
              </w:rPr>
              <w:t>10</w:t>
            </w:r>
            <w:r w:rsidRPr="005529C9">
              <w:rPr>
                <w:rFonts w:ascii="Calibri" w:hAnsi="Calibri" w:cs="Calibri"/>
                <w:b/>
                <w:bCs/>
                <w:sz w:val="22"/>
                <w:szCs w:val="22"/>
              </w:rPr>
              <w:t>:</w:t>
            </w:r>
            <w:r w:rsidRPr="005529C9">
              <w:rPr>
                <w:rFonts w:ascii="Calibri" w:hAnsi="Calibri" w:cs="Calibri"/>
                <w:sz w:val="22"/>
                <w:szCs w:val="22"/>
              </w:rPr>
              <w:t xml:space="preserve"> UV chromatogram and ES+ scan of zolmitriptan </w:t>
            </w:r>
            <w:r w:rsidR="00FF41DE" w:rsidRPr="005529C9">
              <w:rPr>
                <w:rFonts w:ascii="Calibri" w:hAnsi="Calibri" w:cs="Calibri"/>
                <w:sz w:val="22"/>
                <w:szCs w:val="22"/>
              </w:rPr>
              <w:t>crystalline</w:t>
            </w:r>
            <w:r w:rsidRPr="005529C9">
              <w:rPr>
                <w:rFonts w:ascii="Calibri" w:hAnsi="Calibri" w:cs="Calibri"/>
                <w:sz w:val="22"/>
                <w:szCs w:val="22"/>
              </w:rPr>
              <w:t xml:space="preserve"> powder post ethylene oxide sterilisation showing degradation products with molecular weight of 420, 376, 332 and 304 g/mol</w:t>
            </w:r>
          </w:p>
        </w:tc>
      </w:tr>
    </w:tbl>
    <w:p w14:paraId="6BFCD3FE" w14:textId="77777777" w:rsidR="008104AE" w:rsidRPr="005529C9" w:rsidRDefault="008104AE" w:rsidP="008104AE">
      <w:pPr>
        <w:rPr>
          <w:rFonts w:ascii="Calibri" w:hAnsi="Calibri" w:cs="Calibri"/>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86A97" w:rsidRPr="005529C9" w14:paraId="19C7207C" w14:textId="77777777" w:rsidTr="002D0AF8">
        <w:tc>
          <w:tcPr>
            <w:tcW w:w="9016" w:type="dxa"/>
          </w:tcPr>
          <w:p w14:paraId="5651C388" w14:textId="01A803AA" w:rsidR="00386A97" w:rsidRPr="005529C9" w:rsidRDefault="000B2C25" w:rsidP="002D0AF8">
            <w:pPr>
              <w:rPr>
                <w:rFonts w:ascii="Calibri" w:hAnsi="Calibri" w:cs="Calibri"/>
                <w:sz w:val="22"/>
                <w:szCs w:val="22"/>
              </w:rPr>
            </w:pPr>
            <w:r w:rsidRPr="005529C9">
              <w:rPr>
                <w:rFonts w:ascii="Calibri" w:hAnsi="Calibri" w:cs="Calibri"/>
                <w:noProof/>
                <w:sz w:val="22"/>
                <w:szCs w:val="22"/>
              </w:rPr>
              <w:lastRenderedPageBreak/>
              <w:drawing>
                <wp:inline distT="0" distB="0" distL="0" distR="0" wp14:anchorId="5D5AA650" wp14:editId="619A0BA3">
                  <wp:extent cx="5631180" cy="6870334"/>
                  <wp:effectExtent l="0" t="0" r="7620" b="6985"/>
                  <wp:docPr id="1220385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8">
                            <a:extLst>
                              <a:ext uri="{28A0092B-C50C-407E-A947-70E740481C1C}">
                                <a14:useLocalDpi xmlns:a14="http://schemas.microsoft.com/office/drawing/2010/main" val="0"/>
                              </a:ext>
                            </a:extLst>
                          </a:blip>
                          <a:srcRect t="13772"/>
                          <a:stretch>
                            <a:fillRect/>
                          </a:stretch>
                        </pic:blipFill>
                        <pic:spPr bwMode="auto">
                          <a:xfrm>
                            <a:off x="0" y="0"/>
                            <a:ext cx="5633149" cy="687273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86A97" w:rsidRPr="005529C9" w14:paraId="3BDDFA91" w14:textId="77777777" w:rsidTr="006F0F8A">
        <w:trPr>
          <w:trHeight w:val="792"/>
        </w:trPr>
        <w:tc>
          <w:tcPr>
            <w:tcW w:w="9016" w:type="dxa"/>
          </w:tcPr>
          <w:p w14:paraId="0735F3FE" w14:textId="0C447030" w:rsidR="00386A97" w:rsidRPr="005529C9" w:rsidRDefault="00386A97" w:rsidP="002D0AF8">
            <w:pPr>
              <w:jc w:val="both"/>
              <w:rPr>
                <w:rFonts w:ascii="Calibri" w:hAnsi="Calibri" w:cs="Calibri"/>
                <w:sz w:val="22"/>
                <w:szCs w:val="22"/>
              </w:rPr>
            </w:pPr>
            <w:r w:rsidRPr="005529C9">
              <w:rPr>
                <w:rFonts w:ascii="Calibri" w:hAnsi="Calibri" w:cs="Calibri"/>
                <w:b/>
                <w:bCs/>
                <w:sz w:val="22"/>
                <w:szCs w:val="22"/>
              </w:rPr>
              <w:t>Figure S</w:t>
            </w:r>
            <w:r w:rsidR="008468C1" w:rsidRPr="005529C9">
              <w:rPr>
                <w:rFonts w:ascii="Calibri" w:hAnsi="Calibri" w:cs="Calibri"/>
                <w:b/>
                <w:bCs/>
                <w:sz w:val="22"/>
                <w:szCs w:val="22"/>
              </w:rPr>
              <w:t>11</w:t>
            </w:r>
            <w:r w:rsidRPr="005529C9">
              <w:rPr>
                <w:rFonts w:ascii="Calibri" w:hAnsi="Calibri" w:cs="Calibri"/>
                <w:b/>
                <w:bCs/>
                <w:sz w:val="22"/>
                <w:szCs w:val="22"/>
              </w:rPr>
              <w:t>:</w:t>
            </w:r>
            <w:r w:rsidRPr="005529C9">
              <w:rPr>
                <w:rFonts w:ascii="Calibri" w:hAnsi="Calibri" w:cs="Calibri"/>
                <w:sz w:val="22"/>
                <w:szCs w:val="22"/>
              </w:rPr>
              <w:t xml:space="preserve"> UV chromatogram and ES+ scan of zolmitriptan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000B2C25" w:rsidRPr="005529C9">
              <w:rPr>
                <w:rFonts w:ascii="Calibri" w:hAnsi="Calibri" w:cs="Calibri"/>
                <w:sz w:val="22"/>
                <w:szCs w:val="22"/>
              </w:rPr>
              <w:t>sample</w:t>
            </w:r>
            <w:r w:rsidRPr="005529C9">
              <w:rPr>
                <w:rFonts w:ascii="Calibri" w:hAnsi="Calibri" w:cs="Calibri"/>
                <w:sz w:val="22"/>
                <w:szCs w:val="22"/>
              </w:rPr>
              <w:t xml:space="preserve"> post ethylene oxide sterilisation showing degradation products with molecular weight of 420, 376, 332 and 304 g/mol</w:t>
            </w:r>
          </w:p>
        </w:tc>
      </w:tr>
    </w:tbl>
    <w:p w14:paraId="489DDBD5" w14:textId="4B220987" w:rsidR="00CD4FC7" w:rsidRPr="005529C9" w:rsidRDefault="00CD4FC7" w:rsidP="000B2C25">
      <w:pPr>
        <w:rPr>
          <w:rFonts w:ascii="Calibri" w:hAnsi="Calibri" w:cs="Calibri"/>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1165A" w:rsidRPr="005529C9" w14:paraId="0D643A8A" w14:textId="77777777" w:rsidTr="001C4A7B">
        <w:tc>
          <w:tcPr>
            <w:tcW w:w="9016" w:type="dxa"/>
          </w:tcPr>
          <w:p w14:paraId="1284D822" w14:textId="2EE7BB05" w:rsidR="0031165A" w:rsidRPr="005529C9" w:rsidRDefault="008769A8" w:rsidP="001C4A7B">
            <w:pPr>
              <w:rPr>
                <w:rFonts w:ascii="Calibri" w:hAnsi="Calibri" w:cs="Calibri"/>
                <w:sz w:val="22"/>
                <w:szCs w:val="22"/>
              </w:rPr>
            </w:pPr>
            <w:r w:rsidRPr="005529C9">
              <w:rPr>
                <w:rFonts w:ascii="Calibri" w:hAnsi="Calibri" w:cs="Calibri"/>
                <w:noProof/>
                <w:sz w:val="22"/>
                <w:szCs w:val="22"/>
              </w:rPr>
              <w:lastRenderedPageBreak/>
              <w:drawing>
                <wp:inline distT="0" distB="0" distL="0" distR="0" wp14:anchorId="3B1B68C9" wp14:editId="0119B9FF">
                  <wp:extent cx="5634976" cy="6877685"/>
                  <wp:effectExtent l="0" t="0" r="4445" b="0"/>
                  <wp:docPr id="4332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13759"/>
                          <a:stretch>
                            <a:fillRect/>
                          </a:stretch>
                        </pic:blipFill>
                        <pic:spPr bwMode="auto">
                          <a:xfrm>
                            <a:off x="0" y="0"/>
                            <a:ext cx="5636695" cy="687978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1165A" w:rsidRPr="005529C9" w14:paraId="34B207E3" w14:textId="77777777" w:rsidTr="00B66A4B">
        <w:trPr>
          <w:trHeight w:val="792"/>
        </w:trPr>
        <w:tc>
          <w:tcPr>
            <w:tcW w:w="9016" w:type="dxa"/>
          </w:tcPr>
          <w:p w14:paraId="59267DB9" w14:textId="3890AC24" w:rsidR="0031165A" w:rsidRPr="005529C9" w:rsidRDefault="0031165A" w:rsidP="001C4A7B">
            <w:pPr>
              <w:jc w:val="both"/>
              <w:rPr>
                <w:rFonts w:ascii="Calibri" w:hAnsi="Calibri" w:cs="Calibri"/>
                <w:sz w:val="22"/>
                <w:szCs w:val="22"/>
              </w:rPr>
            </w:pPr>
            <w:r w:rsidRPr="005529C9">
              <w:rPr>
                <w:rFonts w:ascii="Calibri" w:hAnsi="Calibri" w:cs="Calibri"/>
                <w:b/>
                <w:bCs/>
                <w:sz w:val="22"/>
                <w:szCs w:val="22"/>
              </w:rPr>
              <w:t>Figure S12:</w:t>
            </w:r>
            <w:r w:rsidRPr="005529C9">
              <w:rPr>
                <w:rFonts w:ascii="Calibri" w:hAnsi="Calibri" w:cs="Calibri"/>
                <w:sz w:val="22"/>
                <w:szCs w:val="22"/>
              </w:rPr>
              <w:t xml:space="preserve"> UV chromatogram and ES+ scan of zolmitriptan </w:t>
            </w:r>
            <w:r w:rsidR="00FE7030" w:rsidRPr="005529C9">
              <w:rPr>
                <w:rFonts w:ascii="Calibri" w:hAnsi="Calibri" w:cs="Calibri"/>
                <w:sz w:val="22"/>
                <w:szCs w:val="22"/>
              </w:rPr>
              <w:t>amorphous</w:t>
            </w:r>
            <w:r w:rsidR="00FC3A07" w:rsidRPr="005529C9">
              <w:rPr>
                <w:rFonts w:ascii="Calibri" w:hAnsi="Calibri" w:cs="Calibri"/>
                <w:sz w:val="22"/>
                <w:szCs w:val="22"/>
              </w:rPr>
              <w:t xml:space="preserve"> </w:t>
            </w:r>
            <w:r w:rsidRPr="005529C9">
              <w:rPr>
                <w:rFonts w:ascii="Calibri" w:hAnsi="Calibri" w:cs="Calibri"/>
                <w:sz w:val="22"/>
                <w:szCs w:val="22"/>
              </w:rPr>
              <w:t xml:space="preserve">sample post </w:t>
            </w:r>
            <w:r w:rsidR="008769A8" w:rsidRPr="005529C9">
              <w:rPr>
                <w:rFonts w:ascii="Calibri" w:hAnsi="Calibri" w:cs="Calibri"/>
                <w:sz w:val="22"/>
                <w:szCs w:val="22"/>
              </w:rPr>
              <w:t>gamma irradiation</w:t>
            </w:r>
            <w:r w:rsidRPr="005529C9">
              <w:rPr>
                <w:rFonts w:ascii="Calibri" w:hAnsi="Calibri" w:cs="Calibri"/>
                <w:sz w:val="22"/>
                <w:szCs w:val="22"/>
              </w:rPr>
              <w:t xml:space="preserve"> showing </w:t>
            </w:r>
            <w:r w:rsidR="00627DE7" w:rsidRPr="005529C9">
              <w:rPr>
                <w:rFonts w:ascii="Calibri" w:hAnsi="Calibri" w:cs="Calibri"/>
                <w:sz w:val="22"/>
                <w:szCs w:val="22"/>
              </w:rPr>
              <w:t>minor low-mass fragment ions at m/z 304.</w:t>
            </w:r>
          </w:p>
        </w:tc>
      </w:tr>
    </w:tbl>
    <w:p w14:paraId="59F120D1" w14:textId="09D514BB" w:rsidR="00EA1191" w:rsidRPr="005529C9" w:rsidRDefault="00EA1191" w:rsidP="000B2C25"/>
    <w:p w14:paraId="4E8911CA" w14:textId="77777777" w:rsidR="00EA1191" w:rsidRPr="005529C9" w:rsidRDefault="00EA1191">
      <w:r w:rsidRPr="005529C9">
        <w:br w:type="page"/>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A1191" w:rsidRPr="005529C9" w14:paraId="6BA18B93" w14:textId="77777777" w:rsidTr="003641DD">
        <w:tc>
          <w:tcPr>
            <w:tcW w:w="9016" w:type="dxa"/>
          </w:tcPr>
          <w:p w14:paraId="7B7C53A3" w14:textId="6E4D4A89" w:rsidR="00EA1191" w:rsidRPr="005529C9" w:rsidRDefault="00F811C8" w:rsidP="003641DD">
            <w:pPr>
              <w:rPr>
                <w:rFonts w:ascii="Calibri" w:hAnsi="Calibri" w:cs="Calibri"/>
                <w:sz w:val="22"/>
                <w:szCs w:val="22"/>
              </w:rPr>
            </w:pPr>
            <w:r w:rsidRPr="005529C9">
              <w:rPr>
                <w:rFonts w:ascii="Calibri" w:hAnsi="Calibri" w:cs="Calibri"/>
                <w:noProof/>
                <w:sz w:val="22"/>
                <w:szCs w:val="22"/>
              </w:rPr>
              <w:lastRenderedPageBreak/>
              <w:drawing>
                <wp:inline distT="0" distB="0" distL="0" distR="0" wp14:anchorId="6EC32441" wp14:editId="2A79CC0D">
                  <wp:extent cx="5661679" cy="6920179"/>
                  <wp:effectExtent l="0" t="0" r="0" b="0"/>
                  <wp:docPr id="677058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62734" cy="6921469"/>
                          </a:xfrm>
                          <a:prstGeom prst="rect">
                            <a:avLst/>
                          </a:prstGeom>
                          <a:noFill/>
                          <a:ln>
                            <a:noFill/>
                          </a:ln>
                        </pic:spPr>
                      </pic:pic>
                    </a:graphicData>
                  </a:graphic>
                </wp:inline>
              </w:drawing>
            </w:r>
          </w:p>
        </w:tc>
      </w:tr>
      <w:tr w:rsidR="00EA1191" w:rsidRPr="005529C9" w14:paraId="20A824BC" w14:textId="77777777" w:rsidTr="003641DD">
        <w:trPr>
          <w:trHeight w:val="752"/>
        </w:trPr>
        <w:tc>
          <w:tcPr>
            <w:tcW w:w="9016" w:type="dxa"/>
          </w:tcPr>
          <w:p w14:paraId="2F746DE1" w14:textId="74A2E3C8" w:rsidR="00EA1191" w:rsidRPr="005529C9" w:rsidRDefault="00EA1191" w:rsidP="003641DD">
            <w:pPr>
              <w:jc w:val="both"/>
              <w:rPr>
                <w:rFonts w:ascii="Calibri" w:hAnsi="Calibri" w:cs="Calibri"/>
                <w:sz w:val="22"/>
                <w:szCs w:val="22"/>
              </w:rPr>
            </w:pPr>
            <w:r w:rsidRPr="005529C9">
              <w:rPr>
                <w:rFonts w:ascii="Calibri" w:hAnsi="Calibri" w:cs="Calibri"/>
                <w:b/>
                <w:bCs/>
                <w:sz w:val="22"/>
                <w:szCs w:val="22"/>
              </w:rPr>
              <w:t>Figure S</w:t>
            </w:r>
            <w:r w:rsidR="001B2259" w:rsidRPr="005529C9">
              <w:rPr>
                <w:rFonts w:ascii="Calibri" w:hAnsi="Calibri" w:cs="Calibri"/>
                <w:b/>
                <w:bCs/>
                <w:sz w:val="22"/>
                <w:szCs w:val="22"/>
              </w:rPr>
              <w:t>13</w:t>
            </w:r>
            <w:r w:rsidRPr="005529C9">
              <w:rPr>
                <w:rFonts w:ascii="Calibri" w:hAnsi="Calibri" w:cs="Calibri"/>
                <w:b/>
                <w:bCs/>
                <w:sz w:val="22"/>
                <w:szCs w:val="22"/>
              </w:rPr>
              <w:t>:</w:t>
            </w:r>
            <w:r w:rsidRPr="005529C9">
              <w:rPr>
                <w:rFonts w:ascii="Calibri" w:hAnsi="Calibri" w:cs="Calibri"/>
                <w:sz w:val="22"/>
                <w:szCs w:val="22"/>
              </w:rPr>
              <w:t xml:space="preserve"> UV chromatogram and ES+ scan of control zolmitriptan</w:t>
            </w:r>
            <w:r w:rsidR="0033547C" w:rsidRPr="005529C9">
              <w:rPr>
                <w:rFonts w:ascii="Calibri" w:hAnsi="Calibri" w:cs="Calibri"/>
                <w:sz w:val="22"/>
                <w:szCs w:val="22"/>
              </w:rPr>
              <w:t xml:space="preserve"> amorphous</w:t>
            </w:r>
            <w:r w:rsidRPr="005529C9">
              <w:rPr>
                <w:rFonts w:ascii="Calibri" w:hAnsi="Calibri" w:cs="Calibri"/>
                <w:sz w:val="22"/>
                <w:szCs w:val="22"/>
              </w:rPr>
              <w:t xml:space="preserve"> sample pre sterilisation showing zolmitriptan signal with molecular weight of 288 g/mol</w:t>
            </w:r>
          </w:p>
        </w:tc>
      </w:tr>
    </w:tbl>
    <w:p w14:paraId="6D3AF4FA" w14:textId="7C061735" w:rsidR="00EA1191" w:rsidRPr="005529C9" w:rsidRDefault="00EA1191" w:rsidP="000B2C25"/>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9"/>
        <w:gridCol w:w="4039"/>
        <w:gridCol w:w="222"/>
        <w:gridCol w:w="222"/>
        <w:gridCol w:w="222"/>
        <w:gridCol w:w="222"/>
      </w:tblGrid>
      <w:tr w:rsidR="00A52EA1" w:rsidRPr="005529C9" w14:paraId="1609776D" w14:textId="42933450" w:rsidTr="00A52EA1">
        <w:tc>
          <w:tcPr>
            <w:tcW w:w="4079" w:type="dxa"/>
          </w:tcPr>
          <w:p w14:paraId="5D728852" w14:textId="3746DB35" w:rsidR="00A52EA1" w:rsidRPr="005529C9" w:rsidRDefault="00A52EA1" w:rsidP="000B2C25">
            <w:r w:rsidRPr="005529C9">
              <w:rPr>
                <w:rFonts w:ascii="Calibri" w:hAnsi="Calibri" w:cs="Calibri"/>
                <w:noProof/>
                <w:color w:val="000000" w:themeColor="text1"/>
                <w:sz w:val="22"/>
                <w:szCs w:val="22"/>
              </w:rPr>
              <w:lastRenderedPageBreak/>
              <mc:AlternateContent>
                <mc:Choice Requires="wps">
                  <w:drawing>
                    <wp:anchor distT="0" distB="0" distL="114300" distR="114300" simplePos="0" relativeHeight="251699234" behindDoc="0" locked="0" layoutInCell="1" allowOverlap="1" wp14:anchorId="74C0C70E" wp14:editId="722876FB">
                      <wp:simplePos x="0" y="0"/>
                      <wp:positionH relativeFrom="column">
                        <wp:posOffset>-34290</wp:posOffset>
                      </wp:positionH>
                      <wp:positionV relativeFrom="paragraph">
                        <wp:posOffset>45720</wp:posOffset>
                      </wp:positionV>
                      <wp:extent cx="273050" cy="225425"/>
                      <wp:effectExtent l="0" t="0" r="0" b="3175"/>
                      <wp:wrapNone/>
                      <wp:docPr id="107849081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055483F7"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4C0C70E" id="_x0000_s1061" type="#_x0000_t202" style="position:absolute;margin-left:-2.7pt;margin-top:3.6pt;width:21.5pt;height:17.75pt;z-index:251699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" filled="f" stroked="f">
                      <v:textbox>
                        <w:txbxContent>
                          <w:p w14:paraId="055483F7"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a</w:t>
                            </w:r>
                          </w:p>
                        </w:txbxContent>
                      </v:textbox>
                    </v:shape>
                  </w:pict>
                </mc:Fallback>
              </mc:AlternateContent>
            </w:r>
            <w:r w:rsidRPr="005529C9">
              <w:rPr>
                <w:rFonts w:ascii="Calibri" w:hAnsi="Calibri" w:cs="Calibri"/>
                <w:noProof/>
                <w:sz w:val="22"/>
                <w:szCs w:val="22"/>
              </w:rPr>
              <w:drawing>
                <wp:inline distT="0" distB="0" distL="0" distR="0" wp14:anchorId="61FF33B4" wp14:editId="775559DA">
                  <wp:extent cx="2574185" cy="1722922"/>
                  <wp:effectExtent l="0" t="0" r="0" b="0"/>
                  <wp:docPr id="48846249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Rot="1" noChangeAspect="1" noEditPoints="1" noChangeArrowheads="1" noCrop="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26147" cy="1757700"/>
                          </a:xfrm>
                          <a:prstGeom prst="rect">
                            <a:avLst/>
                          </a:prstGeom>
                          <a:noFill/>
                          <a:ln>
                            <a:noFill/>
                          </a:ln>
                        </pic:spPr>
                      </pic:pic>
                    </a:graphicData>
                  </a:graphic>
                </wp:inline>
              </w:drawing>
            </w:r>
          </w:p>
        </w:tc>
        <w:tc>
          <w:tcPr>
            <w:tcW w:w="4053" w:type="dxa"/>
          </w:tcPr>
          <w:p w14:paraId="0DE49A8B" w14:textId="0953F5BB" w:rsidR="00A52EA1" w:rsidRPr="005529C9" w:rsidRDefault="00A52EA1" w:rsidP="000B2C25">
            <w:r w:rsidRPr="005529C9">
              <w:rPr>
                <w:rFonts w:ascii="Calibri" w:hAnsi="Calibri" w:cs="Calibri"/>
                <w:noProof/>
                <w:color w:val="000000" w:themeColor="text1"/>
                <w:sz w:val="22"/>
                <w:szCs w:val="22"/>
              </w:rPr>
              <mc:AlternateContent>
                <mc:Choice Requires="wps">
                  <w:drawing>
                    <wp:anchor distT="0" distB="0" distL="114300" distR="114300" simplePos="0" relativeHeight="251700258" behindDoc="0" locked="0" layoutInCell="1" allowOverlap="1" wp14:anchorId="7A5D6D4B" wp14:editId="17DDDF1A">
                      <wp:simplePos x="0" y="0"/>
                      <wp:positionH relativeFrom="column">
                        <wp:posOffset>-57785</wp:posOffset>
                      </wp:positionH>
                      <wp:positionV relativeFrom="paragraph">
                        <wp:posOffset>78740</wp:posOffset>
                      </wp:positionV>
                      <wp:extent cx="273050" cy="225425"/>
                      <wp:effectExtent l="0" t="0" r="0" b="3175"/>
                      <wp:wrapNone/>
                      <wp:docPr id="270067756"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30AD5E6A"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5D6D4B" id="_x0000_s1062" type="#_x0000_t202" style="position:absolute;margin-left:-4.55pt;margin-top:6.2pt;width:21.5pt;height:17.75pt;z-index:251700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" filled="f" stroked="f">
                      <v:textbox>
                        <w:txbxContent>
                          <w:p w14:paraId="30AD5E6A"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b</w:t>
                            </w:r>
                          </w:p>
                        </w:txbxContent>
                      </v:textbox>
                    </v:shape>
                  </w:pict>
                </mc:Fallback>
              </mc:AlternateContent>
            </w:r>
            <w:r w:rsidRPr="005529C9">
              <w:rPr>
                <w:rFonts w:ascii="Calibri" w:hAnsi="Calibri" w:cs="Calibri"/>
                <w:noProof/>
                <w:sz w:val="22"/>
                <w:szCs w:val="22"/>
              </w:rPr>
              <w:drawing>
                <wp:inline distT="0" distB="0" distL="0" distR="0" wp14:anchorId="2D963318" wp14:editId="0171F25A">
                  <wp:extent cx="2516664" cy="1684421"/>
                  <wp:effectExtent l="0" t="0" r="0" b="0"/>
                  <wp:docPr id="141401066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Rot="1" noChangeAspect="1" noEditPoints="1" noChangeArrowheads="1" noCrop="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41283" cy="1700899"/>
                          </a:xfrm>
                          <a:prstGeom prst="rect">
                            <a:avLst/>
                          </a:prstGeom>
                          <a:noFill/>
                          <a:ln>
                            <a:noFill/>
                          </a:ln>
                        </pic:spPr>
                      </pic:pic>
                    </a:graphicData>
                  </a:graphic>
                </wp:inline>
              </w:drawing>
            </w:r>
          </w:p>
        </w:tc>
        <w:tc>
          <w:tcPr>
            <w:tcW w:w="221" w:type="dxa"/>
          </w:tcPr>
          <w:p w14:paraId="6DE9740F" w14:textId="6DB0D94D" w:rsidR="00A52EA1" w:rsidRPr="005529C9" w:rsidRDefault="00F921C2" w:rsidP="000B2C25">
            <w:pPr>
              <w:rPr>
                <w:rFonts w:ascii="Calibri" w:hAnsi="Calibri" w:cs="Calibri"/>
                <w:noProof/>
                <w:sz w:val="22"/>
                <w:szCs w:val="22"/>
              </w:rPr>
            </w:pPr>
            <w:r w:rsidRPr="005529C9">
              <w:rPr>
                <w:rFonts w:ascii="Calibri" w:hAnsi="Calibri" w:cs="Calibri"/>
                <w:noProof/>
                <w:sz w:val="22"/>
                <w:szCs w:val="22"/>
              </w:rPr>
              <mc:AlternateContent>
                <mc:Choice Requires="wps">
                  <w:drawing>
                    <wp:anchor distT="0" distB="0" distL="114300" distR="114300" simplePos="0" relativeHeight="251696162" behindDoc="0" locked="0" layoutInCell="1" allowOverlap="1" wp14:anchorId="156D6249" wp14:editId="13305C48">
                      <wp:simplePos x="0" y="0"/>
                      <wp:positionH relativeFrom="column">
                        <wp:posOffset>-46990</wp:posOffset>
                      </wp:positionH>
                      <wp:positionV relativeFrom="paragraph">
                        <wp:posOffset>1562735</wp:posOffset>
                      </wp:positionV>
                      <wp:extent cx="172720" cy="69215"/>
                      <wp:effectExtent l="0" t="0" r="0" b="6985"/>
                      <wp:wrapNone/>
                      <wp:docPr id="962478189" name="Rectangle 2"/>
                      <wp:cNvGraphicFramePr/>
                      <a:graphic xmlns:a="http://schemas.openxmlformats.org/drawingml/2006/main">
                        <a:graphicData uri="http://schemas.microsoft.com/office/word/2010/wordprocessingShape">
                          <wps:wsp>
                            <wps:cNvSpPr/>
                            <wps:spPr>
                              <a:xfrm>
                                <a:off x="0" y="0"/>
                                <a:ext cx="172720" cy="69215"/>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6B56CA" id="Rectangle 2" o:spid="_x0000_s1026" style="position:absolute;margin-left:-3.7pt;margin-top:123.05pt;width:13.6pt;height:5.45pt;z-index:2516961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" fillcolor="#0070c0" stroked="f" strokeweight="1pt"/>
                  </w:pict>
                </mc:Fallback>
              </mc:AlternateContent>
            </w:r>
            <w:r w:rsidRPr="005529C9">
              <w:rPr>
                <w:rFonts w:ascii="Calibri" w:hAnsi="Calibri" w:cs="Calibri"/>
                <w:noProof/>
                <w:sz w:val="22"/>
                <w:szCs w:val="22"/>
              </w:rPr>
              <mc:AlternateContent>
                <mc:Choice Requires="wps">
                  <w:drawing>
                    <wp:anchor distT="0" distB="0" distL="114300" distR="114300" simplePos="0" relativeHeight="251694114" behindDoc="0" locked="0" layoutInCell="1" allowOverlap="1" wp14:anchorId="5C47C2C7" wp14:editId="348D509A">
                      <wp:simplePos x="0" y="0"/>
                      <wp:positionH relativeFrom="column">
                        <wp:posOffset>-39370</wp:posOffset>
                      </wp:positionH>
                      <wp:positionV relativeFrom="paragraph">
                        <wp:posOffset>823595</wp:posOffset>
                      </wp:positionV>
                      <wp:extent cx="172720" cy="69215"/>
                      <wp:effectExtent l="0" t="0" r="0" b="6985"/>
                      <wp:wrapNone/>
                      <wp:docPr id="6918087" name="Rectangle 2"/>
                      <wp:cNvGraphicFramePr/>
                      <a:graphic xmlns:a="http://schemas.openxmlformats.org/drawingml/2006/main">
                        <a:graphicData uri="http://schemas.microsoft.com/office/word/2010/wordprocessingShape">
                          <wps:wsp>
                            <wps:cNvSpPr/>
                            <wps:spPr>
                              <a:xfrm>
                                <a:off x="0" y="0"/>
                                <a:ext cx="172720" cy="6921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6FF51" id="Rectangle 2" o:spid="_x0000_s1026" style="position:absolute;margin-left:-3.1pt;margin-top:64.85pt;width:13.6pt;height:5.45pt;z-index:2516941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" fillcolor="black [3213]" stroked="f" strokeweight="1pt"/>
                  </w:pict>
                </mc:Fallback>
              </mc:AlternateContent>
            </w:r>
            <w:r w:rsidRPr="005529C9">
              <w:rPr>
                <w:rFonts w:ascii="Calibri" w:hAnsi="Calibri" w:cs="Calibri"/>
                <w:noProof/>
                <w:sz w:val="22"/>
                <w:szCs w:val="22"/>
              </w:rPr>
              <mc:AlternateContent>
                <mc:Choice Requires="wps">
                  <w:drawing>
                    <wp:anchor distT="0" distB="0" distL="114300" distR="114300" simplePos="0" relativeHeight="251695138" behindDoc="0" locked="0" layoutInCell="1" allowOverlap="1" wp14:anchorId="2B44E2A0" wp14:editId="0E4CE8C1">
                      <wp:simplePos x="0" y="0"/>
                      <wp:positionH relativeFrom="column">
                        <wp:posOffset>-46990</wp:posOffset>
                      </wp:positionH>
                      <wp:positionV relativeFrom="paragraph">
                        <wp:posOffset>1198880</wp:posOffset>
                      </wp:positionV>
                      <wp:extent cx="172720" cy="69215"/>
                      <wp:effectExtent l="0" t="0" r="0" b="6985"/>
                      <wp:wrapNone/>
                      <wp:docPr id="449978292" name="Rectangle 2"/>
                      <wp:cNvGraphicFramePr/>
                      <a:graphic xmlns:a="http://schemas.openxmlformats.org/drawingml/2006/main">
                        <a:graphicData uri="http://schemas.microsoft.com/office/word/2010/wordprocessingShape">
                          <wps:wsp>
                            <wps:cNvSpPr/>
                            <wps:spPr>
                              <a:xfrm>
                                <a:off x="0" y="0"/>
                                <a:ext cx="172720" cy="6921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46ECA" id="Rectangle 2" o:spid="_x0000_s1026" style="position:absolute;margin-left:-3.7pt;margin-top:94.4pt;width:13.6pt;height:5.45pt;z-index:251695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" fillcolor="red" stroked="f" strokeweight="1pt"/>
                  </w:pict>
                </mc:Fallback>
              </mc:AlternateContent>
            </w:r>
          </w:p>
        </w:tc>
        <w:tc>
          <w:tcPr>
            <w:tcW w:w="221" w:type="dxa"/>
          </w:tcPr>
          <w:p w14:paraId="5C476E5B" w14:textId="0864A8D5" w:rsidR="00A52EA1" w:rsidRPr="005529C9" w:rsidRDefault="00A52EA1" w:rsidP="000B2C25">
            <w:pPr>
              <w:rPr>
                <w:rFonts w:ascii="Calibri" w:hAnsi="Calibri" w:cs="Calibri"/>
                <w:noProof/>
                <w:sz w:val="22"/>
                <w:szCs w:val="22"/>
              </w:rPr>
            </w:pPr>
          </w:p>
        </w:tc>
        <w:tc>
          <w:tcPr>
            <w:tcW w:w="221" w:type="dxa"/>
          </w:tcPr>
          <w:p w14:paraId="53A91D09" w14:textId="2EFFAC76" w:rsidR="00A52EA1" w:rsidRPr="005529C9" w:rsidRDefault="00F921C2" w:rsidP="000B2C25">
            <w:pPr>
              <w:rPr>
                <w:rFonts w:ascii="Calibri" w:hAnsi="Calibri" w:cs="Calibri"/>
                <w:noProof/>
                <w:sz w:val="22"/>
                <w:szCs w:val="22"/>
              </w:rPr>
            </w:pPr>
            <w:r w:rsidRPr="005529C9">
              <w:rPr>
                <w:rFonts w:ascii="Calibri" w:hAnsi="Calibri" w:cs="Calibri"/>
                <w:noProof/>
                <w:sz w:val="22"/>
                <w:szCs w:val="22"/>
              </w:rPr>
              <mc:AlternateContent>
                <mc:Choice Requires="wps">
                  <w:drawing>
                    <wp:anchor distT="45720" distB="45720" distL="114300" distR="114300" simplePos="0" relativeHeight="251693090" behindDoc="0" locked="0" layoutInCell="1" allowOverlap="1" wp14:anchorId="7E82F74D" wp14:editId="770489A2">
                      <wp:simplePos x="0" y="0"/>
                      <wp:positionH relativeFrom="column">
                        <wp:posOffset>-173990</wp:posOffset>
                      </wp:positionH>
                      <wp:positionV relativeFrom="paragraph">
                        <wp:posOffset>1084580</wp:posOffset>
                      </wp:positionV>
                      <wp:extent cx="922655" cy="318770"/>
                      <wp:effectExtent l="0" t="0" r="0" b="5080"/>
                      <wp:wrapNone/>
                      <wp:docPr id="1199677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318770"/>
                              </a:xfrm>
                              <a:prstGeom prst="rect">
                                <a:avLst/>
                              </a:prstGeom>
                              <a:noFill/>
                              <a:ln w="9525">
                                <a:noFill/>
                                <a:miter lim="800000"/>
                                <a:headEnd/>
                                <a:tailEnd/>
                              </a:ln>
                            </wps:spPr>
                            <wps:txbx>
                              <w:txbxContent>
                                <w:p w14:paraId="53496BFD" w14:textId="77777777" w:rsidR="00A52EA1" w:rsidRPr="00E75840" w:rsidRDefault="00A52EA1" w:rsidP="00A52EA1">
                                  <w:pPr>
                                    <w:rPr>
                                      <w:rFonts w:ascii="Calibri" w:hAnsi="Calibri" w:cs="Calibri"/>
                                      <w:b/>
                                      <w:bCs/>
                                      <w:sz w:val="12"/>
                                      <w:szCs w:val="12"/>
                                    </w:rPr>
                                  </w:pPr>
                                  <w:r w:rsidRPr="00E75840">
                                    <w:rPr>
                                      <w:rFonts w:ascii="Calibri" w:hAnsi="Calibri" w:cs="Calibri"/>
                                      <w:b/>
                                      <w:bCs/>
                                      <w:sz w:val="12"/>
                                      <w:szCs w:val="12"/>
                                    </w:rPr>
                                    <w:t>Gamma</w:t>
                                  </w:r>
                                  <w:r w:rsidRPr="00D83FC2">
                                    <w:rPr>
                                      <w:rFonts w:ascii="Calibri" w:hAnsi="Calibri" w:cs="Calibri"/>
                                      <w:b/>
                                      <w:bCs/>
                                      <w:sz w:val="12"/>
                                      <w:szCs w:val="12"/>
                                    </w:rPr>
                                    <w:br/>
                                  </w:r>
                                  <w:r w:rsidRPr="00E75840">
                                    <w:rPr>
                                      <w:rFonts w:ascii="Calibri" w:hAnsi="Calibri" w:cs="Calibri"/>
                                      <w:b/>
                                      <w:bCs/>
                                      <w:sz w:val="12"/>
                                      <w:szCs w:val="12"/>
                                    </w:rPr>
                                    <w:t>irradiated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2F74D" id="Text Box 2" o:spid="_x0000_s1063" type="#_x0000_t202" style="position:absolute;margin-left:-13.7pt;margin-top:85.4pt;width:72.65pt;height:25.1pt;z-index:2516930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" filled="f" stroked="f">
                      <v:textbox>
                        <w:txbxContent>
                          <w:p w14:paraId="53496BFD" w14:textId="77777777" w:rsidR="00A52EA1" w:rsidRPr="00E75840" w:rsidRDefault="00A52EA1" w:rsidP="00A52EA1">
                            <w:pPr>
                              <w:rPr>
                                <w:rFonts w:ascii="Calibri" w:hAnsi="Calibri" w:cs="Calibri"/>
                                <w:b/>
                                <w:bCs/>
                                <w:sz w:val="12"/>
                                <w:szCs w:val="12"/>
                              </w:rPr>
                            </w:pPr>
                            <w:r w:rsidRPr="00E75840">
                              <w:rPr>
                                <w:rFonts w:ascii="Calibri" w:hAnsi="Calibri" w:cs="Calibri"/>
                                <w:b/>
                                <w:bCs/>
                                <w:sz w:val="12"/>
                                <w:szCs w:val="12"/>
                              </w:rPr>
                              <w:t>Gamma</w:t>
                            </w:r>
                            <w:r w:rsidRPr="00D83FC2">
                              <w:rPr>
                                <w:rFonts w:ascii="Calibri" w:hAnsi="Calibri" w:cs="Calibri"/>
                                <w:b/>
                                <w:bCs/>
                                <w:sz w:val="12"/>
                                <w:szCs w:val="12"/>
                              </w:rPr>
                              <w:br/>
                            </w:r>
                            <w:r w:rsidRPr="00E75840">
                              <w:rPr>
                                <w:rFonts w:ascii="Calibri" w:hAnsi="Calibri" w:cs="Calibri"/>
                                <w:b/>
                                <w:bCs/>
                                <w:sz w:val="12"/>
                                <w:szCs w:val="12"/>
                              </w:rPr>
                              <w:t>irradiated</w:t>
                            </w:r>
                          </w:p>
                        </w:txbxContent>
                      </v:textbox>
                    </v:shape>
                  </w:pict>
                </mc:Fallback>
              </mc:AlternateContent>
            </w:r>
          </w:p>
        </w:tc>
        <w:tc>
          <w:tcPr>
            <w:tcW w:w="221" w:type="dxa"/>
          </w:tcPr>
          <w:p w14:paraId="244ABC1A" w14:textId="58AC885C" w:rsidR="00A52EA1" w:rsidRPr="005529C9" w:rsidRDefault="00F921C2" w:rsidP="000B2C25">
            <w:pPr>
              <w:rPr>
                <w:rFonts w:ascii="Calibri" w:hAnsi="Calibri" w:cs="Calibri"/>
                <w:noProof/>
                <w:sz w:val="22"/>
                <w:szCs w:val="22"/>
              </w:rPr>
            </w:pPr>
            <w:r w:rsidRPr="005529C9">
              <w:rPr>
                <w:rFonts w:ascii="Calibri" w:hAnsi="Calibri" w:cs="Calibri"/>
                <w:noProof/>
                <w:sz w:val="22"/>
                <w:szCs w:val="22"/>
              </w:rPr>
              <mc:AlternateContent>
                <mc:Choice Requires="wps">
                  <w:drawing>
                    <wp:anchor distT="45720" distB="45720" distL="114300" distR="114300" simplePos="0" relativeHeight="251701282" behindDoc="0" locked="0" layoutInCell="1" allowOverlap="1" wp14:anchorId="2131E07A" wp14:editId="7A4DD3DF">
                      <wp:simplePos x="0" y="0"/>
                      <wp:positionH relativeFrom="column">
                        <wp:posOffset>-291465</wp:posOffset>
                      </wp:positionH>
                      <wp:positionV relativeFrom="paragraph">
                        <wp:posOffset>692785</wp:posOffset>
                      </wp:positionV>
                      <wp:extent cx="1097280" cy="310515"/>
                      <wp:effectExtent l="0" t="0" r="0" b="0"/>
                      <wp:wrapNone/>
                      <wp:docPr id="1903163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310515"/>
                              </a:xfrm>
                              <a:prstGeom prst="rect">
                                <a:avLst/>
                              </a:prstGeom>
                              <a:noFill/>
                              <a:ln w="9525">
                                <a:noFill/>
                                <a:miter lim="800000"/>
                                <a:headEnd/>
                                <a:tailEnd/>
                              </a:ln>
                            </wps:spPr>
                            <wps:txbx>
                              <w:txbxContent>
                                <w:p w14:paraId="4087DBE4" w14:textId="77777777"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 xml:space="preserve">Crystalline </w:t>
                                  </w:r>
                                  <w:r w:rsidRPr="00D83FC2">
                                    <w:rPr>
                                      <w:rFonts w:ascii="Calibri" w:hAnsi="Calibri" w:cs="Calibri"/>
                                      <w:b/>
                                      <w:bCs/>
                                      <w:sz w:val="12"/>
                                      <w:szCs w:val="12"/>
                                    </w:rPr>
                                    <w:br/>
                                    <w:t>powder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1E07A" id="_x0000_s1064" type="#_x0000_t202" style="position:absolute;margin-left:-22.95pt;margin-top:54.55pt;width:86.4pt;height:24.45pt;z-index:251701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" filled="f" stroked="f">
                      <v:textbox>
                        <w:txbxContent>
                          <w:p w14:paraId="4087DBE4" w14:textId="77777777"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 xml:space="preserve">Crystalline </w:t>
                            </w:r>
                            <w:r w:rsidRPr="00D83FC2">
                              <w:rPr>
                                <w:rFonts w:ascii="Calibri" w:hAnsi="Calibri" w:cs="Calibri"/>
                                <w:b/>
                                <w:bCs/>
                                <w:sz w:val="12"/>
                                <w:szCs w:val="12"/>
                              </w:rPr>
                              <w:br/>
                              <w:t>powder control</w:t>
                            </w:r>
                          </w:p>
                        </w:txbxContent>
                      </v:textbox>
                    </v:shape>
                  </w:pict>
                </mc:Fallback>
              </mc:AlternateContent>
            </w:r>
            <w:r w:rsidRPr="005529C9">
              <w:rPr>
                <w:rFonts w:ascii="Calibri" w:hAnsi="Calibri" w:cs="Calibri"/>
                <w:noProof/>
                <w:sz w:val="22"/>
                <w:szCs w:val="22"/>
              </w:rPr>
              <mc:AlternateContent>
                <mc:Choice Requires="wps">
                  <w:drawing>
                    <wp:anchor distT="45720" distB="45720" distL="114300" distR="114300" simplePos="0" relativeHeight="251692066" behindDoc="0" locked="0" layoutInCell="1" allowOverlap="1" wp14:anchorId="6491CDB6" wp14:editId="5575584B">
                      <wp:simplePos x="0" y="0"/>
                      <wp:positionH relativeFrom="column">
                        <wp:posOffset>-296545</wp:posOffset>
                      </wp:positionH>
                      <wp:positionV relativeFrom="paragraph">
                        <wp:posOffset>1442085</wp:posOffset>
                      </wp:positionV>
                      <wp:extent cx="970280" cy="292735"/>
                      <wp:effectExtent l="0" t="0" r="0" b="0"/>
                      <wp:wrapNone/>
                      <wp:docPr id="1973009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292735"/>
                              </a:xfrm>
                              <a:prstGeom prst="rect">
                                <a:avLst/>
                              </a:prstGeom>
                              <a:noFill/>
                              <a:ln w="9525">
                                <a:noFill/>
                                <a:miter lim="800000"/>
                                <a:headEnd/>
                                <a:tailEnd/>
                              </a:ln>
                            </wps:spPr>
                            <wps:txbx>
                              <w:txbxContent>
                                <w:p w14:paraId="7538BA03" w14:textId="77777777"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Ethylene oxide</w:t>
                                  </w:r>
                                  <w:r w:rsidRPr="00D83FC2">
                                    <w:rPr>
                                      <w:rFonts w:ascii="Calibri" w:hAnsi="Calibri" w:cs="Calibri"/>
                                      <w:b/>
                                      <w:bCs/>
                                      <w:sz w:val="12"/>
                                      <w:szCs w:val="12"/>
                                    </w:rPr>
                                    <w:br/>
                                    <w:t>sterilised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1CDB6" id="_x0000_s1065" type="#_x0000_t202" style="position:absolute;margin-left:-23.35pt;margin-top:113.55pt;width:76.4pt;height:23.05pt;z-index:2516920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" filled="f" stroked="f">
                      <v:textbox>
                        <w:txbxContent>
                          <w:p w14:paraId="7538BA03" w14:textId="77777777"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Ethylene oxide</w:t>
                            </w:r>
                            <w:r w:rsidRPr="00D83FC2">
                              <w:rPr>
                                <w:rFonts w:ascii="Calibri" w:hAnsi="Calibri" w:cs="Calibri"/>
                                <w:b/>
                                <w:bCs/>
                                <w:sz w:val="12"/>
                                <w:szCs w:val="12"/>
                              </w:rPr>
                              <w:br/>
                              <w:t>sterilised</w:t>
                            </w:r>
                          </w:p>
                        </w:txbxContent>
                      </v:textbox>
                    </v:shape>
                  </w:pict>
                </mc:Fallback>
              </mc:AlternateContent>
            </w:r>
          </w:p>
        </w:tc>
      </w:tr>
      <w:tr w:rsidR="00A52EA1" w:rsidRPr="005529C9" w14:paraId="6FBF7E91" w14:textId="621EFF85" w:rsidTr="00A52EA1">
        <w:tc>
          <w:tcPr>
            <w:tcW w:w="4079" w:type="dxa"/>
          </w:tcPr>
          <w:p w14:paraId="04375B88" w14:textId="01E5555A" w:rsidR="00A52EA1" w:rsidRPr="005529C9" w:rsidRDefault="00A52EA1" w:rsidP="000B2C25">
            <w:r w:rsidRPr="005529C9">
              <w:rPr>
                <w:rFonts w:ascii="Calibri" w:hAnsi="Calibri" w:cs="Calibri"/>
                <w:noProof/>
                <w:color w:val="000000" w:themeColor="text1"/>
                <w:sz w:val="22"/>
                <w:szCs w:val="22"/>
              </w:rPr>
              <mc:AlternateContent>
                <mc:Choice Requires="wps">
                  <w:drawing>
                    <wp:anchor distT="0" distB="0" distL="114300" distR="114300" simplePos="0" relativeHeight="251697186" behindDoc="0" locked="0" layoutInCell="1" allowOverlap="1" wp14:anchorId="76CC3CC4" wp14:editId="0D45A525">
                      <wp:simplePos x="0" y="0"/>
                      <wp:positionH relativeFrom="column">
                        <wp:posOffset>-33020</wp:posOffset>
                      </wp:positionH>
                      <wp:positionV relativeFrom="paragraph">
                        <wp:posOffset>60960</wp:posOffset>
                      </wp:positionV>
                      <wp:extent cx="273050" cy="225425"/>
                      <wp:effectExtent l="0" t="0" r="0" b="3175"/>
                      <wp:wrapNone/>
                      <wp:docPr id="1907997254"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10C66435"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6CC3CC4" id="_x0000_s1066" type="#_x0000_t202" style="position:absolute;margin-left:-2.6pt;margin-top:4.8pt;width:21.5pt;height:17.75pt;z-index:251697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" filled="f" stroked="f">
                      <v:textbox>
                        <w:txbxContent>
                          <w:p w14:paraId="10C66435"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c</w:t>
                            </w:r>
                          </w:p>
                        </w:txbxContent>
                      </v:textbox>
                    </v:shape>
                  </w:pict>
                </mc:Fallback>
              </mc:AlternateContent>
            </w:r>
            <w:r w:rsidRPr="005529C9">
              <w:rPr>
                <w:rFonts w:ascii="Calibri" w:hAnsi="Calibri" w:cs="Calibri"/>
                <w:noProof/>
                <w:sz w:val="22"/>
                <w:szCs w:val="22"/>
              </w:rPr>
              <w:drawing>
                <wp:inline distT="0" distB="0" distL="0" distR="0" wp14:anchorId="2055C181" wp14:editId="21FC98CF">
                  <wp:extent cx="2550695" cy="1788664"/>
                  <wp:effectExtent l="0" t="0" r="2540" b="2540"/>
                  <wp:docPr id="2476825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Rot="1" noChangeAspect="1" noEditPoints="1" noChangeArrowheads="1" noCrop="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68507" cy="1801155"/>
                          </a:xfrm>
                          <a:prstGeom prst="rect">
                            <a:avLst/>
                          </a:prstGeom>
                          <a:noFill/>
                          <a:ln>
                            <a:noFill/>
                          </a:ln>
                        </pic:spPr>
                      </pic:pic>
                    </a:graphicData>
                  </a:graphic>
                </wp:inline>
              </w:drawing>
            </w:r>
          </w:p>
        </w:tc>
        <w:tc>
          <w:tcPr>
            <w:tcW w:w="4053" w:type="dxa"/>
          </w:tcPr>
          <w:p w14:paraId="5ABF1618" w14:textId="779D3F33" w:rsidR="00A52EA1" w:rsidRPr="005529C9" w:rsidRDefault="00A52EA1" w:rsidP="000B2C25">
            <w:r w:rsidRPr="005529C9">
              <w:rPr>
                <w:rFonts w:ascii="Calibri" w:hAnsi="Calibri" w:cs="Calibri"/>
                <w:noProof/>
                <w:color w:val="000000" w:themeColor="text1"/>
                <w:sz w:val="22"/>
                <w:szCs w:val="22"/>
              </w:rPr>
              <mc:AlternateContent>
                <mc:Choice Requires="wps">
                  <w:drawing>
                    <wp:anchor distT="0" distB="0" distL="114300" distR="114300" simplePos="0" relativeHeight="251698210" behindDoc="0" locked="0" layoutInCell="1" allowOverlap="1" wp14:anchorId="7FA1390D" wp14:editId="6E08B959">
                      <wp:simplePos x="0" y="0"/>
                      <wp:positionH relativeFrom="column">
                        <wp:posOffset>-39370</wp:posOffset>
                      </wp:positionH>
                      <wp:positionV relativeFrom="paragraph">
                        <wp:posOffset>70485</wp:posOffset>
                      </wp:positionV>
                      <wp:extent cx="273050" cy="225425"/>
                      <wp:effectExtent l="0" t="0" r="0" b="3175"/>
                      <wp:wrapNone/>
                      <wp:docPr id="1590738721"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1C4B1E34"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FA1390D" id="_x0000_s1067" type="#_x0000_t202" style="position:absolute;margin-left:-3.1pt;margin-top:5.55pt;width:21.5pt;height:17.75pt;z-index:25169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" filled="f" stroked="f">
                      <v:textbox>
                        <w:txbxContent>
                          <w:p w14:paraId="1C4B1E34" w14:textId="77777777" w:rsidR="00A52EA1" w:rsidRPr="00924D26" w:rsidRDefault="00A52EA1" w:rsidP="00A52EA1">
                            <w:pPr>
                              <w:rPr>
                                <w:b/>
                                <w:bCs/>
                                <w:color w:val="0D0D0D" w:themeColor="text1" w:themeTint="F2"/>
                                <w:kern w:val="24"/>
                                <w:sz w:val="16"/>
                                <w:szCs w:val="16"/>
                                <w:lang w:val="en-US"/>
                              </w:rPr>
                            </w:pPr>
                            <w:r>
                              <w:rPr>
                                <w:b/>
                                <w:bCs/>
                                <w:color w:val="0D0D0D" w:themeColor="text1" w:themeTint="F2"/>
                                <w:kern w:val="24"/>
                                <w:sz w:val="16"/>
                                <w:szCs w:val="16"/>
                                <w:lang w:val="en-US"/>
                              </w:rPr>
                              <w:t>d</w:t>
                            </w:r>
                          </w:p>
                        </w:txbxContent>
                      </v:textbox>
                    </v:shape>
                  </w:pict>
                </mc:Fallback>
              </mc:AlternateContent>
            </w:r>
            <w:r w:rsidRPr="005529C9">
              <w:rPr>
                <w:rFonts w:ascii="Calibri" w:hAnsi="Calibri" w:cs="Calibri"/>
                <w:noProof/>
                <w:sz w:val="22"/>
                <w:szCs w:val="22"/>
              </w:rPr>
              <w:drawing>
                <wp:inline distT="0" distB="0" distL="0" distR="0" wp14:anchorId="378C0918" wp14:editId="6BB25741">
                  <wp:extent cx="2525577" cy="1771049"/>
                  <wp:effectExtent l="0" t="0" r="8255" b="635"/>
                  <wp:docPr id="20150359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Rot="1" noChangeAspect="1" noEditPoints="1" noChangeArrowheads="1" noCrop="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48259" cy="1786954"/>
                          </a:xfrm>
                          <a:prstGeom prst="rect">
                            <a:avLst/>
                          </a:prstGeom>
                          <a:noFill/>
                          <a:ln>
                            <a:noFill/>
                          </a:ln>
                        </pic:spPr>
                      </pic:pic>
                    </a:graphicData>
                  </a:graphic>
                </wp:inline>
              </w:drawing>
            </w:r>
          </w:p>
        </w:tc>
        <w:tc>
          <w:tcPr>
            <w:tcW w:w="221" w:type="dxa"/>
          </w:tcPr>
          <w:p w14:paraId="62A135F4" w14:textId="30192DC8" w:rsidR="00A52EA1" w:rsidRPr="005529C9" w:rsidRDefault="00A52EA1" w:rsidP="000B2C25">
            <w:pPr>
              <w:rPr>
                <w:rFonts w:ascii="Calibri" w:hAnsi="Calibri" w:cs="Calibri"/>
                <w:noProof/>
                <w:color w:val="000000" w:themeColor="text1"/>
                <w:sz w:val="22"/>
                <w:szCs w:val="22"/>
              </w:rPr>
            </w:pPr>
          </w:p>
        </w:tc>
        <w:tc>
          <w:tcPr>
            <w:tcW w:w="221" w:type="dxa"/>
          </w:tcPr>
          <w:p w14:paraId="2872BCD7" w14:textId="6ABC4F27" w:rsidR="00A52EA1" w:rsidRPr="005529C9" w:rsidRDefault="00A52EA1" w:rsidP="000B2C25">
            <w:pPr>
              <w:rPr>
                <w:rFonts w:ascii="Calibri" w:hAnsi="Calibri" w:cs="Calibri"/>
                <w:noProof/>
                <w:color w:val="000000" w:themeColor="text1"/>
                <w:sz w:val="22"/>
                <w:szCs w:val="22"/>
              </w:rPr>
            </w:pPr>
          </w:p>
        </w:tc>
        <w:tc>
          <w:tcPr>
            <w:tcW w:w="221" w:type="dxa"/>
          </w:tcPr>
          <w:p w14:paraId="39DC5A3F" w14:textId="77777777" w:rsidR="00A52EA1" w:rsidRPr="005529C9" w:rsidRDefault="00A52EA1" w:rsidP="000B2C25">
            <w:pPr>
              <w:rPr>
                <w:rFonts w:ascii="Calibri" w:hAnsi="Calibri" w:cs="Calibri"/>
                <w:noProof/>
                <w:color w:val="000000" w:themeColor="text1"/>
                <w:sz w:val="22"/>
                <w:szCs w:val="22"/>
              </w:rPr>
            </w:pPr>
          </w:p>
        </w:tc>
        <w:tc>
          <w:tcPr>
            <w:tcW w:w="221" w:type="dxa"/>
          </w:tcPr>
          <w:p w14:paraId="5A3D757F" w14:textId="77777777" w:rsidR="00A52EA1" w:rsidRPr="005529C9" w:rsidRDefault="00A52EA1" w:rsidP="000B2C25">
            <w:pPr>
              <w:rPr>
                <w:rFonts w:ascii="Calibri" w:hAnsi="Calibri" w:cs="Calibri"/>
                <w:noProof/>
                <w:color w:val="000000" w:themeColor="text1"/>
                <w:sz w:val="22"/>
                <w:szCs w:val="22"/>
              </w:rPr>
            </w:pPr>
          </w:p>
        </w:tc>
      </w:tr>
      <w:tr w:rsidR="00A52EA1" w:rsidRPr="005529C9" w14:paraId="77789C2E" w14:textId="02D15D5C" w:rsidTr="00A52EA1">
        <w:tc>
          <w:tcPr>
            <w:tcW w:w="9016" w:type="dxa"/>
            <w:gridSpan w:val="6"/>
          </w:tcPr>
          <w:p w14:paraId="34F74C31" w14:textId="698D0BA6" w:rsidR="00A52EA1" w:rsidRPr="005529C9" w:rsidRDefault="00A52EA1" w:rsidP="00A52EA1">
            <w:pPr>
              <w:jc w:val="both"/>
              <w:rPr>
                <w:rFonts w:ascii="Calibri" w:hAnsi="Calibri" w:cs="Calibri"/>
                <w:b/>
                <w:bCs/>
                <w:sz w:val="22"/>
                <w:szCs w:val="22"/>
              </w:rPr>
            </w:pPr>
            <w:r w:rsidRPr="005529C9">
              <w:rPr>
                <w:rFonts w:ascii="Calibri" w:hAnsi="Calibri" w:cs="Calibri"/>
                <w:b/>
                <w:bCs/>
                <w:sz w:val="22"/>
                <w:szCs w:val="22"/>
              </w:rPr>
              <w:t xml:space="preserve">Figure S14: </w:t>
            </w:r>
            <w:r w:rsidRPr="005529C9">
              <w:rPr>
                <w:rFonts w:ascii="Calibri" w:hAnsi="Calibri" w:cs="Calibri"/>
                <w:sz w:val="22"/>
                <w:szCs w:val="22"/>
              </w:rPr>
              <w:t xml:space="preserve">Representative </w:t>
            </w:r>
            <w:r w:rsidRPr="005529C9">
              <w:rPr>
                <w:rFonts w:ascii="Calibri" w:hAnsi="Calibri" w:cs="Calibri"/>
                <w:sz w:val="22"/>
                <w:szCs w:val="22"/>
                <w:vertAlign w:val="superscript"/>
              </w:rPr>
              <w:t>1</w:t>
            </w:r>
            <w:r w:rsidRPr="005529C9">
              <w:rPr>
                <w:rFonts w:ascii="Calibri" w:hAnsi="Calibri" w:cs="Calibri"/>
                <w:sz w:val="22"/>
                <w:szCs w:val="22"/>
              </w:rPr>
              <w:t>H-NMR spectrum of crystalline powders of (a) itraconazole, (b) vismodegib, (c) betamethasone dipropionate and (d) estradiol post gamma irradiation and ethylene oxide sterilisation.</w:t>
            </w:r>
          </w:p>
        </w:tc>
      </w:tr>
    </w:tbl>
    <w:p w14:paraId="33538957" w14:textId="25D45D62" w:rsidR="00A52EA1" w:rsidRPr="005529C9" w:rsidRDefault="00A52EA1" w:rsidP="000B2C25"/>
    <w:p w14:paraId="11B9F40D" w14:textId="1BB7F346" w:rsidR="00A52EA1" w:rsidRPr="005529C9" w:rsidRDefault="00A52EA1" w:rsidP="00D844D3">
      <w:r w:rsidRPr="005529C9">
        <w:br w:type="page"/>
      </w:r>
    </w:p>
    <w:tbl>
      <w:tblPr>
        <w:tblStyle w:val="TableGrid"/>
        <w:tblW w:w="9056"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4035"/>
        <w:gridCol w:w="236"/>
        <w:gridCol w:w="236"/>
        <w:gridCol w:w="236"/>
        <w:gridCol w:w="206"/>
        <w:gridCol w:w="30"/>
      </w:tblGrid>
      <w:tr w:rsidR="00A52EA1" w:rsidRPr="005529C9" w14:paraId="6469A3E9" w14:textId="2860E7A3" w:rsidTr="00F921C2">
        <w:tc>
          <w:tcPr>
            <w:tcW w:w="4092" w:type="dxa"/>
          </w:tcPr>
          <w:p w14:paraId="26BA2D75" w14:textId="78242D9F" w:rsidR="00A52EA1" w:rsidRPr="005529C9" w:rsidRDefault="00F921C2" w:rsidP="000B2C25">
            <w:r w:rsidRPr="005529C9">
              <w:rPr>
                <w:rFonts w:ascii="Calibri" w:hAnsi="Calibri" w:cs="Calibri"/>
                <w:noProof/>
                <w:color w:val="000000" w:themeColor="text1"/>
                <w:sz w:val="22"/>
                <w:szCs w:val="22"/>
              </w:rPr>
              <w:lastRenderedPageBreak/>
              <mc:AlternateContent>
                <mc:Choice Requires="wps">
                  <w:drawing>
                    <wp:anchor distT="0" distB="0" distL="114300" distR="114300" simplePos="0" relativeHeight="251708450" behindDoc="0" locked="0" layoutInCell="1" allowOverlap="1" wp14:anchorId="7A47F456" wp14:editId="139DB91E">
                      <wp:simplePos x="0" y="0"/>
                      <wp:positionH relativeFrom="column">
                        <wp:posOffset>-50165</wp:posOffset>
                      </wp:positionH>
                      <wp:positionV relativeFrom="paragraph">
                        <wp:posOffset>15875</wp:posOffset>
                      </wp:positionV>
                      <wp:extent cx="273050" cy="225425"/>
                      <wp:effectExtent l="0" t="0" r="0" b="3175"/>
                      <wp:wrapNone/>
                      <wp:docPr id="704636859"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7D32BA03"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A47F456" id="_x0000_s1068" type="#_x0000_t202" style="position:absolute;margin-left:-3.95pt;margin-top:1.25pt;width:21.5pt;height:17.75pt;z-index:251708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" filled="f" stroked="f">
                      <v:textbox>
                        <w:txbxContent>
                          <w:p w14:paraId="7D32BA03"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a</w:t>
                            </w:r>
                          </w:p>
                        </w:txbxContent>
                      </v:textbox>
                    </v:shape>
                  </w:pict>
                </mc:Fallback>
              </mc:AlternateContent>
            </w:r>
            <w:r w:rsidR="00A52EA1" w:rsidRPr="005529C9">
              <w:rPr>
                <w:rFonts w:ascii="Calibri" w:hAnsi="Calibri" w:cs="Calibri"/>
                <w:noProof/>
                <w:sz w:val="22"/>
                <w:szCs w:val="22"/>
              </w:rPr>
              <w:drawing>
                <wp:inline distT="0" distB="0" distL="0" distR="0" wp14:anchorId="3242B16E" wp14:editId="38CB09BE">
                  <wp:extent cx="2511853" cy="1761423"/>
                  <wp:effectExtent l="0" t="0" r="3175" b="0"/>
                  <wp:docPr id="20211094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Rot="1" noChangeAspect="1" noEditPoints="1" noChangeArrowheads="1" noCrop="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43834" cy="1783849"/>
                          </a:xfrm>
                          <a:prstGeom prst="rect">
                            <a:avLst/>
                          </a:prstGeom>
                          <a:noFill/>
                          <a:ln>
                            <a:noFill/>
                          </a:ln>
                        </pic:spPr>
                      </pic:pic>
                    </a:graphicData>
                  </a:graphic>
                </wp:inline>
              </w:drawing>
            </w:r>
          </w:p>
        </w:tc>
        <w:tc>
          <w:tcPr>
            <w:tcW w:w="4050" w:type="dxa"/>
          </w:tcPr>
          <w:p w14:paraId="4F6EB02E" w14:textId="0390EC8F" w:rsidR="00A52EA1" w:rsidRPr="005529C9" w:rsidRDefault="00F921C2" w:rsidP="000B2C25">
            <w:r w:rsidRPr="005529C9">
              <w:rPr>
                <w:rFonts w:ascii="Calibri" w:hAnsi="Calibri" w:cs="Calibri"/>
                <w:noProof/>
                <w:color w:val="000000" w:themeColor="text1"/>
                <w:sz w:val="22"/>
                <w:szCs w:val="22"/>
              </w:rPr>
              <mc:AlternateContent>
                <mc:Choice Requires="wps">
                  <w:drawing>
                    <wp:anchor distT="0" distB="0" distL="114300" distR="114300" simplePos="0" relativeHeight="251709474" behindDoc="0" locked="0" layoutInCell="1" allowOverlap="1" wp14:anchorId="2B234429" wp14:editId="604BC5FC">
                      <wp:simplePos x="0" y="0"/>
                      <wp:positionH relativeFrom="column">
                        <wp:posOffset>-76200</wp:posOffset>
                      </wp:positionH>
                      <wp:positionV relativeFrom="paragraph">
                        <wp:posOffset>36830</wp:posOffset>
                      </wp:positionV>
                      <wp:extent cx="273050" cy="225425"/>
                      <wp:effectExtent l="0" t="0" r="0" b="3175"/>
                      <wp:wrapNone/>
                      <wp:docPr id="203720853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1E170FEF"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B234429" id="_x0000_s1069" type="#_x0000_t202" style="position:absolute;margin-left:-6pt;margin-top:2.9pt;width:21.5pt;height:17.75pt;z-index:251709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" filled="f" stroked="f">
                      <v:textbox>
                        <w:txbxContent>
                          <w:p w14:paraId="1E170FEF"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b</w:t>
                            </w:r>
                          </w:p>
                        </w:txbxContent>
                      </v:textbox>
                    </v:shape>
                  </w:pict>
                </mc:Fallback>
              </mc:AlternateContent>
            </w:r>
            <w:r w:rsidR="00A52EA1" w:rsidRPr="005529C9">
              <w:rPr>
                <w:rFonts w:ascii="Calibri" w:hAnsi="Calibri" w:cs="Calibri"/>
                <w:noProof/>
                <w:sz w:val="22"/>
                <w:szCs w:val="22"/>
              </w:rPr>
              <w:drawing>
                <wp:inline distT="0" distB="0" distL="0" distR="0" wp14:anchorId="7F61F22C" wp14:editId="490A5859">
                  <wp:extent cx="2484401" cy="1742173"/>
                  <wp:effectExtent l="0" t="0" r="0" b="0"/>
                  <wp:docPr id="8647643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Rot="1" noChangeAspect="1" noEditPoints="1" noChangeArrowheads="1" noCrop="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12264" cy="1761712"/>
                          </a:xfrm>
                          <a:prstGeom prst="rect">
                            <a:avLst/>
                          </a:prstGeom>
                          <a:noFill/>
                          <a:ln>
                            <a:noFill/>
                          </a:ln>
                        </pic:spPr>
                      </pic:pic>
                    </a:graphicData>
                  </a:graphic>
                </wp:inline>
              </w:drawing>
            </w:r>
          </w:p>
        </w:tc>
        <w:tc>
          <w:tcPr>
            <w:tcW w:w="221" w:type="dxa"/>
          </w:tcPr>
          <w:p w14:paraId="4206B12B" w14:textId="6A67AD5A" w:rsidR="00A52EA1" w:rsidRPr="005529C9" w:rsidRDefault="00F921C2" w:rsidP="000B2C25">
            <w:pPr>
              <w:rPr>
                <w:rFonts w:ascii="Calibri" w:hAnsi="Calibri" w:cs="Calibri"/>
                <w:noProof/>
                <w:sz w:val="22"/>
                <w:szCs w:val="22"/>
              </w:rPr>
            </w:pPr>
            <w:r w:rsidRPr="005529C9">
              <w:rPr>
                <w:rFonts w:ascii="Calibri" w:hAnsi="Calibri" w:cs="Calibri"/>
                <w:noProof/>
                <w:sz w:val="22"/>
                <w:szCs w:val="22"/>
              </w:rPr>
              <mc:AlternateContent>
                <mc:Choice Requires="wps">
                  <w:drawing>
                    <wp:anchor distT="0" distB="0" distL="114300" distR="114300" simplePos="0" relativeHeight="251707426" behindDoc="0" locked="0" layoutInCell="1" allowOverlap="1" wp14:anchorId="50E87460" wp14:editId="4B20B66E">
                      <wp:simplePos x="0" y="0"/>
                      <wp:positionH relativeFrom="column">
                        <wp:posOffset>-33020</wp:posOffset>
                      </wp:positionH>
                      <wp:positionV relativeFrom="paragraph">
                        <wp:posOffset>1905000</wp:posOffset>
                      </wp:positionV>
                      <wp:extent cx="172720" cy="69215"/>
                      <wp:effectExtent l="0" t="0" r="0" b="6985"/>
                      <wp:wrapNone/>
                      <wp:docPr id="1191447093" name="Rectangle 2"/>
                      <wp:cNvGraphicFramePr/>
                      <a:graphic xmlns:a="http://schemas.openxmlformats.org/drawingml/2006/main">
                        <a:graphicData uri="http://schemas.microsoft.com/office/word/2010/wordprocessingShape">
                          <wps:wsp>
                            <wps:cNvSpPr/>
                            <wps:spPr>
                              <a:xfrm>
                                <a:off x="0" y="0"/>
                                <a:ext cx="172720" cy="69215"/>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B35BD" id="Rectangle 2" o:spid="_x0000_s1026" style="position:absolute;margin-left:-2.6pt;margin-top:150pt;width:13.6pt;height:5.45pt;z-index:251707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" fillcolor="#0070c0" stroked="f" strokeweight="1pt"/>
                  </w:pict>
                </mc:Fallback>
              </mc:AlternateContent>
            </w:r>
            <w:r w:rsidRPr="005529C9">
              <w:rPr>
                <w:rFonts w:ascii="Calibri" w:hAnsi="Calibri" w:cs="Calibri"/>
                <w:noProof/>
                <w:sz w:val="22"/>
                <w:szCs w:val="22"/>
              </w:rPr>
              <mc:AlternateContent>
                <mc:Choice Requires="wps">
                  <w:drawing>
                    <wp:anchor distT="0" distB="0" distL="114300" distR="114300" simplePos="0" relativeHeight="251705378" behindDoc="0" locked="0" layoutInCell="1" allowOverlap="1" wp14:anchorId="719918EE" wp14:editId="5A72ADC3">
                      <wp:simplePos x="0" y="0"/>
                      <wp:positionH relativeFrom="column">
                        <wp:posOffset>-40005</wp:posOffset>
                      </wp:positionH>
                      <wp:positionV relativeFrom="paragraph">
                        <wp:posOffset>969010</wp:posOffset>
                      </wp:positionV>
                      <wp:extent cx="172720" cy="69215"/>
                      <wp:effectExtent l="0" t="0" r="0" b="6985"/>
                      <wp:wrapNone/>
                      <wp:docPr id="1357204995" name="Rectangle 2"/>
                      <wp:cNvGraphicFramePr/>
                      <a:graphic xmlns:a="http://schemas.openxmlformats.org/drawingml/2006/main">
                        <a:graphicData uri="http://schemas.microsoft.com/office/word/2010/wordprocessingShape">
                          <wps:wsp>
                            <wps:cNvSpPr/>
                            <wps:spPr>
                              <a:xfrm>
                                <a:off x="0" y="0"/>
                                <a:ext cx="172720" cy="6921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190665" id="Rectangle 2" o:spid="_x0000_s1026" style="position:absolute;margin-left:-3.15pt;margin-top:76.3pt;width:13.6pt;height:5.45pt;z-index:2517053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" fillcolor="black [3213]" stroked="f" strokeweight="1pt"/>
                  </w:pict>
                </mc:Fallback>
              </mc:AlternateContent>
            </w:r>
            <w:r w:rsidRPr="005529C9">
              <w:rPr>
                <w:rFonts w:ascii="Calibri" w:hAnsi="Calibri" w:cs="Calibri"/>
                <w:noProof/>
                <w:sz w:val="22"/>
                <w:szCs w:val="22"/>
              </w:rPr>
              <mc:AlternateContent>
                <mc:Choice Requires="wps">
                  <w:drawing>
                    <wp:anchor distT="0" distB="0" distL="114300" distR="114300" simplePos="0" relativeHeight="251706402" behindDoc="0" locked="0" layoutInCell="1" allowOverlap="1" wp14:anchorId="2F023F51" wp14:editId="26723D40">
                      <wp:simplePos x="0" y="0"/>
                      <wp:positionH relativeFrom="column">
                        <wp:posOffset>-35560</wp:posOffset>
                      </wp:positionH>
                      <wp:positionV relativeFrom="paragraph">
                        <wp:posOffset>1433830</wp:posOffset>
                      </wp:positionV>
                      <wp:extent cx="172720" cy="69215"/>
                      <wp:effectExtent l="0" t="0" r="0" b="6985"/>
                      <wp:wrapNone/>
                      <wp:docPr id="1325099062" name="Rectangle 2"/>
                      <wp:cNvGraphicFramePr/>
                      <a:graphic xmlns:a="http://schemas.openxmlformats.org/drawingml/2006/main">
                        <a:graphicData uri="http://schemas.microsoft.com/office/word/2010/wordprocessingShape">
                          <wps:wsp>
                            <wps:cNvSpPr/>
                            <wps:spPr>
                              <a:xfrm>
                                <a:off x="0" y="0"/>
                                <a:ext cx="172720" cy="6921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7E884D" id="Rectangle 2" o:spid="_x0000_s1026" style="position:absolute;margin-left:-2.8pt;margin-top:112.9pt;width:13.6pt;height:5.45pt;z-index:25170640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" fillcolor="red" stroked="f" strokeweight="1pt"/>
                  </w:pict>
                </mc:Fallback>
              </mc:AlternateContent>
            </w:r>
          </w:p>
        </w:tc>
        <w:tc>
          <w:tcPr>
            <w:tcW w:w="221" w:type="dxa"/>
          </w:tcPr>
          <w:p w14:paraId="3BE77817" w14:textId="24DF9577" w:rsidR="00A52EA1" w:rsidRPr="005529C9" w:rsidRDefault="00A52EA1" w:rsidP="000B2C25">
            <w:pPr>
              <w:rPr>
                <w:rFonts w:ascii="Calibri" w:hAnsi="Calibri" w:cs="Calibri"/>
                <w:noProof/>
                <w:sz w:val="22"/>
                <w:szCs w:val="22"/>
              </w:rPr>
            </w:pPr>
          </w:p>
        </w:tc>
        <w:tc>
          <w:tcPr>
            <w:tcW w:w="236" w:type="dxa"/>
          </w:tcPr>
          <w:p w14:paraId="3B02D1B0" w14:textId="059A6BCD" w:rsidR="00A52EA1" w:rsidRPr="005529C9" w:rsidRDefault="00F921C2" w:rsidP="000B2C25">
            <w:pPr>
              <w:rPr>
                <w:rFonts w:ascii="Calibri" w:hAnsi="Calibri" w:cs="Calibri"/>
                <w:noProof/>
                <w:sz w:val="22"/>
                <w:szCs w:val="22"/>
              </w:rPr>
            </w:pPr>
            <w:r w:rsidRPr="005529C9">
              <w:rPr>
                <w:rFonts w:ascii="Calibri" w:hAnsi="Calibri" w:cs="Calibri"/>
                <w:noProof/>
                <w:sz w:val="22"/>
                <w:szCs w:val="22"/>
              </w:rPr>
              <mc:AlternateContent>
                <mc:Choice Requires="wps">
                  <w:drawing>
                    <wp:anchor distT="45720" distB="45720" distL="114300" distR="114300" simplePos="0" relativeHeight="251713570" behindDoc="0" locked="0" layoutInCell="1" allowOverlap="1" wp14:anchorId="62A71705" wp14:editId="6FBFDACE">
                      <wp:simplePos x="0" y="0"/>
                      <wp:positionH relativeFrom="column">
                        <wp:posOffset>-181610</wp:posOffset>
                      </wp:positionH>
                      <wp:positionV relativeFrom="paragraph">
                        <wp:posOffset>861695</wp:posOffset>
                      </wp:positionV>
                      <wp:extent cx="930275" cy="318770"/>
                      <wp:effectExtent l="0" t="0" r="0" b="5080"/>
                      <wp:wrapNone/>
                      <wp:docPr id="92880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318770"/>
                              </a:xfrm>
                              <a:prstGeom prst="rect">
                                <a:avLst/>
                              </a:prstGeom>
                              <a:noFill/>
                              <a:ln w="9525">
                                <a:noFill/>
                                <a:miter lim="800000"/>
                                <a:headEnd/>
                                <a:tailEnd/>
                              </a:ln>
                            </wps:spPr>
                            <wps:txbx>
                              <w:txbxContent>
                                <w:p w14:paraId="32BF4CBD" w14:textId="5C8EB5E1"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Amorphous</w:t>
                                  </w:r>
                                  <w:r w:rsidRPr="00D83FC2">
                                    <w:rPr>
                                      <w:rFonts w:ascii="Calibri" w:hAnsi="Calibri" w:cs="Calibri"/>
                                      <w:b/>
                                      <w:bCs/>
                                      <w:sz w:val="12"/>
                                      <w:szCs w:val="12"/>
                                    </w:rPr>
                                    <w:br/>
                                    <w:t>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71705" id="_x0000_s1070" type="#_x0000_t202" style="position:absolute;margin-left:-14.3pt;margin-top:67.85pt;width:73.25pt;height:25.1pt;z-index:2517135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" filled="f" stroked="f">
                      <v:textbox>
                        <w:txbxContent>
                          <w:p w14:paraId="32BF4CBD" w14:textId="5C8EB5E1"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Amorphous</w:t>
                            </w:r>
                            <w:r w:rsidRPr="00D83FC2">
                              <w:rPr>
                                <w:rFonts w:ascii="Calibri" w:hAnsi="Calibri" w:cs="Calibri"/>
                                <w:b/>
                                <w:bCs/>
                                <w:sz w:val="12"/>
                                <w:szCs w:val="12"/>
                              </w:rPr>
                              <w:br/>
                              <w:t>control</w:t>
                            </w:r>
                          </w:p>
                        </w:txbxContent>
                      </v:textbox>
                    </v:shape>
                  </w:pict>
                </mc:Fallback>
              </mc:AlternateContent>
            </w:r>
            <w:r w:rsidRPr="005529C9">
              <w:rPr>
                <w:rFonts w:ascii="Calibri" w:hAnsi="Calibri" w:cs="Calibri"/>
                <w:noProof/>
                <w:sz w:val="22"/>
                <w:szCs w:val="22"/>
              </w:rPr>
              <mc:AlternateContent>
                <mc:Choice Requires="wps">
                  <w:drawing>
                    <wp:anchor distT="45720" distB="45720" distL="114300" distR="114300" simplePos="0" relativeHeight="251703330" behindDoc="0" locked="0" layoutInCell="1" allowOverlap="1" wp14:anchorId="7B818A41" wp14:editId="1F68C119">
                      <wp:simplePos x="0" y="0"/>
                      <wp:positionH relativeFrom="column">
                        <wp:posOffset>-165735</wp:posOffset>
                      </wp:positionH>
                      <wp:positionV relativeFrom="paragraph">
                        <wp:posOffset>1297940</wp:posOffset>
                      </wp:positionV>
                      <wp:extent cx="922655" cy="310515"/>
                      <wp:effectExtent l="0" t="0" r="0" b="0"/>
                      <wp:wrapNone/>
                      <wp:docPr id="548858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310515"/>
                              </a:xfrm>
                              <a:prstGeom prst="rect">
                                <a:avLst/>
                              </a:prstGeom>
                              <a:noFill/>
                              <a:ln w="9525">
                                <a:noFill/>
                                <a:miter lim="800000"/>
                                <a:headEnd/>
                                <a:tailEnd/>
                              </a:ln>
                            </wps:spPr>
                            <wps:txbx>
                              <w:txbxContent>
                                <w:p w14:paraId="73E2E385" w14:textId="77777777"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Gamma</w:t>
                                  </w:r>
                                  <w:r w:rsidRPr="00D83FC2">
                                    <w:rPr>
                                      <w:rFonts w:ascii="Calibri" w:hAnsi="Calibri" w:cs="Calibri"/>
                                      <w:b/>
                                      <w:bCs/>
                                      <w:sz w:val="12"/>
                                      <w:szCs w:val="12"/>
                                    </w:rPr>
                                    <w:br/>
                                    <w:t>irradiated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18A41" id="_x0000_s1071" type="#_x0000_t202" style="position:absolute;margin-left:-13.05pt;margin-top:102.2pt;width:72.65pt;height:24.45pt;z-index:2517033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" filled="f" stroked="f">
                      <v:textbox>
                        <w:txbxContent>
                          <w:p w14:paraId="73E2E385" w14:textId="77777777" w:rsidR="00A52EA1" w:rsidRPr="00D83FC2" w:rsidRDefault="00A52EA1" w:rsidP="00A52EA1">
                            <w:pPr>
                              <w:rPr>
                                <w:rFonts w:ascii="Calibri" w:hAnsi="Calibri" w:cs="Calibri"/>
                                <w:b/>
                                <w:bCs/>
                                <w:sz w:val="12"/>
                                <w:szCs w:val="12"/>
                              </w:rPr>
                            </w:pPr>
                            <w:r w:rsidRPr="00D83FC2">
                              <w:rPr>
                                <w:rFonts w:ascii="Calibri" w:hAnsi="Calibri" w:cs="Calibri"/>
                                <w:b/>
                                <w:bCs/>
                                <w:sz w:val="12"/>
                                <w:szCs w:val="12"/>
                              </w:rPr>
                              <w:t>Gamma</w:t>
                            </w:r>
                            <w:r w:rsidRPr="00D83FC2">
                              <w:rPr>
                                <w:rFonts w:ascii="Calibri" w:hAnsi="Calibri" w:cs="Calibri"/>
                                <w:b/>
                                <w:bCs/>
                                <w:sz w:val="12"/>
                                <w:szCs w:val="12"/>
                              </w:rPr>
                              <w:br/>
                              <w:t>irradiated</w:t>
                            </w:r>
                          </w:p>
                        </w:txbxContent>
                      </v:textbox>
                    </v:shape>
                  </w:pict>
                </mc:Fallback>
              </mc:AlternateContent>
            </w:r>
            <w:r w:rsidRPr="005529C9">
              <w:rPr>
                <w:rFonts w:ascii="Calibri" w:hAnsi="Calibri" w:cs="Calibri"/>
                <w:noProof/>
                <w:sz w:val="22"/>
                <w:szCs w:val="22"/>
              </w:rPr>
              <mc:AlternateContent>
                <mc:Choice Requires="wps">
                  <w:drawing>
                    <wp:anchor distT="45720" distB="45720" distL="114300" distR="114300" simplePos="0" relativeHeight="251704354" behindDoc="0" locked="0" layoutInCell="1" allowOverlap="1" wp14:anchorId="5D319440" wp14:editId="3BF93987">
                      <wp:simplePos x="0" y="0"/>
                      <wp:positionH relativeFrom="column">
                        <wp:posOffset>-172720</wp:posOffset>
                      </wp:positionH>
                      <wp:positionV relativeFrom="paragraph">
                        <wp:posOffset>1797050</wp:posOffset>
                      </wp:positionV>
                      <wp:extent cx="970280" cy="335915"/>
                      <wp:effectExtent l="0" t="0" r="0" b="0"/>
                      <wp:wrapNone/>
                      <wp:docPr id="115911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335915"/>
                              </a:xfrm>
                              <a:prstGeom prst="rect">
                                <a:avLst/>
                              </a:prstGeom>
                              <a:noFill/>
                              <a:ln w="9525">
                                <a:noFill/>
                                <a:miter lim="800000"/>
                                <a:headEnd/>
                                <a:tailEnd/>
                              </a:ln>
                            </wps:spPr>
                            <wps:txbx>
                              <w:txbxContent>
                                <w:p w14:paraId="0C2ED4C1" w14:textId="77777777" w:rsidR="00A52EA1" w:rsidRPr="00E75840" w:rsidRDefault="00A52EA1" w:rsidP="00A52EA1">
                                  <w:pPr>
                                    <w:rPr>
                                      <w:rFonts w:ascii="Calibri" w:hAnsi="Calibri" w:cs="Calibri"/>
                                      <w:b/>
                                      <w:bCs/>
                                      <w:sz w:val="12"/>
                                      <w:szCs w:val="12"/>
                                    </w:rPr>
                                  </w:pPr>
                                  <w:r w:rsidRPr="00E75840">
                                    <w:rPr>
                                      <w:rFonts w:ascii="Calibri" w:hAnsi="Calibri" w:cs="Calibri"/>
                                      <w:b/>
                                      <w:bCs/>
                                      <w:sz w:val="12"/>
                                      <w:szCs w:val="12"/>
                                    </w:rPr>
                                    <w:t>Ethylene oxide</w:t>
                                  </w:r>
                                  <w:r w:rsidRPr="00D83FC2">
                                    <w:rPr>
                                      <w:rFonts w:ascii="Calibri" w:hAnsi="Calibri" w:cs="Calibri"/>
                                      <w:b/>
                                      <w:bCs/>
                                      <w:sz w:val="12"/>
                                      <w:szCs w:val="12"/>
                                    </w:rPr>
                                    <w:br/>
                                  </w:r>
                                  <w:r w:rsidRPr="00E75840">
                                    <w:rPr>
                                      <w:rFonts w:ascii="Calibri" w:hAnsi="Calibri" w:cs="Calibri"/>
                                      <w:b/>
                                      <w:bCs/>
                                      <w:sz w:val="12"/>
                                      <w:szCs w:val="12"/>
                                    </w:rPr>
                                    <w:t>sterilised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19440" id="_x0000_s1072" type="#_x0000_t202" style="position:absolute;margin-left:-13.6pt;margin-top:141.5pt;width:76.4pt;height:26.45pt;z-index:2517043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" filled="f" stroked="f">
                      <v:textbox>
                        <w:txbxContent>
                          <w:p w14:paraId="0C2ED4C1" w14:textId="77777777" w:rsidR="00A52EA1" w:rsidRPr="00E75840" w:rsidRDefault="00A52EA1" w:rsidP="00A52EA1">
                            <w:pPr>
                              <w:rPr>
                                <w:rFonts w:ascii="Calibri" w:hAnsi="Calibri" w:cs="Calibri"/>
                                <w:b/>
                                <w:bCs/>
                                <w:sz w:val="12"/>
                                <w:szCs w:val="12"/>
                              </w:rPr>
                            </w:pPr>
                            <w:r w:rsidRPr="00E75840">
                              <w:rPr>
                                <w:rFonts w:ascii="Calibri" w:hAnsi="Calibri" w:cs="Calibri"/>
                                <w:b/>
                                <w:bCs/>
                                <w:sz w:val="12"/>
                                <w:szCs w:val="12"/>
                              </w:rPr>
                              <w:t>Ethylene oxide</w:t>
                            </w:r>
                            <w:r w:rsidRPr="00D83FC2">
                              <w:rPr>
                                <w:rFonts w:ascii="Calibri" w:hAnsi="Calibri" w:cs="Calibri"/>
                                <w:b/>
                                <w:bCs/>
                                <w:sz w:val="12"/>
                                <w:szCs w:val="12"/>
                              </w:rPr>
                              <w:br/>
                            </w:r>
                            <w:r w:rsidRPr="00E75840">
                              <w:rPr>
                                <w:rFonts w:ascii="Calibri" w:hAnsi="Calibri" w:cs="Calibri"/>
                                <w:b/>
                                <w:bCs/>
                                <w:sz w:val="12"/>
                                <w:szCs w:val="12"/>
                              </w:rPr>
                              <w:t>sterilised</w:t>
                            </w:r>
                          </w:p>
                        </w:txbxContent>
                      </v:textbox>
                    </v:shape>
                  </w:pict>
                </mc:Fallback>
              </mc:AlternateContent>
            </w:r>
          </w:p>
        </w:tc>
        <w:tc>
          <w:tcPr>
            <w:tcW w:w="236" w:type="dxa"/>
            <w:gridSpan w:val="2"/>
          </w:tcPr>
          <w:p w14:paraId="28A31416" w14:textId="287E501D" w:rsidR="00A52EA1" w:rsidRPr="005529C9" w:rsidRDefault="00A52EA1" w:rsidP="000B2C25">
            <w:pPr>
              <w:rPr>
                <w:rFonts w:ascii="Calibri" w:hAnsi="Calibri" w:cs="Calibri"/>
                <w:noProof/>
                <w:sz w:val="22"/>
                <w:szCs w:val="22"/>
              </w:rPr>
            </w:pPr>
          </w:p>
        </w:tc>
      </w:tr>
      <w:tr w:rsidR="00A52EA1" w:rsidRPr="005529C9" w14:paraId="027E4F91" w14:textId="1346487E" w:rsidTr="00F921C2">
        <w:tc>
          <w:tcPr>
            <w:tcW w:w="4092" w:type="dxa"/>
          </w:tcPr>
          <w:p w14:paraId="43C1FB42" w14:textId="769CB58C" w:rsidR="00A52EA1" w:rsidRPr="005529C9" w:rsidRDefault="00F921C2" w:rsidP="000B2C25">
            <w:r w:rsidRPr="005529C9">
              <w:rPr>
                <w:rFonts w:ascii="Calibri" w:hAnsi="Calibri" w:cs="Calibri"/>
                <w:noProof/>
                <w:color w:val="000000" w:themeColor="text1"/>
                <w:sz w:val="22"/>
                <w:szCs w:val="22"/>
              </w:rPr>
              <mc:AlternateContent>
                <mc:Choice Requires="wps">
                  <w:drawing>
                    <wp:anchor distT="0" distB="0" distL="114300" distR="114300" simplePos="0" relativeHeight="251710498" behindDoc="0" locked="0" layoutInCell="1" allowOverlap="1" wp14:anchorId="2DDB5644" wp14:editId="5C40E6FE">
                      <wp:simplePos x="0" y="0"/>
                      <wp:positionH relativeFrom="column">
                        <wp:posOffset>-73025</wp:posOffset>
                      </wp:positionH>
                      <wp:positionV relativeFrom="paragraph">
                        <wp:posOffset>25400</wp:posOffset>
                      </wp:positionV>
                      <wp:extent cx="273050" cy="225425"/>
                      <wp:effectExtent l="0" t="0" r="0" b="3175"/>
                      <wp:wrapNone/>
                      <wp:docPr id="670802510"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75CB0DA0"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DDB5644" id="_x0000_s1073" type="#_x0000_t202" style="position:absolute;margin-left:-5.75pt;margin-top:2pt;width:21.5pt;height:17.75pt;z-index:251710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" filled="f" stroked="f">
                      <v:textbox>
                        <w:txbxContent>
                          <w:p w14:paraId="75CB0DA0"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c</w:t>
                            </w:r>
                          </w:p>
                        </w:txbxContent>
                      </v:textbox>
                    </v:shape>
                  </w:pict>
                </mc:Fallback>
              </mc:AlternateContent>
            </w:r>
            <w:r w:rsidR="00A52EA1" w:rsidRPr="005529C9">
              <w:rPr>
                <w:rFonts w:ascii="Calibri" w:hAnsi="Calibri" w:cs="Calibri"/>
                <w:noProof/>
                <w:sz w:val="22"/>
                <w:szCs w:val="22"/>
              </w:rPr>
              <w:drawing>
                <wp:inline distT="0" distB="0" distL="0" distR="0" wp14:anchorId="4B7D31DF" wp14:editId="5F76BD04">
                  <wp:extent cx="2512194" cy="1713865"/>
                  <wp:effectExtent l="0" t="0" r="2540" b="635"/>
                  <wp:docPr id="17075803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Rot="1" noChangeAspect="1" noEditPoints="1" noChangeArrowheads="1" noCrop="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40431" cy="1733128"/>
                          </a:xfrm>
                          <a:prstGeom prst="rect">
                            <a:avLst/>
                          </a:prstGeom>
                          <a:noFill/>
                          <a:ln>
                            <a:noFill/>
                          </a:ln>
                        </pic:spPr>
                      </pic:pic>
                    </a:graphicData>
                  </a:graphic>
                </wp:inline>
              </w:drawing>
            </w:r>
          </w:p>
        </w:tc>
        <w:tc>
          <w:tcPr>
            <w:tcW w:w="4050" w:type="dxa"/>
          </w:tcPr>
          <w:p w14:paraId="03D0F61C" w14:textId="45F2BACF" w:rsidR="00A52EA1" w:rsidRPr="005529C9" w:rsidRDefault="00F921C2" w:rsidP="000B2C25">
            <w:r w:rsidRPr="005529C9">
              <w:rPr>
                <w:rFonts w:ascii="Calibri" w:hAnsi="Calibri" w:cs="Calibri"/>
                <w:noProof/>
                <w:color w:val="000000" w:themeColor="text1"/>
                <w:sz w:val="22"/>
                <w:szCs w:val="22"/>
              </w:rPr>
              <mc:AlternateContent>
                <mc:Choice Requires="wps">
                  <w:drawing>
                    <wp:anchor distT="0" distB="0" distL="114300" distR="114300" simplePos="0" relativeHeight="251711522" behindDoc="0" locked="0" layoutInCell="1" allowOverlap="1" wp14:anchorId="3ABD50DA" wp14:editId="6B60E06E">
                      <wp:simplePos x="0" y="0"/>
                      <wp:positionH relativeFrom="column">
                        <wp:posOffset>-99060</wp:posOffset>
                      </wp:positionH>
                      <wp:positionV relativeFrom="paragraph">
                        <wp:posOffset>11430</wp:posOffset>
                      </wp:positionV>
                      <wp:extent cx="273050" cy="225425"/>
                      <wp:effectExtent l="0" t="0" r="0" b="3175"/>
                      <wp:wrapNone/>
                      <wp:docPr id="244865818" name="TextBox 23"/>
                      <wp:cNvGraphicFramePr/>
                      <a:graphic xmlns:a="http://schemas.openxmlformats.org/drawingml/2006/main">
                        <a:graphicData uri="http://schemas.microsoft.com/office/word/2010/wordprocessingShape">
                          <wps:wsp>
                            <wps:cNvSpPr txBox="1"/>
                            <wps:spPr>
                              <a:xfrm>
                                <a:off x="0" y="0"/>
                                <a:ext cx="273050" cy="225425"/>
                              </a:xfrm>
                              <a:prstGeom prst="rect">
                                <a:avLst/>
                              </a:prstGeom>
                              <a:noFill/>
                              <a:ln>
                                <a:noFill/>
                              </a:ln>
                            </wps:spPr>
                            <wps:txbx>
                              <w:txbxContent>
                                <w:p w14:paraId="5DD47DB2"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ABD50DA" id="_x0000_s1074" type="#_x0000_t202" style="position:absolute;margin-left:-7.8pt;margin-top:.9pt;width:21.5pt;height:17.75pt;z-index:2517115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" filled="f" stroked="f">
                      <v:textbox>
                        <w:txbxContent>
                          <w:p w14:paraId="5DD47DB2" w14:textId="77777777" w:rsidR="00A52EA1" w:rsidRPr="007276DB" w:rsidRDefault="00A52EA1" w:rsidP="00A52EA1">
                            <w:pPr>
                              <w:rPr>
                                <w:b/>
                                <w:bCs/>
                                <w:color w:val="0D0D0D" w:themeColor="text1" w:themeTint="F2"/>
                                <w:kern w:val="24"/>
                                <w:sz w:val="16"/>
                                <w:szCs w:val="16"/>
                              </w:rPr>
                            </w:pPr>
                            <w:r>
                              <w:rPr>
                                <w:b/>
                                <w:bCs/>
                                <w:color w:val="0D0D0D" w:themeColor="text1" w:themeTint="F2"/>
                                <w:kern w:val="24"/>
                                <w:sz w:val="16"/>
                                <w:szCs w:val="16"/>
                              </w:rPr>
                              <w:t>d</w:t>
                            </w:r>
                          </w:p>
                        </w:txbxContent>
                      </v:textbox>
                    </v:shape>
                  </w:pict>
                </mc:Fallback>
              </mc:AlternateContent>
            </w:r>
            <w:r w:rsidR="00A52EA1" w:rsidRPr="005529C9">
              <w:rPr>
                <w:rFonts w:ascii="Calibri" w:hAnsi="Calibri" w:cs="Calibri"/>
                <w:noProof/>
                <w:sz w:val="22"/>
                <w:szCs w:val="22"/>
              </w:rPr>
              <w:drawing>
                <wp:inline distT="0" distB="0" distL="0" distR="0" wp14:anchorId="2638F0E7" wp14:editId="5832C7EC">
                  <wp:extent cx="2484120" cy="1722755"/>
                  <wp:effectExtent l="0" t="0" r="0" b="0"/>
                  <wp:docPr id="3635318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Rot="1" noChangeAspect="1" noEditPoints="1" noChangeArrowheads="1" noCrop="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93095" cy="1728979"/>
                          </a:xfrm>
                          <a:prstGeom prst="rect">
                            <a:avLst/>
                          </a:prstGeom>
                          <a:noFill/>
                          <a:ln>
                            <a:noFill/>
                          </a:ln>
                        </pic:spPr>
                      </pic:pic>
                    </a:graphicData>
                  </a:graphic>
                </wp:inline>
              </w:drawing>
            </w:r>
          </w:p>
        </w:tc>
        <w:tc>
          <w:tcPr>
            <w:tcW w:w="221" w:type="dxa"/>
          </w:tcPr>
          <w:p w14:paraId="26392CA5" w14:textId="4279F516" w:rsidR="00A52EA1" w:rsidRPr="005529C9" w:rsidRDefault="00A52EA1" w:rsidP="000B2C25">
            <w:pPr>
              <w:rPr>
                <w:rFonts w:ascii="Calibri" w:hAnsi="Calibri" w:cs="Calibri"/>
                <w:noProof/>
                <w:sz w:val="22"/>
                <w:szCs w:val="22"/>
              </w:rPr>
            </w:pPr>
          </w:p>
        </w:tc>
        <w:tc>
          <w:tcPr>
            <w:tcW w:w="221" w:type="dxa"/>
          </w:tcPr>
          <w:p w14:paraId="4C41AA81" w14:textId="6F22EDF4" w:rsidR="00A52EA1" w:rsidRPr="005529C9" w:rsidRDefault="00A52EA1" w:rsidP="000B2C25">
            <w:pPr>
              <w:rPr>
                <w:rFonts w:ascii="Calibri" w:hAnsi="Calibri" w:cs="Calibri"/>
                <w:noProof/>
                <w:sz w:val="22"/>
                <w:szCs w:val="22"/>
              </w:rPr>
            </w:pPr>
          </w:p>
        </w:tc>
        <w:tc>
          <w:tcPr>
            <w:tcW w:w="236" w:type="dxa"/>
          </w:tcPr>
          <w:p w14:paraId="2243FEE6" w14:textId="7264C4AB" w:rsidR="00A52EA1" w:rsidRPr="005529C9" w:rsidRDefault="00A52EA1" w:rsidP="000B2C25">
            <w:pPr>
              <w:rPr>
                <w:rFonts w:ascii="Calibri" w:hAnsi="Calibri" w:cs="Calibri"/>
                <w:noProof/>
                <w:sz w:val="22"/>
                <w:szCs w:val="22"/>
              </w:rPr>
            </w:pPr>
          </w:p>
        </w:tc>
        <w:tc>
          <w:tcPr>
            <w:tcW w:w="236" w:type="dxa"/>
            <w:gridSpan w:val="2"/>
          </w:tcPr>
          <w:p w14:paraId="0A57BB9B" w14:textId="7951174B" w:rsidR="00A52EA1" w:rsidRPr="005529C9" w:rsidRDefault="00A52EA1" w:rsidP="000B2C25">
            <w:pPr>
              <w:rPr>
                <w:rFonts w:ascii="Calibri" w:hAnsi="Calibri" w:cs="Calibri"/>
                <w:noProof/>
                <w:sz w:val="22"/>
                <w:szCs w:val="22"/>
              </w:rPr>
            </w:pPr>
          </w:p>
        </w:tc>
      </w:tr>
      <w:tr w:rsidR="00A52EA1" w:rsidRPr="005529C9" w14:paraId="1DB62516" w14:textId="62C4D4C4" w:rsidTr="00F921C2">
        <w:trPr>
          <w:gridAfter w:val="1"/>
          <w:wAfter w:w="30" w:type="dxa"/>
        </w:trPr>
        <w:tc>
          <w:tcPr>
            <w:tcW w:w="9026" w:type="dxa"/>
            <w:gridSpan w:val="6"/>
          </w:tcPr>
          <w:p w14:paraId="34234A88" w14:textId="19A9AAFA" w:rsidR="00A52EA1" w:rsidRPr="005529C9" w:rsidRDefault="00A52EA1" w:rsidP="00A52EA1">
            <w:pPr>
              <w:jc w:val="both"/>
              <w:rPr>
                <w:rFonts w:ascii="Calibri" w:hAnsi="Calibri" w:cs="Calibri"/>
                <w:b/>
                <w:bCs/>
                <w:sz w:val="22"/>
                <w:szCs w:val="22"/>
              </w:rPr>
            </w:pPr>
            <w:r w:rsidRPr="005529C9">
              <w:rPr>
                <w:rFonts w:ascii="Calibri" w:hAnsi="Calibri" w:cs="Calibri"/>
                <w:b/>
                <w:bCs/>
                <w:sz w:val="22"/>
                <w:szCs w:val="22"/>
              </w:rPr>
              <w:t xml:space="preserve">Figure S15: </w:t>
            </w:r>
            <w:r w:rsidRPr="005529C9">
              <w:rPr>
                <w:rFonts w:ascii="Calibri" w:hAnsi="Calibri" w:cs="Calibri"/>
                <w:sz w:val="22"/>
                <w:szCs w:val="22"/>
              </w:rPr>
              <w:t xml:space="preserve">Representative </w:t>
            </w:r>
            <w:r w:rsidRPr="005529C9">
              <w:rPr>
                <w:rFonts w:ascii="Calibri" w:hAnsi="Calibri" w:cs="Calibri"/>
                <w:sz w:val="22"/>
                <w:szCs w:val="22"/>
                <w:vertAlign w:val="superscript"/>
              </w:rPr>
              <w:t>1</w:t>
            </w:r>
            <w:r w:rsidRPr="005529C9">
              <w:rPr>
                <w:rFonts w:ascii="Calibri" w:hAnsi="Calibri" w:cs="Calibri"/>
                <w:sz w:val="22"/>
                <w:szCs w:val="22"/>
              </w:rPr>
              <w:t>H-NMR spectrum of amorphous samples of (a) itraconazole, (b) vismodegib, (c) betamethasone dipropionate and (d) estradiol post gamma irradiation and ethylene oxide sterilisation.</w:t>
            </w:r>
          </w:p>
        </w:tc>
      </w:tr>
    </w:tbl>
    <w:p w14:paraId="71FB48A6" w14:textId="2188F634" w:rsidR="00A52EA1" w:rsidRPr="005529C9" w:rsidRDefault="00A52EA1" w:rsidP="000B2C25"/>
    <w:p w14:paraId="4FD71995" w14:textId="31DA76E8" w:rsidR="00A52EA1" w:rsidRPr="005529C9" w:rsidRDefault="00A52EA1" w:rsidP="00A52EA1">
      <w:pPr>
        <w:jc w:val="both"/>
        <w:rPr>
          <w:rFonts w:ascii="Calibri" w:hAnsi="Calibri" w:cs="Calibri"/>
          <w:sz w:val="22"/>
          <w:szCs w:val="22"/>
        </w:rPr>
      </w:pPr>
    </w:p>
    <w:p w14:paraId="10B534DB" w14:textId="77777777" w:rsidR="00EA1191" w:rsidRPr="005529C9" w:rsidRDefault="00EA1191">
      <w:r w:rsidRPr="005529C9">
        <w:br w:type="page"/>
      </w:r>
    </w:p>
    <w:p w14:paraId="6A41DE9D" w14:textId="77777777" w:rsidR="0031165A" w:rsidRPr="005529C9" w:rsidRDefault="0031165A" w:rsidP="000B2C25"/>
    <w:p w14:paraId="4ABA548D" w14:textId="77777777" w:rsidR="00EA1191" w:rsidRPr="005529C9" w:rsidRDefault="00EA1191" w:rsidP="000B2C25"/>
    <w:p w14:paraId="77A17267" w14:textId="2F42BC37" w:rsidR="003B2291" w:rsidRPr="005529C9" w:rsidRDefault="003B2291" w:rsidP="000B2C25">
      <w:pPr>
        <w:rPr>
          <w:rFonts w:ascii="Calibri" w:hAnsi="Calibri" w:cs="Calibri"/>
          <w:b/>
          <w:bCs/>
          <w:sz w:val="22"/>
          <w:szCs w:val="22"/>
        </w:rPr>
      </w:pPr>
      <w:r w:rsidRPr="005529C9">
        <w:rPr>
          <w:rFonts w:ascii="Calibri" w:hAnsi="Calibri" w:cs="Calibri"/>
          <w:b/>
          <w:bCs/>
          <w:sz w:val="22"/>
          <w:szCs w:val="22"/>
        </w:rPr>
        <w:t>References:</w:t>
      </w:r>
    </w:p>
    <w:sdt>
      <w:sdtPr>
        <w:rPr>
          <w:rFonts w:ascii="Calibri" w:hAnsi="Calibri" w:cs="Calibri"/>
          <w:color w:val="000000"/>
          <w:sz w:val="22"/>
          <w:szCs w:val="22"/>
        </w:rPr>
        <w:tag w:val="MENDELEY_BIBLIOGRAPHY"/>
        <w:id w:val="1255555271"/>
        <w:placeholder>
          <w:docPart w:val="DefaultPlaceholder_-1854013440"/>
        </w:placeholder>
      </w:sdtPr>
      <w:sdtEndPr/>
      <w:sdtContent>
        <w:p w14:paraId="5B211DAA" w14:textId="77777777" w:rsidR="00A52EA1" w:rsidRPr="005529C9" w:rsidRDefault="00A52EA1">
          <w:pPr>
            <w:autoSpaceDE w:val="0"/>
            <w:autoSpaceDN w:val="0"/>
            <w:ind w:hanging="480"/>
            <w:divId w:val="693968573"/>
            <w:rPr>
              <w:rFonts w:ascii="Calibri" w:eastAsia="Times New Roman" w:hAnsi="Calibri" w:cs="Calibri"/>
              <w:color w:val="000000"/>
              <w:kern w:val="0"/>
              <w:sz w:val="22"/>
              <w14:ligatures w14:val="none"/>
            </w:rPr>
          </w:pPr>
          <w:r w:rsidRPr="005529C9">
            <w:rPr>
              <w:rFonts w:ascii="Calibri" w:eastAsia="Times New Roman" w:hAnsi="Calibri" w:cs="Calibri"/>
              <w:color w:val="000000"/>
              <w:sz w:val="22"/>
            </w:rPr>
            <w:t>Elkhashab, M., Sartawi, Z., Faisal, W., Crean, A., 2025. Glassy Drug Microneedle Array Design: Drug Glass-Forming Ability and Stability. Mol. Pharm. 22, 1373–1383. https://doi.org/10.1021/ACS.MOLPHARMACEUT.4C01067/ASSET/IMAGES/LARGE/MP4C01067_0010.JPEG</w:t>
          </w:r>
        </w:p>
        <w:p w14:paraId="207BDE8C" w14:textId="77777777" w:rsidR="00A52EA1" w:rsidRPr="005529C9" w:rsidRDefault="00A52EA1">
          <w:pPr>
            <w:autoSpaceDE w:val="0"/>
            <w:autoSpaceDN w:val="0"/>
            <w:ind w:hanging="480"/>
            <w:divId w:val="885995147"/>
            <w:rPr>
              <w:rFonts w:ascii="Calibri" w:eastAsia="Times New Roman" w:hAnsi="Calibri" w:cs="Calibri"/>
              <w:color w:val="000000"/>
              <w:sz w:val="22"/>
            </w:rPr>
          </w:pPr>
          <w:r w:rsidRPr="009B660C">
            <w:rPr>
              <w:rFonts w:ascii="Calibri" w:eastAsia="Times New Roman" w:hAnsi="Calibri" w:cs="Calibri"/>
              <w:color w:val="000000"/>
              <w:sz w:val="22"/>
              <w:lang w:val="it-IT"/>
            </w:rPr>
            <w:t xml:space="preserve">Hanna, P.A., Ghorab, M.M., Gad, S., 2019. </w:t>
          </w:r>
          <w:r w:rsidRPr="005529C9">
            <w:rPr>
              <w:rFonts w:ascii="Calibri" w:eastAsia="Times New Roman" w:hAnsi="Calibri" w:cs="Calibri"/>
              <w:color w:val="000000"/>
              <w:sz w:val="22"/>
            </w:rPr>
            <w:t>Development of Betamethasone Dipropionate-loaded Nanostructured Lipid Carriers for Topical and Transdermal Delivery. Antiinflamm. Antiallergy Agents Med. Chem. 18, 26. https://doi.org/10.2174/1871523017666181115104159</w:t>
          </w:r>
        </w:p>
        <w:p w14:paraId="4B1567E4" w14:textId="77777777" w:rsidR="00A52EA1" w:rsidRPr="005529C9" w:rsidRDefault="00A52EA1">
          <w:pPr>
            <w:autoSpaceDE w:val="0"/>
            <w:autoSpaceDN w:val="0"/>
            <w:ind w:hanging="480"/>
            <w:divId w:val="885415287"/>
            <w:rPr>
              <w:rFonts w:ascii="Calibri" w:eastAsia="Times New Roman" w:hAnsi="Calibri" w:cs="Calibri"/>
              <w:color w:val="000000"/>
              <w:sz w:val="22"/>
            </w:rPr>
          </w:pPr>
          <w:r w:rsidRPr="005529C9">
            <w:rPr>
              <w:rFonts w:ascii="Calibri" w:eastAsia="Times New Roman" w:hAnsi="Calibri" w:cs="Calibri"/>
              <w:color w:val="000000"/>
              <w:sz w:val="22"/>
            </w:rPr>
            <w:t>Sartawi, Z., Blackshields, C., Ariamanesh, A., Farag, F.F., Griffin, B., Crean, A., Devine, K., Elkhashab, M., Aldejohann, A.M., Kurzai, O., Faisal, W., 2023. Glass Microneedles: A Case Study for Regulatory Approval Using a Quality by Design Approach. Advanced Materials 2305834. https://doi.org/10.1002/ADMA.202305834</w:t>
          </w:r>
        </w:p>
        <w:p w14:paraId="0F3F772A" w14:textId="77777777" w:rsidR="00A52EA1" w:rsidRPr="005529C9" w:rsidRDefault="00A52EA1">
          <w:pPr>
            <w:autoSpaceDE w:val="0"/>
            <w:autoSpaceDN w:val="0"/>
            <w:ind w:hanging="480"/>
            <w:divId w:val="1613827975"/>
            <w:rPr>
              <w:rFonts w:ascii="Calibri" w:eastAsia="Times New Roman" w:hAnsi="Calibri" w:cs="Calibri"/>
              <w:color w:val="000000"/>
              <w:sz w:val="22"/>
            </w:rPr>
          </w:pPr>
          <w:r w:rsidRPr="005529C9">
            <w:rPr>
              <w:rFonts w:ascii="Calibri" w:eastAsia="Times New Roman" w:hAnsi="Calibri" w:cs="Calibri"/>
              <w:color w:val="000000"/>
              <w:sz w:val="22"/>
            </w:rPr>
            <w:t xml:space="preserve">Stevenson, E.L., Lancaster, R.W., Buanz, A.B.M., Price, L.S., Tocher, D.A., Price, S.L., 2019. The </w:t>
          </w:r>
          <w:proofErr w:type="gramStart"/>
          <w:r w:rsidRPr="005529C9">
            <w:rPr>
              <w:rFonts w:ascii="Calibri" w:eastAsia="Times New Roman" w:hAnsi="Calibri" w:cs="Calibri"/>
              <w:color w:val="000000"/>
              <w:sz w:val="22"/>
            </w:rPr>
            <w:t>solid state</w:t>
          </w:r>
          <w:proofErr w:type="gramEnd"/>
          <w:r w:rsidRPr="005529C9">
            <w:rPr>
              <w:rFonts w:ascii="Calibri" w:eastAsia="Times New Roman" w:hAnsi="Calibri" w:cs="Calibri"/>
              <w:color w:val="000000"/>
              <w:sz w:val="22"/>
            </w:rPr>
            <w:t xml:space="preserve"> forms of the sex hormone 17-β-estradiol. CrystEngComm 21, 2154–2163. https://doi.org/10.1039/C8CE01874J</w:t>
          </w:r>
        </w:p>
        <w:p w14:paraId="10CB37DD" w14:textId="77777777" w:rsidR="00A52EA1" w:rsidRPr="005529C9" w:rsidRDefault="00A52EA1">
          <w:pPr>
            <w:autoSpaceDE w:val="0"/>
            <w:autoSpaceDN w:val="0"/>
            <w:ind w:hanging="480"/>
            <w:divId w:val="1118451254"/>
            <w:rPr>
              <w:rFonts w:ascii="Calibri" w:eastAsia="Times New Roman" w:hAnsi="Calibri" w:cs="Calibri"/>
              <w:color w:val="000000"/>
              <w:sz w:val="22"/>
            </w:rPr>
          </w:pPr>
          <w:r w:rsidRPr="005529C9">
            <w:rPr>
              <w:rFonts w:ascii="Calibri" w:eastAsia="Times New Roman" w:hAnsi="Calibri" w:cs="Calibri"/>
              <w:color w:val="000000"/>
              <w:sz w:val="22"/>
            </w:rPr>
            <w:t>Vismodegib - American Chemical Society [WWW Document], n.d. URL https://www.acs.org/molecule-of-the-week/archive/v/vismodegib.html (accessed 5.12.26).</w:t>
          </w:r>
        </w:p>
        <w:p w14:paraId="5F2AD633" w14:textId="77777777" w:rsidR="00A52EA1" w:rsidRPr="005529C9" w:rsidRDefault="00A52EA1">
          <w:pPr>
            <w:autoSpaceDE w:val="0"/>
            <w:autoSpaceDN w:val="0"/>
            <w:ind w:hanging="480"/>
            <w:divId w:val="1034119628"/>
            <w:rPr>
              <w:rFonts w:ascii="Calibri" w:eastAsia="Times New Roman" w:hAnsi="Calibri" w:cs="Calibri"/>
              <w:color w:val="000000"/>
              <w:sz w:val="22"/>
            </w:rPr>
          </w:pPr>
          <w:r w:rsidRPr="005529C9">
            <w:rPr>
              <w:rFonts w:ascii="Calibri" w:eastAsia="Times New Roman" w:hAnsi="Calibri" w:cs="Calibri"/>
              <w:color w:val="000000"/>
              <w:sz w:val="22"/>
            </w:rPr>
            <w:t>Zolmitriptan | C16H21N3O2 | CID 60857 - PubChem [WWW Document], n.d. URL https://pubchem.ncbi.nlm.nih.gov/compound/Zolmitriptan#section=Experimental-Properties (accessed 5.12.26).</w:t>
          </w:r>
        </w:p>
        <w:p w14:paraId="3848D743" w14:textId="09685638" w:rsidR="003B2291" w:rsidRPr="003B2291" w:rsidRDefault="00A52EA1" w:rsidP="000B2C25">
          <w:pPr>
            <w:rPr>
              <w:rFonts w:ascii="Calibri" w:hAnsi="Calibri" w:cs="Calibri"/>
              <w:sz w:val="22"/>
              <w:szCs w:val="22"/>
            </w:rPr>
          </w:pPr>
          <w:r w:rsidRPr="005529C9">
            <w:rPr>
              <w:rFonts w:ascii="Calibri" w:eastAsia="Times New Roman" w:hAnsi="Calibri" w:cs="Calibri"/>
              <w:color w:val="000000"/>
              <w:sz w:val="22"/>
            </w:rPr>
            <w:t> </w:t>
          </w:r>
        </w:p>
      </w:sdtContent>
    </w:sdt>
    <w:sectPr w:rsidR="003B2291" w:rsidRPr="003B2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F83"/>
    <w:rsid w:val="00001F50"/>
    <w:rsid w:val="00040CA0"/>
    <w:rsid w:val="00045E60"/>
    <w:rsid w:val="00046199"/>
    <w:rsid w:val="00061592"/>
    <w:rsid w:val="00071E28"/>
    <w:rsid w:val="000726CD"/>
    <w:rsid w:val="00074B4C"/>
    <w:rsid w:val="00092055"/>
    <w:rsid w:val="00093EBD"/>
    <w:rsid w:val="000960F2"/>
    <w:rsid w:val="000B2C25"/>
    <w:rsid w:val="000B4DD2"/>
    <w:rsid w:val="000C0F06"/>
    <w:rsid w:val="000C6D60"/>
    <w:rsid w:val="000D4966"/>
    <w:rsid w:val="000D672F"/>
    <w:rsid w:val="000D68F0"/>
    <w:rsid w:val="000F5ADE"/>
    <w:rsid w:val="00103657"/>
    <w:rsid w:val="00146D74"/>
    <w:rsid w:val="0015127B"/>
    <w:rsid w:val="001519EB"/>
    <w:rsid w:val="00157E7D"/>
    <w:rsid w:val="00161E57"/>
    <w:rsid w:val="00164F83"/>
    <w:rsid w:val="001758D2"/>
    <w:rsid w:val="00181B8F"/>
    <w:rsid w:val="00191695"/>
    <w:rsid w:val="001931E7"/>
    <w:rsid w:val="001A107A"/>
    <w:rsid w:val="001A297C"/>
    <w:rsid w:val="001B1E24"/>
    <w:rsid w:val="001B2259"/>
    <w:rsid w:val="001C244E"/>
    <w:rsid w:val="001C56FA"/>
    <w:rsid w:val="001E2CE0"/>
    <w:rsid w:val="001E7F13"/>
    <w:rsid w:val="001F117F"/>
    <w:rsid w:val="001F6A67"/>
    <w:rsid w:val="00200ACD"/>
    <w:rsid w:val="00205514"/>
    <w:rsid w:val="002115D5"/>
    <w:rsid w:val="0022484D"/>
    <w:rsid w:val="00227109"/>
    <w:rsid w:val="00231A21"/>
    <w:rsid w:val="00250733"/>
    <w:rsid w:val="0027514B"/>
    <w:rsid w:val="00283DAE"/>
    <w:rsid w:val="00283EF3"/>
    <w:rsid w:val="00290729"/>
    <w:rsid w:val="00294289"/>
    <w:rsid w:val="002A1D5C"/>
    <w:rsid w:val="002E2CA7"/>
    <w:rsid w:val="002E335E"/>
    <w:rsid w:val="002E69EC"/>
    <w:rsid w:val="002F440F"/>
    <w:rsid w:val="002F7435"/>
    <w:rsid w:val="00300348"/>
    <w:rsid w:val="0031165A"/>
    <w:rsid w:val="003127F6"/>
    <w:rsid w:val="003144B0"/>
    <w:rsid w:val="00316A51"/>
    <w:rsid w:val="0032155B"/>
    <w:rsid w:val="00332457"/>
    <w:rsid w:val="0033547C"/>
    <w:rsid w:val="00362807"/>
    <w:rsid w:val="00367C09"/>
    <w:rsid w:val="00370199"/>
    <w:rsid w:val="00386A97"/>
    <w:rsid w:val="003A6CF6"/>
    <w:rsid w:val="003B11CD"/>
    <w:rsid w:val="003B2291"/>
    <w:rsid w:val="003C5B58"/>
    <w:rsid w:val="003D2B2F"/>
    <w:rsid w:val="003D5409"/>
    <w:rsid w:val="003D644B"/>
    <w:rsid w:val="00424D65"/>
    <w:rsid w:val="00426A25"/>
    <w:rsid w:val="004309E7"/>
    <w:rsid w:val="00440243"/>
    <w:rsid w:val="004467F6"/>
    <w:rsid w:val="00446886"/>
    <w:rsid w:val="0046022C"/>
    <w:rsid w:val="0046413F"/>
    <w:rsid w:val="00491438"/>
    <w:rsid w:val="00492818"/>
    <w:rsid w:val="00495E4D"/>
    <w:rsid w:val="004A54E4"/>
    <w:rsid w:val="004A7C65"/>
    <w:rsid w:val="004B6AD8"/>
    <w:rsid w:val="004B6B4A"/>
    <w:rsid w:val="004D21A8"/>
    <w:rsid w:val="004D23E0"/>
    <w:rsid w:val="004E6AFB"/>
    <w:rsid w:val="004E708E"/>
    <w:rsid w:val="004F455E"/>
    <w:rsid w:val="005329A8"/>
    <w:rsid w:val="00542227"/>
    <w:rsid w:val="00546404"/>
    <w:rsid w:val="0055166A"/>
    <w:rsid w:val="005529C9"/>
    <w:rsid w:val="00556598"/>
    <w:rsid w:val="00560E36"/>
    <w:rsid w:val="00565B03"/>
    <w:rsid w:val="00570DBF"/>
    <w:rsid w:val="00570FEB"/>
    <w:rsid w:val="00571D4A"/>
    <w:rsid w:val="0058631C"/>
    <w:rsid w:val="00586650"/>
    <w:rsid w:val="00594DA2"/>
    <w:rsid w:val="005A3B0D"/>
    <w:rsid w:val="005B7C6D"/>
    <w:rsid w:val="005E1073"/>
    <w:rsid w:val="005F1627"/>
    <w:rsid w:val="005F6A89"/>
    <w:rsid w:val="00603127"/>
    <w:rsid w:val="00621EEB"/>
    <w:rsid w:val="00627DE7"/>
    <w:rsid w:val="006307DF"/>
    <w:rsid w:val="00640C8B"/>
    <w:rsid w:val="00650B58"/>
    <w:rsid w:val="00653139"/>
    <w:rsid w:val="006541CC"/>
    <w:rsid w:val="006572F5"/>
    <w:rsid w:val="0065780E"/>
    <w:rsid w:val="00662604"/>
    <w:rsid w:val="006644D7"/>
    <w:rsid w:val="00695F07"/>
    <w:rsid w:val="00696E94"/>
    <w:rsid w:val="006A3A01"/>
    <w:rsid w:val="006B688D"/>
    <w:rsid w:val="006C45C5"/>
    <w:rsid w:val="006C5C6B"/>
    <w:rsid w:val="006E2FAF"/>
    <w:rsid w:val="006E5758"/>
    <w:rsid w:val="006F0F8A"/>
    <w:rsid w:val="006F252D"/>
    <w:rsid w:val="006F6170"/>
    <w:rsid w:val="006F7ADD"/>
    <w:rsid w:val="00703A89"/>
    <w:rsid w:val="0071110A"/>
    <w:rsid w:val="00713C19"/>
    <w:rsid w:val="00732873"/>
    <w:rsid w:val="00733923"/>
    <w:rsid w:val="00736DEA"/>
    <w:rsid w:val="007419F5"/>
    <w:rsid w:val="007501EC"/>
    <w:rsid w:val="00751470"/>
    <w:rsid w:val="00754C65"/>
    <w:rsid w:val="00765225"/>
    <w:rsid w:val="0076660F"/>
    <w:rsid w:val="007713F0"/>
    <w:rsid w:val="00783D40"/>
    <w:rsid w:val="00796852"/>
    <w:rsid w:val="007A50A7"/>
    <w:rsid w:val="007B095F"/>
    <w:rsid w:val="007B55BA"/>
    <w:rsid w:val="007D1F42"/>
    <w:rsid w:val="007D3C88"/>
    <w:rsid w:val="007D43F2"/>
    <w:rsid w:val="007E26BB"/>
    <w:rsid w:val="0080152A"/>
    <w:rsid w:val="008104AE"/>
    <w:rsid w:val="00823E0D"/>
    <w:rsid w:val="00824F0A"/>
    <w:rsid w:val="00826106"/>
    <w:rsid w:val="00831056"/>
    <w:rsid w:val="00833580"/>
    <w:rsid w:val="008345BE"/>
    <w:rsid w:val="008468C1"/>
    <w:rsid w:val="00860FE3"/>
    <w:rsid w:val="00862A9D"/>
    <w:rsid w:val="008733F4"/>
    <w:rsid w:val="008769A8"/>
    <w:rsid w:val="008806CA"/>
    <w:rsid w:val="00880918"/>
    <w:rsid w:val="00886BC3"/>
    <w:rsid w:val="00893376"/>
    <w:rsid w:val="008D5BA4"/>
    <w:rsid w:val="008E2B41"/>
    <w:rsid w:val="008E7723"/>
    <w:rsid w:val="008F1B9C"/>
    <w:rsid w:val="00915FF6"/>
    <w:rsid w:val="00940104"/>
    <w:rsid w:val="0095051E"/>
    <w:rsid w:val="00965EB4"/>
    <w:rsid w:val="009765F2"/>
    <w:rsid w:val="009864BE"/>
    <w:rsid w:val="00992504"/>
    <w:rsid w:val="009A0CF1"/>
    <w:rsid w:val="009A2CA9"/>
    <w:rsid w:val="009A3AA7"/>
    <w:rsid w:val="009B660C"/>
    <w:rsid w:val="009B6DE1"/>
    <w:rsid w:val="009C4F01"/>
    <w:rsid w:val="009D274E"/>
    <w:rsid w:val="009D3CB2"/>
    <w:rsid w:val="009E5C40"/>
    <w:rsid w:val="009E6A1F"/>
    <w:rsid w:val="009F10AA"/>
    <w:rsid w:val="009F2FCB"/>
    <w:rsid w:val="009F7507"/>
    <w:rsid w:val="009F77A2"/>
    <w:rsid w:val="00A42577"/>
    <w:rsid w:val="00A42E31"/>
    <w:rsid w:val="00A52EA1"/>
    <w:rsid w:val="00A63130"/>
    <w:rsid w:val="00A717E8"/>
    <w:rsid w:val="00A7330D"/>
    <w:rsid w:val="00A75620"/>
    <w:rsid w:val="00A818E8"/>
    <w:rsid w:val="00A87992"/>
    <w:rsid w:val="00AA3EE7"/>
    <w:rsid w:val="00AB782E"/>
    <w:rsid w:val="00AE7280"/>
    <w:rsid w:val="00AF47FC"/>
    <w:rsid w:val="00B04D73"/>
    <w:rsid w:val="00B26B49"/>
    <w:rsid w:val="00B3303A"/>
    <w:rsid w:val="00B439CA"/>
    <w:rsid w:val="00B4699B"/>
    <w:rsid w:val="00B602F5"/>
    <w:rsid w:val="00B65C35"/>
    <w:rsid w:val="00B66A4B"/>
    <w:rsid w:val="00B719DA"/>
    <w:rsid w:val="00B83282"/>
    <w:rsid w:val="00B92289"/>
    <w:rsid w:val="00B925EB"/>
    <w:rsid w:val="00BA0F57"/>
    <w:rsid w:val="00BC5BA3"/>
    <w:rsid w:val="00BD3A18"/>
    <w:rsid w:val="00C03B1B"/>
    <w:rsid w:val="00C0610F"/>
    <w:rsid w:val="00C1482D"/>
    <w:rsid w:val="00C265B4"/>
    <w:rsid w:val="00C37973"/>
    <w:rsid w:val="00C47048"/>
    <w:rsid w:val="00C6174B"/>
    <w:rsid w:val="00C61F49"/>
    <w:rsid w:val="00C62D4B"/>
    <w:rsid w:val="00C64FE9"/>
    <w:rsid w:val="00C94568"/>
    <w:rsid w:val="00CC1118"/>
    <w:rsid w:val="00CD06EE"/>
    <w:rsid w:val="00CD4FC7"/>
    <w:rsid w:val="00CF1465"/>
    <w:rsid w:val="00CF5A9F"/>
    <w:rsid w:val="00CF74F8"/>
    <w:rsid w:val="00D02E0B"/>
    <w:rsid w:val="00D04299"/>
    <w:rsid w:val="00D05789"/>
    <w:rsid w:val="00D61914"/>
    <w:rsid w:val="00D82C58"/>
    <w:rsid w:val="00D844D3"/>
    <w:rsid w:val="00D967CB"/>
    <w:rsid w:val="00DB5248"/>
    <w:rsid w:val="00DB6974"/>
    <w:rsid w:val="00DC10D3"/>
    <w:rsid w:val="00DD5685"/>
    <w:rsid w:val="00DE4563"/>
    <w:rsid w:val="00E13162"/>
    <w:rsid w:val="00E4202F"/>
    <w:rsid w:val="00E8193A"/>
    <w:rsid w:val="00E919AC"/>
    <w:rsid w:val="00E930F0"/>
    <w:rsid w:val="00E96262"/>
    <w:rsid w:val="00EA1191"/>
    <w:rsid w:val="00EB7BC7"/>
    <w:rsid w:val="00EC1884"/>
    <w:rsid w:val="00EC4D82"/>
    <w:rsid w:val="00ED272F"/>
    <w:rsid w:val="00ED29D6"/>
    <w:rsid w:val="00EE3BF8"/>
    <w:rsid w:val="00EE7018"/>
    <w:rsid w:val="00EF4870"/>
    <w:rsid w:val="00F027E2"/>
    <w:rsid w:val="00F06813"/>
    <w:rsid w:val="00F06D26"/>
    <w:rsid w:val="00F07325"/>
    <w:rsid w:val="00F075C4"/>
    <w:rsid w:val="00F1396D"/>
    <w:rsid w:val="00F231E5"/>
    <w:rsid w:val="00F34248"/>
    <w:rsid w:val="00F359D0"/>
    <w:rsid w:val="00F67149"/>
    <w:rsid w:val="00F7162B"/>
    <w:rsid w:val="00F811C8"/>
    <w:rsid w:val="00F921C2"/>
    <w:rsid w:val="00FA756A"/>
    <w:rsid w:val="00FB21F8"/>
    <w:rsid w:val="00FC3A07"/>
    <w:rsid w:val="00FC57C2"/>
    <w:rsid w:val="00FE7030"/>
    <w:rsid w:val="00FF129C"/>
    <w:rsid w:val="00FF41DE"/>
    <w:rsid w:val="0F6439ED"/>
    <w:rsid w:val="2DB7FD94"/>
    <w:rsid w:val="499DFD2F"/>
    <w:rsid w:val="544F4FC6"/>
    <w:rsid w:val="5DC1F589"/>
    <w:rsid w:val="646782CF"/>
    <w:rsid w:val="6A7DCF9C"/>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D5B7C"/>
  <w15:chartTrackingRefBased/>
  <w15:docId w15:val="{0E6037AD-BD47-4817-9F47-2FA2AB61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F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F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F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F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F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F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F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F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F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F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F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4F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F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F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F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F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F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F83"/>
    <w:rPr>
      <w:rFonts w:eastAsiaTheme="majorEastAsia" w:cstheme="majorBidi"/>
      <w:color w:val="272727" w:themeColor="text1" w:themeTint="D8"/>
    </w:rPr>
  </w:style>
  <w:style w:type="paragraph" w:styleId="Title">
    <w:name w:val="Title"/>
    <w:basedOn w:val="Normal"/>
    <w:next w:val="Normal"/>
    <w:link w:val="TitleChar"/>
    <w:uiPriority w:val="10"/>
    <w:qFormat/>
    <w:rsid w:val="00164F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F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F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F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F83"/>
    <w:pPr>
      <w:spacing w:before="160"/>
      <w:jc w:val="center"/>
    </w:pPr>
    <w:rPr>
      <w:i/>
      <w:iCs/>
      <w:color w:val="404040" w:themeColor="text1" w:themeTint="BF"/>
    </w:rPr>
  </w:style>
  <w:style w:type="character" w:customStyle="1" w:styleId="QuoteChar">
    <w:name w:val="Quote Char"/>
    <w:basedOn w:val="DefaultParagraphFont"/>
    <w:link w:val="Quote"/>
    <w:uiPriority w:val="29"/>
    <w:rsid w:val="00164F83"/>
    <w:rPr>
      <w:i/>
      <w:iCs/>
      <w:color w:val="404040" w:themeColor="text1" w:themeTint="BF"/>
    </w:rPr>
  </w:style>
  <w:style w:type="paragraph" w:styleId="ListParagraph">
    <w:name w:val="List Paragraph"/>
    <w:basedOn w:val="Normal"/>
    <w:uiPriority w:val="34"/>
    <w:qFormat/>
    <w:rsid w:val="00164F83"/>
    <w:pPr>
      <w:ind w:left="720"/>
      <w:contextualSpacing/>
    </w:pPr>
  </w:style>
  <w:style w:type="character" w:styleId="IntenseEmphasis">
    <w:name w:val="Intense Emphasis"/>
    <w:basedOn w:val="DefaultParagraphFont"/>
    <w:uiPriority w:val="21"/>
    <w:qFormat/>
    <w:rsid w:val="00164F83"/>
    <w:rPr>
      <w:i/>
      <w:iCs/>
      <w:color w:val="0F4761" w:themeColor="accent1" w:themeShade="BF"/>
    </w:rPr>
  </w:style>
  <w:style w:type="paragraph" w:styleId="IntenseQuote">
    <w:name w:val="Intense Quote"/>
    <w:basedOn w:val="Normal"/>
    <w:next w:val="Normal"/>
    <w:link w:val="IntenseQuoteChar"/>
    <w:uiPriority w:val="30"/>
    <w:qFormat/>
    <w:rsid w:val="00164F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F83"/>
    <w:rPr>
      <w:i/>
      <w:iCs/>
      <w:color w:val="0F4761" w:themeColor="accent1" w:themeShade="BF"/>
    </w:rPr>
  </w:style>
  <w:style w:type="character" w:styleId="IntenseReference">
    <w:name w:val="Intense Reference"/>
    <w:basedOn w:val="DefaultParagraphFont"/>
    <w:uiPriority w:val="32"/>
    <w:qFormat/>
    <w:rsid w:val="00164F83"/>
    <w:rPr>
      <w:b/>
      <w:bCs/>
      <w:smallCaps/>
      <w:color w:val="0F4761" w:themeColor="accent1" w:themeShade="BF"/>
      <w:spacing w:val="5"/>
    </w:rPr>
  </w:style>
  <w:style w:type="table" w:styleId="TableGrid">
    <w:name w:val="Table Grid"/>
    <w:basedOn w:val="TableNormal"/>
    <w:uiPriority w:val="39"/>
    <w:rsid w:val="00430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1D5C"/>
    <w:rPr>
      <w:color w:val="467886" w:themeColor="hyperlink"/>
      <w:u w:val="single"/>
    </w:rPr>
  </w:style>
  <w:style w:type="character" w:styleId="CommentReference">
    <w:name w:val="annotation reference"/>
    <w:basedOn w:val="DefaultParagraphFont"/>
    <w:uiPriority w:val="99"/>
    <w:semiHidden/>
    <w:unhideWhenUsed/>
    <w:rsid w:val="00C0610F"/>
    <w:rPr>
      <w:sz w:val="16"/>
      <w:szCs w:val="16"/>
    </w:rPr>
  </w:style>
  <w:style w:type="paragraph" w:styleId="CommentText">
    <w:name w:val="annotation text"/>
    <w:basedOn w:val="Normal"/>
    <w:link w:val="CommentTextChar"/>
    <w:uiPriority w:val="99"/>
    <w:unhideWhenUsed/>
    <w:rsid w:val="00C0610F"/>
    <w:pPr>
      <w:spacing w:line="240" w:lineRule="auto"/>
    </w:pPr>
    <w:rPr>
      <w:sz w:val="20"/>
      <w:szCs w:val="20"/>
    </w:rPr>
  </w:style>
  <w:style w:type="character" w:customStyle="1" w:styleId="CommentTextChar">
    <w:name w:val="Comment Text Char"/>
    <w:basedOn w:val="DefaultParagraphFont"/>
    <w:link w:val="CommentText"/>
    <w:uiPriority w:val="99"/>
    <w:rsid w:val="00C0610F"/>
    <w:rPr>
      <w:sz w:val="20"/>
      <w:szCs w:val="20"/>
    </w:rPr>
  </w:style>
  <w:style w:type="paragraph" w:styleId="Revision">
    <w:name w:val="Revision"/>
    <w:hidden/>
    <w:uiPriority w:val="99"/>
    <w:semiHidden/>
    <w:rsid w:val="00754C65"/>
    <w:pPr>
      <w:spacing w:after="0" w:line="240" w:lineRule="auto"/>
    </w:pPr>
  </w:style>
  <w:style w:type="paragraph" w:styleId="CommentSubject">
    <w:name w:val="annotation subject"/>
    <w:basedOn w:val="CommentText"/>
    <w:next w:val="CommentText"/>
    <w:link w:val="CommentSubjectChar"/>
    <w:uiPriority w:val="99"/>
    <w:semiHidden/>
    <w:unhideWhenUsed/>
    <w:rsid w:val="000726CD"/>
    <w:rPr>
      <w:b/>
      <w:bCs/>
    </w:rPr>
  </w:style>
  <w:style w:type="character" w:customStyle="1" w:styleId="CommentSubjectChar">
    <w:name w:val="Comment Subject Char"/>
    <w:basedOn w:val="CommentTextChar"/>
    <w:link w:val="CommentSubject"/>
    <w:uiPriority w:val="99"/>
    <w:semiHidden/>
    <w:rsid w:val="000726CD"/>
    <w:rPr>
      <w:b/>
      <w:bCs/>
      <w:sz w:val="20"/>
      <w:szCs w:val="20"/>
    </w:rPr>
  </w:style>
  <w:style w:type="character" w:styleId="PlaceholderText">
    <w:name w:val="Placeholder Text"/>
    <w:basedOn w:val="DefaultParagraphFont"/>
    <w:uiPriority w:val="99"/>
    <w:semiHidden/>
    <w:rsid w:val="000C6D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60942">
      <w:marLeft w:val="480"/>
      <w:marRight w:val="0"/>
      <w:marTop w:val="0"/>
      <w:marBottom w:val="0"/>
      <w:divBdr>
        <w:top w:val="none" w:sz="0" w:space="0" w:color="auto"/>
        <w:left w:val="none" w:sz="0" w:space="0" w:color="auto"/>
        <w:bottom w:val="none" w:sz="0" w:space="0" w:color="auto"/>
        <w:right w:val="none" w:sz="0" w:space="0" w:color="auto"/>
      </w:divBdr>
    </w:div>
    <w:div w:id="229006485">
      <w:marLeft w:val="480"/>
      <w:marRight w:val="0"/>
      <w:marTop w:val="0"/>
      <w:marBottom w:val="0"/>
      <w:divBdr>
        <w:top w:val="none" w:sz="0" w:space="0" w:color="auto"/>
        <w:left w:val="none" w:sz="0" w:space="0" w:color="auto"/>
        <w:bottom w:val="none" w:sz="0" w:space="0" w:color="auto"/>
        <w:right w:val="none" w:sz="0" w:space="0" w:color="auto"/>
      </w:divBdr>
    </w:div>
    <w:div w:id="229117225">
      <w:marLeft w:val="480"/>
      <w:marRight w:val="0"/>
      <w:marTop w:val="0"/>
      <w:marBottom w:val="0"/>
      <w:divBdr>
        <w:top w:val="none" w:sz="0" w:space="0" w:color="auto"/>
        <w:left w:val="none" w:sz="0" w:space="0" w:color="auto"/>
        <w:bottom w:val="none" w:sz="0" w:space="0" w:color="auto"/>
        <w:right w:val="none" w:sz="0" w:space="0" w:color="auto"/>
      </w:divBdr>
    </w:div>
    <w:div w:id="287441181">
      <w:marLeft w:val="480"/>
      <w:marRight w:val="0"/>
      <w:marTop w:val="0"/>
      <w:marBottom w:val="0"/>
      <w:divBdr>
        <w:top w:val="none" w:sz="0" w:space="0" w:color="auto"/>
        <w:left w:val="none" w:sz="0" w:space="0" w:color="auto"/>
        <w:bottom w:val="none" w:sz="0" w:space="0" w:color="auto"/>
        <w:right w:val="none" w:sz="0" w:space="0" w:color="auto"/>
      </w:divBdr>
    </w:div>
    <w:div w:id="312805758">
      <w:marLeft w:val="480"/>
      <w:marRight w:val="0"/>
      <w:marTop w:val="0"/>
      <w:marBottom w:val="0"/>
      <w:divBdr>
        <w:top w:val="none" w:sz="0" w:space="0" w:color="auto"/>
        <w:left w:val="none" w:sz="0" w:space="0" w:color="auto"/>
        <w:bottom w:val="none" w:sz="0" w:space="0" w:color="auto"/>
        <w:right w:val="none" w:sz="0" w:space="0" w:color="auto"/>
      </w:divBdr>
    </w:div>
    <w:div w:id="321159055">
      <w:marLeft w:val="480"/>
      <w:marRight w:val="0"/>
      <w:marTop w:val="0"/>
      <w:marBottom w:val="0"/>
      <w:divBdr>
        <w:top w:val="none" w:sz="0" w:space="0" w:color="auto"/>
        <w:left w:val="none" w:sz="0" w:space="0" w:color="auto"/>
        <w:bottom w:val="none" w:sz="0" w:space="0" w:color="auto"/>
        <w:right w:val="none" w:sz="0" w:space="0" w:color="auto"/>
      </w:divBdr>
    </w:div>
    <w:div w:id="324940477">
      <w:marLeft w:val="480"/>
      <w:marRight w:val="0"/>
      <w:marTop w:val="0"/>
      <w:marBottom w:val="0"/>
      <w:divBdr>
        <w:top w:val="none" w:sz="0" w:space="0" w:color="auto"/>
        <w:left w:val="none" w:sz="0" w:space="0" w:color="auto"/>
        <w:bottom w:val="none" w:sz="0" w:space="0" w:color="auto"/>
        <w:right w:val="none" w:sz="0" w:space="0" w:color="auto"/>
      </w:divBdr>
    </w:div>
    <w:div w:id="332730780">
      <w:marLeft w:val="480"/>
      <w:marRight w:val="0"/>
      <w:marTop w:val="0"/>
      <w:marBottom w:val="0"/>
      <w:divBdr>
        <w:top w:val="none" w:sz="0" w:space="0" w:color="auto"/>
        <w:left w:val="none" w:sz="0" w:space="0" w:color="auto"/>
        <w:bottom w:val="none" w:sz="0" w:space="0" w:color="auto"/>
        <w:right w:val="none" w:sz="0" w:space="0" w:color="auto"/>
      </w:divBdr>
    </w:div>
    <w:div w:id="356010724">
      <w:marLeft w:val="480"/>
      <w:marRight w:val="0"/>
      <w:marTop w:val="0"/>
      <w:marBottom w:val="0"/>
      <w:divBdr>
        <w:top w:val="none" w:sz="0" w:space="0" w:color="auto"/>
        <w:left w:val="none" w:sz="0" w:space="0" w:color="auto"/>
        <w:bottom w:val="none" w:sz="0" w:space="0" w:color="auto"/>
        <w:right w:val="none" w:sz="0" w:space="0" w:color="auto"/>
      </w:divBdr>
    </w:div>
    <w:div w:id="376465779">
      <w:marLeft w:val="480"/>
      <w:marRight w:val="0"/>
      <w:marTop w:val="0"/>
      <w:marBottom w:val="0"/>
      <w:divBdr>
        <w:top w:val="none" w:sz="0" w:space="0" w:color="auto"/>
        <w:left w:val="none" w:sz="0" w:space="0" w:color="auto"/>
        <w:bottom w:val="none" w:sz="0" w:space="0" w:color="auto"/>
        <w:right w:val="none" w:sz="0" w:space="0" w:color="auto"/>
      </w:divBdr>
    </w:div>
    <w:div w:id="407655481">
      <w:marLeft w:val="480"/>
      <w:marRight w:val="0"/>
      <w:marTop w:val="0"/>
      <w:marBottom w:val="0"/>
      <w:divBdr>
        <w:top w:val="none" w:sz="0" w:space="0" w:color="auto"/>
        <w:left w:val="none" w:sz="0" w:space="0" w:color="auto"/>
        <w:bottom w:val="none" w:sz="0" w:space="0" w:color="auto"/>
        <w:right w:val="none" w:sz="0" w:space="0" w:color="auto"/>
      </w:divBdr>
    </w:div>
    <w:div w:id="415328897">
      <w:marLeft w:val="480"/>
      <w:marRight w:val="0"/>
      <w:marTop w:val="0"/>
      <w:marBottom w:val="0"/>
      <w:divBdr>
        <w:top w:val="none" w:sz="0" w:space="0" w:color="auto"/>
        <w:left w:val="none" w:sz="0" w:space="0" w:color="auto"/>
        <w:bottom w:val="none" w:sz="0" w:space="0" w:color="auto"/>
        <w:right w:val="none" w:sz="0" w:space="0" w:color="auto"/>
      </w:divBdr>
    </w:div>
    <w:div w:id="436019927">
      <w:marLeft w:val="480"/>
      <w:marRight w:val="0"/>
      <w:marTop w:val="0"/>
      <w:marBottom w:val="0"/>
      <w:divBdr>
        <w:top w:val="none" w:sz="0" w:space="0" w:color="auto"/>
        <w:left w:val="none" w:sz="0" w:space="0" w:color="auto"/>
        <w:bottom w:val="none" w:sz="0" w:space="0" w:color="auto"/>
        <w:right w:val="none" w:sz="0" w:space="0" w:color="auto"/>
      </w:divBdr>
    </w:div>
    <w:div w:id="459959432">
      <w:marLeft w:val="480"/>
      <w:marRight w:val="0"/>
      <w:marTop w:val="0"/>
      <w:marBottom w:val="0"/>
      <w:divBdr>
        <w:top w:val="none" w:sz="0" w:space="0" w:color="auto"/>
        <w:left w:val="none" w:sz="0" w:space="0" w:color="auto"/>
        <w:bottom w:val="none" w:sz="0" w:space="0" w:color="auto"/>
        <w:right w:val="none" w:sz="0" w:space="0" w:color="auto"/>
      </w:divBdr>
    </w:div>
    <w:div w:id="487326562">
      <w:marLeft w:val="480"/>
      <w:marRight w:val="0"/>
      <w:marTop w:val="0"/>
      <w:marBottom w:val="0"/>
      <w:divBdr>
        <w:top w:val="none" w:sz="0" w:space="0" w:color="auto"/>
        <w:left w:val="none" w:sz="0" w:space="0" w:color="auto"/>
        <w:bottom w:val="none" w:sz="0" w:space="0" w:color="auto"/>
        <w:right w:val="none" w:sz="0" w:space="0" w:color="auto"/>
      </w:divBdr>
    </w:div>
    <w:div w:id="505480758">
      <w:marLeft w:val="480"/>
      <w:marRight w:val="0"/>
      <w:marTop w:val="0"/>
      <w:marBottom w:val="0"/>
      <w:divBdr>
        <w:top w:val="none" w:sz="0" w:space="0" w:color="auto"/>
        <w:left w:val="none" w:sz="0" w:space="0" w:color="auto"/>
        <w:bottom w:val="none" w:sz="0" w:space="0" w:color="auto"/>
        <w:right w:val="none" w:sz="0" w:space="0" w:color="auto"/>
      </w:divBdr>
    </w:div>
    <w:div w:id="551968327">
      <w:marLeft w:val="480"/>
      <w:marRight w:val="0"/>
      <w:marTop w:val="0"/>
      <w:marBottom w:val="0"/>
      <w:divBdr>
        <w:top w:val="none" w:sz="0" w:space="0" w:color="auto"/>
        <w:left w:val="none" w:sz="0" w:space="0" w:color="auto"/>
        <w:bottom w:val="none" w:sz="0" w:space="0" w:color="auto"/>
        <w:right w:val="none" w:sz="0" w:space="0" w:color="auto"/>
      </w:divBdr>
    </w:div>
    <w:div w:id="559828022">
      <w:marLeft w:val="480"/>
      <w:marRight w:val="0"/>
      <w:marTop w:val="0"/>
      <w:marBottom w:val="0"/>
      <w:divBdr>
        <w:top w:val="none" w:sz="0" w:space="0" w:color="auto"/>
        <w:left w:val="none" w:sz="0" w:space="0" w:color="auto"/>
        <w:bottom w:val="none" w:sz="0" w:space="0" w:color="auto"/>
        <w:right w:val="none" w:sz="0" w:space="0" w:color="auto"/>
      </w:divBdr>
    </w:div>
    <w:div w:id="567810238">
      <w:marLeft w:val="480"/>
      <w:marRight w:val="0"/>
      <w:marTop w:val="0"/>
      <w:marBottom w:val="0"/>
      <w:divBdr>
        <w:top w:val="none" w:sz="0" w:space="0" w:color="auto"/>
        <w:left w:val="none" w:sz="0" w:space="0" w:color="auto"/>
        <w:bottom w:val="none" w:sz="0" w:space="0" w:color="auto"/>
        <w:right w:val="none" w:sz="0" w:space="0" w:color="auto"/>
      </w:divBdr>
    </w:div>
    <w:div w:id="577328260">
      <w:marLeft w:val="480"/>
      <w:marRight w:val="0"/>
      <w:marTop w:val="0"/>
      <w:marBottom w:val="0"/>
      <w:divBdr>
        <w:top w:val="none" w:sz="0" w:space="0" w:color="auto"/>
        <w:left w:val="none" w:sz="0" w:space="0" w:color="auto"/>
        <w:bottom w:val="none" w:sz="0" w:space="0" w:color="auto"/>
        <w:right w:val="none" w:sz="0" w:space="0" w:color="auto"/>
      </w:divBdr>
    </w:div>
    <w:div w:id="629362349">
      <w:marLeft w:val="480"/>
      <w:marRight w:val="0"/>
      <w:marTop w:val="0"/>
      <w:marBottom w:val="0"/>
      <w:divBdr>
        <w:top w:val="none" w:sz="0" w:space="0" w:color="auto"/>
        <w:left w:val="none" w:sz="0" w:space="0" w:color="auto"/>
        <w:bottom w:val="none" w:sz="0" w:space="0" w:color="auto"/>
        <w:right w:val="none" w:sz="0" w:space="0" w:color="auto"/>
      </w:divBdr>
    </w:div>
    <w:div w:id="693968573">
      <w:marLeft w:val="480"/>
      <w:marRight w:val="0"/>
      <w:marTop w:val="0"/>
      <w:marBottom w:val="0"/>
      <w:divBdr>
        <w:top w:val="none" w:sz="0" w:space="0" w:color="auto"/>
        <w:left w:val="none" w:sz="0" w:space="0" w:color="auto"/>
        <w:bottom w:val="none" w:sz="0" w:space="0" w:color="auto"/>
        <w:right w:val="none" w:sz="0" w:space="0" w:color="auto"/>
      </w:divBdr>
    </w:div>
    <w:div w:id="744494092">
      <w:marLeft w:val="480"/>
      <w:marRight w:val="0"/>
      <w:marTop w:val="0"/>
      <w:marBottom w:val="0"/>
      <w:divBdr>
        <w:top w:val="none" w:sz="0" w:space="0" w:color="auto"/>
        <w:left w:val="none" w:sz="0" w:space="0" w:color="auto"/>
        <w:bottom w:val="none" w:sz="0" w:space="0" w:color="auto"/>
        <w:right w:val="none" w:sz="0" w:space="0" w:color="auto"/>
      </w:divBdr>
    </w:div>
    <w:div w:id="776291238">
      <w:marLeft w:val="480"/>
      <w:marRight w:val="0"/>
      <w:marTop w:val="0"/>
      <w:marBottom w:val="0"/>
      <w:divBdr>
        <w:top w:val="none" w:sz="0" w:space="0" w:color="auto"/>
        <w:left w:val="none" w:sz="0" w:space="0" w:color="auto"/>
        <w:bottom w:val="none" w:sz="0" w:space="0" w:color="auto"/>
        <w:right w:val="none" w:sz="0" w:space="0" w:color="auto"/>
      </w:divBdr>
    </w:div>
    <w:div w:id="791436901">
      <w:marLeft w:val="480"/>
      <w:marRight w:val="0"/>
      <w:marTop w:val="0"/>
      <w:marBottom w:val="0"/>
      <w:divBdr>
        <w:top w:val="none" w:sz="0" w:space="0" w:color="auto"/>
        <w:left w:val="none" w:sz="0" w:space="0" w:color="auto"/>
        <w:bottom w:val="none" w:sz="0" w:space="0" w:color="auto"/>
        <w:right w:val="none" w:sz="0" w:space="0" w:color="auto"/>
      </w:divBdr>
    </w:div>
    <w:div w:id="836074658">
      <w:marLeft w:val="480"/>
      <w:marRight w:val="0"/>
      <w:marTop w:val="0"/>
      <w:marBottom w:val="0"/>
      <w:divBdr>
        <w:top w:val="none" w:sz="0" w:space="0" w:color="auto"/>
        <w:left w:val="none" w:sz="0" w:space="0" w:color="auto"/>
        <w:bottom w:val="none" w:sz="0" w:space="0" w:color="auto"/>
        <w:right w:val="none" w:sz="0" w:space="0" w:color="auto"/>
      </w:divBdr>
    </w:div>
    <w:div w:id="842472563">
      <w:marLeft w:val="480"/>
      <w:marRight w:val="0"/>
      <w:marTop w:val="0"/>
      <w:marBottom w:val="0"/>
      <w:divBdr>
        <w:top w:val="none" w:sz="0" w:space="0" w:color="auto"/>
        <w:left w:val="none" w:sz="0" w:space="0" w:color="auto"/>
        <w:bottom w:val="none" w:sz="0" w:space="0" w:color="auto"/>
        <w:right w:val="none" w:sz="0" w:space="0" w:color="auto"/>
      </w:divBdr>
    </w:div>
    <w:div w:id="859852206">
      <w:marLeft w:val="480"/>
      <w:marRight w:val="0"/>
      <w:marTop w:val="0"/>
      <w:marBottom w:val="0"/>
      <w:divBdr>
        <w:top w:val="none" w:sz="0" w:space="0" w:color="auto"/>
        <w:left w:val="none" w:sz="0" w:space="0" w:color="auto"/>
        <w:bottom w:val="none" w:sz="0" w:space="0" w:color="auto"/>
        <w:right w:val="none" w:sz="0" w:space="0" w:color="auto"/>
      </w:divBdr>
    </w:div>
    <w:div w:id="873464046">
      <w:marLeft w:val="480"/>
      <w:marRight w:val="0"/>
      <w:marTop w:val="0"/>
      <w:marBottom w:val="0"/>
      <w:divBdr>
        <w:top w:val="none" w:sz="0" w:space="0" w:color="auto"/>
        <w:left w:val="none" w:sz="0" w:space="0" w:color="auto"/>
        <w:bottom w:val="none" w:sz="0" w:space="0" w:color="auto"/>
        <w:right w:val="none" w:sz="0" w:space="0" w:color="auto"/>
      </w:divBdr>
    </w:div>
    <w:div w:id="885415287">
      <w:marLeft w:val="480"/>
      <w:marRight w:val="0"/>
      <w:marTop w:val="0"/>
      <w:marBottom w:val="0"/>
      <w:divBdr>
        <w:top w:val="none" w:sz="0" w:space="0" w:color="auto"/>
        <w:left w:val="none" w:sz="0" w:space="0" w:color="auto"/>
        <w:bottom w:val="none" w:sz="0" w:space="0" w:color="auto"/>
        <w:right w:val="none" w:sz="0" w:space="0" w:color="auto"/>
      </w:divBdr>
    </w:div>
    <w:div w:id="885995147">
      <w:marLeft w:val="480"/>
      <w:marRight w:val="0"/>
      <w:marTop w:val="0"/>
      <w:marBottom w:val="0"/>
      <w:divBdr>
        <w:top w:val="none" w:sz="0" w:space="0" w:color="auto"/>
        <w:left w:val="none" w:sz="0" w:space="0" w:color="auto"/>
        <w:bottom w:val="none" w:sz="0" w:space="0" w:color="auto"/>
        <w:right w:val="none" w:sz="0" w:space="0" w:color="auto"/>
      </w:divBdr>
    </w:div>
    <w:div w:id="987710983">
      <w:marLeft w:val="480"/>
      <w:marRight w:val="0"/>
      <w:marTop w:val="0"/>
      <w:marBottom w:val="0"/>
      <w:divBdr>
        <w:top w:val="none" w:sz="0" w:space="0" w:color="auto"/>
        <w:left w:val="none" w:sz="0" w:space="0" w:color="auto"/>
        <w:bottom w:val="none" w:sz="0" w:space="0" w:color="auto"/>
        <w:right w:val="none" w:sz="0" w:space="0" w:color="auto"/>
      </w:divBdr>
    </w:div>
    <w:div w:id="991756678">
      <w:marLeft w:val="480"/>
      <w:marRight w:val="0"/>
      <w:marTop w:val="0"/>
      <w:marBottom w:val="0"/>
      <w:divBdr>
        <w:top w:val="none" w:sz="0" w:space="0" w:color="auto"/>
        <w:left w:val="none" w:sz="0" w:space="0" w:color="auto"/>
        <w:bottom w:val="none" w:sz="0" w:space="0" w:color="auto"/>
        <w:right w:val="none" w:sz="0" w:space="0" w:color="auto"/>
      </w:divBdr>
    </w:div>
    <w:div w:id="993221408">
      <w:marLeft w:val="480"/>
      <w:marRight w:val="0"/>
      <w:marTop w:val="0"/>
      <w:marBottom w:val="0"/>
      <w:divBdr>
        <w:top w:val="none" w:sz="0" w:space="0" w:color="auto"/>
        <w:left w:val="none" w:sz="0" w:space="0" w:color="auto"/>
        <w:bottom w:val="none" w:sz="0" w:space="0" w:color="auto"/>
        <w:right w:val="none" w:sz="0" w:space="0" w:color="auto"/>
      </w:divBdr>
    </w:div>
    <w:div w:id="1004285461">
      <w:marLeft w:val="480"/>
      <w:marRight w:val="0"/>
      <w:marTop w:val="0"/>
      <w:marBottom w:val="0"/>
      <w:divBdr>
        <w:top w:val="none" w:sz="0" w:space="0" w:color="auto"/>
        <w:left w:val="none" w:sz="0" w:space="0" w:color="auto"/>
        <w:bottom w:val="none" w:sz="0" w:space="0" w:color="auto"/>
        <w:right w:val="none" w:sz="0" w:space="0" w:color="auto"/>
      </w:divBdr>
    </w:div>
    <w:div w:id="1034119628">
      <w:marLeft w:val="480"/>
      <w:marRight w:val="0"/>
      <w:marTop w:val="0"/>
      <w:marBottom w:val="0"/>
      <w:divBdr>
        <w:top w:val="none" w:sz="0" w:space="0" w:color="auto"/>
        <w:left w:val="none" w:sz="0" w:space="0" w:color="auto"/>
        <w:bottom w:val="none" w:sz="0" w:space="0" w:color="auto"/>
        <w:right w:val="none" w:sz="0" w:space="0" w:color="auto"/>
      </w:divBdr>
    </w:div>
    <w:div w:id="1091438754">
      <w:marLeft w:val="480"/>
      <w:marRight w:val="0"/>
      <w:marTop w:val="0"/>
      <w:marBottom w:val="0"/>
      <w:divBdr>
        <w:top w:val="none" w:sz="0" w:space="0" w:color="auto"/>
        <w:left w:val="none" w:sz="0" w:space="0" w:color="auto"/>
        <w:bottom w:val="none" w:sz="0" w:space="0" w:color="auto"/>
        <w:right w:val="none" w:sz="0" w:space="0" w:color="auto"/>
      </w:divBdr>
    </w:div>
    <w:div w:id="1118451254">
      <w:marLeft w:val="480"/>
      <w:marRight w:val="0"/>
      <w:marTop w:val="0"/>
      <w:marBottom w:val="0"/>
      <w:divBdr>
        <w:top w:val="none" w:sz="0" w:space="0" w:color="auto"/>
        <w:left w:val="none" w:sz="0" w:space="0" w:color="auto"/>
        <w:bottom w:val="none" w:sz="0" w:space="0" w:color="auto"/>
        <w:right w:val="none" w:sz="0" w:space="0" w:color="auto"/>
      </w:divBdr>
    </w:div>
    <w:div w:id="1195119062">
      <w:marLeft w:val="480"/>
      <w:marRight w:val="0"/>
      <w:marTop w:val="0"/>
      <w:marBottom w:val="0"/>
      <w:divBdr>
        <w:top w:val="none" w:sz="0" w:space="0" w:color="auto"/>
        <w:left w:val="none" w:sz="0" w:space="0" w:color="auto"/>
        <w:bottom w:val="none" w:sz="0" w:space="0" w:color="auto"/>
        <w:right w:val="none" w:sz="0" w:space="0" w:color="auto"/>
      </w:divBdr>
    </w:div>
    <w:div w:id="1201357990">
      <w:marLeft w:val="480"/>
      <w:marRight w:val="0"/>
      <w:marTop w:val="0"/>
      <w:marBottom w:val="0"/>
      <w:divBdr>
        <w:top w:val="none" w:sz="0" w:space="0" w:color="auto"/>
        <w:left w:val="none" w:sz="0" w:space="0" w:color="auto"/>
        <w:bottom w:val="none" w:sz="0" w:space="0" w:color="auto"/>
        <w:right w:val="none" w:sz="0" w:space="0" w:color="auto"/>
      </w:divBdr>
    </w:div>
    <w:div w:id="1260674975">
      <w:marLeft w:val="480"/>
      <w:marRight w:val="0"/>
      <w:marTop w:val="0"/>
      <w:marBottom w:val="0"/>
      <w:divBdr>
        <w:top w:val="none" w:sz="0" w:space="0" w:color="auto"/>
        <w:left w:val="none" w:sz="0" w:space="0" w:color="auto"/>
        <w:bottom w:val="none" w:sz="0" w:space="0" w:color="auto"/>
        <w:right w:val="none" w:sz="0" w:space="0" w:color="auto"/>
      </w:divBdr>
    </w:div>
    <w:div w:id="1265310256">
      <w:marLeft w:val="480"/>
      <w:marRight w:val="0"/>
      <w:marTop w:val="0"/>
      <w:marBottom w:val="0"/>
      <w:divBdr>
        <w:top w:val="none" w:sz="0" w:space="0" w:color="auto"/>
        <w:left w:val="none" w:sz="0" w:space="0" w:color="auto"/>
        <w:bottom w:val="none" w:sz="0" w:space="0" w:color="auto"/>
        <w:right w:val="none" w:sz="0" w:space="0" w:color="auto"/>
      </w:divBdr>
    </w:div>
    <w:div w:id="1282759099">
      <w:marLeft w:val="480"/>
      <w:marRight w:val="0"/>
      <w:marTop w:val="0"/>
      <w:marBottom w:val="0"/>
      <w:divBdr>
        <w:top w:val="none" w:sz="0" w:space="0" w:color="auto"/>
        <w:left w:val="none" w:sz="0" w:space="0" w:color="auto"/>
        <w:bottom w:val="none" w:sz="0" w:space="0" w:color="auto"/>
        <w:right w:val="none" w:sz="0" w:space="0" w:color="auto"/>
      </w:divBdr>
    </w:div>
    <w:div w:id="1328434884">
      <w:marLeft w:val="480"/>
      <w:marRight w:val="0"/>
      <w:marTop w:val="0"/>
      <w:marBottom w:val="0"/>
      <w:divBdr>
        <w:top w:val="none" w:sz="0" w:space="0" w:color="auto"/>
        <w:left w:val="none" w:sz="0" w:space="0" w:color="auto"/>
        <w:bottom w:val="none" w:sz="0" w:space="0" w:color="auto"/>
        <w:right w:val="none" w:sz="0" w:space="0" w:color="auto"/>
      </w:divBdr>
    </w:div>
    <w:div w:id="1349285800">
      <w:marLeft w:val="480"/>
      <w:marRight w:val="0"/>
      <w:marTop w:val="0"/>
      <w:marBottom w:val="0"/>
      <w:divBdr>
        <w:top w:val="none" w:sz="0" w:space="0" w:color="auto"/>
        <w:left w:val="none" w:sz="0" w:space="0" w:color="auto"/>
        <w:bottom w:val="none" w:sz="0" w:space="0" w:color="auto"/>
        <w:right w:val="none" w:sz="0" w:space="0" w:color="auto"/>
      </w:divBdr>
    </w:div>
    <w:div w:id="1364751714">
      <w:marLeft w:val="480"/>
      <w:marRight w:val="0"/>
      <w:marTop w:val="0"/>
      <w:marBottom w:val="0"/>
      <w:divBdr>
        <w:top w:val="none" w:sz="0" w:space="0" w:color="auto"/>
        <w:left w:val="none" w:sz="0" w:space="0" w:color="auto"/>
        <w:bottom w:val="none" w:sz="0" w:space="0" w:color="auto"/>
        <w:right w:val="none" w:sz="0" w:space="0" w:color="auto"/>
      </w:divBdr>
    </w:div>
    <w:div w:id="1381786598">
      <w:marLeft w:val="480"/>
      <w:marRight w:val="0"/>
      <w:marTop w:val="0"/>
      <w:marBottom w:val="0"/>
      <w:divBdr>
        <w:top w:val="none" w:sz="0" w:space="0" w:color="auto"/>
        <w:left w:val="none" w:sz="0" w:space="0" w:color="auto"/>
        <w:bottom w:val="none" w:sz="0" w:space="0" w:color="auto"/>
        <w:right w:val="none" w:sz="0" w:space="0" w:color="auto"/>
      </w:divBdr>
    </w:div>
    <w:div w:id="1382094055">
      <w:marLeft w:val="480"/>
      <w:marRight w:val="0"/>
      <w:marTop w:val="0"/>
      <w:marBottom w:val="0"/>
      <w:divBdr>
        <w:top w:val="none" w:sz="0" w:space="0" w:color="auto"/>
        <w:left w:val="none" w:sz="0" w:space="0" w:color="auto"/>
        <w:bottom w:val="none" w:sz="0" w:space="0" w:color="auto"/>
        <w:right w:val="none" w:sz="0" w:space="0" w:color="auto"/>
      </w:divBdr>
    </w:div>
    <w:div w:id="1404989052">
      <w:marLeft w:val="480"/>
      <w:marRight w:val="0"/>
      <w:marTop w:val="0"/>
      <w:marBottom w:val="0"/>
      <w:divBdr>
        <w:top w:val="none" w:sz="0" w:space="0" w:color="auto"/>
        <w:left w:val="none" w:sz="0" w:space="0" w:color="auto"/>
        <w:bottom w:val="none" w:sz="0" w:space="0" w:color="auto"/>
        <w:right w:val="none" w:sz="0" w:space="0" w:color="auto"/>
      </w:divBdr>
    </w:div>
    <w:div w:id="1509445275">
      <w:marLeft w:val="480"/>
      <w:marRight w:val="0"/>
      <w:marTop w:val="0"/>
      <w:marBottom w:val="0"/>
      <w:divBdr>
        <w:top w:val="none" w:sz="0" w:space="0" w:color="auto"/>
        <w:left w:val="none" w:sz="0" w:space="0" w:color="auto"/>
        <w:bottom w:val="none" w:sz="0" w:space="0" w:color="auto"/>
        <w:right w:val="none" w:sz="0" w:space="0" w:color="auto"/>
      </w:divBdr>
    </w:div>
    <w:div w:id="1589149482">
      <w:marLeft w:val="480"/>
      <w:marRight w:val="0"/>
      <w:marTop w:val="0"/>
      <w:marBottom w:val="0"/>
      <w:divBdr>
        <w:top w:val="none" w:sz="0" w:space="0" w:color="auto"/>
        <w:left w:val="none" w:sz="0" w:space="0" w:color="auto"/>
        <w:bottom w:val="none" w:sz="0" w:space="0" w:color="auto"/>
        <w:right w:val="none" w:sz="0" w:space="0" w:color="auto"/>
      </w:divBdr>
    </w:div>
    <w:div w:id="1590236084">
      <w:marLeft w:val="480"/>
      <w:marRight w:val="0"/>
      <w:marTop w:val="0"/>
      <w:marBottom w:val="0"/>
      <w:divBdr>
        <w:top w:val="none" w:sz="0" w:space="0" w:color="auto"/>
        <w:left w:val="none" w:sz="0" w:space="0" w:color="auto"/>
        <w:bottom w:val="none" w:sz="0" w:space="0" w:color="auto"/>
        <w:right w:val="none" w:sz="0" w:space="0" w:color="auto"/>
      </w:divBdr>
    </w:div>
    <w:div w:id="1613827975">
      <w:marLeft w:val="480"/>
      <w:marRight w:val="0"/>
      <w:marTop w:val="0"/>
      <w:marBottom w:val="0"/>
      <w:divBdr>
        <w:top w:val="none" w:sz="0" w:space="0" w:color="auto"/>
        <w:left w:val="none" w:sz="0" w:space="0" w:color="auto"/>
        <w:bottom w:val="none" w:sz="0" w:space="0" w:color="auto"/>
        <w:right w:val="none" w:sz="0" w:space="0" w:color="auto"/>
      </w:divBdr>
    </w:div>
    <w:div w:id="1654215368">
      <w:marLeft w:val="480"/>
      <w:marRight w:val="0"/>
      <w:marTop w:val="0"/>
      <w:marBottom w:val="0"/>
      <w:divBdr>
        <w:top w:val="none" w:sz="0" w:space="0" w:color="auto"/>
        <w:left w:val="none" w:sz="0" w:space="0" w:color="auto"/>
        <w:bottom w:val="none" w:sz="0" w:space="0" w:color="auto"/>
        <w:right w:val="none" w:sz="0" w:space="0" w:color="auto"/>
      </w:divBdr>
    </w:div>
    <w:div w:id="1659993970">
      <w:marLeft w:val="480"/>
      <w:marRight w:val="0"/>
      <w:marTop w:val="0"/>
      <w:marBottom w:val="0"/>
      <w:divBdr>
        <w:top w:val="none" w:sz="0" w:space="0" w:color="auto"/>
        <w:left w:val="none" w:sz="0" w:space="0" w:color="auto"/>
        <w:bottom w:val="none" w:sz="0" w:space="0" w:color="auto"/>
        <w:right w:val="none" w:sz="0" w:space="0" w:color="auto"/>
      </w:divBdr>
    </w:div>
    <w:div w:id="1660307979">
      <w:marLeft w:val="480"/>
      <w:marRight w:val="0"/>
      <w:marTop w:val="0"/>
      <w:marBottom w:val="0"/>
      <w:divBdr>
        <w:top w:val="none" w:sz="0" w:space="0" w:color="auto"/>
        <w:left w:val="none" w:sz="0" w:space="0" w:color="auto"/>
        <w:bottom w:val="none" w:sz="0" w:space="0" w:color="auto"/>
        <w:right w:val="none" w:sz="0" w:space="0" w:color="auto"/>
      </w:divBdr>
    </w:div>
    <w:div w:id="1710180708">
      <w:marLeft w:val="480"/>
      <w:marRight w:val="0"/>
      <w:marTop w:val="0"/>
      <w:marBottom w:val="0"/>
      <w:divBdr>
        <w:top w:val="none" w:sz="0" w:space="0" w:color="auto"/>
        <w:left w:val="none" w:sz="0" w:space="0" w:color="auto"/>
        <w:bottom w:val="none" w:sz="0" w:space="0" w:color="auto"/>
        <w:right w:val="none" w:sz="0" w:space="0" w:color="auto"/>
      </w:divBdr>
    </w:div>
    <w:div w:id="1722098496">
      <w:marLeft w:val="480"/>
      <w:marRight w:val="0"/>
      <w:marTop w:val="0"/>
      <w:marBottom w:val="0"/>
      <w:divBdr>
        <w:top w:val="none" w:sz="0" w:space="0" w:color="auto"/>
        <w:left w:val="none" w:sz="0" w:space="0" w:color="auto"/>
        <w:bottom w:val="none" w:sz="0" w:space="0" w:color="auto"/>
        <w:right w:val="none" w:sz="0" w:space="0" w:color="auto"/>
      </w:divBdr>
    </w:div>
    <w:div w:id="1736584009">
      <w:marLeft w:val="480"/>
      <w:marRight w:val="0"/>
      <w:marTop w:val="0"/>
      <w:marBottom w:val="0"/>
      <w:divBdr>
        <w:top w:val="none" w:sz="0" w:space="0" w:color="auto"/>
        <w:left w:val="none" w:sz="0" w:space="0" w:color="auto"/>
        <w:bottom w:val="none" w:sz="0" w:space="0" w:color="auto"/>
        <w:right w:val="none" w:sz="0" w:space="0" w:color="auto"/>
      </w:divBdr>
    </w:div>
    <w:div w:id="1864243537">
      <w:marLeft w:val="480"/>
      <w:marRight w:val="0"/>
      <w:marTop w:val="0"/>
      <w:marBottom w:val="0"/>
      <w:divBdr>
        <w:top w:val="none" w:sz="0" w:space="0" w:color="auto"/>
        <w:left w:val="none" w:sz="0" w:space="0" w:color="auto"/>
        <w:bottom w:val="none" w:sz="0" w:space="0" w:color="auto"/>
        <w:right w:val="none" w:sz="0" w:space="0" w:color="auto"/>
      </w:divBdr>
    </w:div>
    <w:div w:id="2061512216">
      <w:marLeft w:val="480"/>
      <w:marRight w:val="0"/>
      <w:marTop w:val="0"/>
      <w:marBottom w:val="0"/>
      <w:divBdr>
        <w:top w:val="none" w:sz="0" w:space="0" w:color="auto"/>
        <w:left w:val="none" w:sz="0" w:space="0" w:color="auto"/>
        <w:bottom w:val="none" w:sz="0" w:space="0" w:color="auto"/>
        <w:right w:val="none" w:sz="0" w:space="0" w:color="auto"/>
      </w:divBdr>
    </w:div>
    <w:div w:id="2066102083">
      <w:marLeft w:val="480"/>
      <w:marRight w:val="0"/>
      <w:marTop w:val="0"/>
      <w:marBottom w:val="0"/>
      <w:divBdr>
        <w:top w:val="none" w:sz="0" w:space="0" w:color="auto"/>
        <w:left w:val="none" w:sz="0" w:space="0" w:color="auto"/>
        <w:bottom w:val="none" w:sz="0" w:space="0" w:color="auto"/>
        <w:right w:val="none" w:sz="0" w:space="0" w:color="auto"/>
      </w:divBdr>
    </w:div>
    <w:div w:id="2093547969">
      <w:marLeft w:val="480"/>
      <w:marRight w:val="0"/>
      <w:marTop w:val="0"/>
      <w:marBottom w:val="0"/>
      <w:divBdr>
        <w:top w:val="none" w:sz="0" w:space="0" w:color="auto"/>
        <w:left w:val="none" w:sz="0" w:space="0" w:color="auto"/>
        <w:bottom w:val="none" w:sz="0" w:space="0" w:color="auto"/>
        <w:right w:val="none" w:sz="0" w:space="0" w:color="auto"/>
      </w:divBdr>
    </w:div>
    <w:div w:id="2097900976">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emf"/><Relationship Id="rId21" Type="http://schemas.openxmlformats.org/officeDocument/2006/relationships/image" Target="media/image17.jpeg"/><Relationship Id="rId42" Type="http://schemas.openxmlformats.org/officeDocument/2006/relationships/image" Target="media/image30.emf"/><Relationship Id="rId47" Type="http://schemas.openxmlformats.org/officeDocument/2006/relationships/oleObject" Target="embeddings/oleObject11.bin"/><Relationship Id="rId63" Type="http://schemas.openxmlformats.org/officeDocument/2006/relationships/image" Target="media/image44.emf"/><Relationship Id="rId68" Type="http://schemas.openxmlformats.org/officeDocument/2006/relationships/image" Target="media/image49.emf"/><Relationship Id="rId7" Type="http://schemas.openxmlformats.org/officeDocument/2006/relationships/image" Target="media/image3.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oleObject" Target="embeddings/oleObject2.bin"/><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5.emf"/><Relationship Id="rId37" Type="http://schemas.openxmlformats.org/officeDocument/2006/relationships/oleObject" Target="embeddings/oleObject6.bin"/><Relationship Id="rId40" Type="http://schemas.openxmlformats.org/officeDocument/2006/relationships/image" Target="media/image29.emf"/><Relationship Id="rId45" Type="http://schemas.openxmlformats.org/officeDocument/2006/relationships/oleObject" Target="embeddings/oleObject10.bin"/><Relationship Id="rId53" Type="http://schemas.openxmlformats.org/officeDocument/2006/relationships/oleObject" Target="embeddings/oleObject14.bin"/><Relationship Id="rId58" Type="http://schemas.openxmlformats.org/officeDocument/2006/relationships/image" Target="media/image39.jpeg"/><Relationship Id="rId66" Type="http://schemas.openxmlformats.org/officeDocument/2006/relationships/image" Target="media/image47.emf"/><Relationship Id="rId5" Type="http://schemas.openxmlformats.org/officeDocument/2006/relationships/image" Target="media/image1.jpeg"/><Relationship Id="rId61" Type="http://schemas.openxmlformats.org/officeDocument/2006/relationships/image" Target="media/image42.emf"/><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oleObject" Target="embeddings/oleObject1.bin"/><Relationship Id="rId30" Type="http://schemas.openxmlformats.org/officeDocument/2006/relationships/image" Target="media/image24.emf"/><Relationship Id="rId35" Type="http://schemas.openxmlformats.org/officeDocument/2006/relationships/oleObject" Target="embeddings/oleObject5.bin"/><Relationship Id="rId43" Type="http://schemas.openxmlformats.org/officeDocument/2006/relationships/oleObject" Target="embeddings/oleObject9.bin"/><Relationship Id="rId48" Type="http://schemas.openxmlformats.org/officeDocument/2006/relationships/image" Target="media/image33.emf"/><Relationship Id="rId56" Type="http://schemas.openxmlformats.org/officeDocument/2006/relationships/image" Target="media/image37.jpeg"/><Relationship Id="rId64" Type="http://schemas.openxmlformats.org/officeDocument/2006/relationships/image" Target="media/image45.emf"/><Relationship Id="rId69"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oleObject" Target="embeddings/oleObject13.bin"/><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oleObject" Target="embeddings/oleObject4.bin"/><Relationship Id="rId38" Type="http://schemas.openxmlformats.org/officeDocument/2006/relationships/image" Target="media/image28.emf"/><Relationship Id="rId46" Type="http://schemas.openxmlformats.org/officeDocument/2006/relationships/image" Target="media/image32.emf"/><Relationship Id="rId59" Type="http://schemas.openxmlformats.org/officeDocument/2006/relationships/image" Target="media/image40.png"/><Relationship Id="rId67" Type="http://schemas.openxmlformats.org/officeDocument/2006/relationships/image" Target="media/image48.emf"/><Relationship Id="rId20" Type="http://schemas.openxmlformats.org/officeDocument/2006/relationships/image" Target="media/image16.jpeg"/><Relationship Id="rId41" Type="http://schemas.openxmlformats.org/officeDocument/2006/relationships/oleObject" Target="embeddings/oleObject8.bin"/><Relationship Id="rId54" Type="http://schemas.openxmlformats.org/officeDocument/2006/relationships/image" Target="media/image36.emf"/><Relationship Id="rId62" Type="http://schemas.openxmlformats.org/officeDocument/2006/relationships/image" Target="media/image43.emf"/><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3.emf"/><Relationship Id="rId36" Type="http://schemas.openxmlformats.org/officeDocument/2006/relationships/image" Target="media/image27.emf"/><Relationship Id="rId49" Type="http://schemas.openxmlformats.org/officeDocument/2006/relationships/oleObject" Target="embeddings/oleObject12.bin"/><Relationship Id="rId57" Type="http://schemas.openxmlformats.org/officeDocument/2006/relationships/image" Target="media/image38.jpeg"/><Relationship Id="rId10" Type="http://schemas.openxmlformats.org/officeDocument/2006/relationships/image" Target="media/image6.jpeg"/><Relationship Id="rId31" Type="http://schemas.openxmlformats.org/officeDocument/2006/relationships/oleObject" Target="embeddings/oleObject3.bin"/><Relationship Id="rId44" Type="http://schemas.openxmlformats.org/officeDocument/2006/relationships/image" Target="media/image31.emf"/><Relationship Id="rId52" Type="http://schemas.openxmlformats.org/officeDocument/2006/relationships/image" Target="media/image35.emf"/><Relationship Id="rId60" Type="http://schemas.openxmlformats.org/officeDocument/2006/relationships/image" Target="media/image41.jpeg"/><Relationship Id="rId65" Type="http://schemas.openxmlformats.org/officeDocument/2006/relationships/image" Target="media/image46.emf"/><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oleObject" Target="embeddings/oleObject7.bin"/><Relationship Id="rId34" Type="http://schemas.openxmlformats.org/officeDocument/2006/relationships/image" Target="media/image26.emf"/><Relationship Id="rId50" Type="http://schemas.openxmlformats.org/officeDocument/2006/relationships/image" Target="media/image34.emf"/><Relationship Id="rId55" Type="http://schemas.openxmlformats.org/officeDocument/2006/relationships/oleObject" Target="embeddings/oleObject15.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7FFA7BC-9026-4ED2-8255-56CF7C070F07}"/>
      </w:docPartPr>
      <w:docPartBody>
        <w:p w:rsidR="00FC6E9C" w:rsidRDefault="00045E60">
          <w:r w:rsidRPr="007235D9">
            <w:rPr>
              <w:rStyle w:val="PlaceholderText"/>
            </w:rPr>
            <w:t>Click or tap here to enter text.</w:t>
          </w:r>
        </w:p>
      </w:docPartBody>
    </w:docPart>
    <w:docPart>
      <w:docPartPr>
        <w:name w:val="2CB3CD41000747CC880450FF8E55982D"/>
        <w:category>
          <w:name w:val="General"/>
          <w:gallery w:val="placeholder"/>
        </w:category>
        <w:types>
          <w:type w:val="bbPlcHdr"/>
        </w:types>
        <w:behaviors>
          <w:behavior w:val="content"/>
        </w:behaviors>
        <w:guid w:val="{C756EF61-5A0F-4CAB-BE1D-128DFB343B5B}"/>
      </w:docPartPr>
      <w:docPartBody>
        <w:p w:rsidR="0082448C" w:rsidRDefault="00987D60" w:rsidP="00987D60">
          <w:pPr>
            <w:pStyle w:val="2CB3CD41000747CC880450FF8E55982D"/>
          </w:pPr>
          <w:r w:rsidRPr="007235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60"/>
    <w:rsid w:val="00045E60"/>
    <w:rsid w:val="00133B43"/>
    <w:rsid w:val="004774EF"/>
    <w:rsid w:val="004B6AD8"/>
    <w:rsid w:val="004F7580"/>
    <w:rsid w:val="005217BB"/>
    <w:rsid w:val="005C6987"/>
    <w:rsid w:val="00650B58"/>
    <w:rsid w:val="006644D7"/>
    <w:rsid w:val="0082448C"/>
    <w:rsid w:val="0095142B"/>
    <w:rsid w:val="00981072"/>
    <w:rsid w:val="00987D60"/>
    <w:rsid w:val="00A42E31"/>
    <w:rsid w:val="00B30C91"/>
    <w:rsid w:val="00C61F49"/>
    <w:rsid w:val="00C73347"/>
    <w:rsid w:val="00EC1884"/>
    <w:rsid w:val="00ED272F"/>
    <w:rsid w:val="00FC6E9C"/>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7D60"/>
    <w:rPr>
      <w:color w:val="666666"/>
    </w:rPr>
  </w:style>
  <w:style w:type="paragraph" w:customStyle="1" w:styleId="2CB3CD41000747CC880450FF8E55982D">
    <w:name w:val="2CB3CD41000747CC880450FF8E55982D"/>
    <w:rsid w:val="00987D6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5E948-C4F0-4A7E-9EE8-27B062F62807}">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79022671745"/>
    <we:property name="MENDELEY_CITATIONS" value="[{&quot;citationID&quot;:&quot;MENDELEY_CITATION_9b630377-eeae-4e02-88be-738fc2415d6f&quot;,&quot;properties&quot;:{&quot;noteIndex&quot;:0},&quot;isEdited&quot;:false,&quot;manualOverride&quot;:{&quot;isManuallyOverridden&quot;:true,&quot;citeprocText&quot;:&quot;(Elkhashab et al., 2025; Hanna et al., 2019; Sartawi et al., 2023; Stevenson et al., 2019; “Vismodegib - American Chemical Society,” n.d.; “Zolmitriptan | C16H21N3O2 | CID 60857 - PubChem,” n.d.)&quot;,&quot;manualOverrideText&quot;:&quot;(Elkhashab et al., 2025; Hanna et al., 2019; Sartawi et al., 2023; Stevenson et al., 2019; “Vismodegib - American Chemical Society,”.; “Zolmitriptan | C16H21N3O2 | CID 60857 - PubChem,”)&quot;},&quot;citationItems&quot;:[{&quot;id&quot;:&quot;cee41eba-d4e7-3a7b-93e4-e6aed22958c4&quot;,&quot;itemData&quot;:{&quot;type&quot;:&quot;article-journal&quot;,&quot;id&quot;:&quot;cee41eba-d4e7-3a7b-93e4-e6aed22958c4&quot;,&quot;title&quot;:&quot;Glassy Drug Microneedle Array Design: Drug Glass-Forming Ability and Stability&quot;,&quot;author&quot;:[{&quot;family&quot;:&quot;Elkhashab&quot;,&quot;given&quot;:&quot;Mohamed&quot;,&quot;parse-names&quot;:false,&quot;dropping-particle&quot;:&quot;&quot;,&quot;non-dropping-particle&quot;:&quot;&quot;},{&quot;family&quot;:&quot;Sartawi&quot;,&quot;given&quot;:&quot;Ziad&quot;,&quot;parse-names&quot;:false,&quot;dropping-particle&quot;:&quot;&quot;,&quot;non-dropping-particle&quot;:&quot;&quot;},{&quot;family&quot;:&quot;Faisal&quot;,&quot;given&quot;:&quot;Waleed&quot;,&quot;parse-names&quot;:false,&quot;dropping-particle&quot;:&quot;&quot;,&quot;non-dropping-particle&quot;:&quot;&quot;},{&quot;family&quot;:&quot;Crean&quot;,&quot;given&quot;:&quot;Abina&quot;,&quot;parse-names&quot;:false,&quot;dropping-particle&quot;:&quot;&quot;,&quot;non-dropping-particle&quot;:&quot;&quot;}],&quot;container-title&quot;:&quot;Molecular Pharmaceutics&quot;,&quot;container-title-short&quot;:&quot;Mol. Pharm.&quot;,&quot;accessed&quot;:{&quot;date-parts&quot;:[[2025,3,24]]},&quot;DOI&quot;:&quot;10.1021/ACS.MOLPHARMACEUT.4C01067/ASSET/IMAGES/LARGE/MP4C01067_0010.JPEG&quot;,&quot;ISSN&quot;:&quot;15438392&quot;,&quot;URL&quot;:&quot;https://pubs.acs.org/doi/full/10.1021/acs.molpharmaceut.4c01067&quot;,&quot;issued&quot;:{&quot;date-parts&quot;:[[2025,3,3]]},&quot;page&quot;:&quot;1373-1383&quot;,&quot;abstract&quot;:&quot;Glassy microneedles, composed only of drug, provide an intradermal alternative to oral or parenteral drug delivery. Compared to microneedles composed of drug-polymer solid dispersions, they offer higher drug loading while possessing mechanical strength for skin penetration. However, their microneedle structure and associated mechanical strength are reliant on the component glass stability. This study investigates relationships between the glass stability of drug-only microneedles and drug glass-forming ability (GFA), determined by differential scanning calorimetry (DSC) analysis. The glass stability of microneedles fabricated from six drugs was evaluated at 2-8 °C under nitrogen, 25 °C/60% relative humidity (RH), and 40 °C/75% RH. Drug glass stability was determined by visual assessment of microneedle appearance, together with DSC and powder X-ray diffraction analysis of the drug melt cooled outside the microneedle molds. Glassy microneedle structure was retained for all drugs stored at 2-8 °C under nitrogen for 3 months. Drug GFA classes informed glass stability under dry (nitrogen) environments at temperatures below their glass transition temperature. Under controlled humidity conditions, all glass microneedles crystallized, except for itraconazole. Drug GFA did not inform microneedle glass stability when exposed to water vapor during storage due to water absorption and glass plasticization. Itraconazole’s glass stability was attributed to the interaction of absorbed water with liquid crystalline phases present in the itraconazole glass. The results highlight how glassy microneedle stability is informed by storage below Tg and glass interaction with moisture vapor. Results also demonstrate how the skin penetration efficiency of glassy microneedles is maintained during storage by selecting stabilizing storage conditions.&quot;,&quot;publisher&quot;:&quot;American Chemical Society&quot;,&quot;volume&quot;:&quot;22&quot;},&quot;isTemporary&quot;:false},{&quot;id&quot;:&quot;ca2096ec-7f3d-3797-996c-5adfa3765996&quot;,&quot;itemData&quot;:{&quot;type&quot;:&quot;article-journal&quot;,&quot;id&quot;:&quot;ca2096ec-7f3d-3797-996c-5adfa3765996&quot;,&quot;title&quot;:&quot;Glass Microneedles: A Case Study for Regulatory Approval Using a Quality by Design Approach&quot;,&quot;author&quot;:[{&quot;family&quot;:&quot;Sartawi&quot;,&quot;given&quot;:&quot;Ziad&quot;,&quot;parse-names&quot;:false,&quot;dropping-particle&quot;:&quot;&quot;,&quot;non-dropping-particle&quot;:&quot;&quot;},{&quot;family&quot;:&quot;Blackshields&quot;,&quot;given&quot;:&quot;Caroline&quot;,&quot;parse-names&quot;:false,&quot;dropping-particle&quot;:&quot;&quot;,&quot;non-dropping-particle&quot;:&quot;&quot;},{&quot;family&quot;:&quot;Ariamanesh&quot;,&quot;given&quot;:&quot;Arefe&quot;,&quot;parse-names&quot;:false,&quot;dropping-particle&quot;:&quot;&quot;,&quot;non-dropping-particle&quot;:&quot;&quot;},{&quot;family&quot;:&quot;Farag&quot;,&quot;given&quot;:&quot;Fatma Fawzy&quot;,&quot;parse-names&quot;:false,&quot;dropping-particle&quot;:&quot;&quot;,&quot;non-dropping-particle&quot;:&quot;&quot;},{&quot;family&quot;:&quot;Griffin&quot;,&quot;given&quot;:&quot;Brendan&quot;,&quot;parse-names&quot;:false,&quot;dropping-particle&quot;:&quot;&quot;,&quot;non-dropping-particle&quot;:&quot;&quot;},{&quot;family&quot;:&quot;Crean&quot;,&quot;given&quot;:&quot;Abina&quot;,&quot;parse-names&quot;:false,&quot;dropping-particle&quot;:&quot;&quot;,&quot;non-dropping-particle&quot;:&quot;&quot;},{&quot;family&quot;:&quot;Devine&quot;,&quot;given&quot;:&quot;Ken&quot;,&quot;parse-names&quot;:false,&quot;dropping-particle&quot;:&quot;&quot;,&quot;non-dropping-particle&quot;:&quot;&quot;},{&quot;family&quot;:&quot;Elkhashab&quot;,&quot;given&quot;:&quot;Mohamed&quot;,&quot;parse-names&quot;:false,&quot;dropping-particle&quot;:&quot;&quot;,&quot;non-dropping-particle&quot;:&quot;&quot;},{&quot;family&quot;:&quot;Aldejohann&quot;,&quot;given&quot;:&quot;Alexander Maximilian&quot;,&quot;parse-names&quot;:false,&quot;dropping-particle&quot;:&quot;&quot;,&quot;non-dropping-particle&quot;:&quot;&quot;},{&quot;family&quot;:&quot;Kurzai&quot;,&quot;given&quot;:&quot;Oliver&quot;,&quot;parse-names&quot;:false,&quot;dropping-particle&quot;:&quot;&quot;,&quot;non-dropping-particle&quot;:&quot;&quot;},{&quot;family&quot;:&quot;Faisal&quot;,&quot;given&quot;:&quot;Waleed&quot;,&quot;parse-names&quot;:false,&quot;dropping-particle&quot;:&quot;&quot;,&quot;non-dropping-particle&quot;:&quot;&quot;}],&quot;container-title&quot;:&quot;Advanced Materials&quot;,&quot;accessed&quot;:{&quot;date-parts&quot;:[[2023,11,23]]},&quot;DOI&quot;:&quot;10.1002/ADMA.202305834&quot;,&quot;ISSN&quot;:&quot;1521-4095&quot;,&quot;URL&quot;:&quot;https://onlinelibrary.wiley.com/doi/full/10.1002/adma.202305834&quot;,&quot;issued&quot;:{&quot;date-parts&quot;:[[2023,11,21]]},&quot;page&quot;:&quot;2305834&quot;,&quot;abstract&quot;:&quot;&lt;p&gt;In this paper, a roadmap is provided for the regulatory approval of one of the exciting and dynamic drug delivery fields, microneedles, by using a Quality by Design approach to pharmaceutical product development. In this regard, a quality target product profile (QTPP) and the critical quality attributes (CQA) of microneedles are identified. A case study of the recently patented method of fabricating glass microneedles entirely from a therapeutic agent, thus eliminating the requirement for additional excipients is discussed. The glass microneedle, ArrayPatch, is a propriety wearable device with platform potential consisting of an array of sharp, but painless, dissolvable microneedles manufactured with 100% drug. The microneedles penetrate the skin on application and dissolve to deliver a locally effective dose. The in vitro characterization of the microneedle CQAs under WHO‐guided stability conditions will be described to assess the manufacturing readiness of ArrayPatch.  A live technical video is also provided, presenting a unique procedure of jugular vein cannulation through the ear vein of a pig animal model to study the in vivo pharmacokinetics of ArrayPatch compared to standard‐of‐care marketed products.&lt;/p&gt;&quot;,&quot;publisher&quot;:&quot;John Wiley &amp; Sons, Ltd&quot;,&quot;container-title-short&quot;:&quot;&quot;},&quot;isTemporary&quot;:false},{&quot;id&quot;:&quot;ced7201a-ae99-34fc-a897-6a1e534a0e4a&quot;,&quot;itemData&quot;:{&quot;type&quot;:&quot;article-journal&quot;,&quot;id&quot;:&quot;ced7201a-ae99-34fc-a897-6a1e534a0e4a&quot;,&quot;title&quot;:&quot;Development of Betamethasone Dipropionate-loaded Nanostructured Lipid Carriers for Topical and Transdermal Delivery&quot;,&quot;author&quot;:[{&quot;family&quot;:&quot;Hanna&quot;,&quot;given&quot;:&quot;Pierre A.&quot;,&quot;parse-names&quot;:false,&quot;dropping-particle&quot;:&quot;&quot;,&quot;non-dropping-particle&quot;:&quot;&quot;},{&quot;family&quot;:&quot;Ghorab&quot;,&quot;given&quot;:&quot;Mamdouh M.&quot;,&quot;parse-names&quot;:false,&quot;dropping-particle&quot;:&quot;&quot;,&quot;non-dropping-particle&quot;:&quot;&quot;},{&quot;family&quot;:&quot;Gad&quot;,&quot;given&quot;:&quot;Shadeed&quot;,&quot;parse-names&quot;:false,&quot;dropping-particle&quot;:&quot;&quot;,&quot;non-dropping-particle&quot;:&quot;&quot;}],&quot;container-title&quot;:&quot;Anti-Inflammatory &amp; Anti-Allergy Agents in Medicinal Chemistry&quot;,&quot;container-title-short&quot;:&quot;Antiinflamm. Antiallergy Agents Med. Chem.&quot;,&quot;accessed&quot;:{&quot;date-parts&quot;:[[2026,5,12]]},&quot;DOI&quot;:&quot;10.2174/1871523017666181115104159&quot;,&quot;ISSN&quot;:&quot;18715230&quot;,&quot;PMID&quot;:&quot;30430947&quot;,&quot;URL&quot;:&quot;https://pmc.ncbi.nlm.nih.gov/articles/PMC6446528/&quot;,&quot;issued&quot;:{&quot;date-parts&quot;:[[2019,11,15]]},&quot;page&quot;:&quot;26&quot;,&quot;abstract&quot;:&quot;© 2019 Bentham Science Publishers. Introduction: Betamethasone dipropionate is a highly effective corticosteroid anti-inflammatory. However, the main drawback of its topical use is the limited skin penetration into deeper skin layers. Also, its systemic use has shown many side effects. Objective: The goal of this research was to formulate betamethasone dipropionate in nanostructured lipid carriers (NLC) formulae that contain oleic acid to aid its penetration to deeper skin layers and to aid absorption to local regions upon topical application. Methods: NLC formulae were prepared by high shear homogenization then sonication. Formulae were characterized for their particle size, size distribution, electric potential, occlusion factor, entrapment efficiency, drug loading, transmission electron microscopy, in vitro drug release, and ex vivo skin penetration. Compatibility of ingredients with drug was tested using differential scanning calorimetry. Formulae were shown to have appropriate characteristics. NLC formulae were superior to traditional topical formulation in drug release. Results: Upon testing ex vivo skin penetration, betamethasone dipropionate prepared in NLC formulae was shown to penetrate more efficiently into skin layers than when formulated as a traditional cream. NLC formulation that contained higher percentage of oleic acid showed higher penetration and higher amount of drug to pass through skin. Conclusion: In general, NLC with lower oleic acid percentage was shown to deliver betamethasone dipropionate more efficiently into deeper skin layers while that of a higher oleic acid percentage was shown to deliver the drug more efficiently into deeper skin layers and through the skin, transdermally.&quot;,&quot;publisher&quot;:&quot;Bentham Science Publishers Ltd.&quot;,&quot;issue&quot;:&quot;1&quot;,&quot;volume&quot;:&quot;18&quot;},&quot;isTemporary&quot;:false},{&quot;id&quot;:&quot;23231bbc-86ec-3f8f-928b-b4ef2a9a465b&quot;,&quot;itemData&quot;:{&quot;type&quot;:&quot;article-journal&quot;,&quot;id&quot;:&quot;23231bbc-86ec-3f8f-928b-b4ef2a9a465b&quot;,&quot;title&quot;:&quot;The solid state forms of the sex hormone 17-β-estradiol&quot;,&quot;author&quot;:[{&quot;family&quot;:&quot;Stevenson&quot;,&quot;given&quot;:&quot;Erin L.&quot;,&quot;parse-names&quot;:false,&quot;dropping-particle&quot;:&quot;&quot;,&quot;non-dropping-particle&quot;:&quot;&quot;},{&quot;family&quot;:&quot;Lancaster&quot;,&quot;given&quot;:&quot;Robert W.&quot;,&quot;parse-names&quot;:false,&quot;dropping-particle&quot;:&quot;&quot;,&quot;non-dropping-particle&quot;:&quot;&quot;},{&quot;family&quot;:&quot;Buanz&quot;,&quot;given&quot;:&quot;Asma B.M.&quot;,&quot;parse-names&quot;:false,&quot;dropping-particle&quot;:&quot;&quot;,&quot;non-dropping-particle&quot;:&quot;&quot;},{&quot;family&quot;:&quot;Price&quot;,&quot;given&quot;:&quot;Louise S.&quot;,&quot;parse-names&quot;:false,&quot;dropping-particle&quot;:&quot;&quot;,&quot;non-dropping-particle&quot;:&quot;&quot;},{&quot;family&quot;:&quot;Tocher&quot;,&quot;given&quot;:&quot;Derek A.&quot;,&quot;parse-names&quot;:false,&quot;dropping-particle&quot;:&quot;&quot;,&quot;non-dropping-particle&quot;:&quot;&quot;},{&quot;family&quot;:&quot;Price&quot;,&quot;given&quot;:&quot;Sarah L.&quot;,&quot;parse-names&quot;:false,&quot;dropping-particle&quot;:&quot;&quot;,&quot;non-dropping-particle&quot;:&quot;&quot;}],&quot;container-title&quot;:&quot;CrystEngComm&quot;,&quot;container-title-short&quot;:&quot;CrystEngComm&quot;,&quot;accessed&quot;:{&quot;date-parts&quot;:[[2024,9,16]]},&quot;DOI&quot;:&quot;10.1039/C8CE01874J&quot;,&quot;ISSN&quot;:&quot;14668033&quot;,&quot;URL&quot;:&quot;https://pubs.rsc.org/en/content/articlehtml/2019/ce/c8ce01874j&quot;,&quot;issued&quot;:{&quot;date-parts&quot;:[[2019,3,25]]},&quot;page&quot;:&quot;2154-2163&quot;,&quot;abstract&quot;:&quot;The crystal structure of the single component form of the primary female sex hormone, 17-β-estradiol (BES), is reported, solved from single crystals obtained by sublimation. The Z′ = 2 P212121 structure was computationally predicted as one of the thermodynamically plausible structures. It appears that the dehydration process for the very stable hemihydrate structure is a complex process, strongly affected by particle size and conditions. An experimental polymorph screen has produced six solid forms of BES, including novel acetonitrile and highly labile ethylene dichloride solvates, and reproduced previously reported methanol and propanol solvates. These have been characterized, as far as possible given the metastability relative to the hemihydrate (BES·0.5H2O), by single-crystal X-ray diffraction (SCXRD), powder X-ray diffraction (PXRD), differential scanning calorimetry (DSC), thermogravimetric analysis (TGA), hot-stage microscopy and Fourier transform infrared spectroscopy (FT-IR), sorting out some of the confusion in the earlier literature.&quot;,&quot;publisher&quot;:&quot;Royal Society of Chemistry&quot;,&quot;issue&quot;:&quot;13&quot;,&quot;volume&quot;:&quot;21&quot;},&quot;isTemporary&quot;:false},{&quot;id&quot;:&quot;5c9790ea-7c13-33b7-a031-b79fb25be356&quot;,&quot;itemData&quot;:{&quot;type&quot;:&quot;webpage&quot;,&quot;id&quot;:&quot;5c9790ea-7c13-33b7-a031-b79fb25be356&quot;,&quot;title&quot;:&quot;Zolmitriptan | C16H21N3O2 | CID 60857 - PubChem&quot;,&quot;accessed&quot;:{&quot;date-parts&quot;:[[2026,5,12]]},&quot;URL&quot;:&quot;https://pubchem.ncbi.nlm.nih.gov/compound/Zolmitriptan#section=Experimental-Properties&quot;,&quot;container-title-short&quot;:&quot;&quot;},&quot;isTemporary&quot;:false},{&quot;id&quot;:&quot;4420f616-8af0-3af4-a5cb-eec3f74918a0&quot;,&quot;itemData&quot;:{&quot;type&quot;:&quot;webpage&quot;,&quot;id&quot;:&quot;4420f616-8af0-3af4-a5cb-eec3f74918a0&quot;,&quot;title&quot;:&quot;Vismodegib - American Chemical Society&quot;,&quot;accessed&quot;:{&quot;date-parts&quot;:[[2026,5,12]]},&quot;URL&quot;:&quot;https://www.acs.org/molecule-of-the-week/archive/v/vismodegib.html&quot;,&quot;container-title-short&quot;:&quot;&quot;},&quot;isTemporary&quot;:false}],&quot;citationTag&quot;:&quot;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&quot;}]"/>
    <we:property name="MENDELEY_CITATIONS_LOCALE_CODE" value="&quot;en-US&quot;"/>
    <we:property name="MENDELEY_CITATIONS_STYLE" value="{&quot;id&quot;:&quot;https://www.zotero.org/styles/international-journal-of-pharmaceutics&quot;,&quot;title&quot;:&quot;International Journal of Pharmaceutics&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32943-F210-4A84-8117-0A07FF52B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Elkhashab</dc:creator>
  <cp:keywords/>
  <dc:description/>
  <cp:lastModifiedBy>Abina Crean</cp:lastModifiedBy>
  <cp:revision>2</cp:revision>
  <dcterms:created xsi:type="dcterms:W3CDTF">2026-05-18T09:24:00Z</dcterms:created>
  <dcterms:modified xsi:type="dcterms:W3CDTF">2026-05-18T09:24:00Z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17c19a3c-f4cd-4571-98d9-f9c53953faf9</vt:lpwstr>
  </property>
</Properties>
</file>