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996" w:rsidRPr="00CC7996" w:rsidRDefault="00CC7996" w:rsidP="00CC7996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Table S3. </w:t>
      </w:r>
      <w:r w:rsidRPr="00327DB5">
        <w:rPr>
          <w:rFonts w:ascii="Times New Roman" w:hAnsi="Times New Roman"/>
        </w:rPr>
        <w:t xml:space="preserve">Multivariate-adjusted odds ratios for the metabolically healthy phenotype associated with demographic and lifestyle factors among </w:t>
      </w:r>
      <w:r>
        <w:rPr>
          <w:rFonts w:ascii="Times New Roman" w:hAnsi="Times New Roman"/>
        </w:rPr>
        <w:t xml:space="preserve">the normal weight and combined overweight and </w:t>
      </w:r>
      <w:r w:rsidRPr="00327DB5">
        <w:rPr>
          <w:rFonts w:ascii="Times New Roman" w:hAnsi="Times New Roman"/>
        </w:rPr>
        <w:t>obese individuals</w:t>
      </w:r>
    </w:p>
    <w:tbl>
      <w:tblPr>
        <w:tblStyle w:val="TableGrid"/>
        <w:tblW w:w="14283" w:type="dxa"/>
        <w:tblLayout w:type="fixed"/>
        <w:tblLook w:val="04A0"/>
      </w:tblPr>
      <w:tblGrid>
        <w:gridCol w:w="1951"/>
        <w:gridCol w:w="1701"/>
        <w:gridCol w:w="709"/>
        <w:gridCol w:w="1701"/>
        <w:gridCol w:w="709"/>
        <w:gridCol w:w="1701"/>
        <w:gridCol w:w="850"/>
        <w:gridCol w:w="1701"/>
        <w:gridCol w:w="709"/>
        <w:gridCol w:w="1701"/>
        <w:gridCol w:w="850"/>
      </w:tblGrid>
      <w:tr w:rsidR="00CC7996" w:rsidRPr="00327DB5" w:rsidTr="00AE0898">
        <w:trPr>
          <w:trHeight w:val="318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  <w:r w:rsidRPr="005D14B1">
              <w:rPr>
                <w:rFonts w:ascii="Times New Roman" w:hAnsi="Times New Roman"/>
                <w:b/>
              </w:rPr>
              <w:t>Aguilar-Salinas</w:t>
            </w:r>
          </w:p>
        </w:tc>
        <w:tc>
          <w:tcPr>
            <w:tcW w:w="709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  <w:r w:rsidRPr="005D14B1">
              <w:rPr>
                <w:rFonts w:ascii="Times New Roman" w:hAnsi="Times New Roman"/>
                <w:b/>
              </w:rPr>
              <w:t>Karelis</w:t>
            </w:r>
          </w:p>
        </w:tc>
        <w:tc>
          <w:tcPr>
            <w:tcW w:w="709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  <w:r w:rsidRPr="005D14B1">
              <w:rPr>
                <w:rFonts w:ascii="Times New Roman" w:hAnsi="Times New Roman"/>
                <w:b/>
              </w:rPr>
              <w:t xml:space="preserve">Meigs (A) </w:t>
            </w:r>
            <w:r w:rsidRPr="005D14B1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  <w:r w:rsidRPr="005D14B1">
              <w:rPr>
                <w:rFonts w:ascii="Times New Roman" w:hAnsi="Times New Roman"/>
                <w:b/>
              </w:rPr>
              <w:t xml:space="preserve">Meigs (B) </w:t>
            </w:r>
            <w:r w:rsidRPr="005D14B1">
              <w:rPr>
                <w:rFonts w:ascii="Times New Roman" w:hAnsi="Times New Roman"/>
                <w:b/>
                <w:vertAlign w:val="superscript"/>
              </w:rPr>
              <w:t>2</w:t>
            </w:r>
          </w:p>
        </w:tc>
        <w:tc>
          <w:tcPr>
            <w:tcW w:w="709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  <w:r w:rsidRPr="005D14B1">
              <w:rPr>
                <w:rFonts w:ascii="Times New Roman" w:hAnsi="Times New Roman"/>
                <w:b/>
              </w:rPr>
              <w:t>Wildman</w:t>
            </w:r>
          </w:p>
        </w:tc>
        <w:tc>
          <w:tcPr>
            <w:tcW w:w="850" w:type="dxa"/>
          </w:tcPr>
          <w:p w:rsidR="00CC7996" w:rsidRPr="00327DB5" w:rsidRDefault="00CC7996" w:rsidP="00AE0898">
            <w:pPr>
              <w:rPr>
                <w:rFonts w:ascii="Times New Roman" w:hAnsi="Times New Roman"/>
                <w:b/>
              </w:rPr>
            </w:pP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  <w:r w:rsidRPr="005D14B1">
              <w:rPr>
                <w:rFonts w:ascii="Times New Roman" w:hAnsi="Times New Roman"/>
                <w:b/>
              </w:rPr>
              <w:t>Gender</w:t>
            </w:r>
          </w:p>
        </w:tc>
        <w:tc>
          <w:tcPr>
            <w:tcW w:w="170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  <w:r w:rsidRPr="005D14B1">
              <w:rPr>
                <w:rFonts w:ascii="Times New Roman" w:hAnsi="Times New Roman"/>
                <w:i/>
              </w:rPr>
              <w:t>P</w:t>
            </w:r>
          </w:p>
        </w:tc>
        <w:tc>
          <w:tcPr>
            <w:tcW w:w="170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  <w:r w:rsidRPr="005D14B1">
              <w:rPr>
                <w:rFonts w:ascii="Times New Roman" w:hAnsi="Times New Roman"/>
                <w:i/>
              </w:rPr>
              <w:t>P</w:t>
            </w:r>
          </w:p>
        </w:tc>
        <w:tc>
          <w:tcPr>
            <w:tcW w:w="170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  <w:r w:rsidRPr="005D14B1">
              <w:rPr>
                <w:rFonts w:ascii="Times New Roman" w:hAnsi="Times New Roman"/>
                <w:i/>
              </w:rPr>
              <w:t>P</w:t>
            </w:r>
          </w:p>
        </w:tc>
        <w:tc>
          <w:tcPr>
            <w:tcW w:w="170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  <w:r w:rsidRPr="005D14B1">
              <w:rPr>
                <w:rFonts w:ascii="Times New Roman" w:hAnsi="Times New Roman"/>
                <w:i/>
              </w:rPr>
              <w:t>P</w:t>
            </w:r>
          </w:p>
        </w:tc>
        <w:tc>
          <w:tcPr>
            <w:tcW w:w="170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CC7996" w:rsidRPr="00327DB5" w:rsidRDefault="00CC7996" w:rsidP="00AE0898">
            <w:pPr>
              <w:rPr>
                <w:rFonts w:ascii="Times New Roman" w:hAnsi="Times New Roman"/>
                <w:b/>
              </w:rPr>
            </w:pPr>
            <w:r w:rsidRPr="00327DB5">
              <w:rPr>
                <w:rFonts w:ascii="Times New Roman" w:hAnsi="Times New Roman"/>
                <w:i/>
              </w:rPr>
              <w:t>P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Male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 xml:space="preserve">1 [reference] 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Female (</w:t>
            </w:r>
            <w:r>
              <w:rPr>
                <w:rFonts w:ascii="Times New Roman" w:hAnsi="Times New Roman"/>
              </w:rPr>
              <w:t>overweight+</w:t>
            </w:r>
            <w:r w:rsidRPr="005D14B1">
              <w:rPr>
                <w:rFonts w:ascii="Times New Roman" w:hAnsi="Times New Roman"/>
              </w:rPr>
              <w:t>obese)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0.83 (0.46-1.48)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0.52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2.22 (1.50-3.27)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  <w:b/>
              </w:rPr>
              <w:t>0.000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1.56 (1.15-2.14)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  <w:b/>
              </w:rPr>
              <w:t>0.005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1.80 (1.27-2.54)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  <w:b/>
              </w:rPr>
              <w:t>0.001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2.11(1.54-2.88)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  <w:b/>
              </w:rPr>
              <w:t>0.000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Default="00CC7996" w:rsidP="00AE0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Female </w:t>
            </w:r>
          </w:p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(normal weight</w:t>
            </w:r>
            <w:r w:rsidRPr="005D14B1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1.24 (0.48-3.22)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0.66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1.94 (0.94-4.00)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0.07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0.28 (0.11-0.72)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  <w:b/>
              </w:rPr>
              <w:t>0.008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0.79 (0.13-4.65)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0.28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0.74 (0.36-1.51)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0.41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  <w:r w:rsidRPr="005D14B1">
              <w:rPr>
                <w:rFonts w:ascii="Times New Roman" w:hAnsi="Times New Roman"/>
                <w:b/>
              </w:rPr>
              <w:t>Age group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45-54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55-64 (</w:t>
            </w:r>
            <w:r>
              <w:rPr>
                <w:rFonts w:ascii="Times New Roman" w:hAnsi="Times New Roman"/>
              </w:rPr>
              <w:t>overweight+</w:t>
            </w:r>
            <w:r w:rsidRPr="005D14B1">
              <w:rPr>
                <w:rFonts w:ascii="Times New Roman" w:hAnsi="Times New Roman"/>
              </w:rPr>
              <w:t>obese)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1.25 (0.66-2.34)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0.49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1.63 (1.02-2.59)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  <w:b/>
              </w:rPr>
              <w:t>0.04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0.57 (0.40-0.80)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  <w:b/>
              </w:rPr>
              <w:t>0.001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0.90 (0.62-1.30)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0.58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0.61 (0.44-0.86)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  <w:b/>
              </w:rPr>
              <w:t>0.004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65-74 (</w:t>
            </w:r>
            <w:r>
              <w:rPr>
                <w:rFonts w:ascii="Times New Roman" w:hAnsi="Times New Roman"/>
              </w:rPr>
              <w:t>overweight+</w:t>
            </w:r>
            <w:r w:rsidRPr="005D14B1">
              <w:rPr>
                <w:rFonts w:ascii="Times New Roman" w:hAnsi="Times New Roman"/>
              </w:rPr>
              <w:t>obese)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0.80 (0.30-2.13)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0.65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3.33 (1.89-5.87)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  <w:b/>
              </w:rPr>
              <w:t>0.000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0.35 (0.22-0.56)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  <w:b/>
              </w:rPr>
              <w:t>0.000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1.16 (0.69-1.95)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0.57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0.43 (0.27-0.69)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  <w:b/>
              </w:rPr>
              <w:t>0.001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 xml:space="preserve">55-64 </w:t>
            </w:r>
          </w:p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normal weight</w:t>
            </w:r>
            <w:r w:rsidRPr="005D14B1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0.90 (0.35-2.30)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0.82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0.76 (0.38-1.52)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hAnsi="Times New Roman"/>
              </w:rPr>
              <w:t>0.44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0.59 (0.23-1.51)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0.27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0.32 (0.04-3.70)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0.41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0.43(0.19-0.98)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b/>
                <w:lang w:val="en-IE"/>
              </w:rPr>
              <w:t>0.04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 xml:space="preserve">65-74 </w:t>
            </w:r>
          </w:p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(normal weight</w:t>
            </w:r>
            <w:r w:rsidRPr="005D14B1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0.55 (0.13-2.34)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hAnsi="Times New Roman"/>
              </w:rPr>
              <w:t>0.42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0.69 (0.26-1.85)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0.46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0.13 (0.11-0.72)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b/>
                <w:lang w:val="en-IE"/>
              </w:rPr>
              <w:t>0.000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0.24 (0.02-3.25)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0.28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0.21 (0.04-0.33)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b/>
                <w:lang w:val="en-IE"/>
              </w:rPr>
              <w:t>0.000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  <w:vertAlign w:val="superscript"/>
              </w:rPr>
            </w:pPr>
            <w:r w:rsidRPr="005D14B1">
              <w:rPr>
                <w:rFonts w:ascii="Times New Roman" w:hAnsi="Times New Roman"/>
                <w:b/>
              </w:rPr>
              <w:t xml:space="preserve">Dietary quality </w:t>
            </w:r>
            <w:r w:rsidRPr="005D14B1">
              <w:rPr>
                <w:rFonts w:ascii="Times New Roman" w:hAnsi="Times New Roman"/>
                <w:b/>
                <w:vertAlign w:val="superscript"/>
              </w:rPr>
              <w:t>3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850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 xml:space="preserve">Low 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High (</w:t>
            </w:r>
            <w:r>
              <w:rPr>
                <w:rFonts w:ascii="Times New Roman" w:hAnsi="Times New Roman"/>
              </w:rPr>
              <w:t>overweight+</w:t>
            </w:r>
            <w:r w:rsidRPr="005D14B1">
              <w:rPr>
                <w:rFonts w:ascii="Times New Roman" w:hAnsi="Times New Roman"/>
              </w:rPr>
              <w:t>obese)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1.18  (0.67-2.09)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0.56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1.43 (0.97-2.11)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0.07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1.11 (0.82-1.52)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0.49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right="60"/>
              <w:rPr>
                <w:rFonts w:ascii="Times New Roman" w:eastAsiaTheme="minorHAnsi" w:hAnsi="Times New Roman"/>
                <w:lang w:val="en-IE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0.92 (0.66-1.29)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0.63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1.02 (0.75-1.38)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0.92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 xml:space="preserve">High </w:t>
            </w:r>
          </w:p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normal weight</w:t>
            </w:r>
            <w:r w:rsidRPr="005D14B1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0.97 (0.78-1.38)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0.56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0.86 (0.45-1.62)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0.64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0.87 (0.41-1.82)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0.71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2.05 (0.39-3.81)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0.40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0.90 (0.47-1.73)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0.75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  <w:b/>
                <w:bCs/>
              </w:rPr>
              <w:t xml:space="preserve">Food pyramid compliance </w:t>
            </w:r>
            <w:r w:rsidRPr="007B1F1A">
              <w:rPr>
                <w:rFonts w:ascii="Times New Roman" w:hAnsi="Times New Roman"/>
                <w:b/>
                <w:vertAlign w:val="superscript"/>
              </w:rPr>
              <w:t>4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lastRenderedPageBreak/>
              <w:t xml:space="preserve">Low 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High (</w:t>
            </w:r>
            <w:r>
              <w:rPr>
                <w:rFonts w:ascii="Times New Roman" w:hAnsi="Times New Roman"/>
              </w:rPr>
              <w:t>overweight+</w:t>
            </w:r>
            <w:r w:rsidRPr="005D14B1">
              <w:rPr>
                <w:rFonts w:ascii="Times New Roman" w:hAnsi="Times New Roman"/>
              </w:rPr>
              <w:t>obese)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0.71 (0.40-1.25)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0.23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1.17 (0.80-1.670)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0.41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0.75 (0.56-1.02)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0.06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0.95 (0.68-1.31)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0.73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0.89 (0.66-1.21)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0.46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 xml:space="preserve">High </w:t>
            </w:r>
          </w:p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normal weight</w:t>
            </w:r>
            <w:r w:rsidRPr="005D14B1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1.76 (0.74-4.20)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0.20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0.76 (0.41-1.43)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0.40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1.02 (0.49-2.12)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0.96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0.86 (0.17-4.44)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0.87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1.22 (0.64-2.33)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0.55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  <w:r w:rsidRPr="005D14B1">
              <w:rPr>
                <w:rFonts w:ascii="Times New Roman" w:hAnsi="Times New Roman"/>
                <w:b/>
              </w:rPr>
              <w:t>Physical activity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850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850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Low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Moderate + High (</w:t>
            </w:r>
            <w:r>
              <w:rPr>
                <w:rFonts w:ascii="Times New Roman" w:hAnsi="Times New Roman"/>
              </w:rPr>
              <w:t>overweight+</w:t>
            </w:r>
            <w:r w:rsidRPr="005D14B1">
              <w:rPr>
                <w:rFonts w:ascii="Times New Roman" w:hAnsi="Times New Roman"/>
              </w:rPr>
              <w:t>obese)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0.96 (0.55-1.68)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0.89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1.06 (0.72-1.55)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0.76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1.20 (0.89-1.62)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0.24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1.88 (1.35-2.61)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  <w:b/>
              </w:rPr>
              <w:t>0.000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1.20 (0.88-1.61)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0.25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Moderate + High</w:t>
            </w:r>
          </w:p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normal weight</w:t>
            </w:r>
            <w:r w:rsidRPr="005D14B1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0.42 (0.18-1.00)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0.07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1.84 (0.96-3.53)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0.07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0.79 (0.38-1.67)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0.54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1.21 (0.78-4.23)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0.42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eastAsiaTheme="minorHAnsi" w:hAnsi="Times New Roman"/>
                <w:lang w:val="en-IE"/>
              </w:rPr>
              <w:t>1.61 (0.84-3.05)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0.15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  <w:r w:rsidRPr="005D14B1">
              <w:rPr>
                <w:rFonts w:ascii="Times New Roman" w:hAnsi="Times New Roman"/>
                <w:b/>
              </w:rPr>
              <w:t>Smoking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850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850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Never + Former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Current</w:t>
            </w:r>
            <w:r>
              <w:rPr>
                <w:rFonts w:ascii="Times New Roman" w:hAnsi="Times New Roman"/>
              </w:rPr>
              <w:t xml:space="preserve"> (overweight+</w:t>
            </w:r>
            <w:r w:rsidRPr="005D14B1">
              <w:rPr>
                <w:rFonts w:ascii="Times New Roman" w:hAnsi="Times New Roman"/>
              </w:rPr>
              <w:t>obes</w:t>
            </w:r>
            <w:r>
              <w:rPr>
                <w:rFonts w:ascii="Times New Roman" w:hAnsi="Times New Roman"/>
              </w:rPr>
              <w:t>e)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1.49 (0.71-3.13)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0.29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1.32 (0.76-2.29)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0.32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0.83 (0.53-1.29)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0.41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1.44 (0.86-2.42)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0.16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0.76 (0.48-1.20)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0.24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 xml:space="preserve">Current </w:t>
            </w:r>
          </w:p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normal weight</w:t>
            </w:r>
            <w:r w:rsidRPr="005D14B1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0.72 (0.24-2.15)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0.55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0.72 (0.33-1.58)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0.42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0.65 (0.28-1.52)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0.32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1.52 (0.92-3.30)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0.19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0.80 (0.38-1.70)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0.56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  <w:b/>
              </w:rPr>
            </w:pPr>
            <w:r w:rsidRPr="005D14B1">
              <w:rPr>
                <w:rFonts w:ascii="Times New Roman" w:hAnsi="Times New Roman"/>
                <w:b/>
              </w:rPr>
              <w:t xml:space="preserve">Alcohol intake 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850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709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  <w:tc>
          <w:tcPr>
            <w:tcW w:w="850" w:type="dxa"/>
          </w:tcPr>
          <w:p w:rsidR="00CC7996" w:rsidRPr="007B1F1A" w:rsidRDefault="00CC7996" w:rsidP="00AE0898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/>
                <w:lang w:val="en-IE"/>
              </w:rPr>
            </w:pP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Non-drinker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  <w:b/>
              </w:rPr>
            </w:pPr>
            <w:r w:rsidRPr="007B1F1A">
              <w:rPr>
                <w:rFonts w:ascii="Times New Roman" w:hAnsi="Times New Roman"/>
              </w:rPr>
              <w:t>1 [reference]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Drinker (</w:t>
            </w:r>
            <w:r>
              <w:rPr>
                <w:rFonts w:ascii="Times New Roman" w:hAnsi="Times New Roman"/>
              </w:rPr>
              <w:t>overweight+</w:t>
            </w:r>
            <w:r w:rsidRPr="005D14B1">
              <w:rPr>
                <w:rFonts w:ascii="Times New Roman" w:hAnsi="Times New Roman"/>
              </w:rPr>
              <w:t>obese)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2.39 (0.99-5.73)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0.06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1.45 (0.90-2.34)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0.13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1.39 (0.96-2.00)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0.08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1.35 (0.91-2.00)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0.13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1.38 (0.95-2.00)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0.09</w:t>
            </w:r>
          </w:p>
        </w:tc>
      </w:tr>
      <w:tr w:rsidR="00CC7996" w:rsidRPr="00327DB5" w:rsidTr="00AE0898">
        <w:trPr>
          <w:trHeight w:val="454"/>
        </w:trPr>
        <w:tc>
          <w:tcPr>
            <w:tcW w:w="1951" w:type="dxa"/>
          </w:tcPr>
          <w:p w:rsidR="00CC7996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 xml:space="preserve">Drinker </w:t>
            </w:r>
          </w:p>
          <w:p w:rsidR="00CC7996" w:rsidRPr="005D14B1" w:rsidRDefault="00CC7996" w:rsidP="00AE0898">
            <w:pPr>
              <w:rPr>
                <w:rFonts w:ascii="Times New Roman" w:hAnsi="Times New Roman"/>
              </w:rPr>
            </w:pPr>
            <w:r w:rsidRPr="005D14B1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normal weight</w:t>
            </w:r>
            <w:r w:rsidRPr="005D14B1"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1.26 (0.74-4.20)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0.20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0.82 (0.39-1.72)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0.60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0.73 (0.29-1.80)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0.49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1.22 (0.73-1.96)</w:t>
            </w:r>
          </w:p>
        </w:tc>
        <w:tc>
          <w:tcPr>
            <w:tcW w:w="709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0.52</w:t>
            </w:r>
          </w:p>
        </w:tc>
        <w:tc>
          <w:tcPr>
            <w:tcW w:w="1701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0.84 (0.38-1.86)</w:t>
            </w:r>
          </w:p>
        </w:tc>
        <w:tc>
          <w:tcPr>
            <w:tcW w:w="850" w:type="dxa"/>
          </w:tcPr>
          <w:p w:rsidR="00CC7996" w:rsidRPr="007B1F1A" w:rsidRDefault="00CC7996" w:rsidP="00AE0898">
            <w:pPr>
              <w:jc w:val="both"/>
              <w:rPr>
                <w:rFonts w:ascii="Times New Roman" w:hAnsi="Times New Roman"/>
              </w:rPr>
            </w:pPr>
            <w:r w:rsidRPr="007B1F1A">
              <w:rPr>
                <w:rFonts w:ascii="Times New Roman" w:hAnsi="Times New Roman"/>
              </w:rPr>
              <w:t>0.67</w:t>
            </w:r>
          </w:p>
        </w:tc>
      </w:tr>
    </w:tbl>
    <w:p w:rsidR="00CC7996" w:rsidRDefault="00CC7996" w:rsidP="00CC7996">
      <w:pPr>
        <w:suppressLineNumbers/>
        <w:spacing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</w:p>
    <w:p w:rsidR="00CC7996" w:rsidRPr="00CC7996" w:rsidRDefault="00CC7996" w:rsidP="00CC7996">
      <w:pPr>
        <w:suppressLineNumbers/>
        <w:spacing w:line="48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4D32C7"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 w:rsidRPr="004D32C7">
        <w:rPr>
          <w:rFonts w:ascii="Times New Roman" w:hAnsi="Times New Roman"/>
          <w:sz w:val="20"/>
          <w:szCs w:val="20"/>
        </w:rPr>
        <w:t>Using metabolic syndrome variables.</w:t>
      </w:r>
      <w:proofErr w:type="gramEnd"/>
      <w:r w:rsidRPr="004D32C7">
        <w:rPr>
          <w:rFonts w:ascii="Times New Roman" w:hAnsi="Times New Roman"/>
          <w:sz w:val="20"/>
          <w:szCs w:val="20"/>
        </w:rPr>
        <w:t xml:space="preserve"> </w:t>
      </w:r>
      <w:r w:rsidRPr="004D32C7">
        <w:rPr>
          <w:rFonts w:ascii="Times New Roman" w:hAnsi="Times New Roman"/>
          <w:sz w:val="20"/>
          <w:szCs w:val="20"/>
          <w:vertAlign w:val="superscript"/>
        </w:rPr>
        <w:t xml:space="preserve">2 </w:t>
      </w:r>
      <w:r w:rsidRPr="004D32C7">
        <w:rPr>
          <w:rFonts w:ascii="Times New Roman" w:hAnsi="Times New Roman"/>
          <w:sz w:val="20"/>
          <w:szCs w:val="20"/>
        </w:rPr>
        <w:t xml:space="preserve">Using homeostasis model only. </w:t>
      </w:r>
      <w:proofErr w:type="gramStart"/>
      <w:r w:rsidRPr="004D32C7">
        <w:rPr>
          <w:rFonts w:ascii="Times New Roman" w:hAnsi="Times New Roman"/>
          <w:sz w:val="20"/>
          <w:szCs w:val="20"/>
          <w:vertAlign w:val="superscript"/>
        </w:rPr>
        <w:t>3</w:t>
      </w:r>
      <w:r w:rsidRPr="004D32C7">
        <w:rPr>
          <w:rFonts w:ascii="Times New Roman" w:hAnsi="Times New Roman"/>
          <w:sz w:val="20"/>
          <w:szCs w:val="20"/>
        </w:rPr>
        <w:t xml:space="preserve"> Dietary quality determined by DASH score.</w:t>
      </w:r>
      <w:proofErr w:type="gramEnd"/>
      <w:r w:rsidRPr="004D32C7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D32C7">
        <w:rPr>
          <w:rFonts w:ascii="Times New Roman" w:hAnsi="Times New Roman"/>
          <w:sz w:val="20"/>
          <w:szCs w:val="20"/>
          <w:vertAlign w:val="superscript"/>
        </w:rPr>
        <w:t xml:space="preserve">4 </w:t>
      </w:r>
      <w:r w:rsidRPr="004D32C7">
        <w:rPr>
          <w:rFonts w:ascii="Times New Roman" w:hAnsi="Times New Roman"/>
          <w:sz w:val="20"/>
          <w:szCs w:val="20"/>
        </w:rPr>
        <w:t>Median food pyramid compliance score.</w:t>
      </w:r>
      <w:proofErr w:type="gramEnd"/>
      <w:r w:rsidRPr="004D32C7">
        <w:rPr>
          <w:rFonts w:ascii="Times New Roman" w:hAnsi="Times New Roman"/>
          <w:sz w:val="20"/>
          <w:szCs w:val="20"/>
        </w:rPr>
        <w:t xml:space="preserve"> Figures are expressed as OR (95%CI). Reference group is metabolically unhealthy within same BMI category (i.e. overweight+obese or normal weight). Each factor is adjusted for every other factor in the table.</w:t>
      </w:r>
    </w:p>
    <w:sectPr w:rsidR="00CC7996" w:rsidRPr="00CC7996" w:rsidSect="00A371E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">
    <w:altName w:val="MS Gothic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ulliverRM">
    <w:altName w:val="Arial Unicode MS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2D0C"/>
    <w:multiLevelType w:val="multilevel"/>
    <w:tmpl w:val="B9D2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B4F33"/>
    <w:multiLevelType w:val="multilevel"/>
    <w:tmpl w:val="5FD28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110EF"/>
    <w:multiLevelType w:val="hybridMultilevel"/>
    <w:tmpl w:val="769CDAB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A433D"/>
    <w:multiLevelType w:val="hybridMultilevel"/>
    <w:tmpl w:val="BAA03120"/>
    <w:lvl w:ilvl="0" w:tplc="81B2F514">
      <w:start w:val="1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352D8"/>
    <w:multiLevelType w:val="hybridMultilevel"/>
    <w:tmpl w:val="323E0196"/>
    <w:lvl w:ilvl="0" w:tplc="9CF6F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C6ED6"/>
    <w:multiLevelType w:val="hybridMultilevel"/>
    <w:tmpl w:val="B22CBD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98089D"/>
    <w:multiLevelType w:val="hybridMultilevel"/>
    <w:tmpl w:val="1A9E76F6"/>
    <w:lvl w:ilvl="0" w:tplc="9CF6F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F914AD"/>
    <w:multiLevelType w:val="hybridMultilevel"/>
    <w:tmpl w:val="F0FC863E"/>
    <w:lvl w:ilvl="0" w:tplc="7908922A">
      <w:start w:val="1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01402A"/>
    <w:multiLevelType w:val="hybridMultilevel"/>
    <w:tmpl w:val="7A744782"/>
    <w:lvl w:ilvl="0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>
    <w:nsid w:val="35024271"/>
    <w:multiLevelType w:val="multilevel"/>
    <w:tmpl w:val="56845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76102"/>
    <w:multiLevelType w:val="hybridMultilevel"/>
    <w:tmpl w:val="D83024F4"/>
    <w:lvl w:ilvl="0" w:tplc="C0CA8DEA">
      <w:start w:val="1"/>
      <w:numFmt w:val="upperLetter"/>
      <w:lvlText w:val="(%1)"/>
      <w:lvlJc w:val="left"/>
      <w:pPr>
        <w:ind w:left="735" w:hanging="375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27349F"/>
    <w:multiLevelType w:val="hybridMultilevel"/>
    <w:tmpl w:val="CE589626"/>
    <w:lvl w:ilvl="0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>
    <w:nsid w:val="5B966302"/>
    <w:multiLevelType w:val="hybridMultilevel"/>
    <w:tmpl w:val="FC70DB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0D280B"/>
    <w:multiLevelType w:val="hybridMultilevel"/>
    <w:tmpl w:val="D83024F4"/>
    <w:lvl w:ilvl="0" w:tplc="C0CA8DEA">
      <w:start w:val="1"/>
      <w:numFmt w:val="upperLetter"/>
      <w:lvlText w:val="(%1)"/>
      <w:lvlJc w:val="left"/>
      <w:pPr>
        <w:ind w:left="735" w:hanging="375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E90319"/>
    <w:multiLevelType w:val="hybridMultilevel"/>
    <w:tmpl w:val="2B302F12"/>
    <w:lvl w:ilvl="0" w:tplc="9CF6F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14"/>
  </w:num>
  <w:num w:numId="7">
    <w:abstractNumId w:val="6"/>
  </w:num>
  <w:num w:numId="8">
    <w:abstractNumId w:val="10"/>
  </w:num>
  <w:num w:numId="9">
    <w:abstractNumId w:val="13"/>
  </w:num>
  <w:num w:numId="10">
    <w:abstractNumId w:val="0"/>
  </w:num>
  <w:num w:numId="11">
    <w:abstractNumId w:val="3"/>
  </w:num>
  <w:num w:numId="12">
    <w:abstractNumId w:val="7"/>
  </w:num>
  <w:num w:numId="13">
    <w:abstractNumId w:val="12"/>
  </w:num>
  <w:num w:numId="14">
    <w:abstractNumId w:val="1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07BDF"/>
    <w:rsid w:val="00007BDF"/>
    <w:rsid w:val="00053DBA"/>
    <w:rsid w:val="00063DC3"/>
    <w:rsid w:val="00070B36"/>
    <w:rsid w:val="00073A36"/>
    <w:rsid w:val="00091308"/>
    <w:rsid w:val="000B1CCB"/>
    <w:rsid w:val="000C4C50"/>
    <w:rsid w:val="000F4B13"/>
    <w:rsid w:val="00111B1B"/>
    <w:rsid w:val="00115937"/>
    <w:rsid w:val="00120E39"/>
    <w:rsid w:val="001703B1"/>
    <w:rsid w:val="0019177C"/>
    <w:rsid w:val="001A2556"/>
    <w:rsid w:val="001B274B"/>
    <w:rsid w:val="001F250C"/>
    <w:rsid w:val="00205A47"/>
    <w:rsid w:val="00225B67"/>
    <w:rsid w:val="0022686E"/>
    <w:rsid w:val="00236F68"/>
    <w:rsid w:val="00267F8D"/>
    <w:rsid w:val="00267FCA"/>
    <w:rsid w:val="00276146"/>
    <w:rsid w:val="00290B2D"/>
    <w:rsid w:val="0029651F"/>
    <w:rsid w:val="002A2A82"/>
    <w:rsid w:val="002C405D"/>
    <w:rsid w:val="002C69CA"/>
    <w:rsid w:val="002F2B95"/>
    <w:rsid w:val="002F4F64"/>
    <w:rsid w:val="00305CDC"/>
    <w:rsid w:val="00305D4C"/>
    <w:rsid w:val="0035294C"/>
    <w:rsid w:val="003600BE"/>
    <w:rsid w:val="00370F2A"/>
    <w:rsid w:val="00372CFD"/>
    <w:rsid w:val="003743A1"/>
    <w:rsid w:val="00377B57"/>
    <w:rsid w:val="003946F5"/>
    <w:rsid w:val="003B450B"/>
    <w:rsid w:val="003F5ECA"/>
    <w:rsid w:val="0040426B"/>
    <w:rsid w:val="004417EC"/>
    <w:rsid w:val="00451BC2"/>
    <w:rsid w:val="0049590A"/>
    <w:rsid w:val="004C0A80"/>
    <w:rsid w:val="004D2EA4"/>
    <w:rsid w:val="004D32C7"/>
    <w:rsid w:val="004D6180"/>
    <w:rsid w:val="004D6FE4"/>
    <w:rsid w:val="00513E16"/>
    <w:rsid w:val="0052762C"/>
    <w:rsid w:val="0053475C"/>
    <w:rsid w:val="00543E53"/>
    <w:rsid w:val="00564C4F"/>
    <w:rsid w:val="005A4A0C"/>
    <w:rsid w:val="005A7000"/>
    <w:rsid w:val="005C4FE6"/>
    <w:rsid w:val="005C7457"/>
    <w:rsid w:val="005D4911"/>
    <w:rsid w:val="005E3BEA"/>
    <w:rsid w:val="00607AC4"/>
    <w:rsid w:val="00672267"/>
    <w:rsid w:val="00674645"/>
    <w:rsid w:val="00695B8F"/>
    <w:rsid w:val="006A0196"/>
    <w:rsid w:val="006A2FE3"/>
    <w:rsid w:val="006B7EBA"/>
    <w:rsid w:val="0070319C"/>
    <w:rsid w:val="00721DA7"/>
    <w:rsid w:val="0076580A"/>
    <w:rsid w:val="0079000C"/>
    <w:rsid w:val="0079432F"/>
    <w:rsid w:val="007A4FDD"/>
    <w:rsid w:val="007B1F1A"/>
    <w:rsid w:val="007D1839"/>
    <w:rsid w:val="007D496D"/>
    <w:rsid w:val="007E4A2C"/>
    <w:rsid w:val="007E75E3"/>
    <w:rsid w:val="007F7625"/>
    <w:rsid w:val="008025AA"/>
    <w:rsid w:val="0081054B"/>
    <w:rsid w:val="00811E45"/>
    <w:rsid w:val="00833802"/>
    <w:rsid w:val="00844BF5"/>
    <w:rsid w:val="00864149"/>
    <w:rsid w:val="00884635"/>
    <w:rsid w:val="008B58FD"/>
    <w:rsid w:val="008B627A"/>
    <w:rsid w:val="008B7800"/>
    <w:rsid w:val="008C2AD2"/>
    <w:rsid w:val="008C7DF2"/>
    <w:rsid w:val="008E34E4"/>
    <w:rsid w:val="008E6DEF"/>
    <w:rsid w:val="00900743"/>
    <w:rsid w:val="009472E4"/>
    <w:rsid w:val="00966092"/>
    <w:rsid w:val="00972200"/>
    <w:rsid w:val="009722CF"/>
    <w:rsid w:val="009A23FC"/>
    <w:rsid w:val="009B6519"/>
    <w:rsid w:val="009D13B7"/>
    <w:rsid w:val="009D6DD8"/>
    <w:rsid w:val="009E038E"/>
    <w:rsid w:val="00A0712A"/>
    <w:rsid w:val="00A2084A"/>
    <w:rsid w:val="00A257D3"/>
    <w:rsid w:val="00A27674"/>
    <w:rsid w:val="00A371EF"/>
    <w:rsid w:val="00A41096"/>
    <w:rsid w:val="00A44EAA"/>
    <w:rsid w:val="00A51BB4"/>
    <w:rsid w:val="00A54D7D"/>
    <w:rsid w:val="00A628BF"/>
    <w:rsid w:val="00A81BC7"/>
    <w:rsid w:val="00A86F94"/>
    <w:rsid w:val="00A92772"/>
    <w:rsid w:val="00A92997"/>
    <w:rsid w:val="00AA14F0"/>
    <w:rsid w:val="00AA5462"/>
    <w:rsid w:val="00AB6798"/>
    <w:rsid w:val="00AB6A21"/>
    <w:rsid w:val="00AB6C97"/>
    <w:rsid w:val="00AE46E4"/>
    <w:rsid w:val="00AE4B2D"/>
    <w:rsid w:val="00AF3CB1"/>
    <w:rsid w:val="00B13340"/>
    <w:rsid w:val="00B17395"/>
    <w:rsid w:val="00B24F37"/>
    <w:rsid w:val="00B30333"/>
    <w:rsid w:val="00B33752"/>
    <w:rsid w:val="00B56347"/>
    <w:rsid w:val="00B8230E"/>
    <w:rsid w:val="00B83695"/>
    <w:rsid w:val="00B85FA6"/>
    <w:rsid w:val="00B9081B"/>
    <w:rsid w:val="00BB237D"/>
    <w:rsid w:val="00BE5EC4"/>
    <w:rsid w:val="00C060C7"/>
    <w:rsid w:val="00C17DA8"/>
    <w:rsid w:val="00C27F7C"/>
    <w:rsid w:val="00C30443"/>
    <w:rsid w:val="00C32C74"/>
    <w:rsid w:val="00C400B9"/>
    <w:rsid w:val="00C45ACD"/>
    <w:rsid w:val="00C713A2"/>
    <w:rsid w:val="00C759BC"/>
    <w:rsid w:val="00C85D69"/>
    <w:rsid w:val="00C93D48"/>
    <w:rsid w:val="00CA6039"/>
    <w:rsid w:val="00CB3B7B"/>
    <w:rsid w:val="00CC7996"/>
    <w:rsid w:val="00CC7F9F"/>
    <w:rsid w:val="00CD5C1D"/>
    <w:rsid w:val="00CD72F6"/>
    <w:rsid w:val="00CE0EB1"/>
    <w:rsid w:val="00CE1799"/>
    <w:rsid w:val="00D01EE4"/>
    <w:rsid w:val="00D13FE1"/>
    <w:rsid w:val="00D32A5B"/>
    <w:rsid w:val="00D44ADA"/>
    <w:rsid w:val="00D46D26"/>
    <w:rsid w:val="00D625D5"/>
    <w:rsid w:val="00D71095"/>
    <w:rsid w:val="00D739FB"/>
    <w:rsid w:val="00D73C06"/>
    <w:rsid w:val="00D74679"/>
    <w:rsid w:val="00D7541B"/>
    <w:rsid w:val="00D75C5C"/>
    <w:rsid w:val="00D85E77"/>
    <w:rsid w:val="00DA5283"/>
    <w:rsid w:val="00DC43CC"/>
    <w:rsid w:val="00DC5D28"/>
    <w:rsid w:val="00DF03D8"/>
    <w:rsid w:val="00DF11A6"/>
    <w:rsid w:val="00DF1625"/>
    <w:rsid w:val="00DF5DED"/>
    <w:rsid w:val="00DF78ED"/>
    <w:rsid w:val="00E06CC7"/>
    <w:rsid w:val="00E155E3"/>
    <w:rsid w:val="00E61F52"/>
    <w:rsid w:val="00E80204"/>
    <w:rsid w:val="00EA681A"/>
    <w:rsid w:val="00EA773C"/>
    <w:rsid w:val="00EB1F8B"/>
    <w:rsid w:val="00ED2B06"/>
    <w:rsid w:val="00EE4B71"/>
    <w:rsid w:val="00F10AB4"/>
    <w:rsid w:val="00F1287D"/>
    <w:rsid w:val="00F33747"/>
    <w:rsid w:val="00F35A22"/>
    <w:rsid w:val="00F36B97"/>
    <w:rsid w:val="00F47F72"/>
    <w:rsid w:val="00F56281"/>
    <w:rsid w:val="00F6060B"/>
    <w:rsid w:val="00F83AF8"/>
    <w:rsid w:val="00FE33EB"/>
    <w:rsid w:val="00FF0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nhideWhenUsed="0"/>
    <w:lsdException w:name="Light List Accent 2" w:semiHidden="0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nhideWhenUsed="0"/>
    <w:lsdException w:name="Light List Accent 5" w:semiHidden="0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nhideWhenUsed="0"/>
    <w:lsdException w:name="Light List Accent 6" w:semiHidden="0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BDF"/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link w:val="Heading1Char"/>
    <w:uiPriority w:val="9"/>
    <w:qFormat/>
    <w:rsid w:val="00EA6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IE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uiPriority w:val="99"/>
    <w:rsid w:val="00007BDF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A681A"/>
    <w:rPr>
      <w:rFonts w:ascii="Times New Roman" w:eastAsia="Times New Roman" w:hAnsi="Times New Roman" w:cs="Times New Roman"/>
      <w:b/>
      <w:bCs/>
      <w:kern w:val="36"/>
      <w:sz w:val="48"/>
      <w:szCs w:val="48"/>
      <w:lang w:eastAsia="en-IE"/>
    </w:rPr>
  </w:style>
  <w:style w:type="character" w:customStyle="1" w:styleId="formlabels1">
    <w:name w:val="formlabels1"/>
    <w:basedOn w:val="DefaultParagraphFont"/>
    <w:uiPriority w:val="99"/>
    <w:rsid w:val="00EA681A"/>
    <w:rPr>
      <w:rFonts w:cs="Times New Roman"/>
    </w:rPr>
  </w:style>
  <w:style w:type="character" w:styleId="Hyperlink">
    <w:name w:val="Hyperlink"/>
    <w:basedOn w:val="DefaultParagraphFont"/>
    <w:uiPriority w:val="99"/>
    <w:rsid w:val="00EA681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A681A"/>
    <w:pPr>
      <w:ind w:left="720"/>
      <w:contextualSpacing/>
    </w:pPr>
    <w:rPr>
      <w:lang w:val="en-IE"/>
    </w:rPr>
  </w:style>
  <w:style w:type="paragraph" w:styleId="NormalWeb">
    <w:name w:val="Normal (Web)"/>
    <w:basedOn w:val="Normal"/>
    <w:uiPriority w:val="99"/>
    <w:semiHidden/>
    <w:rsid w:val="00EA681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IE" w:eastAsia="en-IE"/>
    </w:rPr>
  </w:style>
  <w:style w:type="character" w:styleId="LineNumber">
    <w:name w:val="line number"/>
    <w:basedOn w:val="DefaultParagraphFont"/>
    <w:uiPriority w:val="99"/>
    <w:semiHidden/>
    <w:rsid w:val="00EA681A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A6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81A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semiHidden/>
    <w:rsid w:val="00EA6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681A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943634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5F497A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List1">
    <w:name w:val="Light List1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2">
    <w:name w:val="Light List Accent 2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olorfulGrid1">
    <w:name w:val="Colorful Grid1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styleId="ColorfulShading-Accent6">
    <w:name w:val="Colorful Shading Accent 6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shd w:val="clear" w:color="auto" w:fill="auto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  <w:shd w:val="clear" w:color="auto" w:fill="auto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  <w:shd w:val="clear" w:color="auto" w:fill="auto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  <w:shd w:val="clear" w:color="auto" w:fil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  <w:shd w:val="clear" w:color="auto" w:fill="auto"/>
      </w:rPr>
      <w:tblPr/>
      <w:tcPr>
        <w:shd w:val="clear" w:color="auto" w:fill="FBD4B4"/>
      </w:tcPr>
    </w:tblStylePr>
    <w:tblStylePr w:type="band1Horz">
      <w:rPr>
        <w:rFonts w:cs="Times New Roman"/>
        <w:shd w:val="clear" w:color="auto" w:fill="auto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  <w:shd w:val="clear" w:color="auto" w:fill="auto"/>
      </w:rPr>
    </w:tblStylePr>
    <w:tblStylePr w:type="nwCell">
      <w:rPr>
        <w:rFonts w:cs="Times New Roman"/>
        <w:color w:val="000000"/>
        <w:shd w:val="clear" w:color="auto" w:fill="auto"/>
      </w:rPr>
    </w:tblStylePr>
  </w:style>
  <w:style w:type="table" w:customStyle="1" w:styleId="MediumList11">
    <w:name w:val="Medium List 11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-Accent6">
    <w:name w:val="Medium Shading 2 Accent 6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  <w:shd w:val="clear" w:color="auto" w:fil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  <w:shd w:val="clear" w:color="auto" w:fill="auto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  <w:shd w:val="clear" w:color="auto" w:fill="auto"/>
      </w:rPr>
      <w:tblPr/>
      <w:tcPr>
        <w:shd w:val="clear" w:color="auto" w:fill="D8D8D8"/>
      </w:tcPr>
    </w:tblStylePr>
    <w:tblStylePr w:type="neCell">
      <w:rPr>
        <w:rFonts w:cs="Times New Roman"/>
        <w:shd w:val="clear" w:color="auto" w:fil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  <w:shd w:val="clear" w:color="auto" w:fill="auto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1">
    <w:name w:val="Medium Shading 21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6">
    <w:name w:val="Light List Accent 6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  <w:shd w:val="clear" w:color="auto" w:fill="auto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  <w:shd w:val="clear" w:color="auto" w:fill="auto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-Accent11">
    <w:name w:val="Light Grid - Accent 11"/>
    <w:uiPriority w:val="99"/>
    <w:rsid w:val="00EA681A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List1-Accent11">
    <w:name w:val="Medium List 1 - Accent 11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6">
    <w:name w:val="Light Shading Accent 6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E36C0A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</w:tblStylePr>
    <w:tblStylePr w:type="band1Vert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  <w:shd w:val="clear" w:color="auto" w:fill="auto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MediumList21">
    <w:name w:val="Medium List 21"/>
    <w:uiPriority w:val="99"/>
    <w:rsid w:val="00EA681A"/>
    <w:pPr>
      <w:spacing w:after="0" w:line="240" w:lineRule="auto"/>
    </w:pPr>
    <w:rPr>
      <w:rFonts w:ascii="Cambria" w:eastAsia="MS Gothi" w:hAnsi="Cambria" w:cs="Times New Roman"/>
      <w:color w:val="000000"/>
      <w:sz w:val="20"/>
      <w:szCs w:val="20"/>
      <w:lang w:val="es-ES_tradnl" w:eastAsia="es-ES_tradnl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1-Accent6">
    <w:name w:val="Medium List 1 Accent 6"/>
    <w:basedOn w:val="TableNormal"/>
    <w:uiPriority w:val="99"/>
    <w:rsid w:val="00EA681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IE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GulliverRM" w:hAnsi="Cambria" w:cs="Times New Roman"/>
        <w:shd w:val="clear" w:color="auto" w:fill="auto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  <w:shd w:val="clear" w:color="auto" w:fill="auto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  <w:shd w:val="clear" w:color="auto" w:fill="auto"/>
      </w:rPr>
    </w:tblStylePr>
    <w:tblStylePr w:type="lastCol">
      <w:rPr>
        <w:rFonts w:cs="Times New Roman"/>
        <w:b/>
        <w:bCs/>
        <w:shd w:val="clear" w:color="auto" w:fill="auto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  <w:shd w:val="clear" w:color="auto" w:fill="auto"/>
      </w:rPr>
      <w:tblPr/>
      <w:tcPr>
        <w:shd w:val="clear" w:color="auto" w:fill="FDE4D0"/>
      </w:tcPr>
    </w:tblStylePr>
    <w:tblStylePr w:type="band1Horz">
      <w:rPr>
        <w:rFonts w:cs="Times New Roman"/>
        <w:shd w:val="clear" w:color="auto" w:fill="auto"/>
      </w:rPr>
      <w:tblPr/>
      <w:tcPr>
        <w:shd w:val="clear" w:color="auto" w:fill="FDE4D0"/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EA6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81A"/>
    <w:rPr>
      <w:rFonts w:ascii="Tahoma" w:eastAsia="Calibri" w:hAnsi="Tahoma" w:cs="Tahoma"/>
      <w:sz w:val="16"/>
      <w:szCs w:val="16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EA681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681A"/>
    <w:rPr>
      <w:rFonts w:ascii="Calibri" w:eastAsia="Calibri" w:hAnsi="Calibri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rsid w:val="00EA681A"/>
    <w:rPr>
      <w:rFonts w:cs="Times New Roman"/>
      <w:vertAlign w:val="superscript"/>
    </w:rPr>
  </w:style>
  <w:style w:type="paragraph" w:customStyle="1" w:styleId="title1">
    <w:name w:val="title1"/>
    <w:basedOn w:val="Normal"/>
    <w:uiPriority w:val="99"/>
    <w:rsid w:val="00EA681A"/>
    <w:pPr>
      <w:spacing w:after="0" w:line="240" w:lineRule="auto"/>
    </w:pPr>
    <w:rPr>
      <w:rFonts w:ascii="Times New Roman" w:eastAsia="Times New Roman" w:hAnsi="Times New Roman"/>
      <w:sz w:val="29"/>
      <w:szCs w:val="29"/>
      <w:lang w:val="en-IE" w:eastAsia="en-IE"/>
    </w:rPr>
  </w:style>
  <w:style w:type="paragraph" w:customStyle="1" w:styleId="desc1">
    <w:name w:val="desc1"/>
    <w:basedOn w:val="Normal"/>
    <w:uiPriority w:val="99"/>
    <w:rsid w:val="00EA68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val="en-IE" w:eastAsia="en-IE"/>
    </w:rPr>
  </w:style>
  <w:style w:type="paragraph" w:customStyle="1" w:styleId="details1">
    <w:name w:val="details1"/>
    <w:basedOn w:val="Normal"/>
    <w:uiPriority w:val="99"/>
    <w:rsid w:val="00EA68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E" w:eastAsia="en-IE"/>
    </w:rPr>
  </w:style>
  <w:style w:type="character" w:customStyle="1" w:styleId="jrnl">
    <w:name w:val="jrnl"/>
    <w:basedOn w:val="DefaultParagraphFont"/>
    <w:uiPriority w:val="99"/>
    <w:rsid w:val="00EA681A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EA681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EA68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81A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A6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81A"/>
    <w:rPr>
      <w:b/>
      <w:bCs/>
    </w:rPr>
  </w:style>
  <w:style w:type="paragraph" w:customStyle="1" w:styleId="norm16">
    <w:name w:val="norm16"/>
    <w:basedOn w:val="Normal"/>
    <w:rsid w:val="00EA681A"/>
    <w:pPr>
      <w:spacing w:before="100" w:beforeAutospacing="1" w:after="100" w:afterAutospacing="1" w:line="336" w:lineRule="atLeast"/>
    </w:pPr>
    <w:rPr>
      <w:rFonts w:ascii="Times New Roman" w:eastAsia="Times New Roman" w:hAnsi="Times New Roman"/>
      <w:b/>
      <w:bCs/>
      <w:sz w:val="19"/>
      <w:szCs w:val="19"/>
      <w:lang w:val="en-IE" w:eastAsia="en-IE"/>
    </w:rPr>
  </w:style>
  <w:style w:type="paragraph" w:customStyle="1" w:styleId="para2">
    <w:name w:val="para2"/>
    <w:basedOn w:val="Normal"/>
    <w:rsid w:val="00EA681A"/>
    <w:pPr>
      <w:spacing w:after="150" w:line="240" w:lineRule="auto"/>
    </w:pPr>
    <w:rPr>
      <w:rFonts w:ascii="Georgia" w:eastAsia="Times New Roman" w:hAnsi="Georgia"/>
      <w:sz w:val="24"/>
      <w:szCs w:val="24"/>
      <w:lang w:val="en-IE" w:eastAsia="en-IE"/>
    </w:rPr>
  </w:style>
  <w:style w:type="character" w:customStyle="1" w:styleId="highlight">
    <w:name w:val="highlight"/>
    <w:basedOn w:val="DefaultParagraphFont"/>
    <w:rsid w:val="00EA681A"/>
  </w:style>
  <w:style w:type="table" w:customStyle="1" w:styleId="LightShading2">
    <w:name w:val="Light Shading2"/>
    <w:basedOn w:val="TableNormal"/>
    <w:uiPriority w:val="60"/>
    <w:rsid w:val="00EA681A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cit-vol1">
    <w:name w:val="cit-vol1"/>
    <w:basedOn w:val="DefaultParagraphFont"/>
    <w:rsid w:val="00EA681A"/>
    <w:rPr>
      <w:b/>
      <w:bCs/>
    </w:rPr>
  </w:style>
  <w:style w:type="character" w:customStyle="1" w:styleId="cit-sep1">
    <w:name w:val="cit-sep1"/>
    <w:basedOn w:val="DefaultParagraphFont"/>
    <w:rsid w:val="00EA681A"/>
    <w:rPr>
      <w:b w:val="0"/>
      <w:bCs w:val="0"/>
    </w:rPr>
  </w:style>
  <w:style w:type="character" w:customStyle="1" w:styleId="cit-pub-date">
    <w:name w:val="cit-pub-date"/>
    <w:basedOn w:val="DefaultParagraphFont"/>
    <w:rsid w:val="00EA681A"/>
  </w:style>
  <w:style w:type="character" w:customStyle="1" w:styleId="cit-auth2">
    <w:name w:val="cit-auth2"/>
    <w:basedOn w:val="DefaultParagraphFont"/>
    <w:rsid w:val="00EA681A"/>
  </w:style>
  <w:style w:type="character" w:customStyle="1" w:styleId="cit-name-surname">
    <w:name w:val="cit-name-surname"/>
    <w:basedOn w:val="DefaultParagraphFont"/>
    <w:rsid w:val="00EA681A"/>
  </w:style>
  <w:style w:type="character" w:customStyle="1" w:styleId="cit-name-given-names">
    <w:name w:val="cit-name-given-names"/>
    <w:basedOn w:val="DefaultParagraphFont"/>
    <w:rsid w:val="00EA681A"/>
  </w:style>
  <w:style w:type="character" w:customStyle="1" w:styleId="cit-article-title">
    <w:name w:val="cit-article-title"/>
    <w:basedOn w:val="DefaultParagraphFont"/>
    <w:rsid w:val="00EA681A"/>
  </w:style>
  <w:style w:type="character" w:customStyle="1" w:styleId="cit-fpage">
    <w:name w:val="cit-fpage"/>
    <w:basedOn w:val="DefaultParagraphFont"/>
    <w:rsid w:val="00EA681A"/>
  </w:style>
  <w:style w:type="character" w:customStyle="1" w:styleId="cit-lpage">
    <w:name w:val="cit-lpage"/>
    <w:basedOn w:val="DefaultParagraphFont"/>
    <w:rsid w:val="00EA681A"/>
  </w:style>
  <w:style w:type="character" w:customStyle="1" w:styleId="cit-reflinks-abstract">
    <w:name w:val="cit-reflinks-abstract"/>
    <w:basedOn w:val="DefaultParagraphFont"/>
    <w:rsid w:val="00EA681A"/>
  </w:style>
  <w:style w:type="character" w:customStyle="1" w:styleId="cit-reflinks-full-text">
    <w:name w:val="cit-reflinks-full-text"/>
    <w:basedOn w:val="DefaultParagraphFont"/>
    <w:rsid w:val="00EA681A"/>
  </w:style>
  <w:style w:type="character" w:customStyle="1" w:styleId="free-full-text">
    <w:name w:val="free-full-text"/>
    <w:basedOn w:val="DefaultParagraphFont"/>
    <w:rsid w:val="00EA681A"/>
  </w:style>
  <w:style w:type="paragraph" w:styleId="Subtitle">
    <w:name w:val="Subtitle"/>
    <w:basedOn w:val="Normal"/>
    <w:next w:val="Normal"/>
    <w:link w:val="SubtitleChar"/>
    <w:uiPriority w:val="11"/>
    <w:qFormat/>
    <w:rsid w:val="00EA68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A68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cphillips</dc:creator>
  <cp:lastModifiedBy>cphillips</cp:lastModifiedBy>
  <cp:revision>4</cp:revision>
  <dcterms:created xsi:type="dcterms:W3CDTF">2013-09-16T09:14:00Z</dcterms:created>
  <dcterms:modified xsi:type="dcterms:W3CDTF">2013-09-16T09:15:00Z</dcterms:modified>
</cp:coreProperties>
</file>