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EDF" w:rsidRPr="00C65EDF" w:rsidRDefault="00C65EDF" w:rsidP="00C65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</w:pPr>
      <w:proofErr w:type="spellStart"/>
      <w:r w:rsidRPr="00C65EDF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>16S</w:t>
      </w:r>
      <w:proofErr w:type="spellEnd"/>
      <w:r w:rsidRPr="00C65EDF">
        <w:rPr>
          <w:rFonts w:ascii="Times New Roman" w:eastAsia="Times New Roman" w:hAnsi="Times New Roman" w:cs="Times New Roman"/>
          <w:b/>
          <w:sz w:val="32"/>
          <w:szCs w:val="32"/>
          <w:lang w:val="en-GB" w:eastAsia="en-GB"/>
        </w:rPr>
        <w:t xml:space="preserve"> rRNA gene sequencing of mock microbial populations; impact of DNA extraction method, primer choice and sequencing platform</w:t>
      </w:r>
    </w:p>
    <w:p w:rsidR="00C65EDF" w:rsidRPr="00C65EDF" w:rsidRDefault="00C65EDF" w:rsidP="00C6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C65ED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Running title:</w:t>
      </w:r>
      <w:r w:rsidRPr="00C65ED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Sequencing of mock microbial populations</w:t>
      </w:r>
    </w:p>
    <w:p w:rsidR="00C65EDF" w:rsidRPr="00C65EDF" w:rsidRDefault="00C65EDF" w:rsidP="00C6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C65EDF" w:rsidRPr="00C65EDF" w:rsidRDefault="00C65EDF" w:rsidP="00C6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</w:pPr>
      <w:r w:rsidRPr="00C65ED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Fiona Fouhy</w:t>
      </w:r>
      <w:r w:rsidRPr="00C65ED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1#</w:t>
      </w:r>
      <w:r w:rsidRPr="00C65ED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Adam G. Clooney</w:t>
      </w:r>
      <w:r w:rsidRPr="00C65ED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2</w:t>
      </w:r>
      <w:proofErr w:type="gramStart"/>
      <w:r w:rsidRPr="00C65ED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,3</w:t>
      </w:r>
      <w:proofErr w:type="gramEnd"/>
      <w:r w:rsidRPr="00C65ED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#</w:t>
      </w:r>
      <w:r w:rsidRPr="00C65ED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Catherine Stanton</w:t>
      </w:r>
      <w:r w:rsidRPr="00C65ED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1,3</w:t>
      </w:r>
      <w:r w:rsidRPr="00C65ED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, Marcus J. Claesson</w:t>
      </w:r>
      <w:r w:rsidRPr="00C65ED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2,3*</w:t>
      </w:r>
      <w:r w:rsidRPr="00C65EDF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 Paul D. Cotter</w:t>
      </w:r>
      <w:r w:rsidRPr="00C65EDF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en-GB"/>
        </w:rPr>
        <w:t>1,3*</w:t>
      </w:r>
    </w:p>
    <w:p w:rsidR="00C65EDF" w:rsidRPr="00C65EDF" w:rsidRDefault="00C65EDF" w:rsidP="00C65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D11DA4" w:rsidRDefault="00292378">
      <w:r>
        <w:rPr>
          <w:rFonts w:ascii="Times New Roman" w:hAnsi="Times New Roman" w:cs="Times New Roman"/>
        </w:rPr>
        <w:t>Additional file 1:</w:t>
      </w:r>
      <w:r w:rsidR="00C65EDF" w:rsidRPr="00C65EDF">
        <w:rPr>
          <w:rFonts w:ascii="Times New Roman" w:hAnsi="Times New Roman" w:cs="Times New Roman"/>
        </w:rPr>
        <w:t xml:space="preserve"> Table </w:t>
      </w:r>
      <w:r>
        <w:rPr>
          <w:rFonts w:ascii="Times New Roman" w:hAnsi="Times New Roman" w:cs="Times New Roman"/>
        </w:rPr>
        <w:t>S</w:t>
      </w:r>
      <w:r w:rsidR="00C65EDF" w:rsidRPr="00C65EDF">
        <w:rPr>
          <w:rFonts w:ascii="Times New Roman" w:hAnsi="Times New Roman" w:cs="Times New Roman"/>
        </w:rPr>
        <w:t xml:space="preserve">1: Percentage relative abundance of expected </w:t>
      </w:r>
      <w:r w:rsidR="00C805C6">
        <w:rPr>
          <w:rFonts w:ascii="Times New Roman" w:hAnsi="Times New Roman" w:cs="Times New Roman"/>
        </w:rPr>
        <w:t>species</w:t>
      </w:r>
      <w:r w:rsidR="00C65EDF" w:rsidRPr="00C65EDF">
        <w:rPr>
          <w:rFonts w:ascii="Times New Roman" w:hAnsi="Times New Roman" w:cs="Times New Roman"/>
        </w:rPr>
        <w:t xml:space="preserve"> detected in the mock cell DNA</w:t>
      </w:r>
      <w:r w:rsidR="00DD5126">
        <w:fldChar w:fldCharType="begin"/>
      </w:r>
      <w:r w:rsidR="00D11DA4">
        <w:instrText xml:space="preserve"> LINK </w:instrText>
      </w:r>
      <w:r w:rsidR="00CB4C60">
        <w:instrText xml:space="preserve">Excel.Sheet.12 "C:\\Users\\fiona.fouhy\\Desktop\\Copy of Taxa_bar_charts_cells.xlsx" Sheet10!R1C1:R29C23 </w:instrText>
      </w:r>
      <w:r w:rsidR="00D11DA4">
        <w:instrText xml:space="preserve">\a \f 5 \h  \* MERGEFORMAT </w:instrText>
      </w:r>
      <w:r w:rsidR="00DD5126">
        <w:fldChar w:fldCharType="separate"/>
      </w:r>
    </w:p>
    <w:tbl>
      <w:tblPr>
        <w:tblStyle w:val="TableGrid"/>
        <w:tblW w:w="0" w:type="auto"/>
        <w:tblLook w:val="04A0"/>
      </w:tblPr>
      <w:tblGrid>
        <w:gridCol w:w="1868"/>
        <w:gridCol w:w="591"/>
        <w:gridCol w:w="533"/>
        <w:gridCol w:w="533"/>
        <w:gridCol w:w="591"/>
        <w:gridCol w:w="533"/>
        <w:gridCol w:w="591"/>
        <w:gridCol w:w="533"/>
        <w:gridCol w:w="533"/>
        <w:gridCol w:w="533"/>
        <w:gridCol w:w="533"/>
        <w:gridCol w:w="533"/>
        <w:gridCol w:w="591"/>
        <w:gridCol w:w="591"/>
        <w:gridCol w:w="591"/>
        <w:gridCol w:w="533"/>
        <w:gridCol w:w="591"/>
        <w:gridCol w:w="533"/>
        <w:gridCol w:w="533"/>
        <w:gridCol w:w="533"/>
        <w:gridCol w:w="591"/>
        <w:gridCol w:w="591"/>
        <w:gridCol w:w="591"/>
      </w:tblGrid>
      <w:tr w:rsidR="00D11DA4" w:rsidRPr="00CA74D0" w:rsidTr="00CA74D0">
        <w:trPr>
          <w:divId w:val="1709059928"/>
          <w:cantSplit/>
          <w:trHeight w:val="1472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Acinetobacter baumannii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Actinomyces</w:t>
            </w:r>
            <w:proofErr w:type="spellEnd"/>
            <w:r w:rsidRPr="00CB4C60"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odontolyticus</w:t>
            </w:r>
            <w:proofErr w:type="spellEnd"/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Bacillus cereus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 xml:space="preserve">Bacteroides </w:t>
            </w: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vulgatus</w:t>
            </w:r>
            <w:proofErr w:type="spellEnd"/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Bifidobacterium adolescentis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 xml:space="preserve">Clostridium </w:t>
            </w: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beijerinckii</w:t>
            </w:r>
            <w:proofErr w:type="spellEnd"/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Deinococcus</w:t>
            </w:r>
            <w:proofErr w:type="spellEnd"/>
            <w:r w:rsidRPr="00CB4C60"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radiodurans</w:t>
            </w:r>
            <w:proofErr w:type="spellEnd"/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Enterococcus faecalis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Escherichia/Shigella coli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Helicobacter pylori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Lactobacillus gasseri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Listeria monocytogenes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Neisseria meningitidis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Porphyromonas gingivalis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Propionibacterium acnes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Pseudomonas aeruginosa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Rhodobacter</w:t>
            </w:r>
            <w:proofErr w:type="spellEnd"/>
            <w:r w:rsidRPr="00CB4C60">
              <w:rPr>
                <w:rFonts w:ascii="Times New Roman" w:hAnsi="Times New Roman" w:cs="Times New Roman"/>
                <w:i/>
                <w:sz w:val="14"/>
              </w:rPr>
              <w:t xml:space="preserve"> </w:t>
            </w: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sphaeroides</w:t>
            </w:r>
            <w:proofErr w:type="spellEnd"/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Staphylococcus aureus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Staphylococcus epidermidis</w:t>
            </w:r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 xml:space="preserve">Streptococcus </w:t>
            </w: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agalactiae</w:t>
            </w:r>
            <w:proofErr w:type="spellEnd"/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 xml:space="preserve">Streptococcus </w:t>
            </w:r>
            <w:proofErr w:type="spellStart"/>
            <w:r w:rsidRPr="00CB4C60">
              <w:rPr>
                <w:rFonts w:ascii="Times New Roman" w:hAnsi="Times New Roman" w:cs="Times New Roman"/>
                <w:i/>
                <w:sz w:val="14"/>
              </w:rPr>
              <w:t>mutans</w:t>
            </w:r>
            <w:proofErr w:type="spellEnd"/>
          </w:p>
        </w:tc>
        <w:tc>
          <w:tcPr>
            <w:tcW w:w="0" w:type="auto"/>
            <w:noWrap/>
            <w:textDirection w:val="btLr"/>
            <w:vAlign w:val="center"/>
            <w:hideMark/>
          </w:tcPr>
          <w:p w:rsidR="00D11DA4" w:rsidRPr="00CB4C60" w:rsidRDefault="00D11DA4" w:rsidP="00D11DA4">
            <w:pPr>
              <w:ind w:left="113" w:right="113"/>
              <w:rPr>
                <w:rFonts w:ascii="Times New Roman" w:hAnsi="Times New Roman" w:cs="Times New Roman"/>
                <w:i/>
                <w:sz w:val="14"/>
              </w:rPr>
            </w:pPr>
            <w:r w:rsidRPr="00CB4C60">
              <w:rPr>
                <w:rFonts w:ascii="Times New Roman" w:hAnsi="Times New Roman" w:cs="Times New Roman"/>
                <w:i/>
                <w:sz w:val="14"/>
              </w:rPr>
              <w:t>Streptococcus pneumoniae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V4-V5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8.2470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1.3389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0.5895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35.2225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0.4323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3.5200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0.5025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1.5775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6.8800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0.0056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0.9684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6.6611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0.0281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0.3228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0.1039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0.0196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0.0589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13.1761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17.8358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2.1614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V4-V5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8.1357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1.4750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0.4754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35.9631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0.5047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3.9545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0.5778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1.2068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4.2690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0.0195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0.4535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5.2295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0.0414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0.5461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0.0561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0.0293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0.0585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15.5033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18.0584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3.1548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V4-V5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="00070294">
              <w:rPr>
                <w:rFonts w:ascii="Times New Roman" w:hAnsi="Times New Roman" w:cs="Times New Roman"/>
                <w:sz w:val="16"/>
              </w:rPr>
              <w:t xml:space="preserve"> </w:t>
            </w:r>
            <w:bookmarkStart w:id="0" w:name="_GoBack"/>
            <w:bookmarkEnd w:id="0"/>
            <w:r w:rsidRPr="00D11DA4">
              <w:rPr>
                <w:rFonts w:ascii="Times New Roman" w:hAnsi="Times New Roman" w:cs="Times New Roman"/>
                <w:sz w:val="16"/>
              </w:rPr>
              <w:t>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12.1654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2.6803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0.4900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29.4967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0.4316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3.9134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0.5322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1.1357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2.8393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0.0260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0.2499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5.4126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0.0681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0.7009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0.1363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0.0422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0.0422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19.5541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17.0166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2.8588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F12EF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V4-V5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="00DF12EF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="00DF12EF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9.4490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1.6624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0.4929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33.5201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0.4394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3.9293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0.4883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1.3671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4.6431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0.0186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0.4208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5.8475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0.0209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0.4952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0.0837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0.0233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0.0326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15.9033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18.0260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2.8110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0.0085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0.1781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0.3900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1.0344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0.9581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1.9332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0.1102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0.0424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6.0370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68.3144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15.6012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1.2973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0.2968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0.2968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1.6873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0.4918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0.9242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0.3900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0.0136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1.0587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0.4547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7.6824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7.0987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3.0404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0.0271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0.2104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12.4466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34.9847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6.4133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7.1938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0.0204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2.0835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7.4109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2.6671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4.7777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2.3549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0.1879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0.2453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0.6262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23.5884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0.1670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0.0052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0.0887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19.0533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31.5103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8.9030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3.1051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0.0731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0.3757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1.6648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0.4436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2.9694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6.8991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0.0140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0.5928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0.2736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1.4663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23.6012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0.2912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0.0175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0.3087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26.0252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15.4208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5.8477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7.6999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0.0456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0.6244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2.5011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1.1190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5.3496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8.7452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Deg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0.2213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0.0511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2.3424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0.0883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0.0074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0.1275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0.0025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1.2824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1.7186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0.0045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3.1930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74.1429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13.5362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0.5727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1.9305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0.0506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0.3553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0.0963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0.0377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0.1310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Deg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0.4127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0.1573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2.4451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1.2339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0.0152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0.1028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0.0021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3.0745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4.5375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0.0110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2.5617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61.9960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15.6394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1.6087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4.7480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0.0704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0.8985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0.2257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0.0573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0.1560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Deg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1.1595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0.0855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2.2869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0.0896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0.0137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14.7729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0.0635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0.7142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0.0095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0.0540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13.5469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40.9459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13.8467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1.9990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2.8545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0.1158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0.6002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0.1977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1.9740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4.6486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Deg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PGM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0.9766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0.5272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2.6250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1.0919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0.0097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13.7369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0.0127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0.1910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1.1182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0.2883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17.8065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34.5144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8.8396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8.3543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1.0403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0.2981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0.7954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0.4621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1.9352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5.3346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V4-V5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0.1668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1.9764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10.3054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3.4779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1.1935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0.0385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0.2053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0.0513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25.6289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38.5010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10.3696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2.0406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0.3080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1.5529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V4-V5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0.1114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0.8242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8.2201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0.5346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9.7349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0.0223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0.0223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0.6906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0.2673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0.1559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2.8291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19.2470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0.4010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0.0446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2.3836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7.5741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45.2885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V4-V5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0.1381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1.3538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4.9272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0.6907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1.7314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0.0737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1.3078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0.0460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0.2026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6.0140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20.3076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0.5434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0.0092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3.6931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6.8889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51.3631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0.0072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0.8155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0.8966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0.0273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0.0843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6.5123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72.8889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14.6211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0.0064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0.3283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0.8709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0.8444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0.6373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0.0077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0.6127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0.3269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0.0031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0.1057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0.8276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4.8960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80.2108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11.1676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0.0081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0.0031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0.2107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0.3904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0.7707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0.3606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0.0036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0.9363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0.9790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0.0187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0.0463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25.5761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38.2279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10.2844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0.8268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1.1829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1.4036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0.0036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19.9751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0.0207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0.7916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0.3862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0.1532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0.3712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25.0657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41.0224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9.4461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0.0135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0.8664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0.9064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1.6595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0.0456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19.0740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Deg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2.8610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1.1073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0.0097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39.6167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0.0107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18.6694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1.6246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2.6291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2.5408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0.0049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30.2766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Deg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PBS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3.6254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2.8962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0.0531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26.9199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0.0654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56.8076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0.0061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1.2459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1.6544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4.4322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0.0020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1.8750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FA2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Deg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Qiagen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</w:t>
            </w:r>
            <w:r w:rsidR="00FA2DA4">
              <w:rPr>
                <w:rFonts w:ascii="Times New Roman" w:hAnsi="Times New Roman" w:cs="Times New Roman"/>
                <w:sz w:val="16"/>
              </w:rPr>
              <w:t>ly</w:t>
            </w:r>
            <w:r w:rsidRPr="00D11DA4">
              <w:rPr>
                <w:rFonts w:ascii="Times New Roman" w:hAnsi="Times New Roman" w:cs="Times New Roman"/>
                <w:sz w:val="16"/>
              </w:rPr>
              <w:t>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1.4629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2.4393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39.4957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14.5357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0.8860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1.1111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2.2554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0.0048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35.8693</w:t>
            </w:r>
          </w:p>
        </w:tc>
      </w:tr>
      <w:tr w:rsidR="00D11DA4" w:rsidRPr="00D11DA4" w:rsidTr="00D11DA4">
        <w:trPr>
          <w:divId w:val="1709059928"/>
          <w:trHeight w:val="300"/>
        </w:trPr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V1-V2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Deg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Miseq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D11DA4">
              <w:rPr>
                <w:rFonts w:ascii="Times New Roman" w:hAnsi="Times New Roman" w:cs="Times New Roman"/>
                <w:sz w:val="16"/>
              </w:rPr>
              <w:t>RBB</w:t>
            </w:r>
            <w:proofErr w:type="spellEnd"/>
            <w:r w:rsidRPr="00D11DA4">
              <w:rPr>
                <w:rFonts w:ascii="Times New Roman" w:hAnsi="Times New Roman" w:cs="Times New Roman"/>
                <w:sz w:val="16"/>
              </w:rPr>
              <w:t xml:space="preserve"> Glycerol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1.3944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1.0328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0.0280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42.4600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0.0028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15.0577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0.0014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0.0000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1.2822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1.1996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3.7388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0.0098</w:t>
            </w:r>
          </w:p>
        </w:tc>
        <w:tc>
          <w:tcPr>
            <w:tcW w:w="0" w:type="auto"/>
            <w:noWrap/>
            <w:hideMark/>
          </w:tcPr>
          <w:p w:rsidR="00D11DA4" w:rsidRPr="00D11DA4" w:rsidRDefault="00D11DA4" w:rsidP="00D11DA4">
            <w:pPr>
              <w:rPr>
                <w:rFonts w:ascii="Times New Roman" w:hAnsi="Times New Roman" w:cs="Times New Roman"/>
                <w:sz w:val="16"/>
              </w:rPr>
            </w:pPr>
            <w:r w:rsidRPr="00D11DA4">
              <w:rPr>
                <w:rFonts w:ascii="Times New Roman" w:hAnsi="Times New Roman" w:cs="Times New Roman"/>
                <w:sz w:val="16"/>
              </w:rPr>
              <w:t>33.5291</w:t>
            </w:r>
          </w:p>
        </w:tc>
      </w:tr>
    </w:tbl>
    <w:p w:rsidR="00EC4DB0" w:rsidRPr="00C65EDF" w:rsidRDefault="00DD5126">
      <w:pPr>
        <w:rPr>
          <w:rFonts w:ascii="Times New Roman" w:hAnsi="Times New Roman" w:cs="Times New Roman"/>
        </w:rPr>
      </w:pPr>
      <w:r>
        <w:fldChar w:fldCharType="end"/>
      </w:r>
    </w:p>
    <w:sectPr w:rsidR="00EC4DB0" w:rsidRPr="00C65EDF" w:rsidSect="00D11D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1DA4"/>
    <w:rsid w:val="00070294"/>
    <w:rsid w:val="00292378"/>
    <w:rsid w:val="00726A2C"/>
    <w:rsid w:val="008126BD"/>
    <w:rsid w:val="00C65EDF"/>
    <w:rsid w:val="00C805C6"/>
    <w:rsid w:val="00CA74D0"/>
    <w:rsid w:val="00CB4C60"/>
    <w:rsid w:val="00D11DA4"/>
    <w:rsid w:val="00DD5126"/>
    <w:rsid w:val="00DF12EF"/>
    <w:rsid w:val="00EC4DB0"/>
    <w:rsid w:val="00FA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D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0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Fouhy</dc:creator>
  <cp:lastModifiedBy>csabay</cp:lastModifiedBy>
  <cp:revision>5</cp:revision>
  <cp:lastPrinted>2016-01-06T08:45:00Z</cp:lastPrinted>
  <dcterms:created xsi:type="dcterms:W3CDTF">2016-01-06T08:56:00Z</dcterms:created>
  <dcterms:modified xsi:type="dcterms:W3CDTF">2016-06-14T13:28:00Z</dcterms:modified>
</cp:coreProperties>
</file>