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AA" w:rsidRPr="001E419D" w:rsidRDefault="005028AA" w:rsidP="00F738F1">
      <w:pPr>
        <w:tabs>
          <w:tab w:val="left" w:pos="12616"/>
        </w:tabs>
        <w:spacing w:after="0" w:line="480" w:lineRule="auto"/>
        <w:ind w:left="1985" w:right="1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19D">
        <w:rPr>
          <w:rFonts w:ascii="Times New Roman" w:hAnsi="Times New Roman" w:cs="Times New Roman"/>
          <w:b/>
          <w:sz w:val="24"/>
          <w:szCs w:val="24"/>
        </w:rPr>
        <w:t>S</w:t>
      </w:r>
      <w:r w:rsidR="000E06C4">
        <w:rPr>
          <w:rFonts w:ascii="Times New Roman" w:hAnsi="Times New Roman" w:cs="Times New Roman"/>
          <w:b/>
          <w:sz w:val="24"/>
          <w:szCs w:val="24"/>
        </w:rPr>
        <w:t>2</w:t>
      </w:r>
      <w:r w:rsidR="00706F68">
        <w:rPr>
          <w:rFonts w:ascii="Times New Roman" w:hAnsi="Times New Roman" w:cs="Times New Roman"/>
          <w:b/>
          <w:sz w:val="24"/>
          <w:szCs w:val="24"/>
        </w:rPr>
        <w:t xml:space="preserve"> Fig</w:t>
      </w:r>
      <w:bookmarkStart w:id="0" w:name="_GoBack"/>
      <w:bookmarkEnd w:id="0"/>
      <w:r w:rsidRPr="001E419D">
        <w:rPr>
          <w:rFonts w:ascii="Times New Roman" w:hAnsi="Times New Roman" w:cs="Times New Roman"/>
          <w:b/>
          <w:sz w:val="24"/>
          <w:szCs w:val="24"/>
        </w:rPr>
        <w:t>. Crude analyses of association between number of siblings and dietary patterns (in z-score) (The 1993 Pelotas Birth Cohort, Brazil).</w:t>
      </w:r>
    </w:p>
    <w:p w:rsidR="00A71E72" w:rsidRDefault="00A71E72" w:rsidP="00A71E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09B" w:rsidRDefault="005028AA" w:rsidP="005028A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2A183F2B" wp14:editId="7F3C1B80">
            <wp:extent cx="6701068" cy="4186351"/>
            <wp:effectExtent l="19050" t="19050" r="24130" b="24130"/>
            <wp:docPr id="1" name="Imagem 1" descr="D:\Dropbox\Doutorado\Tese\Ordem de nascimento e CC\Artigo 3 - Longitudinal\BJN\Figure 2 supplement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Doutorado\Tese\Ordem de nascimento e CC\Artigo 3 - Longitudinal\BJN\Figure 2 supplementar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304" cy="41889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sectPr w:rsidR="0062209B" w:rsidSect="0062209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72"/>
    <w:rsid w:val="000B3146"/>
    <w:rsid w:val="000E06C4"/>
    <w:rsid w:val="001E419D"/>
    <w:rsid w:val="004B1C9C"/>
    <w:rsid w:val="004C6E6E"/>
    <w:rsid w:val="005028AA"/>
    <w:rsid w:val="00554C5B"/>
    <w:rsid w:val="005B334F"/>
    <w:rsid w:val="0062209B"/>
    <w:rsid w:val="00706F68"/>
    <w:rsid w:val="007255B4"/>
    <w:rsid w:val="00980B9F"/>
    <w:rsid w:val="00A601B8"/>
    <w:rsid w:val="00A71E72"/>
    <w:rsid w:val="00E87E6F"/>
    <w:rsid w:val="00F738F1"/>
    <w:rsid w:val="00FB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72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E7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72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E7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fe_meller@hotmail.com</cp:lastModifiedBy>
  <cp:revision>14</cp:revision>
  <dcterms:created xsi:type="dcterms:W3CDTF">2016-04-18T15:12:00Z</dcterms:created>
  <dcterms:modified xsi:type="dcterms:W3CDTF">2017-03-14T16:44:00Z</dcterms:modified>
</cp:coreProperties>
</file>