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0D42" w14:textId="77777777" w:rsidR="00AF08D6" w:rsidRDefault="007B74D2" w:rsidP="007B74D2">
      <w:pPr>
        <w:jc w:val="center"/>
        <w:rPr>
          <w:rFonts w:ascii="Arial" w:eastAsia="Courier New" w:hAnsi="Arial" w:cs="Arial"/>
          <w:b/>
          <w:color w:val="000000"/>
          <w:sz w:val="20"/>
          <w:szCs w:val="16"/>
        </w:rPr>
      </w:pPr>
      <w:r w:rsidRPr="00FA542A">
        <w:rPr>
          <w:rFonts w:ascii="Arial" w:eastAsia="Courier New" w:hAnsi="Arial" w:cs="Arial"/>
          <w:b/>
          <w:color w:val="000000"/>
          <w:sz w:val="20"/>
          <w:szCs w:val="16"/>
        </w:rPr>
        <w:t>Supplementary materials: statistical tests’ summary</w:t>
      </w:r>
    </w:p>
    <w:p w14:paraId="0F9B73D2" w14:textId="77777777" w:rsidR="00FA542A" w:rsidRDefault="00FA542A" w:rsidP="00FA542A">
      <w:pPr>
        <w:rPr>
          <w:rFonts w:ascii="Arial" w:eastAsia="Courier New" w:hAnsi="Arial" w:cs="Arial"/>
          <w:b/>
          <w:color w:val="000000"/>
          <w:sz w:val="20"/>
          <w:szCs w:val="16"/>
        </w:rPr>
      </w:pPr>
      <w:r>
        <w:rPr>
          <w:rFonts w:ascii="Arial" w:eastAsia="Courier New" w:hAnsi="Arial" w:cs="Arial"/>
          <w:b/>
          <w:color w:val="000000"/>
          <w:sz w:val="20"/>
          <w:szCs w:val="16"/>
        </w:rPr>
        <w:t>SF – step forward</w:t>
      </w:r>
    </w:p>
    <w:p w14:paraId="59B706C5" w14:textId="77777777" w:rsidR="00FA542A" w:rsidRDefault="00FA542A" w:rsidP="00FA542A">
      <w:pPr>
        <w:rPr>
          <w:rFonts w:ascii="Arial" w:eastAsia="Courier New" w:hAnsi="Arial" w:cs="Arial"/>
          <w:b/>
          <w:color w:val="000000"/>
          <w:sz w:val="20"/>
          <w:szCs w:val="16"/>
        </w:rPr>
      </w:pPr>
      <w:r>
        <w:rPr>
          <w:rFonts w:ascii="Arial" w:eastAsia="Courier New" w:hAnsi="Arial" w:cs="Arial"/>
          <w:b/>
          <w:color w:val="000000"/>
          <w:sz w:val="20"/>
          <w:szCs w:val="16"/>
        </w:rPr>
        <w:t>SL – step lateral</w:t>
      </w:r>
    </w:p>
    <w:p w14:paraId="5D8B9858" w14:textId="77777777" w:rsidR="00FA542A" w:rsidRDefault="00FA542A" w:rsidP="00FA542A">
      <w:pPr>
        <w:rPr>
          <w:rFonts w:ascii="Arial" w:eastAsia="Courier New" w:hAnsi="Arial" w:cs="Arial"/>
          <w:b/>
          <w:color w:val="000000"/>
          <w:sz w:val="20"/>
          <w:szCs w:val="16"/>
        </w:rPr>
      </w:pPr>
      <w:proofErr w:type="spellStart"/>
      <w:r>
        <w:rPr>
          <w:rFonts w:ascii="Arial" w:eastAsia="Courier New" w:hAnsi="Arial" w:cs="Arial"/>
          <w:b/>
          <w:color w:val="000000"/>
          <w:sz w:val="20"/>
          <w:szCs w:val="16"/>
        </w:rPr>
        <w:t>Cum_freq</w:t>
      </w:r>
      <w:proofErr w:type="spellEnd"/>
      <w:r>
        <w:rPr>
          <w:rFonts w:ascii="Arial" w:eastAsia="Courier New" w:hAnsi="Arial" w:cs="Arial"/>
          <w:b/>
          <w:color w:val="000000"/>
          <w:sz w:val="20"/>
          <w:szCs w:val="16"/>
        </w:rPr>
        <w:t xml:space="preserve"> – cumulative frequencies, number/percentage of cases in the assign bin (e.g. DMCI of 70-80, 80-90 </w:t>
      </w:r>
      <w:proofErr w:type="gramStart"/>
      <w:r>
        <w:rPr>
          <w:rFonts w:ascii="Arial" w:eastAsia="Courier New" w:hAnsi="Arial" w:cs="Arial"/>
          <w:b/>
          <w:color w:val="000000"/>
          <w:sz w:val="20"/>
          <w:szCs w:val="16"/>
        </w:rPr>
        <w:t>etc. )</w:t>
      </w:r>
      <w:proofErr w:type="gramEnd"/>
    </w:p>
    <w:p w14:paraId="4F604D92" w14:textId="77777777" w:rsidR="00FA542A" w:rsidRDefault="00FA542A" w:rsidP="00FA542A">
      <w:pPr>
        <w:rPr>
          <w:rFonts w:ascii="Arial" w:eastAsia="Courier New" w:hAnsi="Arial" w:cs="Arial"/>
          <w:b/>
          <w:color w:val="000000"/>
          <w:sz w:val="20"/>
          <w:szCs w:val="16"/>
        </w:rPr>
      </w:pPr>
      <w:proofErr w:type="spellStart"/>
      <w:r>
        <w:rPr>
          <w:rFonts w:ascii="Arial" w:eastAsia="Courier New" w:hAnsi="Arial" w:cs="Arial"/>
          <w:b/>
          <w:color w:val="000000"/>
          <w:sz w:val="20"/>
          <w:szCs w:val="16"/>
        </w:rPr>
        <w:t>One_syn</w:t>
      </w:r>
      <w:proofErr w:type="spellEnd"/>
      <w:r>
        <w:rPr>
          <w:rFonts w:ascii="Arial" w:eastAsia="Courier New" w:hAnsi="Arial" w:cs="Arial"/>
          <w:b/>
          <w:color w:val="000000"/>
          <w:sz w:val="20"/>
          <w:szCs w:val="16"/>
        </w:rPr>
        <w:t xml:space="preserve"> – variance accounted for one synergy</w:t>
      </w:r>
    </w:p>
    <w:p w14:paraId="3C8CBF91" w14:textId="77777777" w:rsidR="00FA542A" w:rsidRPr="00FA542A" w:rsidRDefault="00FA542A" w:rsidP="00FA542A">
      <w:pPr>
        <w:rPr>
          <w:rFonts w:ascii="Arial" w:hAnsi="Arial" w:cs="Arial"/>
          <w:b/>
          <w:sz w:val="20"/>
          <w:szCs w:val="16"/>
        </w:rPr>
      </w:pPr>
      <w:r>
        <w:rPr>
          <w:rFonts w:ascii="Arial" w:eastAsia="Courier New" w:hAnsi="Arial" w:cs="Arial"/>
          <w:b/>
          <w:color w:val="000000"/>
          <w:sz w:val="20"/>
          <w:szCs w:val="16"/>
        </w:rPr>
        <w:t>Group – younger(1) and older adults(2)</w:t>
      </w:r>
    </w:p>
    <w:p w14:paraId="7E9DFC3B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Independent sample 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t>T-Test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2"/>
        <w:gridCol w:w="848"/>
        <w:gridCol w:w="1072"/>
        <w:gridCol w:w="1136"/>
        <w:gridCol w:w="1504"/>
        <w:gridCol w:w="1536"/>
      </w:tblGrid>
      <w:tr w:rsidR="007B74D2" w:rsidRPr="007B74D2" w14:paraId="426866B4" w14:textId="77777777" w:rsidTr="007B74D2">
        <w:tc>
          <w:tcPr>
            <w:tcW w:w="8368" w:type="dxa"/>
            <w:gridSpan w:val="6"/>
            <w:shd w:val="clear" w:color="auto" w:fill="FFFFFF"/>
            <w:vAlign w:val="center"/>
          </w:tcPr>
          <w:p w14:paraId="0DE26C7B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Group Statistics</w:t>
            </w:r>
          </w:p>
        </w:tc>
      </w:tr>
      <w:tr w:rsidR="00AF08D6" w:rsidRPr="007B74D2" w14:paraId="14098F02" w14:textId="77777777">
        <w:tc>
          <w:tcPr>
            <w:tcW w:w="2272" w:type="dxa"/>
          </w:tcPr>
          <w:p w14:paraId="3A38CDD3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303CE79A" w14:textId="77777777" w:rsidR="00AF08D6" w:rsidRPr="007B74D2" w:rsidRDefault="007B74D2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Group</w:t>
            </w:r>
          </w:p>
        </w:tc>
        <w:tc>
          <w:tcPr>
            <w:tcW w:w="1072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2B8DD185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N</w:t>
            </w:r>
          </w:p>
        </w:tc>
        <w:tc>
          <w:tcPr>
            <w:tcW w:w="11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7AAB953C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Mean</w:t>
            </w:r>
          </w:p>
        </w:tc>
        <w:tc>
          <w:tcPr>
            <w:tcW w:w="1504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2389084C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Std. Deviation</w:t>
            </w:r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5B101BDB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Std. Error Mean</w:t>
            </w:r>
          </w:p>
        </w:tc>
      </w:tr>
      <w:tr w:rsidR="00AF08D6" w:rsidRPr="007B74D2" w14:paraId="16565380" w14:textId="77777777">
        <w:tc>
          <w:tcPr>
            <w:tcW w:w="2272" w:type="dxa"/>
            <w:vMerge w:val="restart"/>
            <w:tcBorders>
              <w:top w:val="single" w:sz="1" w:space="0" w:color="152935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4DBFE929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One_syn</w:t>
            </w: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_VAF_walk</w:t>
            </w:r>
            <w:proofErr w:type="spellEnd"/>
          </w:p>
        </w:tc>
        <w:tc>
          <w:tcPr>
            <w:tcW w:w="848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660B4E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708775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</w:t>
            </w:r>
          </w:p>
        </w:tc>
        <w:tc>
          <w:tcPr>
            <w:tcW w:w="11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AD7A07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66.89212</w:t>
            </w:r>
          </w:p>
        </w:tc>
        <w:tc>
          <w:tcPr>
            <w:tcW w:w="1504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D330C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3.725477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6A7B46C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1.033261</w:t>
            </w:r>
          </w:p>
        </w:tc>
      </w:tr>
      <w:tr w:rsidR="00AF08D6" w:rsidRPr="007B74D2" w14:paraId="47D21D0C" w14:textId="77777777">
        <w:tc>
          <w:tcPr>
            <w:tcW w:w="2272" w:type="dxa"/>
            <w:vMerge/>
            <w:tcBorders>
              <w:top w:val="single" w:sz="1" w:space="0" w:color="152935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08CE12D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64B69F6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4D0EC4B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16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4A9E133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69.06277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D55458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4.020245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3B585C1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1.005061</w:t>
            </w:r>
          </w:p>
        </w:tc>
      </w:tr>
      <w:tr w:rsidR="00AF08D6" w:rsidRPr="007B74D2" w14:paraId="3966EA15" w14:textId="77777777">
        <w:tc>
          <w:tcPr>
            <w:tcW w:w="2272" w:type="dxa"/>
            <w:vMerge w:val="restart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62B139C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One_syn</w:t>
            </w: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_VAF_incl</w:t>
            </w:r>
            <w:proofErr w:type="spellEnd"/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401D6F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5A0958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14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C942C3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66.96588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B6FFB5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3.092099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420AF50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.826398</w:t>
            </w:r>
          </w:p>
        </w:tc>
      </w:tr>
      <w:tr w:rsidR="00AF08D6" w:rsidRPr="007B74D2" w14:paraId="41FCB7AD" w14:textId="77777777">
        <w:tc>
          <w:tcPr>
            <w:tcW w:w="2272" w:type="dxa"/>
            <w:vMerge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3C2EE79E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6E7876E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E7597D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16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04DECF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68.52744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68898B5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3.627215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7FB4465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.906804</w:t>
            </w:r>
          </w:p>
        </w:tc>
      </w:tr>
      <w:tr w:rsidR="00AF08D6" w:rsidRPr="007B74D2" w14:paraId="20736310" w14:textId="77777777">
        <w:tc>
          <w:tcPr>
            <w:tcW w:w="2272" w:type="dxa"/>
            <w:vMerge w:val="restart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171F49C8" w14:textId="77777777" w:rsidR="00AF08D6" w:rsidRPr="007B74D2" w:rsidRDefault="00FA542A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One_syn_SF</w:t>
            </w:r>
            <w:proofErr w:type="spellEnd"/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65E40A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8E2BC4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12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D5CD9E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82.9071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E219B3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2.65579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A4D3EE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.76666</w:t>
            </w:r>
          </w:p>
        </w:tc>
      </w:tr>
      <w:tr w:rsidR="00AF08D6" w:rsidRPr="007B74D2" w14:paraId="4BBD8665" w14:textId="77777777">
        <w:tc>
          <w:tcPr>
            <w:tcW w:w="2272" w:type="dxa"/>
            <w:vMerge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05AC1E4E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3713405F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899528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15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CFFF2F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85.3540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218B33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2.89910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389F20E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.74854</w:t>
            </w:r>
          </w:p>
        </w:tc>
      </w:tr>
      <w:tr w:rsidR="00AF08D6" w:rsidRPr="007B74D2" w14:paraId="5D8507CB" w14:textId="77777777">
        <w:tc>
          <w:tcPr>
            <w:tcW w:w="2272" w:type="dxa"/>
            <w:vMerge w:val="restart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40D9BA0A" w14:textId="77777777" w:rsidR="00AF08D6" w:rsidRPr="007B74D2" w:rsidRDefault="00FA542A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One_syn_SL</w:t>
            </w:r>
            <w:proofErr w:type="spellEnd"/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BC2FA4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209790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14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074AA3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82.8448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6B3651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3.80817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B3AE58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1.01778</w:t>
            </w:r>
          </w:p>
        </w:tc>
      </w:tr>
      <w:tr w:rsidR="00AF08D6" w:rsidRPr="007B74D2" w14:paraId="4CD2CBF0" w14:textId="77777777">
        <w:tc>
          <w:tcPr>
            <w:tcW w:w="2272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</w:tcPr>
          <w:p w14:paraId="5388F214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47BBC25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91BF5C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15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10B0892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83.8848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5F8B011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3.72274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72B60B0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.96121</w:t>
            </w:r>
          </w:p>
        </w:tc>
      </w:tr>
    </w:tbl>
    <w:p w14:paraId="4DE68456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0F3435BF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  <w:t>T-Test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6"/>
        <w:gridCol w:w="848"/>
        <w:gridCol w:w="1072"/>
        <w:gridCol w:w="1136"/>
        <w:gridCol w:w="1504"/>
        <w:gridCol w:w="1536"/>
      </w:tblGrid>
      <w:tr w:rsidR="007B74D2" w:rsidRPr="007B74D2" w14:paraId="252A2C8A" w14:textId="77777777" w:rsidTr="007B74D2">
        <w:tc>
          <w:tcPr>
            <w:tcW w:w="7392" w:type="dxa"/>
            <w:gridSpan w:val="6"/>
            <w:shd w:val="clear" w:color="auto" w:fill="FFFFFF"/>
            <w:vAlign w:val="center"/>
          </w:tcPr>
          <w:p w14:paraId="60FEAC70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Group Statistics</w:t>
            </w:r>
          </w:p>
        </w:tc>
      </w:tr>
      <w:tr w:rsidR="00AF08D6" w:rsidRPr="007B74D2" w14:paraId="1CC687F9" w14:textId="77777777">
        <w:tc>
          <w:tcPr>
            <w:tcW w:w="1296" w:type="dxa"/>
          </w:tcPr>
          <w:p w14:paraId="5DFB7A88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1398896D" w14:textId="77777777" w:rsidR="00AF08D6" w:rsidRPr="007B74D2" w:rsidRDefault="007B74D2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Group</w:t>
            </w:r>
          </w:p>
        </w:tc>
        <w:tc>
          <w:tcPr>
            <w:tcW w:w="1072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5DDCE227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N</w:t>
            </w:r>
          </w:p>
        </w:tc>
        <w:tc>
          <w:tcPr>
            <w:tcW w:w="11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7DDCDDE9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Mean</w:t>
            </w:r>
          </w:p>
        </w:tc>
        <w:tc>
          <w:tcPr>
            <w:tcW w:w="1504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1D3A3B7E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Std. Deviation</w:t>
            </w:r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5E09106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Std. Error Mean</w:t>
            </w:r>
          </w:p>
        </w:tc>
      </w:tr>
      <w:tr w:rsidR="00AF08D6" w:rsidRPr="007B74D2" w14:paraId="5258BBCB" w14:textId="77777777">
        <w:tc>
          <w:tcPr>
            <w:tcW w:w="1296" w:type="dxa"/>
            <w:vMerge w:val="restart"/>
            <w:tcBorders>
              <w:top w:val="single" w:sz="1" w:space="0" w:color="152935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075B256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DMCI_SF</w:t>
            </w:r>
          </w:p>
        </w:tc>
        <w:tc>
          <w:tcPr>
            <w:tcW w:w="848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EB711B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02ED0B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12</w:t>
            </w:r>
          </w:p>
        </w:tc>
        <w:tc>
          <w:tcPr>
            <w:tcW w:w="11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F0A3B1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100.0000</w:t>
            </w:r>
          </w:p>
        </w:tc>
        <w:tc>
          <w:tcPr>
            <w:tcW w:w="1504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68A0B8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10.00001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8E8B44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2.88676</w:t>
            </w:r>
          </w:p>
        </w:tc>
      </w:tr>
      <w:tr w:rsidR="00AF08D6" w:rsidRPr="007B74D2" w14:paraId="167C6350" w14:textId="77777777">
        <w:tc>
          <w:tcPr>
            <w:tcW w:w="1296" w:type="dxa"/>
            <w:vMerge/>
            <w:tcBorders>
              <w:top w:val="single" w:sz="1" w:space="0" w:color="152935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312936D6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15296C4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12BFD5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15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3FA3D89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90.7866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0BB9D46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10.91614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731562C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2.81853</w:t>
            </w:r>
          </w:p>
        </w:tc>
      </w:tr>
      <w:tr w:rsidR="00AF08D6" w:rsidRPr="007B74D2" w14:paraId="1F65C7C7" w14:textId="77777777">
        <w:tc>
          <w:tcPr>
            <w:tcW w:w="1296" w:type="dxa"/>
            <w:vMerge w:val="restart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3CFAABE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DMCI_SL</w:t>
            </w: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7A0E34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23CF7E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14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7FE7D2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100.0000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91347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10.00001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3B2DA1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2.67261</w:t>
            </w:r>
          </w:p>
        </w:tc>
      </w:tr>
      <w:tr w:rsidR="00AF08D6" w:rsidRPr="007B74D2" w14:paraId="485647FF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1EADD6D7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0E17BCC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3FB169B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15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43097E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97.2691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73F276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9.77568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3CD812C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2.52407</w:t>
            </w:r>
          </w:p>
        </w:tc>
      </w:tr>
      <w:tr w:rsidR="00AF08D6" w:rsidRPr="007B74D2" w14:paraId="446FFE24" w14:textId="77777777">
        <w:tc>
          <w:tcPr>
            <w:tcW w:w="1296" w:type="dxa"/>
            <w:vMerge w:val="restart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3114CF5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DMCI_walk</w:t>
            </w:r>
            <w:proofErr w:type="spellEnd"/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662FDF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EB4EF6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E50142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100.0000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121498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10.00000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50E661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2.77350</w:t>
            </w:r>
          </w:p>
        </w:tc>
      </w:tr>
      <w:tr w:rsidR="00AF08D6" w:rsidRPr="007B74D2" w14:paraId="7E726433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1775727D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0FB5DCD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4EE6A74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16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01AC5A5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94.1735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4C116AC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10.79122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533A4B9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2.69781</w:t>
            </w:r>
          </w:p>
        </w:tc>
      </w:tr>
      <w:tr w:rsidR="00AF08D6" w:rsidRPr="007B74D2" w14:paraId="372FE0A7" w14:textId="77777777">
        <w:tc>
          <w:tcPr>
            <w:tcW w:w="1296" w:type="dxa"/>
            <w:vMerge w:val="restart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057AE6E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DMCI_incl</w:t>
            </w:r>
            <w:proofErr w:type="spellEnd"/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6F8CE7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215549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14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75B08E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100.0000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A70B2B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10.00000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08631C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2.67261</w:t>
            </w:r>
          </w:p>
        </w:tc>
      </w:tr>
      <w:tr w:rsidR="00AF08D6" w:rsidRPr="007B74D2" w14:paraId="744075CF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</w:tcPr>
          <w:p w14:paraId="42CA4634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1" w:space="0" w:color="AEAEAE"/>
              <w:left w:val="none" w:sz="1" w:space="0" w:color="AEAEAE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64F40E8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2.00</w:t>
            </w:r>
          </w:p>
        </w:tc>
        <w:tc>
          <w:tcPr>
            <w:tcW w:w="1072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1DE68D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16</w:t>
            </w:r>
          </w:p>
        </w:tc>
        <w:tc>
          <w:tcPr>
            <w:tcW w:w="11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C6926D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94.9499</w:t>
            </w:r>
          </w:p>
        </w:tc>
        <w:tc>
          <w:tcPr>
            <w:tcW w:w="1504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790325E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11.73059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08D1D0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2.93265</w:t>
            </w:r>
          </w:p>
        </w:tc>
      </w:tr>
    </w:tbl>
    <w:p w14:paraId="67F48008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8"/>
        <w:gridCol w:w="1912"/>
        <w:gridCol w:w="1147"/>
        <w:gridCol w:w="1147"/>
        <w:gridCol w:w="800"/>
        <w:gridCol w:w="800"/>
        <w:gridCol w:w="1051"/>
        <w:gridCol w:w="1051"/>
        <w:gridCol w:w="1147"/>
        <w:gridCol w:w="1147"/>
        <w:gridCol w:w="1147"/>
        <w:gridCol w:w="1147"/>
      </w:tblGrid>
      <w:tr w:rsidR="007B74D2" w:rsidRPr="007B74D2" w14:paraId="2889B5C8" w14:textId="77777777" w:rsidTr="007B74D2">
        <w:tc>
          <w:tcPr>
            <w:tcW w:w="13464" w:type="dxa"/>
            <w:gridSpan w:val="12"/>
            <w:shd w:val="clear" w:color="auto" w:fill="FFFFFF"/>
            <w:vAlign w:val="center"/>
          </w:tcPr>
          <w:p w14:paraId="29E09A3C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Independent Samples Test</w:t>
            </w:r>
          </w:p>
        </w:tc>
      </w:tr>
      <w:tr w:rsidR="007B74D2" w:rsidRPr="007B74D2" w14:paraId="1A5390FE" w14:textId="77777777" w:rsidTr="007B74D2">
        <w:tc>
          <w:tcPr>
            <w:tcW w:w="2880" w:type="dxa"/>
            <w:gridSpan w:val="2"/>
            <w:vMerge w:val="restart"/>
            <w:tcBorders>
              <w:top w:val="none" w:sz="1" w:space="0" w:color="152935"/>
              <w:left w:val="none" w:sz="1" w:space="0" w:color="152935"/>
            </w:tcBorders>
            <w:shd w:val="clear" w:color="auto" w:fill="FFFFFF"/>
            <w:vAlign w:val="bottom"/>
          </w:tcPr>
          <w:p w14:paraId="460F8628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gridSpan w:val="2"/>
            <w:tcBorders>
              <w:top w:val="none" w:sz="1" w:space="0" w:color="152935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5C9A97D4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Levene's Test for Equality of Variances</w:t>
            </w:r>
          </w:p>
        </w:tc>
        <w:tc>
          <w:tcPr>
            <w:tcW w:w="8290" w:type="dxa"/>
            <w:gridSpan w:val="8"/>
            <w:tcBorders>
              <w:top w:val="none" w:sz="1" w:space="0" w:color="152935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FFFFF"/>
            <w:vAlign w:val="bottom"/>
          </w:tcPr>
          <w:p w14:paraId="31BF7E0D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t-test for Equality of Means</w:t>
            </w:r>
          </w:p>
        </w:tc>
      </w:tr>
      <w:tr w:rsidR="007B74D2" w:rsidRPr="007B74D2" w14:paraId="3A65BA79" w14:textId="77777777" w:rsidTr="007B74D2">
        <w:tc>
          <w:tcPr>
            <w:tcW w:w="2880" w:type="dxa"/>
            <w:gridSpan w:val="2"/>
            <w:vMerge/>
            <w:tcBorders>
              <w:top w:val="none" w:sz="1" w:space="0" w:color="152935"/>
              <w:left w:val="none" w:sz="1" w:space="0" w:color="152935"/>
            </w:tcBorders>
          </w:tcPr>
          <w:p w14:paraId="12EE12B4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top w:val="non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5250403B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F</w:t>
            </w:r>
          </w:p>
        </w:tc>
        <w:tc>
          <w:tcPr>
            <w:tcW w:w="1147" w:type="dxa"/>
            <w:vMerge w:val="restart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6BBD0427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Sig.</w:t>
            </w:r>
          </w:p>
        </w:tc>
        <w:tc>
          <w:tcPr>
            <w:tcW w:w="800" w:type="dxa"/>
            <w:vMerge w:val="restart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4D553B8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</w:t>
            </w:r>
          </w:p>
        </w:tc>
        <w:tc>
          <w:tcPr>
            <w:tcW w:w="800" w:type="dxa"/>
            <w:vMerge w:val="restart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59D8E76E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2102" w:type="dxa"/>
            <w:gridSpan w:val="2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713354CE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Significance</w:t>
            </w:r>
          </w:p>
        </w:tc>
        <w:tc>
          <w:tcPr>
            <w:tcW w:w="1147" w:type="dxa"/>
            <w:vMerge w:val="restart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5949479D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Mean Difference</w:t>
            </w:r>
          </w:p>
        </w:tc>
        <w:tc>
          <w:tcPr>
            <w:tcW w:w="1147" w:type="dxa"/>
            <w:vMerge w:val="restart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6B4D37B6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Std. Error Difference</w:t>
            </w:r>
          </w:p>
        </w:tc>
        <w:tc>
          <w:tcPr>
            <w:tcW w:w="2294" w:type="dxa"/>
            <w:gridSpan w:val="2"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FFFFF"/>
            <w:vAlign w:val="bottom"/>
          </w:tcPr>
          <w:p w14:paraId="0C5F2D9E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95% Confidence Interval of the Difference</w:t>
            </w:r>
          </w:p>
        </w:tc>
      </w:tr>
      <w:tr w:rsidR="007B74D2" w:rsidRPr="007B74D2" w14:paraId="47500B93" w14:textId="77777777" w:rsidTr="007B74D2">
        <w:tc>
          <w:tcPr>
            <w:tcW w:w="2880" w:type="dxa"/>
            <w:gridSpan w:val="2"/>
            <w:vMerge/>
            <w:tcBorders>
              <w:top w:val="none" w:sz="1" w:space="0" w:color="152935"/>
              <w:left w:val="none" w:sz="1" w:space="0" w:color="152935"/>
            </w:tcBorders>
          </w:tcPr>
          <w:p w14:paraId="6BAF9703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top w:val="non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</w:tcPr>
          <w:p w14:paraId="4A412CE0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</w:tcPr>
          <w:p w14:paraId="41635EAC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</w:tcPr>
          <w:p w14:paraId="1C33C966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</w:tcPr>
          <w:p w14:paraId="09C20A87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on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741A808E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One-Sided p</w:t>
            </w:r>
          </w:p>
        </w:tc>
        <w:tc>
          <w:tcPr>
            <w:tcW w:w="1051" w:type="dxa"/>
            <w:tcBorders>
              <w:top w:val="non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37C2CB89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Two-Sided p</w:t>
            </w:r>
          </w:p>
        </w:tc>
        <w:tc>
          <w:tcPr>
            <w:tcW w:w="1147" w:type="dxa"/>
            <w:vMerge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</w:tcPr>
          <w:p w14:paraId="47071BAA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top w:val="non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</w:tcPr>
          <w:p w14:paraId="76BD1AE0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non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4FBD069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Lower</w:t>
            </w:r>
          </w:p>
        </w:tc>
        <w:tc>
          <w:tcPr>
            <w:tcW w:w="1147" w:type="dxa"/>
            <w:tcBorders>
              <w:top w:val="non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21B21157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Upper</w:t>
            </w:r>
          </w:p>
        </w:tc>
      </w:tr>
      <w:tr w:rsidR="00AF08D6" w:rsidRPr="007B74D2" w14:paraId="583B3FE9" w14:textId="77777777">
        <w:tc>
          <w:tcPr>
            <w:tcW w:w="968" w:type="dxa"/>
            <w:vMerge w:val="restart"/>
            <w:tcBorders>
              <w:top w:val="single" w:sz="1" w:space="0" w:color="152935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64D8DF7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DMCI_SF</w:t>
            </w:r>
          </w:p>
        </w:tc>
        <w:tc>
          <w:tcPr>
            <w:tcW w:w="1912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F02BD7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assumed</w:t>
            </w:r>
          </w:p>
        </w:tc>
        <w:tc>
          <w:tcPr>
            <w:tcW w:w="1147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72C40A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.062</w:t>
            </w:r>
          </w:p>
        </w:tc>
        <w:tc>
          <w:tcPr>
            <w:tcW w:w="1147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7B8EAD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.806</w:t>
            </w:r>
          </w:p>
        </w:tc>
        <w:tc>
          <w:tcPr>
            <w:tcW w:w="800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C16C97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2.261</w:t>
            </w:r>
          </w:p>
        </w:tc>
        <w:tc>
          <w:tcPr>
            <w:tcW w:w="800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13CE33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25</w:t>
            </w:r>
          </w:p>
        </w:tc>
        <w:tc>
          <w:tcPr>
            <w:tcW w:w="1051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7E61D0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.016</w:t>
            </w:r>
          </w:p>
        </w:tc>
        <w:tc>
          <w:tcPr>
            <w:tcW w:w="1051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1F4AA8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.033</w:t>
            </w:r>
          </w:p>
        </w:tc>
        <w:tc>
          <w:tcPr>
            <w:tcW w:w="1147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23DCE3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9.21344</w:t>
            </w:r>
          </w:p>
        </w:tc>
        <w:tc>
          <w:tcPr>
            <w:tcW w:w="1147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81DB68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4.07549</w:t>
            </w:r>
          </w:p>
        </w:tc>
        <w:tc>
          <w:tcPr>
            <w:tcW w:w="1147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6F1287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.81980</w:t>
            </w:r>
          </w:p>
        </w:tc>
        <w:tc>
          <w:tcPr>
            <w:tcW w:w="1147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CAB71D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17.60707</w:t>
            </w:r>
          </w:p>
        </w:tc>
      </w:tr>
      <w:tr w:rsidR="00AF08D6" w:rsidRPr="007B74D2" w14:paraId="00577187" w14:textId="77777777">
        <w:tc>
          <w:tcPr>
            <w:tcW w:w="968" w:type="dxa"/>
            <w:vMerge/>
            <w:tcBorders>
              <w:top w:val="single" w:sz="1" w:space="0" w:color="152935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740FC2C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1BAF62A6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not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32682996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61102A92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443DFD0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2.284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920D52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24.485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B9E0A5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.016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8FE946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.031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98FF82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9.21344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32ED31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4.03454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56660A8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.89529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23AEB4B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17.53159</w:t>
            </w:r>
          </w:p>
        </w:tc>
      </w:tr>
      <w:tr w:rsidR="00AF08D6" w:rsidRPr="007B74D2" w14:paraId="683B7659" w14:textId="77777777">
        <w:tc>
          <w:tcPr>
            <w:tcW w:w="968" w:type="dxa"/>
            <w:vMerge w:val="restart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35AAFF7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DMCI_SL</w:t>
            </w:r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C18482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A9433E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.003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2978F4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.953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B5FEA9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.743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9B74FE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88097B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.232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84A63E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.464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8E6CBB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2.73085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921F3A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3.67313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68C8AF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-4.80579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8BCA61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10.26749</w:t>
            </w:r>
          </w:p>
        </w:tc>
      </w:tr>
      <w:tr w:rsidR="00AF08D6" w:rsidRPr="007B74D2" w14:paraId="5301E17D" w14:textId="77777777">
        <w:tc>
          <w:tcPr>
            <w:tcW w:w="968" w:type="dxa"/>
            <w:vMerge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4C38198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1F396C0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not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8F108CC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51EB8147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52CB74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.743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62491D8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26.762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9FE420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.232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A37975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.464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61B53F5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2.73085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014CC86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3.67611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9B1B7D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-4.81504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31E5ABF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10.27674</w:t>
            </w:r>
          </w:p>
        </w:tc>
      </w:tr>
      <w:tr w:rsidR="00AF08D6" w:rsidRPr="007B74D2" w14:paraId="15990430" w14:textId="77777777">
        <w:tc>
          <w:tcPr>
            <w:tcW w:w="968" w:type="dxa"/>
            <w:vMerge w:val="restart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  <w:shd w:val="clear" w:color="auto" w:fill="E0E0E0"/>
          </w:tcPr>
          <w:p w14:paraId="0A34674F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DMCI_walk</w:t>
            </w:r>
            <w:proofErr w:type="spellEnd"/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76BEE96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2AC9C6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.319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2F8DFD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.577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0AF9BA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1.494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BF28AF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2C9FBE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.073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9D17C0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.147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490BBD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5.82650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F84068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3.90084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6FAF21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-2.17735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426F52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13.83035</w:t>
            </w:r>
          </w:p>
        </w:tc>
      </w:tr>
      <w:tr w:rsidR="00AF08D6" w:rsidRPr="007B74D2" w14:paraId="54851998" w14:textId="77777777">
        <w:tc>
          <w:tcPr>
            <w:tcW w:w="968" w:type="dxa"/>
            <w:vMerge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none" w:sz="1" w:space="0" w:color="AEAEAE"/>
            </w:tcBorders>
          </w:tcPr>
          <w:p w14:paraId="2A425F82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none" w:sz="1" w:space="0" w:color="AEAEAE"/>
              <w:right w:val="none" w:sz="1" w:space="0" w:color="152935"/>
            </w:tcBorders>
            <w:shd w:val="clear" w:color="auto" w:fill="E0E0E0"/>
          </w:tcPr>
          <w:p w14:paraId="4F56CF4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not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505B84FA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62095A03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BCF143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1.506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72471D6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26.484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2D3FE4B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.072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07351FE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.144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C15FDA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5.82650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12B162A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3.86917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9F9FB"/>
          </w:tcPr>
          <w:p w14:paraId="3A22C98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-2.11962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9F9FB"/>
          </w:tcPr>
          <w:p w14:paraId="639B367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13.77263</w:t>
            </w:r>
          </w:p>
        </w:tc>
      </w:tr>
      <w:tr w:rsidR="00AF08D6" w:rsidRPr="007B74D2" w14:paraId="76A1831D" w14:textId="77777777">
        <w:tc>
          <w:tcPr>
            <w:tcW w:w="968" w:type="dxa"/>
            <w:vMerge w:val="restart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1133B61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DMCI_incl</w:t>
            </w:r>
            <w:proofErr w:type="spellEnd"/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7DC2F2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50891A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.097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4C881E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.758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B2BF9F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1.259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12084E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28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796FF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.109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6DCBDA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.218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D63EBD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5.05014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D5C21F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4.01136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291342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-3.16677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78A105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13.26705</w:t>
            </w:r>
          </w:p>
        </w:tc>
      </w:tr>
      <w:tr w:rsidR="00AF08D6" w:rsidRPr="007B74D2" w14:paraId="73A45F3B" w14:textId="77777777">
        <w:tc>
          <w:tcPr>
            <w:tcW w:w="968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</w:tcPr>
          <w:p w14:paraId="2D2FE18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1" w:space="0" w:color="AEAEAE"/>
              <w:left w:val="none" w:sz="1" w:space="0" w:color="AEAEAE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20EACFF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Equal variances not assumed</w:t>
            </w:r>
          </w:p>
        </w:tc>
        <w:tc>
          <w:tcPr>
            <w:tcW w:w="1147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6B3999E9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1BD275A9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73F88B2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1.273</w:t>
            </w:r>
          </w:p>
        </w:tc>
        <w:tc>
          <w:tcPr>
            <w:tcW w:w="800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20FFC1F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27.987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EC2114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.107</w:t>
            </w:r>
          </w:p>
        </w:tc>
        <w:tc>
          <w:tcPr>
            <w:tcW w:w="1051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61EA39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.214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2077CCC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5.05014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2EF7A2B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3.96778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6D2B328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-3.07766</w:t>
            </w:r>
          </w:p>
        </w:tc>
        <w:tc>
          <w:tcPr>
            <w:tcW w:w="1147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2D3F622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13.17793</w:t>
            </w:r>
          </w:p>
        </w:tc>
      </w:tr>
    </w:tbl>
    <w:p w14:paraId="03E65312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6"/>
        <w:gridCol w:w="1952"/>
        <w:gridCol w:w="1504"/>
        <w:gridCol w:w="1536"/>
        <w:gridCol w:w="1216"/>
        <w:gridCol w:w="1216"/>
      </w:tblGrid>
      <w:tr w:rsidR="007B74D2" w:rsidRPr="007B74D2" w14:paraId="437706A4" w14:textId="77777777" w:rsidTr="007B74D2">
        <w:tc>
          <w:tcPr>
            <w:tcW w:w="8720" w:type="dxa"/>
            <w:gridSpan w:val="6"/>
            <w:shd w:val="clear" w:color="auto" w:fill="FFFFFF"/>
            <w:vAlign w:val="center"/>
          </w:tcPr>
          <w:p w14:paraId="360D9E19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Independent Samples Effect Sizes</w:t>
            </w:r>
          </w:p>
        </w:tc>
      </w:tr>
      <w:tr w:rsidR="007B74D2" w:rsidRPr="007B74D2" w14:paraId="074830DB" w14:textId="77777777" w:rsidTr="007B74D2">
        <w:tc>
          <w:tcPr>
            <w:tcW w:w="3248" w:type="dxa"/>
            <w:gridSpan w:val="2"/>
            <w:vMerge w:val="restart"/>
            <w:tcBorders>
              <w:top w:val="none" w:sz="1" w:space="0" w:color="152935"/>
              <w:left w:val="none" w:sz="1" w:space="0" w:color="152935"/>
            </w:tcBorders>
            <w:shd w:val="clear" w:color="auto" w:fill="FFFFFF"/>
            <w:vAlign w:val="bottom"/>
          </w:tcPr>
          <w:p w14:paraId="48468816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vMerge w:val="restart"/>
            <w:tcBorders>
              <w:top w:val="none" w:sz="1" w:space="0" w:color="152935"/>
              <w:left w:val="none" w:sz="1" w:space="0" w:color="152935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54DF8AE8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Standardizer</w:t>
            </w:r>
          </w:p>
        </w:tc>
        <w:tc>
          <w:tcPr>
            <w:tcW w:w="1536" w:type="dxa"/>
            <w:vMerge w:val="restart"/>
            <w:tcBorders>
              <w:top w:val="none" w:sz="1" w:space="0" w:color="152935"/>
              <w:left w:val="single" w:sz="1" w:space="0" w:color="E0E0E0"/>
              <w:bottom w:val="none" w:sz="1" w:space="0" w:color="AEAEAE"/>
              <w:right w:val="single" w:sz="1" w:space="0" w:color="E0E0E0"/>
            </w:tcBorders>
            <w:shd w:val="clear" w:color="auto" w:fill="FFFFFF"/>
            <w:vAlign w:val="bottom"/>
          </w:tcPr>
          <w:p w14:paraId="1EE0DB19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Point Estimate</w:t>
            </w:r>
          </w:p>
        </w:tc>
        <w:tc>
          <w:tcPr>
            <w:tcW w:w="2432" w:type="dxa"/>
            <w:gridSpan w:val="2"/>
            <w:tcBorders>
              <w:top w:val="none" w:sz="1" w:space="0" w:color="152935"/>
              <w:left w:val="single" w:sz="1" w:space="0" w:color="E0E0E0"/>
              <w:bottom w:val="none" w:sz="1" w:space="0" w:color="AEAEAE"/>
              <w:right w:val="none" w:sz="1" w:space="0" w:color="152935"/>
            </w:tcBorders>
            <w:shd w:val="clear" w:color="auto" w:fill="FFFFFF"/>
            <w:vAlign w:val="bottom"/>
          </w:tcPr>
          <w:p w14:paraId="33420861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95% Confidence Interval</w:t>
            </w:r>
          </w:p>
        </w:tc>
      </w:tr>
      <w:tr w:rsidR="007B74D2" w:rsidRPr="007B74D2" w14:paraId="4D343757" w14:textId="77777777" w:rsidTr="007B74D2">
        <w:tc>
          <w:tcPr>
            <w:tcW w:w="3248" w:type="dxa"/>
            <w:gridSpan w:val="2"/>
            <w:vMerge/>
            <w:tcBorders>
              <w:top w:val="none" w:sz="1" w:space="0" w:color="152935"/>
              <w:left w:val="none" w:sz="1" w:space="0" w:color="152935"/>
            </w:tcBorders>
          </w:tcPr>
          <w:p w14:paraId="7786FD33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vMerge/>
            <w:tcBorders>
              <w:top w:val="none" w:sz="1" w:space="0" w:color="152935"/>
              <w:left w:val="none" w:sz="1" w:space="0" w:color="152935"/>
              <w:bottom w:val="none" w:sz="1" w:space="0" w:color="AEAEAE"/>
              <w:right w:val="single" w:sz="1" w:space="0" w:color="E0E0E0"/>
            </w:tcBorders>
          </w:tcPr>
          <w:p w14:paraId="10AC7DD9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top w:val="none" w:sz="1" w:space="0" w:color="152935"/>
              <w:left w:val="single" w:sz="1" w:space="0" w:color="E0E0E0"/>
              <w:bottom w:val="none" w:sz="1" w:space="0" w:color="AEAEAE"/>
              <w:right w:val="single" w:sz="1" w:space="0" w:color="E0E0E0"/>
            </w:tcBorders>
          </w:tcPr>
          <w:p w14:paraId="4464AC19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on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652B12BF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Lower</w:t>
            </w:r>
          </w:p>
        </w:tc>
        <w:tc>
          <w:tcPr>
            <w:tcW w:w="1216" w:type="dxa"/>
            <w:tcBorders>
              <w:top w:val="non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407B1728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Upper</w:t>
            </w:r>
          </w:p>
        </w:tc>
      </w:tr>
      <w:tr w:rsidR="00AF08D6" w:rsidRPr="007B74D2" w14:paraId="5B0A0057" w14:textId="77777777">
        <w:tc>
          <w:tcPr>
            <w:tcW w:w="1296" w:type="dxa"/>
            <w:vMerge w:val="restart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673BEE5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DMCI_SF</w:t>
            </w:r>
          </w:p>
        </w:tc>
        <w:tc>
          <w:tcPr>
            <w:tcW w:w="1952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132F1A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Cohen's d</w:t>
            </w:r>
          </w:p>
        </w:tc>
        <w:tc>
          <w:tcPr>
            <w:tcW w:w="1504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A6E0F3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10.52287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B4A0ED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.876</w:t>
            </w:r>
          </w:p>
        </w:tc>
        <w:tc>
          <w:tcPr>
            <w:tcW w:w="121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3272D7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.071</w:t>
            </w:r>
          </w:p>
        </w:tc>
        <w:tc>
          <w:tcPr>
            <w:tcW w:w="121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10940D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1.664</w:t>
            </w:r>
          </w:p>
        </w:tc>
      </w:tr>
      <w:tr w:rsidR="00AF08D6" w:rsidRPr="007B74D2" w14:paraId="075640CB" w14:textId="77777777">
        <w:tc>
          <w:tcPr>
            <w:tcW w:w="1296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29BBE595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86355E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Hedges' correction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5E3516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10.85229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CB728D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.849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9A5EDE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.069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DA4D39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1.614</w:t>
            </w:r>
          </w:p>
        </w:tc>
      </w:tr>
      <w:tr w:rsidR="00AF08D6" w:rsidRPr="007B74D2" w14:paraId="11D03219" w14:textId="77777777">
        <w:tc>
          <w:tcPr>
            <w:tcW w:w="1296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130065AB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149144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Glass's delta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B9AF83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10.91614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331912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.844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F9A54F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.011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EBA72B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1.651</w:t>
            </w:r>
          </w:p>
        </w:tc>
      </w:tr>
      <w:tr w:rsidR="00AF08D6" w:rsidRPr="007B74D2" w14:paraId="0F149831" w14:textId="77777777">
        <w:tc>
          <w:tcPr>
            <w:tcW w:w="1296" w:type="dxa"/>
            <w:vMerge w:val="restart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7B1EAB7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DMCI_SL</w:t>
            </w: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2A4F1E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Cohen's d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CE05C7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9.88432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6483A9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.276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BFD7CC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-.458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6A83C0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1.006</w:t>
            </w:r>
          </w:p>
        </w:tc>
      </w:tr>
      <w:tr w:rsidR="00AF08D6" w:rsidRPr="007B74D2" w14:paraId="5269A079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241F3EA2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DB2947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Hedges' correction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6F7256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10.16991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262976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.269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B57A3C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-.445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C332D9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.978</w:t>
            </w:r>
          </w:p>
        </w:tc>
      </w:tr>
      <w:tr w:rsidR="00AF08D6" w:rsidRPr="007B74D2" w14:paraId="27368FDA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393E23E4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FF3A4D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Glass's delta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106A83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9.77568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770FC7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.279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492F01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-.461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411BAC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1.010</w:t>
            </w:r>
          </w:p>
        </w:tc>
      </w:tr>
      <w:tr w:rsidR="00AF08D6" w:rsidRPr="007B74D2" w14:paraId="2A24C0A1" w14:textId="77777777">
        <w:tc>
          <w:tcPr>
            <w:tcW w:w="1296" w:type="dxa"/>
            <w:vMerge w:val="restart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73395CD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DMCI_walk</w:t>
            </w:r>
            <w:proofErr w:type="spellEnd"/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AAB51E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Cohen's d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9714A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10.44697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A4BC21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.558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762D3D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-.194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65668C6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1.299</w:t>
            </w:r>
          </w:p>
        </w:tc>
      </w:tr>
      <w:tr w:rsidR="00AF08D6" w:rsidRPr="007B74D2" w14:paraId="348BBE5F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5EFEB455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C59048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Hedges' correction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E0FC59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10.74881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E1B6F1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.542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D81CBA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-.188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76DA62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1.263</w:t>
            </w:r>
          </w:p>
        </w:tc>
      </w:tr>
      <w:tr w:rsidR="00AF08D6" w:rsidRPr="007B74D2" w14:paraId="5D69EA4D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70130FA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64DB03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Glass's delta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D6E5A1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10.79122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D8306F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.540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6AEE6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-.225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ED5715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1.288</w:t>
            </w:r>
          </w:p>
        </w:tc>
      </w:tr>
      <w:tr w:rsidR="00AF08D6" w:rsidRPr="007B74D2" w14:paraId="1FE37138" w14:textId="77777777">
        <w:tc>
          <w:tcPr>
            <w:tcW w:w="1296" w:type="dxa"/>
            <w:vMerge w:val="restart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434E61C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DMCI_incl</w:t>
            </w:r>
            <w:proofErr w:type="spellEnd"/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109753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Cohen's d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2E2B71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10.96114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E96CDB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.461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A5EAF9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-.271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D82D99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1.184</w:t>
            </w:r>
          </w:p>
        </w:tc>
      </w:tr>
      <w:tr w:rsidR="00AF08D6" w:rsidRPr="007B74D2" w14:paraId="297B9B12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</w:tcPr>
          <w:p w14:paraId="737B3DB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9FAB306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Hedges' correction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1B2D39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11.26608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46CC6C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.448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C11FE7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-.263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95ABFC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1.152</w:t>
            </w:r>
          </w:p>
        </w:tc>
      </w:tr>
      <w:tr w:rsidR="00AF08D6" w:rsidRPr="007B74D2" w14:paraId="551BF77D" w14:textId="77777777">
        <w:tc>
          <w:tcPr>
            <w:tcW w:w="1296" w:type="dxa"/>
            <w:vMerge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</w:tcPr>
          <w:p w14:paraId="05F8C58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2" w:type="dxa"/>
            <w:tcBorders>
              <w:top w:val="single" w:sz="1" w:space="0" w:color="AEAEAE"/>
              <w:left w:val="none" w:sz="1" w:space="0" w:color="AEAEAE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33BD8FA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Glass's delta</w:t>
            </w:r>
          </w:p>
        </w:tc>
        <w:tc>
          <w:tcPr>
            <w:tcW w:w="1504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A3DA0F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11.73059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7954D14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.431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5EDC82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-.310</w:t>
            </w:r>
          </w:p>
        </w:tc>
        <w:tc>
          <w:tcPr>
            <w:tcW w:w="121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4E23F93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1.157</w:t>
            </w:r>
          </w:p>
        </w:tc>
      </w:tr>
    </w:tbl>
    <w:p w14:paraId="2CF247B5" w14:textId="77777777" w:rsidR="00AF08D6" w:rsidRPr="007B74D2" w:rsidRDefault="007B74D2" w:rsidP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  <w:t>Nonparametric Tests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8"/>
        <w:gridCol w:w="3200"/>
        <w:gridCol w:w="3200"/>
        <w:gridCol w:w="1600"/>
        <w:gridCol w:w="2624"/>
      </w:tblGrid>
      <w:tr w:rsidR="007B74D2" w:rsidRPr="007B74D2" w14:paraId="09B9A798" w14:textId="77777777" w:rsidTr="007B74D2">
        <w:tc>
          <w:tcPr>
            <w:tcW w:w="11392" w:type="dxa"/>
            <w:gridSpan w:val="5"/>
            <w:shd w:val="clear" w:color="auto" w:fill="FFFFFF"/>
            <w:vAlign w:val="center"/>
          </w:tcPr>
          <w:p w14:paraId="65B5C7AA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Hypothesis Test Summary</w:t>
            </w:r>
          </w:p>
        </w:tc>
      </w:tr>
      <w:tr w:rsidR="00AF08D6" w:rsidRPr="007B74D2" w14:paraId="7309C797" w14:textId="77777777">
        <w:tc>
          <w:tcPr>
            <w:tcW w:w="768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325F15BC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04D1AAE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Null Hypothesis</w:t>
            </w:r>
          </w:p>
        </w:tc>
        <w:tc>
          <w:tcPr>
            <w:tcW w:w="3200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7A9574EB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Test</w:t>
            </w:r>
          </w:p>
        </w:tc>
        <w:tc>
          <w:tcPr>
            <w:tcW w:w="1600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52B34CE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Sig.</w:t>
            </w:r>
          </w:p>
        </w:tc>
        <w:tc>
          <w:tcPr>
            <w:tcW w:w="2624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4399817F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Decision</w:t>
            </w:r>
          </w:p>
        </w:tc>
      </w:tr>
      <w:tr w:rsidR="00AF08D6" w:rsidRPr="007B74D2" w14:paraId="13C6F7CB" w14:textId="77777777">
        <w:tc>
          <w:tcPr>
            <w:tcW w:w="768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93ADF9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</w:t>
            </w:r>
          </w:p>
        </w:tc>
        <w:tc>
          <w:tcPr>
            <w:tcW w:w="3200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2A1A2A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The distribution of </w:t>
            </w:r>
            <w:proofErr w:type="spellStart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Num_syn_walk</w:t>
            </w:r>
            <w:proofErr w:type="spellEnd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 is the same across categories of Group.</w:t>
            </w:r>
          </w:p>
        </w:tc>
        <w:tc>
          <w:tcPr>
            <w:tcW w:w="3200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DEA2DA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Independent-Samples Mann-Whitney U Test</w:t>
            </w:r>
          </w:p>
        </w:tc>
        <w:tc>
          <w:tcPr>
            <w:tcW w:w="1600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BE6F82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.056</w:t>
            </w:r>
          </w:p>
        </w:tc>
        <w:tc>
          <w:tcPr>
            <w:tcW w:w="2624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6C9B8E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Retain the null hypothesis.</w:t>
            </w:r>
          </w:p>
        </w:tc>
      </w:tr>
      <w:tr w:rsidR="00AF08D6" w:rsidRPr="007B74D2" w14:paraId="21B83CDC" w14:textId="77777777">
        <w:tc>
          <w:tcPr>
            <w:tcW w:w="768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31CEEF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2</w:t>
            </w:r>
          </w:p>
        </w:tc>
        <w:tc>
          <w:tcPr>
            <w:tcW w:w="32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808CA8F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The distribution of </w:t>
            </w:r>
            <w:proofErr w:type="spellStart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Num_syn_incl</w:t>
            </w:r>
            <w:proofErr w:type="spellEnd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 is the same across categories of Group.</w:t>
            </w:r>
          </w:p>
        </w:tc>
        <w:tc>
          <w:tcPr>
            <w:tcW w:w="32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44F8C5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Independent-Samples Mann-Whitney U Test</w:t>
            </w:r>
          </w:p>
        </w:tc>
        <w:tc>
          <w:tcPr>
            <w:tcW w:w="16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AC7CEE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.448</w:t>
            </w:r>
          </w:p>
        </w:tc>
        <w:tc>
          <w:tcPr>
            <w:tcW w:w="262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E586F7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Retain the null hypothesis.</w:t>
            </w:r>
          </w:p>
        </w:tc>
      </w:tr>
      <w:tr w:rsidR="00AF08D6" w:rsidRPr="007B74D2" w14:paraId="0EFB8875" w14:textId="77777777">
        <w:tc>
          <w:tcPr>
            <w:tcW w:w="768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40392A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lastRenderedPageBreak/>
              <w:t>3</w:t>
            </w:r>
          </w:p>
        </w:tc>
        <w:tc>
          <w:tcPr>
            <w:tcW w:w="32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81EA6A8" w14:textId="024D10B0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The distribution of </w:t>
            </w:r>
            <w:proofErr w:type="spellStart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Num_syn_SF</w:t>
            </w:r>
            <w:proofErr w:type="spellEnd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 is the same across categories of Group.</w:t>
            </w:r>
          </w:p>
        </w:tc>
        <w:tc>
          <w:tcPr>
            <w:tcW w:w="32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AEC2A2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Independent-Samples Mann-Whitney U Test</w:t>
            </w:r>
          </w:p>
        </w:tc>
        <w:tc>
          <w:tcPr>
            <w:tcW w:w="1600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11A4A6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.300</w:t>
            </w:r>
          </w:p>
        </w:tc>
        <w:tc>
          <w:tcPr>
            <w:tcW w:w="2624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8A50D4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Retain the null hypothesis.</w:t>
            </w:r>
          </w:p>
        </w:tc>
      </w:tr>
      <w:tr w:rsidR="00AF08D6" w:rsidRPr="007B74D2" w14:paraId="3D6CA6BC" w14:textId="77777777">
        <w:tc>
          <w:tcPr>
            <w:tcW w:w="768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62AEA94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4</w:t>
            </w:r>
          </w:p>
        </w:tc>
        <w:tc>
          <w:tcPr>
            <w:tcW w:w="320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61A1BCAC" w14:textId="2E486D22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The distribution of </w:t>
            </w:r>
            <w:proofErr w:type="spellStart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Num_syn_SL</w:t>
            </w:r>
            <w:proofErr w:type="spellEnd"/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 xml:space="preserve"> is the same across categories of Group.</w:t>
            </w:r>
          </w:p>
        </w:tc>
        <w:tc>
          <w:tcPr>
            <w:tcW w:w="3200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14CFFA3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Independent-Samples Mann-Whitney U Test</w:t>
            </w:r>
          </w:p>
        </w:tc>
        <w:tc>
          <w:tcPr>
            <w:tcW w:w="1600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9BDC5E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.201</w:t>
            </w:r>
          </w:p>
        </w:tc>
        <w:tc>
          <w:tcPr>
            <w:tcW w:w="2624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505DE6D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Retain the null hypothesis.</w:t>
            </w:r>
          </w:p>
        </w:tc>
      </w:tr>
    </w:tbl>
    <w:p w14:paraId="0C4546BA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58B70B89" w14:textId="77777777" w:rsidR="007B74D2" w:rsidRPr="007B74D2" w:rsidRDefault="007B74D2">
      <w:pPr>
        <w:spacing w:before="200"/>
        <w:rPr>
          <w:rFonts w:ascii="Arial" w:eastAsia="Arial" w:hAnsi="Arial" w:cs="Arial"/>
          <w:b/>
          <w:color w:val="000000"/>
          <w:sz w:val="16"/>
          <w:szCs w:val="16"/>
        </w:rPr>
      </w:pP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p w14:paraId="014268EE" w14:textId="77777777" w:rsidR="007B74D2" w:rsidRPr="007B74D2" w:rsidRDefault="007B74D2">
      <w:pPr>
        <w:spacing w:before="20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BC023FC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5680" behindDoc="0" locked="0" layoutInCell="1" allowOverlap="1" wp14:anchorId="444655BB" wp14:editId="5953B24F">
            <wp:simplePos x="0" y="0"/>
            <wp:positionH relativeFrom="column">
              <wp:posOffset>4378325</wp:posOffset>
            </wp:positionH>
            <wp:positionV relativeFrom="paragraph">
              <wp:posOffset>-3175</wp:posOffset>
            </wp:positionV>
            <wp:extent cx="2552065" cy="2187575"/>
            <wp:effectExtent l="0" t="0" r="0" b="0"/>
            <wp:wrapSquare wrapText="bothSides"/>
            <wp:docPr id="1" name="Drawing 0" descr="im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pn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218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t>Independent-Samples Mann-Whitney U Test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p w14:paraId="45317D39" w14:textId="77777777" w:rsidR="00AF08D6" w:rsidRPr="007B74D2" w:rsidRDefault="007B74D2" w:rsidP="007B74D2">
      <w:pPr>
        <w:spacing w:before="200"/>
        <w:rPr>
          <w:rFonts w:ascii="Arial" w:hAnsi="Arial" w:cs="Arial"/>
          <w:sz w:val="16"/>
          <w:szCs w:val="16"/>
        </w:rPr>
      </w:pPr>
      <w:proofErr w:type="spellStart"/>
      <w:r w:rsidRPr="007B74D2">
        <w:rPr>
          <w:rFonts w:ascii="Arial" w:eastAsia="Arial" w:hAnsi="Arial" w:cs="Arial"/>
          <w:b/>
          <w:color w:val="000000"/>
          <w:sz w:val="16"/>
          <w:szCs w:val="16"/>
        </w:rPr>
        <w:t>Num_syn_walk</w:t>
      </w:r>
      <w:proofErr w:type="spellEnd"/>
      <w:r w:rsidRPr="007B74D2">
        <w:rPr>
          <w:rFonts w:ascii="Arial" w:eastAsia="Arial" w:hAnsi="Arial" w:cs="Arial"/>
          <w:b/>
          <w:color w:val="000000"/>
          <w:sz w:val="16"/>
          <w:szCs w:val="16"/>
        </w:rPr>
        <w:t xml:space="preserve"> across Group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0"/>
        <w:gridCol w:w="2400"/>
      </w:tblGrid>
      <w:tr w:rsidR="007B74D2" w:rsidRPr="007B74D2" w14:paraId="3F5C001A" w14:textId="77777777" w:rsidTr="007B74D2">
        <w:tc>
          <w:tcPr>
            <w:tcW w:w="4960" w:type="dxa"/>
            <w:gridSpan w:val="2"/>
            <w:shd w:val="clear" w:color="auto" w:fill="FFFFFF"/>
            <w:vAlign w:val="center"/>
          </w:tcPr>
          <w:p w14:paraId="169DD0B2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Independent-Samples Mann-Whitney U Test Summary</w:t>
            </w:r>
          </w:p>
        </w:tc>
      </w:tr>
      <w:tr w:rsidR="00AF08D6" w:rsidRPr="007B74D2" w14:paraId="42BFC77E" w14:textId="77777777">
        <w:tc>
          <w:tcPr>
            <w:tcW w:w="256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77CAB3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 N</w:t>
            </w:r>
          </w:p>
        </w:tc>
        <w:tc>
          <w:tcPr>
            <w:tcW w:w="240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4C0C7D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</w:tr>
      <w:tr w:rsidR="00AF08D6" w:rsidRPr="007B74D2" w14:paraId="69E29CA9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25509AF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Mann-Whitney U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361616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60.000</w:t>
            </w:r>
          </w:p>
        </w:tc>
      </w:tr>
      <w:tr w:rsidR="00AF08D6" w:rsidRPr="007B74D2" w14:paraId="7B051783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5A0DCF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Wilcoxon W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74A5E0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196.000</w:t>
            </w:r>
          </w:p>
        </w:tc>
      </w:tr>
      <w:tr w:rsidR="00AF08D6" w:rsidRPr="007B74D2" w14:paraId="17D77CA3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D6403F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0F9BD1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60.000</w:t>
            </w:r>
          </w:p>
        </w:tc>
      </w:tr>
      <w:tr w:rsidR="00AF08D6" w:rsidRPr="007B74D2" w14:paraId="3A85FF54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0D540E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 Error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028710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18.409</w:t>
            </w:r>
          </w:p>
        </w:tc>
      </w:tr>
      <w:tr w:rsidR="00AF08D6" w:rsidRPr="007B74D2" w14:paraId="1CB0E19C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1A0F9C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Standardized 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79C27D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-2.390</w:t>
            </w:r>
          </w:p>
        </w:tc>
      </w:tr>
      <w:tr w:rsidR="00AF08D6" w:rsidRPr="007B74D2" w14:paraId="3C549528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8CBDF3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Asymptotic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03FD82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.017</w:t>
            </w:r>
          </w:p>
        </w:tc>
      </w:tr>
      <w:tr w:rsidR="00AF08D6" w:rsidRPr="007B74D2" w14:paraId="68919F98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13EAE77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Exact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35BE821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.056</w:t>
            </w:r>
          </w:p>
        </w:tc>
      </w:tr>
    </w:tbl>
    <w:p w14:paraId="35A471FF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00B60D12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63201F50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625E2D9B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7728" behindDoc="0" locked="0" layoutInCell="1" allowOverlap="1" wp14:anchorId="7AEC768F" wp14:editId="5C8D416F">
            <wp:simplePos x="0" y="0"/>
            <wp:positionH relativeFrom="column">
              <wp:posOffset>4647565</wp:posOffset>
            </wp:positionH>
            <wp:positionV relativeFrom="paragraph">
              <wp:posOffset>177165</wp:posOffset>
            </wp:positionV>
            <wp:extent cx="2282190" cy="2282190"/>
            <wp:effectExtent l="0" t="0" r="0" b="0"/>
            <wp:wrapSquare wrapText="bothSides"/>
            <wp:docPr id="2" name="Drawing 1" descr="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pn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  <w:proofErr w:type="spellStart"/>
      <w:r w:rsidRPr="007B74D2">
        <w:rPr>
          <w:rFonts w:ascii="Arial" w:eastAsia="Arial" w:hAnsi="Arial" w:cs="Arial"/>
          <w:b/>
          <w:color w:val="000000"/>
          <w:sz w:val="16"/>
          <w:szCs w:val="16"/>
        </w:rPr>
        <w:t>Num_syn_incl</w:t>
      </w:r>
      <w:proofErr w:type="spellEnd"/>
      <w:r w:rsidRPr="007B74D2">
        <w:rPr>
          <w:rFonts w:ascii="Arial" w:eastAsia="Arial" w:hAnsi="Arial" w:cs="Arial"/>
          <w:b/>
          <w:color w:val="000000"/>
          <w:sz w:val="16"/>
          <w:szCs w:val="16"/>
        </w:rPr>
        <w:t xml:space="preserve"> across Group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p w14:paraId="52088E0A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0"/>
        <w:gridCol w:w="2400"/>
      </w:tblGrid>
      <w:tr w:rsidR="007B74D2" w:rsidRPr="007B74D2" w14:paraId="3F20E3B6" w14:textId="77777777" w:rsidTr="007B74D2">
        <w:tc>
          <w:tcPr>
            <w:tcW w:w="4960" w:type="dxa"/>
            <w:gridSpan w:val="2"/>
            <w:shd w:val="clear" w:color="auto" w:fill="FFFFFF"/>
            <w:vAlign w:val="center"/>
          </w:tcPr>
          <w:p w14:paraId="2D3E03B4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Independent-Samples Mann-Whitney U Test Summary</w:t>
            </w:r>
          </w:p>
        </w:tc>
      </w:tr>
      <w:tr w:rsidR="00AF08D6" w:rsidRPr="007B74D2" w14:paraId="7C81A542" w14:textId="77777777">
        <w:tc>
          <w:tcPr>
            <w:tcW w:w="256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BCC965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 N</w:t>
            </w:r>
          </w:p>
        </w:tc>
        <w:tc>
          <w:tcPr>
            <w:tcW w:w="240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2B107B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30</w:t>
            </w:r>
          </w:p>
        </w:tc>
      </w:tr>
      <w:tr w:rsidR="00AF08D6" w:rsidRPr="007B74D2" w14:paraId="7B91EAB7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4ADD48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Mann-Whitney U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6BBE38B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93.000</w:t>
            </w:r>
          </w:p>
        </w:tc>
      </w:tr>
      <w:tr w:rsidR="00AF08D6" w:rsidRPr="007B74D2" w14:paraId="1C5520D3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7E6579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Wilcoxon W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4ABBA92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229.000</w:t>
            </w:r>
          </w:p>
        </w:tc>
      </w:tr>
      <w:tr w:rsidR="00AF08D6" w:rsidRPr="007B74D2" w14:paraId="1C834934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8D90876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926472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93.000</w:t>
            </w:r>
          </w:p>
        </w:tc>
      </w:tr>
      <w:tr w:rsidR="00AF08D6" w:rsidRPr="007B74D2" w14:paraId="1A7C3BC1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39C1AA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 Error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46B7F69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18.435</w:t>
            </w:r>
          </w:p>
        </w:tc>
      </w:tr>
      <w:tr w:rsidR="00AF08D6" w:rsidRPr="007B74D2" w14:paraId="16AFB323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B0D0B5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Standardized 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E79EE1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-1.031</w:t>
            </w:r>
          </w:p>
        </w:tc>
      </w:tr>
      <w:tr w:rsidR="00AF08D6" w:rsidRPr="007B74D2" w14:paraId="679E1DD2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D7803D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Asymptotic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037CC1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.303</w:t>
            </w:r>
          </w:p>
        </w:tc>
      </w:tr>
      <w:tr w:rsidR="00AF08D6" w:rsidRPr="007B74D2" w14:paraId="4974C015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37EADE5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Exact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4860ED1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.448</w:t>
            </w:r>
          </w:p>
        </w:tc>
      </w:tr>
    </w:tbl>
    <w:p w14:paraId="1EF9C3F7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6EDFA881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15504B89" w14:textId="77777777" w:rsidR="00AF08D6" w:rsidRDefault="00AF08D6">
      <w:pPr>
        <w:rPr>
          <w:rFonts w:ascii="Arial" w:hAnsi="Arial" w:cs="Arial"/>
          <w:sz w:val="16"/>
          <w:szCs w:val="16"/>
        </w:rPr>
      </w:pPr>
    </w:p>
    <w:p w14:paraId="446E852F" w14:textId="77777777" w:rsidR="007B74D2" w:rsidRDefault="007B74D2">
      <w:pPr>
        <w:rPr>
          <w:rFonts w:ascii="Arial" w:hAnsi="Arial" w:cs="Arial"/>
          <w:sz w:val="16"/>
          <w:szCs w:val="16"/>
        </w:rPr>
      </w:pPr>
    </w:p>
    <w:p w14:paraId="5EF841AD" w14:textId="77777777" w:rsidR="007B74D2" w:rsidRDefault="007B74D2">
      <w:pPr>
        <w:rPr>
          <w:rFonts w:ascii="Arial" w:hAnsi="Arial" w:cs="Arial"/>
          <w:sz w:val="16"/>
          <w:szCs w:val="16"/>
        </w:rPr>
      </w:pPr>
    </w:p>
    <w:p w14:paraId="74FC6F5F" w14:textId="77777777" w:rsidR="007B74D2" w:rsidRDefault="007B74D2">
      <w:pPr>
        <w:rPr>
          <w:rFonts w:ascii="Arial" w:hAnsi="Arial" w:cs="Arial"/>
          <w:sz w:val="16"/>
          <w:szCs w:val="16"/>
        </w:rPr>
      </w:pPr>
    </w:p>
    <w:p w14:paraId="13499470" w14:textId="77777777" w:rsidR="007B74D2" w:rsidRDefault="007B74D2">
      <w:pPr>
        <w:rPr>
          <w:rFonts w:ascii="Arial" w:hAnsi="Arial" w:cs="Arial"/>
          <w:sz w:val="16"/>
          <w:szCs w:val="16"/>
        </w:rPr>
      </w:pPr>
    </w:p>
    <w:p w14:paraId="08D04929" w14:textId="77777777" w:rsidR="007B74D2" w:rsidRPr="007B74D2" w:rsidRDefault="007B74D2">
      <w:pPr>
        <w:rPr>
          <w:rFonts w:ascii="Arial" w:hAnsi="Arial" w:cs="Arial"/>
          <w:sz w:val="16"/>
          <w:szCs w:val="16"/>
        </w:rPr>
      </w:pPr>
    </w:p>
    <w:p w14:paraId="39934D69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cr/>
      </w:r>
      <w:proofErr w:type="spellStart"/>
      <w:r>
        <w:rPr>
          <w:rFonts w:ascii="Arial" w:eastAsia="Arial" w:hAnsi="Arial" w:cs="Arial"/>
          <w:b/>
          <w:color w:val="000000"/>
          <w:sz w:val="16"/>
          <w:szCs w:val="16"/>
        </w:rPr>
        <w:t>Num_syn_SF</w:t>
      </w:r>
      <w:proofErr w:type="spellEnd"/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t>across Group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p w14:paraId="630D92BA" w14:textId="77777777" w:rsidR="00AF08D6" w:rsidRPr="007B74D2" w:rsidRDefault="007B74D2">
      <w:pPr>
        <w:rPr>
          <w:rFonts w:ascii="Arial" w:hAnsi="Arial" w:cs="Arial"/>
          <w:sz w:val="16"/>
          <w:szCs w:val="16"/>
        </w:rPr>
      </w:pPr>
      <w:r w:rsidRPr="007B74D2"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776" behindDoc="0" locked="0" layoutInCell="1" allowOverlap="1" wp14:anchorId="32143856" wp14:editId="4CC1FC21">
            <wp:simplePos x="0" y="0"/>
            <wp:positionH relativeFrom="column">
              <wp:posOffset>5163820</wp:posOffset>
            </wp:positionH>
            <wp:positionV relativeFrom="paragraph">
              <wp:posOffset>8890</wp:posOffset>
            </wp:positionV>
            <wp:extent cx="2138680" cy="2138680"/>
            <wp:effectExtent l="0" t="0" r="0" b="0"/>
            <wp:wrapSquare wrapText="bothSides"/>
            <wp:docPr id="3" name="Drawing 2" descr="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0"/>
        <w:gridCol w:w="2400"/>
      </w:tblGrid>
      <w:tr w:rsidR="007B74D2" w:rsidRPr="007B74D2" w14:paraId="41CE8B44" w14:textId="77777777" w:rsidTr="007B74D2">
        <w:tc>
          <w:tcPr>
            <w:tcW w:w="4960" w:type="dxa"/>
            <w:gridSpan w:val="2"/>
            <w:shd w:val="clear" w:color="auto" w:fill="FFFFFF"/>
            <w:vAlign w:val="center"/>
          </w:tcPr>
          <w:p w14:paraId="1AC2E4C1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Independent-Samples Mann-Whitney U Test Summary</w:t>
            </w:r>
          </w:p>
        </w:tc>
      </w:tr>
      <w:tr w:rsidR="00AF08D6" w:rsidRPr="007B74D2" w14:paraId="552B759F" w14:textId="77777777">
        <w:tc>
          <w:tcPr>
            <w:tcW w:w="256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BC190A9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 N</w:t>
            </w:r>
          </w:p>
        </w:tc>
        <w:tc>
          <w:tcPr>
            <w:tcW w:w="240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BD77EE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</w:t>
            </w:r>
          </w:p>
        </w:tc>
      </w:tr>
      <w:tr w:rsidR="00AF08D6" w:rsidRPr="007B74D2" w14:paraId="25F732F4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F4C469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Mann-Whitney U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C3C723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68.000</w:t>
            </w:r>
          </w:p>
        </w:tc>
      </w:tr>
      <w:tr w:rsidR="00AF08D6" w:rsidRPr="007B74D2" w14:paraId="7634740A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76A753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Wilcoxon W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6A205A4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188.000</w:t>
            </w:r>
          </w:p>
        </w:tc>
      </w:tr>
      <w:tr w:rsidR="00AF08D6" w:rsidRPr="007B74D2" w14:paraId="081BA2C4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554957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8F6335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68.000</w:t>
            </w:r>
          </w:p>
        </w:tc>
      </w:tr>
      <w:tr w:rsidR="00AF08D6" w:rsidRPr="007B74D2" w14:paraId="706B7374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73FE1B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 Error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8C3F3C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15.652</w:t>
            </w:r>
          </w:p>
        </w:tc>
      </w:tr>
      <w:tr w:rsidR="00AF08D6" w:rsidRPr="007B74D2" w14:paraId="6751717D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5390D6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Standardized 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8C3B70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-1.406</w:t>
            </w:r>
          </w:p>
        </w:tc>
      </w:tr>
      <w:tr w:rsidR="00AF08D6" w:rsidRPr="007B74D2" w14:paraId="0FB60E1D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A7BC27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Asymptotic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8E04B5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.160</w:t>
            </w:r>
          </w:p>
        </w:tc>
      </w:tr>
      <w:tr w:rsidR="00AF08D6" w:rsidRPr="007B74D2" w14:paraId="703C8C06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56481E0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Exact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27B5459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.300</w:t>
            </w:r>
          </w:p>
        </w:tc>
      </w:tr>
    </w:tbl>
    <w:p w14:paraId="5DD4A2E9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417AB1AA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1AFEAB9D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370A6C3E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cr/>
      </w:r>
      <w:proofErr w:type="spellStart"/>
      <w:r>
        <w:rPr>
          <w:rFonts w:ascii="Arial" w:eastAsia="Arial" w:hAnsi="Arial" w:cs="Arial"/>
          <w:b/>
          <w:color w:val="000000"/>
          <w:sz w:val="16"/>
          <w:szCs w:val="16"/>
        </w:rPr>
        <w:t>Num_syn_SL</w:t>
      </w:r>
      <w:proofErr w:type="spellEnd"/>
      <w:r w:rsidRPr="007B74D2">
        <w:rPr>
          <w:rFonts w:ascii="Arial" w:eastAsia="Arial" w:hAnsi="Arial" w:cs="Arial"/>
          <w:b/>
          <w:color w:val="000000"/>
          <w:sz w:val="16"/>
          <w:szCs w:val="16"/>
        </w:rPr>
        <w:t xml:space="preserve"> across Group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p w14:paraId="25E767EF" w14:textId="77777777" w:rsidR="00AF08D6" w:rsidRPr="007B74D2" w:rsidRDefault="007B74D2">
      <w:pPr>
        <w:rPr>
          <w:rFonts w:ascii="Arial" w:hAnsi="Arial" w:cs="Arial"/>
          <w:sz w:val="16"/>
          <w:szCs w:val="16"/>
        </w:rPr>
      </w:pPr>
      <w:r w:rsidRPr="007B74D2"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0800" behindDoc="0" locked="0" layoutInCell="1" allowOverlap="1" wp14:anchorId="48F2635E" wp14:editId="15DADDC6">
            <wp:simplePos x="0" y="0"/>
            <wp:positionH relativeFrom="column">
              <wp:posOffset>4989195</wp:posOffset>
            </wp:positionH>
            <wp:positionV relativeFrom="paragraph">
              <wp:posOffset>8890</wp:posOffset>
            </wp:positionV>
            <wp:extent cx="2210435" cy="2210435"/>
            <wp:effectExtent l="0" t="0" r="0" b="0"/>
            <wp:wrapSquare wrapText="bothSides"/>
            <wp:docPr id="4" name="Drawing 3" descr="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0"/>
        <w:gridCol w:w="2400"/>
      </w:tblGrid>
      <w:tr w:rsidR="007B74D2" w:rsidRPr="007B74D2" w14:paraId="22CEA5DA" w14:textId="77777777" w:rsidTr="007B74D2">
        <w:tc>
          <w:tcPr>
            <w:tcW w:w="4960" w:type="dxa"/>
            <w:gridSpan w:val="2"/>
            <w:shd w:val="clear" w:color="auto" w:fill="FFFFFF"/>
            <w:vAlign w:val="center"/>
          </w:tcPr>
          <w:p w14:paraId="398AF465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Independent-Samples Mann-Whitney U Test Summary</w:t>
            </w:r>
          </w:p>
        </w:tc>
      </w:tr>
      <w:tr w:rsidR="00AF08D6" w:rsidRPr="007B74D2" w14:paraId="0BE2DCA8" w14:textId="77777777">
        <w:tc>
          <w:tcPr>
            <w:tcW w:w="256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6CBD69E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 N</w:t>
            </w:r>
          </w:p>
        </w:tc>
        <w:tc>
          <w:tcPr>
            <w:tcW w:w="2400" w:type="dxa"/>
            <w:tcBorders>
              <w:top w:val="none" w:sz="1" w:space="0" w:color="152935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9945DE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</w:tr>
      <w:tr w:rsidR="00AF08D6" w:rsidRPr="007B74D2" w14:paraId="5DD8807E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937D0E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Mann-Whitney U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D57014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75.000</w:t>
            </w:r>
          </w:p>
        </w:tc>
      </w:tr>
      <w:tr w:rsidR="00AF08D6" w:rsidRPr="007B74D2" w14:paraId="62212CD6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5C6461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Wilcoxon W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27C359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195.000</w:t>
            </w:r>
          </w:p>
        </w:tc>
      </w:tr>
      <w:tr w:rsidR="00AF08D6" w:rsidRPr="007B74D2" w14:paraId="534B0841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DC1EA0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33CEC8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75.000</w:t>
            </w:r>
          </w:p>
        </w:tc>
      </w:tr>
      <w:tr w:rsidR="00AF08D6" w:rsidRPr="007B74D2" w14:paraId="34D7DE28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088803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 Error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FAB2C8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13.693</w:t>
            </w:r>
          </w:p>
        </w:tc>
      </w:tr>
      <w:tr w:rsidR="00AF08D6" w:rsidRPr="007B74D2" w14:paraId="144484EC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87282D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Standardized Test Statistic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C11DC7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-2.191</w:t>
            </w:r>
          </w:p>
        </w:tc>
      </w:tr>
      <w:tr w:rsidR="00AF08D6" w:rsidRPr="007B74D2" w14:paraId="69D91BC9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3AC1F96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Asymptotic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D448CC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.028</w:t>
            </w:r>
          </w:p>
        </w:tc>
      </w:tr>
      <w:tr w:rsidR="00AF08D6" w:rsidRPr="007B74D2" w14:paraId="04C06F11" w14:textId="77777777">
        <w:tc>
          <w:tcPr>
            <w:tcW w:w="256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490BCD0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Exact Sig.(2-sided test)</w:t>
            </w:r>
          </w:p>
        </w:tc>
        <w:tc>
          <w:tcPr>
            <w:tcW w:w="2400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64C56BA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.201</w:t>
            </w:r>
          </w:p>
        </w:tc>
      </w:tr>
    </w:tbl>
    <w:p w14:paraId="6571A0E3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533609C4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5B219438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32401763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5FCE1225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7F9B05D5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793BA7E6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00A51593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583954FC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eastAsia="Arial" w:hAnsi="Arial" w:cs="Arial"/>
          <w:b/>
          <w:color w:val="000000"/>
          <w:sz w:val="16"/>
          <w:szCs w:val="16"/>
        </w:rPr>
        <w:t>Frequencies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8"/>
        <w:gridCol w:w="992"/>
        <w:gridCol w:w="1392"/>
        <w:gridCol w:w="1392"/>
        <w:gridCol w:w="1536"/>
        <w:gridCol w:w="1456"/>
      </w:tblGrid>
      <w:tr w:rsidR="007B74D2" w:rsidRPr="007B74D2" w14:paraId="4443CB0F" w14:textId="77777777" w:rsidTr="007B74D2">
        <w:tc>
          <w:tcPr>
            <w:tcW w:w="7536" w:type="dxa"/>
            <w:gridSpan w:val="6"/>
            <w:shd w:val="clear" w:color="auto" w:fill="FFFFFF"/>
            <w:vAlign w:val="center"/>
          </w:tcPr>
          <w:p w14:paraId="2A7E2450" w14:textId="77777777" w:rsidR="00AF08D6" w:rsidRPr="007B74D2" w:rsidRDefault="007B74D2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Statistics</w:t>
            </w:r>
          </w:p>
        </w:tc>
      </w:tr>
      <w:tr w:rsidR="007B74D2" w:rsidRPr="007B74D2" w14:paraId="4DE0A729" w14:textId="77777777" w:rsidTr="007B74D2">
        <w:tc>
          <w:tcPr>
            <w:tcW w:w="1760" w:type="dxa"/>
            <w:gridSpan w:val="2"/>
            <w:tcBorders>
              <w:top w:val="none" w:sz="1" w:space="0" w:color="152935"/>
              <w:left w:val="none" w:sz="1" w:space="0" w:color="152935"/>
              <w:bottom w:val="single" w:sz="1" w:space="0" w:color="152935"/>
            </w:tcBorders>
            <w:shd w:val="clear" w:color="auto" w:fill="FFFFFF"/>
            <w:vAlign w:val="bottom"/>
          </w:tcPr>
          <w:p w14:paraId="77D1C88D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4607BBB7" w14:textId="77777777" w:rsidR="00AF08D6" w:rsidRPr="007B74D2" w:rsidRDefault="00FA542A" w:rsidP="00FA542A">
            <w:pPr>
              <w:spacing w:before="15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_SF</w:t>
            </w:r>
            <w:proofErr w:type="spellEnd"/>
          </w:p>
        </w:tc>
        <w:tc>
          <w:tcPr>
            <w:tcW w:w="1392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31B923F0" w14:textId="77777777" w:rsidR="00AF08D6" w:rsidRPr="007B74D2" w:rsidRDefault="00FA542A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_SL</w:t>
            </w:r>
            <w:proofErr w:type="spellEnd"/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26A47A77" w14:textId="77777777" w:rsidR="00AF08D6" w:rsidRPr="007B74D2" w:rsidRDefault="00FA542A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_walk</w:t>
            </w:r>
            <w:proofErr w:type="spellEnd"/>
          </w:p>
        </w:tc>
        <w:tc>
          <w:tcPr>
            <w:tcW w:w="145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0EFAFDA0" w14:textId="77777777" w:rsidR="00AF08D6" w:rsidRPr="007B74D2" w:rsidRDefault="00FA542A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264A60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_incl</w:t>
            </w:r>
            <w:proofErr w:type="spellEnd"/>
          </w:p>
        </w:tc>
      </w:tr>
      <w:tr w:rsidR="00AF08D6" w:rsidRPr="007B74D2" w14:paraId="52D0CE57" w14:textId="77777777">
        <w:tc>
          <w:tcPr>
            <w:tcW w:w="768" w:type="dxa"/>
            <w:vMerge w:val="restart"/>
            <w:tcBorders>
              <w:top w:val="single" w:sz="1" w:space="0" w:color="152935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3E79A709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N</w:t>
            </w:r>
          </w:p>
        </w:tc>
        <w:tc>
          <w:tcPr>
            <w:tcW w:w="992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C09E7A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</w:t>
            </w:r>
          </w:p>
        </w:tc>
        <w:tc>
          <w:tcPr>
            <w:tcW w:w="1392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307B96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</w:t>
            </w:r>
          </w:p>
        </w:tc>
        <w:tc>
          <w:tcPr>
            <w:tcW w:w="1392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A6124F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BD43BE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  <w:tc>
          <w:tcPr>
            <w:tcW w:w="145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80AD66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</w:tr>
      <w:tr w:rsidR="00AF08D6" w:rsidRPr="007B74D2" w14:paraId="17F2C474" w14:textId="77777777">
        <w:tc>
          <w:tcPr>
            <w:tcW w:w="768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152935"/>
              <w:right w:val="none" w:sz="1" w:space="0" w:color="AEAEAE"/>
            </w:tcBorders>
          </w:tcPr>
          <w:p w14:paraId="2F88C908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" w:space="0" w:color="AEAEAE"/>
              <w:left w:val="none" w:sz="1" w:space="0" w:color="AEAEAE"/>
              <w:bottom w:val="single" w:sz="1" w:space="0" w:color="152935"/>
              <w:right w:val="none" w:sz="1" w:space="0" w:color="152935"/>
            </w:tcBorders>
            <w:shd w:val="clear" w:color="auto" w:fill="E0E0E0"/>
          </w:tcPr>
          <w:p w14:paraId="2D95013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Missing</w:t>
            </w:r>
          </w:p>
        </w:tc>
        <w:tc>
          <w:tcPr>
            <w:tcW w:w="1392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85B5AA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</w:t>
            </w:r>
          </w:p>
        </w:tc>
        <w:tc>
          <w:tcPr>
            <w:tcW w:w="1392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73B1150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6B7F8F8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17B1B82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</w:tr>
    </w:tbl>
    <w:p w14:paraId="57675B86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p w14:paraId="332F052A" w14:textId="77777777" w:rsidR="00AF08D6" w:rsidRPr="007B74D2" w:rsidRDefault="007B74D2">
      <w:pPr>
        <w:spacing w:before="200"/>
        <w:rPr>
          <w:rFonts w:ascii="Arial" w:hAnsi="Arial" w:cs="Arial"/>
          <w:sz w:val="16"/>
          <w:szCs w:val="16"/>
        </w:rPr>
      </w:pP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  <w:t>Frequency Table</w:t>
      </w:r>
      <w:r w:rsidRPr="007B74D2">
        <w:rPr>
          <w:rFonts w:ascii="Arial" w:eastAsia="Arial" w:hAnsi="Arial" w:cs="Arial"/>
          <w:b/>
          <w:color w:val="000000"/>
          <w:sz w:val="16"/>
          <w:szCs w:val="16"/>
        </w:rPr>
        <w:cr/>
      </w:r>
    </w:p>
    <w:p w14:paraId="2DE5DBCC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960"/>
        <w:gridCol w:w="1216"/>
        <w:gridCol w:w="1072"/>
        <w:gridCol w:w="1456"/>
        <w:gridCol w:w="1536"/>
      </w:tblGrid>
      <w:tr w:rsidR="007B74D2" w:rsidRPr="007B74D2" w14:paraId="0D2F0BE2" w14:textId="77777777" w:rsidTr="007B74D2">
        <w:tc>
          <w:tcPr>
            <w:tcW w:w="7232" w:type="dxa"/>
            <w:gridSpan w:val="6"/>
            <w:shd w:val="clear" w:color="auto" w:fill="FFFFFF"/>
            <w:vAlign w:val="center"/>
          </w:tcPr>
          <w:p w14:paraId="662DFC25" w14:textId="77777777" w:rsidR="00AF08D6" w:rsidRPr="007B74D2" w:rsidRDefault="00FA542A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_SF</w:t>
            </w:r>
            <w:proofErr w:type="spellEnd"/>
          </w:p>
        </w:tc>
      </w:tr>
      <w:tr w:rsidR="007B74D2" w:rsidRPr="007B74D2" w14:paraId="01A18F1D" w14:textId="77777777" w:rsidTr="007B74D2">
        <w:tc>
          <w:tcPr>
            <w:tcW w:w="1952" w:type="dxa"/>
            <w:gridSpan w:val="2"/>
            <w:tcBorders>
              <w:top w:val="none" w:sz="1" w:space="0" w:color="152935"/>
              <w:left w:val="none" w:sz="1" w:space="0" w:color="152935"/>
              <w:bottom w:val="single" w:sz="1" w:space="0" w:color="152935"/>
            </w:tcBorders>
            <w:shd w:val="clear" w:color="auto" w:fill="FFFFFF"/>
            <w:vAlign w:val="bottom"/>
          </w:tcPr>
          <w:p w14:paraId="60E79AEA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302EFD97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Frequency</w:t>
            </w:r>
          </w:p>
        </w:tc>
        <w:tc>
          <w:tcPr>
            <w:tcW w:w="1072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15C369FE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Percent</w:t>
            </w:r>
          </w:p>
        </w:tc>
        <w:tc>
          <w:tcPr>
            <w:tcW w:w="145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04C5EA7A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 Percent</w:t>
            </w:r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37C0FC7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Cumulative Percent</w:t>
            </w:r>
          </w:p>
        </w:tc>
      </w:tr>
      <w:tr w:rsidR="00AF08D6" w:rsidRPr="007B74D2" w14:paraId="490C8479" w14:textId="77777777">
        <w:tc>
          <w:tcPr>
            <w:tcW w:w="992" w:type="dxa"/>
            <w:vMerge w:val="restart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2DFBFC0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</w:t>
            </w:r>
          </w:p>
        </w:tc>
        <w:tc>
          <w:tcPr>
            <w:tcW w:w="960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6FFECF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70.00</w:t>
            </w:r>
          </w:p>
        </w:tc>
        <w:tc>
          <w:tcPr>
            <w:tcW w:w="1216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3317D1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</w:t>
            </w:r>
          </w:p>
        </w:tc>
        <w:tc>
          <w:tcPr>
            <w:tcW w:w="1072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C9942B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6.7</w:t>
            </w:r>
          </w:p>
        </w:tc>
        <w:tc>
          <w:tcPr>
            <w:tcW w:w="145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EA1FC8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7.4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76216A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7.4</w:t>
            </w:r>
          </w:p>
        </w:tc>
      </w:tr>
      <w:tr w:rsidR="00AF08D6" w:rsidRPr="007B74D2" w14:paraId="0270E3AE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0042F472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3A86EC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80.00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FAE154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472C58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211384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25.9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49A9641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33.3</w:t>
            </w:r>
          </w:p>
        </w:tc>
      </w:tr>
      <w:tr w:rsidR="00AF08D6" w:rsidRPr="007B74D2" w14:paraId="75848342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3FDB3538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7958939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90.00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EBE456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47A016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795671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37.0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9A1F6C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70.4</w:t>
            </w:r>
          </w:p>
        </w:tc>
      </w:tr>
      <w:tr w:rsidR="00AF08D6" w:rsidRPr="007B74D2" w14:paraId="602FFFCA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77AC74C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E0A108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100.00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328D11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FEAA5E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16.7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7EBE92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18.5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405D8E7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88.9</w:t>
            </w:r>
          </w:p>
        </w:tc>
      </w:tr>
      <w:tr w:rsidR="00AF08D6" w:rsidRPr="007B74D2" w14:paraId="6BB8B241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2C74D2E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8CCD98B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110.00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5C25E4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CA66BE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787698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11.1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0E7E7E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</w:tr>
      <w:tr w:rsidR="00AF08D6" w:rsidRPr="007B74D2" w14:paraId="69E817B6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279B54E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D162F4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720006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1BC017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491768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B7D887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8D6" w:rsidRPr="007B74D2" w14:paraId="10C5FFD7" w14:textId="77777777">
        <w:tc>
          <w:tcPr>
            <w:tcW w:w="99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07E297F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Missing</w:t>
            </w: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AEC48A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System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5AB0BE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DF548D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5F8D799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673BA7C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4D2" w:rsidRPr="007B74D2" w14:paraId="4EAE0C40" w14:textId="77777777" w:rsidTr="007B74D2">
        <w:tc>
          <w:tcPr>
            <w:tcW w:w="1952" w:type="dxa"/>
            <w:gridSpan w:val="2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16F497F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0760BA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30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BA9353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756A95DA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1503D278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18D81B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960"/>
        <w:gridCol w:w="1216"/>
        <w:gridCol w:w="1072"/>
        <w:gridCol w:w="1456"/>
        <w:gridCol w:w="1536"/>
      </w:tblGrid>
      <w:tr w:rsidR="007B74D2" w:rsidRPr="007B74D2" w14:paraId="384F5CDC" w14:textId="77777777" w:rsidTr="007B74D2">
        <w:tc>
          <w:tcPr>
            <w:tcW w:w="7232" w:type="dxa"/>
            <w:gridSpan w:val="6"/>
            <w:shd w:val="clear" w:color="auto" w:fill="FFFFFF"/>
            <w:vAlign w:val="center"/>
          </w:tcPr>
          <w:p w14:paraId="02274A05" w14:textId="77777777" w:rsidR="00AF08D6" w:rsidRPr="007B74D2" w:rsidRDefault="00FA542A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_SL</w:t>
            </w:r>
            <w:proofErr w:type="spellEnd"/>
          </w:p>
        </w:tc>
      </w:tr>
      <w:tr w:rsidR="007B74D2" w:rsidRPr="007B74D2" w14:paraId="36E86274" w14:textId="77777777" w:rsidTr="007B74D2">
        <w:tc>
          <w:tcPr>
            <w:tcW w:w="1952" w:type="dxa"/>
            <w:gridSpan w:val="2"/>
            <w:tcBorders>
              <w:top w:val="none" w:sz="1" w:space="0" w:color="152935"/>
              <w:left w:val="none" w:sz="1" w:space="0" w:color="152935"/>
              <w:bottom w:val="single" w:sz="1" w:space="0" w:color="152935"/>
            </w:tcBorders>
            <w:shd w:val="clear" w:color="auto" w:fill="FFFFFF"/>
            <w:vAlign w:val="bottom"/>
          </w:tcPr>
          <w:p w14:paraId="57AA42DB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39D3C1B9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Frequency</w:t>
            </w:r>
          </w:p>
        </w:tc>
        <w:tc>
          <w:tcPr>
            <w:tcW w:w="1072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0BBB9AD8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Percent</w:t>
            </w:r>
          </w:p>
        </w:tc>
        <w:tc>
          <w:tcPr>
            <w:tcW w:w="145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373012A2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 Percent</w:t>
            </w:r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4A47933D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Cumulative Percent</w:t>
            </w:r>
          </w:p>
        </w:tc>
      </w:tr>
      <w:tr w:rsidR="00AF08D6" w:rsidRPr="007B74D2" w14:paraId="1A167F06" w14:textId="77777777">
        <w:tc>
          <w:tcPr>
            <w:tcW w:w="992" w:type="dxa"/>
            <w:vMerge w:val="restart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0C15C71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</w:t>
            </w:r>
          </w:p>
        </w:tc>
        <w:tc>
          <w:tcPr>
            <w:tcW w:w="960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A82C99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80.00</w:t>
            </w:r>
          </w:p>
        </w:tc>
        <w:tc>
          <w:tcPr>
            <w:tcW w:w="1216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67C8DB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</w:t>
            </w:r>
          </w:p>
        </w:tc>
        <w:tc>
          <w:tcPr>
            <w:tcW w:w="1072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355292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16.7</w:t>
            </w:r>
          </w:p>
        </w:tc>
        <w:tc>
          <w:tcPr>
            <w:tcW w:w="145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518932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17.2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AD35FF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17.2</w:t>
            </w:r>
          </w:p>
        </w:tc>
      </w:tr>
      <w:tr w:rsidR="00AF08D6" w:rsidRPr="007B74D2" w14:paraId="3400B374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6C13C472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D643D4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90.00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98EB99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15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3717FB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43D3E0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51.7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C80CB3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69.0</w:t>
            </w:r>
          </w:p>
        </w:tc>
      </w:tr>
      <w:tr w:rsidR="00AF08D6" w:rsidRPr="007B74D2" w14:paraId="0665C702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19F1450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7F1055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100.00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4679DF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62517F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815B19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13.8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34A59D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82.8</w:t>
            </w:r>
          </w:p>
        </w:tc>
      </w:tr>
      <w:tr w:rsidR="00AF08D6" w:rsidRPr="007B74D2" w14:paraId="48E75508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09903DDE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DA2329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110.00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27B5C2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18B8F9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210C05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13.8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7AFA8B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96.6</w:t>
            </w:r>
          </w:p>
        </w:tc>
      </w:tr>
      <w:tr w:rsidR="00AF08D6" w:rsidRPr="007B74D2" w14:paraId="5FFF93FB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6DB5FFBA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A206B0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120.00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8B680B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C7608D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73CDCD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4F116A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</w:tr>
      <w:tr w:rsidR="00AF08D6" w:rsidRPr="007B74D2" w14:paraId="717223C2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6ADCF9BE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A65EE0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368592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5302CBF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96.7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431424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10C85BB0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8D6" w:rsidRPr="007B74D2" w14:paraId="5705DEB7" w14:textId="77777777">
        <w:tc>
          <w:tcPr>
            <w:tcW w:w="99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42D2CBD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Missing</w:t>
            </w: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BE34622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System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9065B5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3EA31E2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A885D75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7C760760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4D2" w:rsidRPr="007B74D2" w14:paraId="1E6A2E6D" w14:textId="77777777" w:rsidTr="007B74D2">
        <w:tc>
          <w:tcPr>
            <w:tcW w:w="1952" w:type="dxa"/>
            <w:gridSpan w:val="2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173E019A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lastRenderedPageBreak/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0D032B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30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E371C3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7341E2C9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41A62870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83C7FD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960"/>
        <w:gridCol w:w="1216"/>
        <w:gridCol w:w="1072"/>
        <w:gridCol w:w="1456"/>
        <w:gridCol w:w="1536"/>
      </w:tblGrid>
      <w:tr w:rsidR="007B74D2" w:rsidRPr="007B74D2" w14:paraId="6C3ED2C7" w14:textId="77777777" w:rsidTr="007B74D2">
        <w:tc>
          <w:tcPr>
            <w:tcW w:w="7232" w:type="dxa"/>
            <w:gridSpan w:val="6"/>
            <w:shd w:val="clear" w:color="auto" w:fill="FFFFFF"/>
            <w:vAlign w:val="center"/>
          </w:tcPr>
          <w:p w14:paraId="5C9C1E2F" w14:textId="77777777" w:rsidR="00AF08D6" w:rsidRPr="007B74D2" w:rsidRDefault="00FA542A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_walk</w:t>
            </w:r>
            <w:proofErr w:type="spellEnd"/>
          </w:p>
        </w:tc>
      </w:tr>
      <w:tr w:rsidR="007B74D2" w:rsidRPr="007B74D2" w14:paraId="2888A0B0" w14:textId="77777777" w:rsidTr="007B74D2">
        <w:tc>
          <w:tcPr>
            <w:tcW w:w="1952" w:type="dxa"/>
            <w:gridSpan w:val="2"/>
            <w:tcBorders>
              <w:top w:val="none" w:sz="1" w:space="0" w:color="152935"/>
              <w:left w:val="none" w:sz="1" w:space="0" w:color="152935"/>
              <w:bottom w:val="single" w:sz="1" w:space="0" w:color="152935"/>
            </w:tcBorders>
            <w:shd w:val="clear" w:color="auto" w:fill="FFFFFF"/>
            <w:vAlign w:val="bottom"/>
          </w:tcPr>
          <w:p w14:paraId="4129171A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60680F31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Frequency</w:t>
            </w:r>
          </w:p>
        </w:tc>
        <w:tc>
          <w:tcPr>
            <w:tcW w:w="1072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131BC756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Percent</w:t>
            </w:r>
          </w:p>
        </w:tc>
        <w:tc>
          <w:tcPr>
            <w:tcW w:w="145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2BBADD60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 Percent</w:t>
            </w:r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3ACB6904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Cumulative Percent</w:t>
            </w:r>
          </w:p>
        </w:tc>
      </w:tr>
      <w:tr w:rsidR="00AF08D6" w:rsidRPr="007B74D2" w14:paraId="537F7805" w14:textId="77777777">
        <w:tc>
          <w:tcPr>
            <w:tcW w:w="992" w:type="dxa"/>
            <w:vMerge w:val="restart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1C89387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</w:t>
            </w:r>
          </w:p>
        </w:tc>
        <w:tc>
          <w:tcPr>
            <w:tcW w:w="960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746D28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80.00</w:t>
            </w:r>
          </w:p>
        </w:tc>
        <w:tc>
          <w:tcPr>
            <w:tcW w:w="1216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306E3C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</w:t>
            </w:r>
          </w:p>
        </w:tc>
        <w:tc>
          <w:tcPr>
            <w:tcW w:w="1072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A5D0A4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26.7</w:t>
            </w:r>
          </w:p>
        </w:tc>
        <w:tc>
          <w:tcPr>
            <w:tcW w:w="145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E5F4BF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27.6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8F1E8D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27.6</w:t>
            </w:r>
          </w:p>
        </w:tc>
      </w:tr>
      <w:tr w:rsidR="00AF08D6" w:rsidRPr="007B74D2" w14:paraId="63D838AA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5C2C3CD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826186F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90.00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884337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12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2B8221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D00CAD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41.4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2723E9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69.0</w:t>
            </w:r>
          </w:p>
        </w:tc>
      </w:tr>
      <w:tr w:rsidR="00AF08D6" w:rsidRPr="007B74D2" w14:paraId="17E926C6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7902BDBA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9357EF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100.00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454568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288EEB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A3B6CC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20.7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4C8D6E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89.7</w:t>
            </w:r>
          </w:p>
        </w:tc>
      </w:tr>
      <w:tr w:rsidR="00AF08D6" w:rsidRPr="007B74D2" w14:paraId="16695BC7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66813F03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75B421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110.00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3022FD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5F1FE4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6.7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FB4EC5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6.9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ADAC94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96.6</w:t>
            </w:r>
          </w:p>
        </w:tc>
      </w:tr>
      <w:tr w:rsidR="00AF08D6" w:rsidRPr="007B74D2" w14:paraId="6B466DD9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62F29BBC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104D6F3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120.00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5B0446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63C2E4E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DC943D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3.4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D3CA9B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</w:tr>
      <w:tr w:rsidR="00AF08D6" w:rsidRPr="007B74D2" w14:paraId="05A4C8DB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07F0FE6B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35D0798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2F918F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93F0E1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96.7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30CBD8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ACFEC30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8D6" w:rsidRPr="007B74D2" w14:paraId="54BC9E9E" w14:textId="77777777">
        <w:tc>
          <w:tcPr>
            <w:tcW w:w="99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1DBA1DC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Missing</w:t>
            </w: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8141E54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System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6DC2C4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79A3B6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2E612C6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4F6AF16C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4D2" w:rsidRPr="007B74D2" w14:paraId="69EBEDFC" w14:textId="77777777" w:rsidTr="007B74D2">
        <w:tc>
          <w:tcPr>
            <w:tcW w:w="1952" w:type="dxa"/>
            <w:gridSpan w:val="2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631DF0D5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0EAD08A1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30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1F30B58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2AB08F87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527EEA36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15CA9E" w14:textId="77777777" w:rsidR="00AF08D6" w:rsidRPr="007B74D2" w:rsidRDefault="00AF08D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960"/>
        <w:gridCol w:w="1216"/>
        <w:gridCol w:w="1072"/>
        <w:gridCol w:w="1456"/>
        <w:gridCol w:w="1536"/>
      </w:tblGrid>
      <w:tr w:rsidR="007B74D2" w:rsidRPr="007B74D2" w14:paraId="72A88615" w14:textId="77777777" w:rsidTr="007B74D2">
        <w:tc>
          <w:tcPr>
            <w:tcW w:w="7232" w:type="dxa"/>
            <w:gridSpan w:val="6"/>
            <w:shd w:val="clear" w:color="auto" w:fill="FFFFFF"/>
            <w:vAlign w:val="center"/>
          </w:tcPr>
          <w:p w14:paraId="2E0AE2B8" w14:textId="77777777" w:rsidR="00AF08D6" w:rsidRPr="007B74D2" w:rsidRDefault="00FA542A">
            <w:pPr>
              <w:spacing w:before="5" w:after="40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cum_freq</w:t>
            </w:r>
            <w:r w:rsidR="007B74D2" w:rsidRPr="007B74D2">
              <w:rPr>
                <w:rFonts w:ascii="Arial" w:eastAsia="Arial" w:hAnsi="Arial" w:cs="Arial"/>
                <w:b/>
                <w:color w:val="010205"/>
                <w:sz w:val="16"/>
                <w:szCs w:val="16"/>
              </w:rPr>
              <w:t>_incl</w:t>
            </w:r>
            <w:proofErr w:type="spellEnd"/>
          </w:p>
        </w:tc>
      </w:tr>
      <w:tr w:rsidR="007B74D2" w:rsidRPr="007B74D2" w14:paraId="6D3D0CD6" w14:textId="77777777" w:rsidTr="007B74D2">
        <w:tc>
          <w:tcPr>
            <w:tcW w:w="1952" w:type="dxa"/>
            <w:gridSpan w:val="2"/>
            <w:tcBorders>
              <w:top w:val="none" w:sz="1" w:space="0" w:color="152935"/>
              <w:left w:val="none" w:sz="1" w:space="0" w:color="152935"/>
              <w:bottom w:val="single" w:sz="1" w:space="0" w:color="152935"/>
            </w:tcBorders>
            <w:shd w:val="clear" w:color="auto" w:fill="FFFFFF"/>
            <w:vAlign w:val="bottom"/>
          </w:tcPr>
          <w:p w14:paraId="462CBA48" w14:textId="77777777" w:rsidR="00AF08D6" w:rsidRPr="007B74D2" w:rsidRDefault="00AF08D6">
            <w:pPr>
              <w:spacing w:before="20" w:after="5"/>
              <w:ind w:left="40" w:righ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one" w:sz="1" w:space="0" w:color="152935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3CF3304D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Frequency</w:t>
            </w:r>
          </w:p>
        </w:tc>
        <w:tc>
          <w:tcPr>
            <w:tcW w:w="1072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5890D323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Percent</w:t>
            </w:r>
          </w:p>
        </w:tc>
        <w:tc>
          <w:tcPr>
            <w:tcW w:w="145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FFFFF"/>
            <w:vAlign w:val="bottom"/>
          </w:tcPr>
          <w:p w14:paraId="4700C566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 Percent</w:t>
            </w:r>
          </w:p>
        </w:tc>
        <w:tc>
          <w:tcPr>
            <w:tcW w:w="1536" w:type="dxa"/>
            <w:tcBorders>
              <w:top w:val="none" w:sz="1" w:space="0" w:color="152935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FFFFF"/>
            <w:vAlign w:val="bottom"/>
          </w:tcPr>
          <w:p w14:paraId="03A1B22D" w14:textId="77777777" w:rsidR="00AF08D6" w:rsidRPr="007B74D2" w:rsidRDefault="007B74D2">
            <w:pPr>
              <w:spacing w:before="15" w:after="15"/>
              <w:ind w:left="40" w:right="5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Cumulative Percent</w:t>
            </w:r>
          </w:p>
        </w:tc>
      </w:tr>
      <w:tr w:rsidR="00AF08D6" w:rsidRPr="007B74D2" w14:paraId="41760A34" w14:textId="77777777">
        <w:tc>
          <w:tcPr>
            <w:tcW w:w="992" w:type="dxa"/>
            <w:vMerge w:val="restart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5A225930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Valid</w:t>
            </w:r>
          </w:p>
        </w:tc>
        <w:tc>
          <w:tcPr>
            <w:tcW w:w="960" w:type="dxa"/>
            <w:tcBorders>
              <w:top w:val="single" w:sz="1" w:space="0" w:color="152935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72C4728E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70.00</w:t>
            </w:r>
          </w:p>
        </w:tc>
        <w:tc>
          <w:tcPr>
            <w:tcW w:w="1216" w:type="dxa"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56BB5E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02E7D1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3.3</w:t>
            </w:r>
          </w:p>
        </w:tc>
        <w:tc>
          <w:tcPr>
            <w:tcW w:w="145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281C64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3.4</w:t>
            </w:r>
          </w:p>
        </w:tc>
        <w:tc>
          <w:tcPr>
            <w:tcW w:w="1536" w:type="dxa"/>
            <w:tcBorders>
              <w:top w:val="single" w:sz="1" w:space="0" w:color="152935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7A0735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3.4</w:t>
            </w:r>
          </w:p>
        </w:tc>
      </w:tr>
      <w:tr w:rsidR="00AF08D6" w:rsidRPr="007B74D2" w14:paraId="79E296EA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687243CE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2A02AA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80.00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559102F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72B7D5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A7491FB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24.1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05110B13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27.6</w:t>
            </w:r>
          </w:p>
        </w:tc>
      </w:tr>
      <w:tr w:rsidR="00AF08D6" w:rsidRPr="007B74D2" w14:paraId="61EA6DE6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04C485F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02554C3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90.00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D58FBB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7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9BDAEB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CE4906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24.1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678484E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51.7</w:t>
            </w:r>
          </w:p>
        </w:tc>
      </w:tr>
      <w:tr w:rsidR="00AF08D6" w:rsidRPr="007B74D2" w14:paraId="1EAD3238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7986F94D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4A16FCA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100.00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6EE6777D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A82EFC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C36227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34.5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33D57318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86.2</w:t>
            </w:r>
          </w:p>
        </w:tc>
      </w:tr>
      <w:tr w:rsidR="00AF08D6" w:rsidRPr="007B74D2" w14:paraId="4C09AC0A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756C414B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5511C7DD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110.00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262D5F9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4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35B9432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1F520F74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13.8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2A279847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</w:tr>
      <w:tr w:rsidR="00AF08D6" w:rsidRPr="007B74D2" w14:paraId="50F2A700" w14:textId="77777777">
        <w:tc>
          <w:tcPr>
            <w:tcW w:w="992" w:type="dxa"/>
            <w:vMerge/>
            <w:tcBorders>
              <w:top w:val="single" w:sz="1" w:space="0" w:color="152935"/>
              <w:left w:val="none" w:sz="1" w:space="0" w:color="152935"/>
              <w:bottom w:val="single" w:sz="1" w:space="0" w:color="AEAEAE"/>
              <w:right w:val="none" w:sz="1" w:space="0" w:color="AEAEAE"/>
            </w:tcBorders>
          </w:tcPr>
          <w:p w14:paraId="2A19EA14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3F35D111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EA23DD0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29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12A16BA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96.7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6B69FF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6723514B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8D6" w:rsidRPr="007B74D2" w14:paraId="08209361" w14:textId="77777777">
        <w:tc>
          <w:tcPr>
            <w:tcW w:w="992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none" w:sz="1" w:space="0" w:color="AEAEAE"/>
            </w:tcBorders>
            <w:shd w:val="clear" w:color="auto" w:fill="E0E0E0"/>
          </w:tcPr>
          <w:p w14:paraId="07FD9567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Missing</w:t>
            </w:r>
          </w:p>
        </w:tc>
        <w:tc>
          <w:tcPr>
            <w:tcW w:w="960" w:type="dxa"/>
            <w:tcBorders>
              <w:top w:val="single" w:sz="1" w:space="0" w:color="AEAEAE"/>
              <w:left w:val="none" w:sz="1" w:space="0" w:color="AEAEAE"/>
              <w:bottom w:val="single" w:sz="1" w:space="0" w:color="AEAEAE"/>
              <w:right w:val="none" w:sz="1" w:space="0" w:color="152935"/>
            </w:tcBorders>
            <w:shd w:val="clear" w:color="auto" w:fill="E0E0E0"/>
          </w:tcPr>
          <w:p w14:paraId="26594133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System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4926FE85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77FF089C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3.3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single" w:sz="1" w:space="0" w:color="E0E0E0"/>
            </w:tcBorders>
            <w:shd w:val="clear" w:color="auto" w:fill="F9F9FB"/>
          </w:tcPr>
          <w:p w14:paraId="0DFA2FC7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AEAEAE"/>
              <w:right w:val="none" w:sz="1" w:space="0" w:color="152935"/>
            </w:tcBorders>
            <w:shd w:val="clear" w:color="auto" w:fill="F9F9FB"/>
          </w:tcPr>
          <w:p w14:paraId="5207965F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4D2" w:rsidRPr="007B74D2" w14:paraId="7A3EE306" w14:textId="77777777" w:rsidTr="007B74D2">
        <w:tc>
          <w:tcPr>
            <w:tcW w:w="1952" w:type="dxa"/>
            <w:gridSpan w:val="2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none" w:sz="1" w:space="0" w:color="AEAEAE"/>
            </w:tcBorders>
            <w:shd w:val="clear" w:color="auto" w:fill="E0E0E0"/>
          </w:tcPr>
          <w:p w14:paraId="64C2B40C" w14:textId="77777777" w:rsidR="00AF08D6" w:rsidRPr="007B74D2" w:rsidRDefault="007B74D2">
            <w:pPr>
              <w:spacing w:before="20" w:after="15"/>
              <w:ind w:left="40" w:right="55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264A60"/>
                <w:sz w:val="16"/>
                <w:szCs w:val="16"/>
              </w:rPr>
              <w:t>Total</w:t>
            </w:r>
          </w:p>
        </w:tc>
        <w:tc>
          <w:tcPr>
            <w:tcW w:w="1216" w:type="dxa"/>
            <w:tcBorders>
              <w:top w:val="single" w:sz="1" w:space="0" w:color="AEAEAE"/>
              <w:left w:val="none" w:sz="1" w:space="0" w:color="152935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1C8218F6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30</w:t>
            </w:r>
          </w:p>
        </w:tc>
        <w:tc>
          <w:tcPr>
            <w:tcW w:w="1072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46045EB9" w14:textId="77777777" w:rsidR="00AF08D6" w:rsidRPr="007B74D2" w:rsidRDefault="007B74D2">
            <w:pPr>
              <w:spacing w:before="20" w:after="15"/>
              <w:ind w:left="40" w:right="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B74D2">
              <w:rPr>
                <w:rFonts w:ascii="Arial" w:eastAsia="Arial" w:hAnsi="Arial" w:cs="Arial"/>
                <w:color w:val="010205"/>
                <w:sz w:val="16"/>
                <w:szCs w:val="16"/>
              </w:rPr>
              <w:t>100.0</w:t>
            </w:r>
          </w:p>
        </w:tc>
        <w:tc>
          <w:tcPr>
            <w:tcW w:w="145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single" w:sz="1" w:space="0" w:color="E0E0E0"/>
            </w:tcBorders>
            <w:shd w:val="clear" w:color="auto" w:fill="F9F9FB"/>
          </w:tcPr>
          <w:p w14:paraId="30B2B261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1" w:space="0" w:color="AEAEAE"/>
              <w:left w:val="single" w:sz="1" w:space="0" w:color="E0E0E0"/>
              <w:bottom w:val="single" w:sz="1" w:space="0" w:color="152935"/>
              <w:right w:val="none" w:sz="1" w:space="0" w:color="152935"/>
            </w:tcBorders>
            <w:shd w:val="clear" w:color="auto" w:fill="F9F9FB"/>
          </w:tcPr>
          <w:p w14:paraId="5271FE8A" w14:textId="77777777" w:rsidR="00AF08D6" w:rsidRPr="007B74D2" w:rsidRDefault="00AF08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9856C9" w14:textId="77777777" w:rsidR="007B74D2" w:rsidRPr="00D37AED" w:rsidRDefault="007B74D2">
      <w:pPr>
        <w:rPr>
          <w:rFonts w:ascii="Arial" w:hAnsi="Arial" w:cs="Arial"/>
          <w:sz w:val="16"/>
          <w:szCs w:val="16"/>
          <w:lang w:val="ru-RU"/>
        </w:rPr>
      </w:pPr>
    </w:p>
    <w:sectPr w:rsidR="007B74D2" w:rsidRPr="00D37AED" w:rsidSect="007B74D2">
      <w:pgSz w:w="16836" w:h="11904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8D6"/>
    <w:rsid w:val="001661AE"/>
    <w:rsid w:val="004D41C6"/>
    <w:rsid w:val="007B74D2"/>
    <w:rsid w:val="00802B7E"/>
    <w:rsid w:val="00AF08D6"/>
    <w:rsid w:val="00D37AED"/>
    <w:rsid w:val="00FA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5DD99"/>
  <w15:docId w15:val="{80084827-7E96-43D9-B3CA-C9964A01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Liudmila Khokhlova (Tyndall)</cp:lastModifiedBy>
  <cp:revision>4</cp:revision>
  <dcterms:created xsi:type="dcterms:W3CDTF">2023-07-25T11:10:00Z</dcterms:created>
  <dcterms:modified xsi:type="dcterms:W3CDTF">2023-12-15T19:31:00Z</dcterms:modified>
</cp:coreProperties>
</file>