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994" w:rsidRDefault="00262994" w:rsidP="00262994">
      <w:pPr>
        <w:jc w:val="center"/>
        <w:rPr>
          <w:b/>
          <w:sz w:val="24"/>
        </w:rPr>
      </w:pPr>
    </w:p>
    <w:p w:rsidR="00262994" w:rsidRPr="00403FEF" w:rsidRDefault="00262994" w:rsidP="00262994">
      <w:pPr>
        <w:jc w:val="center"/>
        <w:rPr>
          <w:b/>
          <w:sz w:val="28"/>
        </w:rPr>
      </w:pPr>
    </w:p>
    <w:p w:rsidR="00262994" w:rsidRPr="00403FEF" w:rsidRDefault="00262994" w:rsidP="00262994">
      <w:pPr>
        <w:jc w:val="center"/>
        <w:rPr>
          <w:noProof/>
          <w:sz w:val="24"/>
          <w:lang w:eastAsia="en-IE"/>
        </w:rPr>
      </w:pPr>
      <w:r w:rsidRPr="00403FEF">
        <w:rPr>
          <w:b/>
          <w:sz w:val="28"/>
        </w:rPr>
        <w:t xml:space="preserve">Exploiting the power of continuous flow chemistry in the synthesis and reactivity of </w:t>
      </w:r>
      <w:r w:rsidRPr="00403FEF">
        <w:rPr>
          <w:b/>
          <w:sz w:val="28"/>
        </w:rPr>
        <w:sym w:font="Symbol" w:char="F061"/>
      </w:r>
      <w:r w:rsidRPr="00403FEF">
        <w:rPr>
          <w:b/>
          <w:sz w:val="28"/>
        </w:rPr>
        <w:t>-diazosulfoxides.</w:t>
      </w:r>
      <w:r w:rsidRPr="00403FEF">
        <w:rPr>
          <w:noProof/>
          <w:sz w:val="24"/>
          <w:lang w:eastAsia="en-IE"/>
        </w:rPr>
        <w:t xml:space="preserve"> </w:t>
      </w:r>
    </w:p>
    <w:p w:rsidR="00262994" w:rsidRPr="00275EA4" w:rsidRDefault="00262994" w:rsidP="00262994">
      <w:pPr>
        <w:jc w:val="center"/>
        <w:rPr>
          <w:b/>
          <w:sz w:val="24"/>
        </w:rPr>
      </w:pPr>
      <w:r>
        <w:rPr>
          <w:noProof/>
          <w:lang w:eastAsia="en-IE"/>
        </w:rPr>
        <w:drawing>
          <wp:inline distT="0" distB="0" distL="0" distR="0" wp14:anchorId="17FC41DC" wp14:editId="43774B3F">
            <wp:extent cx="4251587" cy="1973148"/>
            <wp:effectExtent l="0" t="0" r="0" b="8255"/>
            <wp:docPr id="1" name="Picture 1" descr="https://www.ucc.ie/en/media/academic/schoolofenglish/UCC_Logo_RGB_simplifi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ucc.ie/en/media/academic/schoolofenglish/UCC_Logo_RGB_simplifie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6385" cy="1980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75EA4">
        <w:rPr>
          <w:b/>
          <w:sz w:val="24"/>
        </w:rPr>
        <w:t xml:space="preserve"> </w:t>
      </w:r>
    </w:p>
    <w:p w:rsidR="00262994" w:rsidRDefault="00262994" w:rsidP="00262994">
      <w:pPr>
        <w:jc w:val="center"/>
      </w:pPr>
    </w:p>
    <w:p w:rsidR="00262994" w:rsidRPr="00403FEF" w:rsidRDefault="00262994" w:rsidP="00262994">
      <w:pPr>
        <w:jc w:val="center"/>
        <w:rPr>
          <w:b/>
          <w:sz w:val="28"/>
        </w:rPr>
      </w:pPr>
      <w:r w:rsidRPr="00403FEF">
        <w:rPr>
          <w:b/>
          <w:sz w:val="28"/>
        </w:rPr>
        <w:t>Patrick G. McCaw, B. Sc.</w:t>
      </w:r>
    </w:p>
    <w:p w:rsidR="00262994" w:rsidRPr="003064CD" w:rsidRDefault="00262994" w:rsidP="00262994">
      <w:pPr>
        <w:jc w:val="center"/>
        <w:rPr>
          <w:b/>
          <w:sz w:val="24"/>
        </w:rPr>
      </w:pPr>
    </w:p>
    <w:p w:rsidR="00262994" w:rsidRDefault="00262994" w:rsidP="00262994">
      <w:pPr>
        <w:jc w:val="center"/>
      </w:pPr>
    </w:p>
    <w:p w:rsidR="00262994" w:rsidRDefault="00262994" w:rsidP="00262994">
      <w:pPr>
        <w:jc w:val="center"/>
      </w:pPr>
      <w:r>
        <w:t>A Thesis Presented for the Degree of</w:t>
      </w:r>
    </w:p>
    <w:p w:rsidR="00262994" w:rsidRDefault="00262994" w:rsidP="00262994">
      <w:pPr>
        <w:jc w:val="center"/>
      </w:pPr>
      <w:r>
        <w:t xml:space="preserve">Doctor of Philosophy </w:t>
      </w:r>
    </w:p>
    <w:p w:rsidR="00262994" w:rsidRDefault="00262994" w:rsidP="00262994">
      <w:pPr>
        <w:jc w:val="center"/>
      </w:pPr>
      <w:r>
        <w:t>to</w:t>
      </w:r>
    </w:p>
    <w:p w:rsidR="00262994" w:rsidRDefault="00262994" w:rsidP="00262994">
      <w:pPr>
        <w:jc w:val="center"/>
      </w:pPr>
      <w:r>
        <w:t>The National University Of Ireland, Cork</w:t>
      </w:r>
    </w:p>
    <w:p w:rsidR="00262994" w:rsidRDefault="00262994" w:rsidP="00262994">
      <w:pPr>
        <w:jc w:val="center"/>
      </w:pPr>
    </w:p>
    <w:p w:rsidR="00262994" w:rsidRDefault="00262994" w:rsidP="00262994">
      <w:pPr>
        <w:jc w:val="center"/>
      </w:pPr>
    </w:p>
    <w:p w:rsidR="00262994" w:rsidRDefault="00262994" w:rsidP="00262994">
      <w:pPr>
        <w:jc w:val="center"/>
      </w:pPr>
      <w:r>
        <w:t>School of Chemistry,</w:t>
      </w:r>
    </w:p>
    <w:p w:rsidR="00262994" w:rsidRDefault="00262994" w:rsidP="00262994">
      <w:pPr>
        <w:jc w:val="center"/>
      </w:pPr>
      <w:r>
        <w:t>University College Cork</w:t>
      </w:r>
    </w:p>
    <w:p w:rsidR="00262994" w:rsidRDefault="00262994" w:rsidP="00262994">
      <w:pPr>
        <w:jc w:val="center"/>
      </w:pPr>
    </w:p>
    <w:p w:rsidR="00262994" w:rsidRDefault="00262994" w:rsidP="00262994">
      <w:pPr>
        <w:jc w:val="center"/>
      </w:pPr>
    </w:p>
    <w:p w:rsidR="00262994" w:rsidRDefault="00262994" w:rsidP="00262994">
      <w:pPr>
        <w:jc w:val="center"/>
        <w:rPr>
          <w:i/>
        </w:rPr>
      </w:pPr>
      <w:r>
        <w:rPr>
          <w:i/>
        </w:rPr>
        <w:t xml:space="preserve">Supervisors: </w:t>
      </w:r>
      <w:proofErr w:type="spellStart"/>
      <w:r>
        <w:rPr>
          <w:i/>
        </w:rPr>
        <w:t>Prof.</w:t>
      </w:r>
      <w:proofErr w:type="spellEnd"/>
      <w:r>
        <w:rPr>
          <w:i/>
        </w:rPr>
        <w:t xml:space="preserve"> Anita Maguire and </w:t>
      </w:r>
      <w:proofErr w:type="spellStart"/>
      <w:r>
        <w:rPr>
          <w:i/>
        </w:rPr>
        <w:t>Dr.</w:t>
      </w:r>
      <w:proofErr w:type="spellEnd"/>
      <w:r>
        <w:rPr>
          <w:i/>
        </w:rPr>
        <w:t xml:space="preserve"> Stuart Collins</w:t>
      </w:r>
    </w:p>
    <w:p w:rsidR="00262994" w:rsidRDefault="00262994" w:rsidP="00262994">
      <w:pPr>
        <w:jc w:val="center"/>
        <w:rPr>
          <w:i/>
        </w:rPr>
      </w:pPr>
      <w:r>
        <w:rPr>
          <w:i/>
        </w:rPr>
        <w:t xml:space="preserve">Head of School of Chemistry: </w:t>
      </w:r>
      <w:proofErr w:type="spellStart"/>
      <w:r>
        <w:rPr>
          <w:i/>
        </w:rPr>
        <w:t>Prof.</w:t>
      </w:r>
      <w:proofErr w:type="spellEnd"/>
      <w:r>
        <w:rPr>
          <w:i/>
        </w:rPr>
        <w:t xml:space="preserve"> Justin Holmes</w:t>
      </w:r>
    </w:p>
    <w:p w:rsidR="00262994" w:rsidRDefault="00262994" w:rsidP="00262994">
      <w:pPr>
        <w:jc w:val="center"/>
        <w:rPr>
          <w:i/>
        </w:rPr>
      </w:pPr>
    </w:p>
    <w:p w:rsidR="00262994" w:rsidRDefault="00262994" w:rsidP="00262994">
      <w:pPr>
        <w:jc w:val="center"/>
        <w:rPr>
          <w:i/>
        </w:rPr>
      </w:pPr>
    </w:p>
    <w:p w:rsidR="00262994" w:rsidRPr="003E3129" w:rsidRDefault="00262994" w:rsidP="00262994">
      <w:pPr>
        <w:jc w:val="center"/>
        <w:rPr>
          <w:i/>
        </w:rPr>
      </w:pPr>
      <w:r>
        <w:rPr>
          <w:i/>
        </w:rPr>
        <w:t>February 2018</w:t>
      </w:r>
    </w:p>
    <w:p w:rsidR="00262994" w:rsidRDefault="00262994" w:rsidP="00DD56F1">
      <w:pPr>
        <w:jc w:val="center"/>
        <w:rPr>
          <w:b/>
        </w:rPr>
      </w:pPr>
    </w:p>
    <w:p w:rsidR="00262994" w:rsidRDefault="00262994" w:rsidP="00DD56F1">
      <w:pPr>
        <w:jc w:val="center"/>
        <w:rPr>
          <w:b/>
        </w:rPr>
      </w:pPr>
    </w:p>
    <w:p w:rsidR="003535FA" w:rsidRDefault="003535FA" w:rsidP="003535FA">
      <w:pPr>
        <w:jc w:val="center"/>
        <w:rPr>
          <w:b/>
        </w:rPr>
      </w:pPr>
      <w:r>
        <w:rPr>
          <w:b/>
        </w:rPr>
        <w:lastRenderedPageBreak/>
        <w:t>Thesis Outline</w:t>
      </w:r>
    </w:p>
    <w:p w:rsidR="00DD56F1" w:rsidRDefault="00DD56F1" w:rsidP="00DD56F1">
      <w:pPr>
        <w:jc w:val="center"/>
        <w:rPr>
          <w:b/>
          <w:i/>
        </w:rPr>
      </w:pPr>
    </w:p>
    <w:p w:rsidR="003535FA" w:rsidRPr="003535FA" w:rsidRDefault="003535FA" w:rsidP="00DD56F1">
      <w:pPr>
        <w:jc w:val="center"/>
        <w:rPr>
          <w:b/>
          <w:i/>
        </w:rPr>
      </w:pPr>
    </w:p>
    <w:p w:rsidR="00DD56F1" w:rsidRPr="003535FA" w:rsidRDefault="00DD56F1" w:rsidP="003535FA">
      <w:pPr>
        <w:spacing w:line="276" w:lineRule="auto"/>
        <w:rPr>
          <w:i/>
        </w:rPr>
      </w:pPr>
      <w:r w:rsidRPr="003535FA">
        <w:rPr>
          <w:i/>
        </w:rPr>
        <w:t>Declaration by candidate</w:t>
      </w:r>
      <w:r w:rsidR="003535FA" w:rsidRPr="003535FA">
        <w:rPr>
          <w:i/>
        </w:rPr>
        <w:tab/>
      </w:r>
      <w:r w:rsidR="003535FA" w:rsidRPr="003535FA">
        <w:rPr>
          <w:i/>
        </w:rPr>
        <w:tab/>
      </w:r>
      <w:r w:rsidR="003535FA" w:rsidRPr="003535FA">
        <w:rPr>
          <w:i/>
        </w:rPr>
        <w:tab/>
      </w:r>
      <w:r w:rsidR="003535FA" w:rsidRPr="003535FA">
        <w:rPr>
          <w:i/>
        </w:rPr>
        <w:tab/>
      </w:r>
      <w:r w:rsidR="003535FA" w:rsidRPr="003535FA">
        <w:rPr>
          <w:i/>
        </w:rPr>
        <w:tab/>
      </w:r>
      <w:r w:rsidR="003535FA" w:rsidRPr="003535FA">
        <w:rPr>
          <w:i/>
        </w:rPr>
        <w:tab/>
        <w:t>iii</w:t>
      </w:r>
    </w:p>
    <w:p w:rsidR="00DD56F1" w:rsidRPr="003535FA" w:rsidRDefault="00DD56F1" w:rsidP="003535FA">
      <w:pPr>
        <w:spacing w:line="276" w:lineRule="auto"/>
        <w:rPr>
          <w:i/>
        </w:rPr>
      </w:pPr>
      <w:r w:rsidRPr="003535FA">
        <w:rPr>
          <w:i/>
        </w:rPr>
        <w:t>Acknowledgements</w:t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="003535FA" w:rsidRPr="003535FA">
        <w:rPr>
          <w:i/>
        </w:rPr>
        <w:t>iv</w:t>
      </w:r>
    </w:p>
    <w:p w:rsidR="00DD56F1" w:rsidRPr="003535FA" w:rsidRDefault="00DD56F1" w:rsidP="003535FA">
      <w:pPr>
        <w:spacing w:line="276" w:lineRule="auto"/>
        <w:rPr>
          <w:i/>
        </w:rPr>
      </w:pPr>
      <w:r w:rsidRPr="003535FA">
        <w:rPr>
          <w:i/>
        </w:rPr>
        <w:t>Abstract</w:t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Pr="003535FA">
        <w:rPr>
          <w:i/>
        </w:rPr>
        <w:tab/>
      </w:r>
      <w:r w:rsidR="003535FA" w:rsidRPr="003535FA">
        <w:rPr>
          <w:i/>
        </w:rPr>
        <w:t>v</w:t>
      </w:r>
    </w:p>
    <w:p w:rsidR="00DD56F1" w:rsidRPr="00DD56F1" w:rsidRDefault="00DD56F1" w:rsidP="00DD56F1"/>
    <w:p w:rsidR="00DD56F1" w:rsidRPr="00E61C79" w:rsidRDefault="003535FA" w:rsidP="00DD56F1">
      <w:r w:rsidRPr="003535FA">
        <w:rPr>
          <w:b/>
        </w:rPr>
        <w:t>Chapter 1</w:t>
      </w:r>
      <w:r>
        <w:t xml:space="preserve"> </w:t>
      </w:r>
      <w:r w:rsidR="00DD56F1" w:rsidRPr="00DD56F1">
        <w:t>Introduction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61C79">
        <w:t>1</w:t>
      </w:r>
    </w:p>
    <w:p w:rsidR="00DD56F1" w:rsidRPr="00E61C79" w:rsidRDefault="00DD56F1" w:rsidP="00DD56F1"/>
    <w:p w:rsidR="00DD56F1" w:rsidRPr="00E61C79" w:rsidRDefault="003535FA" w:rsidP="00DD56F1">
      <w:r w:rsidRPr="00E61C79">
        <w:rPr>
          <w:b/>
        </w:rPr>
        <w:t>Chapter 2</w:t>
      </w:r>
      <w:r w:rsidRPr="00E61C79">
        <w:t xml:space="preserve"> </w:t>
      </w:r>
      <w:r w:rsidR="00DD56F1" w:rsidRPr="00E61C79">
        <w:t>Results and Discussion</w:t>
      </w:r>
      <w:r w:rsidRPr="00E61C79">
        <w:tab/>
      </w:r>
      <w:r w:rsidRPr="00E61C79">
        <w:tab/>
      </w:r>
      <w:r w:rsidRPr="00E61C79">
        <w:tab/>
      </w:r>
      <w:r w:rsidRPr="00E61C79">
        <w:tab/>
      </w:r>
      <w:r w:rsidRPr="00E61C79">
        <w:tab/>
      </w:r>
      <w:r w:rsidR="002F21F1">
        <w:t>55</w:t>
      </w:r>
    </w:p>
    <w:p w:rsidR="00DD56F1" w:rsidRPr="00E61C79" w:rsidRDefault="00DD56F1" w:rsidP="00DD56F1"/>
    <w:p w:rsidR="00DD56F1" w:rsidRPr="00E61C79" w:rsidRDefault="003535FA" w:rsidP="00DD56F1">
      <w:r w:rsidRPr="00E61C79">
        <w:rPr>
          <w:b/>
        </w:rPr>
        <w:t>Chapter 3</w:t>
      </w:r>
      <w:r w:rsidRPr="00E61C79">
        <w:t xml:space="preserve"> </w:t>
      </w:r>
      <w:r w:rsidR="00DD56F1" w:rsidRPr="00E61C79">
        <w:t>Experimental</w:t>
      </w:r>
      <w:r w:rsidRPr="00E61C79">
        <w:tab/>
      </w:r>
      <w:r w:rsidRPr="00E61C79">
        <w:tab/>
      </w:r>
      <w:r w:rsidRPr="00E61C79">
        <w:tab/>
      </w:r>
      <w:r w:rsidRPr="00E61C79">
        <w:tab/>
      </w:r>
      <w:r w:rsidRPr="00E61C79">
        <w:tab/>
      </w:r>
      <w:r w:rsidRPr="00E61C79">
        <w:tab/>
      </w:r>
      <w:r w:rsidRPr="00E61C79">
        <w:tab/>
      </w:r>
      <w:r w:rsidR="002F21F1">
        <w:t>30</w:t>
      </w:r>
      <w:r w:rsidR="00CF5CD7">
        <w:t>5</w:t>
      </w:r>
      <w:bookmarkStart w:id="0" w:name="_GoBack"/>
      <w:bookmarkEnd w:id="0"/>
    </w:p>
    <w:p w:rsidR="00DD56F1" w:rsidRPr="00DD56F1" w:rsidRDefault="00DD56F1" w:rsidP="00DD56F1"/>
    <w:p w:rsidR="00D115BE" w:rsidRDefault="00DD56F1" w:rsidP="00DD56F1">
      <w:r w:rsidRPr="00DD56F1">
        <w:t>Appendix I</w:t>
      </w:r>
      <w:r w:rsidR="00D115BE">
        <w:t xml:space="preserve"> </w:t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</w:p>
    <w:p w:rsidR="00DD56F1" w:rsidRPr="005A7275" w:rsidRDefault="00D115BE" w:rsidP="005A7275">
      <w:pPr>
        <w:ind w:left="1440"/>
        <w:rPr>
          <w:i/>
        </w:rPr>
      </w:pPr>
      <w:r w:rsidRPr="00D115BE">
        <w:rPr>
          <w:i/>
        </w:rPr>
        <w:t xml:space="preserve">NCI – 60 One-Dose Mean Graphs and </w:t>
      </w:r>
      <w:r>
        <w:rPr>
          <w:i/>
        </w:rPr>
        <w:br/>
        <w:t xml:space="preserve">Table </w:t>
      </w:r>
      <w:r w:rsidRPr="00D115BE">
        <w:rPr>
          <w:i/>
        </w:rPr>
        <w:t>of abbreviations</w:t>
      </w:r>
      <w:r w:rsidR="005A7275">
        <w:tab/>
      </w:r>
      <w:r w:rsidR="005A7275">
        <w:tab/>
      </w:r>
      <w:r w:rsidR="005A7275">
        <w:tab/>
      </w:r>
      <w:r w:rsidR="005A7275">
        <w:tab/>
      </w:r>
      <w:r w:rsidR="005A7275">
        <w:tab/>
      </w:r>
      <w:r w:rsidR="005A7275">
        <w:rPr>
          <w:i/>
        </w:rPr>
        <w:t>On CD</w:t>
      </w:r>
      <w:r w:rsidR="00DD56F1">
        <w:tab/>
      </w:r>
      <w:r w:rsidR="00DD56F1">
        <w:tab/>
      </w:r>
      <w:r w:rsidR="00DD56F1">
        <w:tab/>
      </w:r>
    </w:p>
    <w:p w:rsidR="00D115BE" w:rsidRDefault="00DD56F1" w:rsidP="00DD56F1">
      <w:r w:rsidRPr="00DD56F1">
        <w:t>Appendix II</w:t>
      </w:r>
      <w:r w:rsidR="00D115BE">
        <w:t xml:space="preserve"> </w:t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  <w:r w:rsidR="00D115BE">
        <w:tab/>
      </w:r>
    </w:p>
    <w:p w:rsidR="005A7275" w:rsidRDefault="00D115BE" w:rsidP="00D115BE">
      <w:pPr>
        <w:ind w:left="720" w:firstLine="720"/>
        <w:rPr>
          <w:i/>
        </w:rPr>
      </w:pPr>
      <w:r w:rsidRPr="00D115BE">
        <w:rPr>
          <w:i/>
        </w:rPr>
        <w:t>Publications</w:t>
      </w:r>
      <w:r w:rsidR="005A7275" w:rsidRPr="005A7275">
        <w:rPr>
          <w:i/>
        </w:rPr>
        <w:t xml:space="preserve"> </w:t>
      </w:r>
      <w:r w:rsidR="005A7275">
        <w:rPr>
          <w:i/>
        </w:rPr>
        <w:tab/>
      </w:r>
      <w:r w:rsidR="005A7275">
        <w:rPr>
          <w:i/>
        </w:rPr>
        <w:tab/>
      </w:r>
      <w:r w:rsidR="005A7275">
        <w:rPr>
          <w:i/>
        </w:rPr>
        <w:tab/>
      </w:r>
      <w:r w:rsidR="005A7275">
        <w:rPr>
          <w:i/>
        </w:rPr>
        <w:tab/>
      </w:r>
      <w:r w:rsidR="005A7275">
        <w:rPr>
          <w:i/>
        </w:rPr>
        <w:tab/>
      </w:r>
      <w:r w:rsidR="005A7275">
        <w:rPr>
          <w:i/>
        </w:rPr>
        <w:tab/>
        <w:t>On CD</w:t>
      </w:r>
    </w:p>
    <w:p w:rsidR="005A7275" w:rsidRPr="005A7275" w:rsidRDefault="005A7275" w:rsidP="005A7275">
      <w:r w:rsidRPr="005A7275">
        <w:t>Appendix III</w:t>
      </w:r>
    </w:p>
    <w:p w:rsidR="00DD56F1" w:rsidRPr="00DD56F1" w:rsidRDefault="005A7275" w:rsidP="005A7275">
      <w:r>
        <w:rPr>
          <w:i/>
        </w:rPr>
        <w:tab/>
      </w:r>
      <w:r>
        <w:rPr>
          <w:i/>
        </w:rPr>
        <w:tab/>
        <w:t>X-ray crystallography data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On CD</w:t>
      </w:r>
      <w:r w:rsidR="00DD56F1" w:rsidRPr="00D115BE">
        <w:rPr>
          <w:i/>
        </w:rPr>
        <w:tab/>
      </w:r>
      <w:r w:rsidR="00DD56F1" w:rsidRPr="00D115BE">
        <w:rPr>
          <w:i/>
        </w:rPr>
        <w:tab/>
      </w:r>
      <w:r w:rsidR="00DD56F1">
        <w:tab/>
      </w:r>
      <w:r w:rsidR="00DD56F1">
        <w:tab/>
      </w:r>
      <w:r w:rsidR="00DD56F1">
        <w:tab/>
      </w:r>
      <w:r w:rsidR="00DD56F1">
        <w:tab/>
      </w:r>
      <w:r w:rsidR="00DD56F1">
        <w:tab/>
      </w:r>
      <w:r w:rsidR="00DD56F1">
        <w:tab/>
      </w:r>
    </w:p>
    <w:p w:rsidR="00DD56F1" w:rsidRDefault="00DD56F1" w:rsidP="00DD56F1">
      <w:pPr>
        <w:rPr>
          <w:b/>
        </w:rPr>
      </w:pPr>
    </w:p>
    <w:p w:rsidR="00DD56F1" w:rsidRDefault="00DD56F1" w:rsidP="00DD56F1">
      <w:pPr>
        <w:rPr>
          <w:b/>
        </w:rPr>
      </w:pPr>
    </w:p>
    <w:p w:rsidR="00DD56F1" w:rsidRDefault="00DD56F1">
      <w:pPr>
        <w:rPr>
          <w:b/>
        </w:rPr>
      </w:pPr>
      <w:r>
        <w:rPr>
          <w:b/>
        </w:rPr>
        <w:br w:type="page"/>
      </w:r>
    </w:p>
    <w:p w:rsidR="00DD56F1" w:rsidRDefault="00DD56F1">
      <w:pPr>
        <w:rPr>
          <w:b/>
        </w:rPr>
      </w:pPr>
    </w:p>
    <w:p w:rsidR="00411D1F" w:rsidRDefault="00411D1F" w:rsidP="001F1C37">
      <w:pPr>
        <w:jc w:val="center"/>
        <w:rPr>
          <w:b/>
        </w:rPr>
      </w:pPr>
    </w:p>
    <w:p w:rsidR="00411D1F" w:rsidRDefault="00411D1F" w:rsidP="001F1C37">
      <w:pPr>
        <w:jc w:val="center"/>
        <w:rPr>
          <w:b/>
        </w:rPr>
      </w:pPr>
    </w:p>
    <w:p w:rsidR="00411D1F" w:rsidRDefault="00411D1F" w:rsidP="001F1C37">
      <w:pPr>
        <w:jc w:val="center"/>
        <w:rPr>
          <w:b/>
        </w:rPr>
      </w:pPr>
    </w:p>
    <w:p w:rsidR="00411D1F" w:rsidRDefault="00411D1F" w:rsidP="001F1C37">
      <w:pPr>
        <w:jc w:val="center"/>
        <w:rPr>
          <w:b/>
        </w:rPr>
      </w:pPr>
    </w:p>
    <w:p w:rsidR="00411D1F" w:rsidRDefault="00411D1F" w:rsidP="001F1C37">
      <w:pPr>
        <w:jc w:val="center"/>
        <w:rPr>
          <w:b/>
        </w:rPr>
      </w:pPr>
    </w:p>
    <w:p w:rsidR="00411D1F" w:rsidRDefault="00411D1F" w:rsidP="001F1C37">
      <w:pPr>
        <w:jc w:val="center"/>
        <w:rPr>
          <w:b/>
        </w:rPr>
      </w:pPr>
    </w:p>
    <w:p w:rsidR="008E342E" w:rsidRDefault="001F1C37" w:rsidP="001F1C37">
      <w:pPr>
        <w:jc w:val="center"/>
        <w:rPr>
          <w:b/>
        </w:rPr>
      </w:pPr>
      <w:r w:rsidRPr="001F1C37">
        <w:rPr>
          <w:b/>
        </w:rPr>
        <w:t>DECLARATION BY CANDIDATE</w:t>
      </w:r>
    </w:p>
    <w:p w:rsidR="001F1C37" w:rsidRDefault="001F1C37" w:rsidP="001F1C37">
      <w:pPr>
        <w:jc w:val="center"/>
        <w:rPr>
          <w:b/>
        </w:rPr>
      </w:pPr>
    </w:p>
    <w:p w:rsidR="001F1C37" w:rsidRDefault="001F1C37" w:rsidP="001F1C37">
      <w:pPr>
        <w:jc w:val="center"/>
        <w:rPr>
          <w:b/>
        </w:rPr>
      </w:pPr>
    </w:p>
    <w:p w:rsidR="001F1C37" w:rsidRDefault="001F1C37" w:rsidP="001F1C37">
      <w:pPr>
        <w:jc w:val="center"/>
      </w:pPr>
      <w:r w:rsidRPr="001F1C37">
        <w:t xml:space="preserve">I declare that this thesis contains my own work and has not been submitted for another degree, either at University College Cork, or elsewhere. </w:t>
      </w:r>
    </w:p>
    <w:p w:rsidR="001F1C37" w:rsidRDefault="001F1C37" w:rsidP="001F1C37">
      <w:pPr>
        <w:jc w:val="center"/>
      </w:pPr>
    </w:p>
    <w:p w:rsidR="001F1C37" w:rsidRDefault="001F1C37" w:rsidP="001F1C37">
      <w:pPr>
        <w:jc w:val="center"/>
      </w:pPr>
    </w:p>
    <w:p w:rsidR="001F1C37" w:rsidRDefault="001F1C37" w:rsidP="001F1C37">
      <w:pPr>
        <w:jc w:val="center"/>
      </w:pPr>
    </w:p>
    <w:p w:rsidR="001F1C37" w:rsidRDefault="001F1C37" w:rsidP="001F1C37">
      <w:pPr>
        <w:jc w:val="center"/>
      </w:pPr>
    </w:p>
    <w:p w:rsidR="001F1C37" w:rsidRDefault="001F1C37" w:rsidP="001F1C37">
      <w:pPr>
        <w:jc w:val="center"/>
      </w:pPr>
    </w:p>
    <w:p w:rsidR="001F1C37" w:rsidRDefault="001F1C37" w:rsidP="001F1C37">
      <w:pPr>
        <w:jc w:val="center"/>
        <w:rPr>
          <w:u w:val="single"/>
        </w:rPr>
      </w:pPr>
      <w:r>
        <w:rPr>
          <w:u w:val="single"/>
        </w:rPr>
        <w:t xml:space="preserve">_______________________________________     </w:t>
      </w:r>
    </w:p>
    <w:p w:rsidR="001F1C37" w:rsidRDefault="001F1C37" w:rsidP="001F1C37">
      <w:pPr>
        <w:jc w:val="center"/>
      </w:pPr>
      <w:r>
        <w:t>Patrick G. McCaw</w:t>
      </w:r>
    </w:p>
    <w:p w:rsidR="001F1C37" w:rsidRDefault="001F1C37">
      <w:r>
        <w:br w:type="page"/>
      </w:r>
    </w:p>
    <w:p w:rsidR="001F1C37" w:rsidRDefault="001F1C37" w:rsidP="001F1C37">
      <w:pPr>
        <w:jc w:val="center"/>
        <w:rPr>
          <w:b/>
        </w:rPr>
      </w:pPr>
      <w:r w:rsidRPr="001F1C37">
        <w:rPr>
          <w:b/>
        </w:rPr>
        <w:lastRenderedPageBreak/>
        <w:t>Acknowledgements</w:t>
      </w:r>
    </w:p>
    <w:p w:rsidR="001F1C37" w:rsidRDefault="001F1C37" w:rsidP="001F1C37">
      <w:pPr>
        <w:jc w:val="center"/>
        <w:rPr>
          <w:b/>
        </w:rPr>
      </w:pPr>
    </w:p>
    <w:p w:rsidR="001F1C37" w:rsidRDefault="001F1C37" w:rsidP="001F1C37">
      <w:pPr>
        <w:jc w:val="both"/>
      </w:pPr>
      <w:r w:rsidRPr="001F1C37">
        <w:t xml:space="preserve">First of all </w:t>
      </w:r>
      <w:r w:rsidR="006F4D34">
        <w:t>I’d like to express my</w:t>
      </w:r>
      <w:r>
        <w:t xml:space="preserve"> sincere gratitude to my supervisors </w:t>
      </w:r>
      <w:proofErr w:type="spellStart"/>
      <w:r>
        <w:t>Prof.</w:t>
      </w:r>
      <w:proofErr w:type="spellEnd"/>
      <w:r>
        <w:t xml:space="preserve"> Anita Maguire and </w:t>
      </w:r>
      <w:proofErr w:type="spellStart"/>
      <w:r>
        <w:t>Dr.</w:t>
      </w:r>
      <w:proofErr w:type="spellEnd"/>
      <w:r>
        <w:t xml:space="preserve"> Stuart Collins for the extensive amount of encouragement, and support thro</w:t>
      </w:r>
      <w:r w:rsidR="007A7F43">
        <w:t>ughout the duration of my PhD. work</w:t>
      </w:r>
      <w:r>
        <w:t>. Additionally, I’d like to thank the technica</w:t>
      </w:r>
      <w:r w:rsidR="007A7F43">
        <w:t>l staff at UCC for the</w:t>
      </w:r>
      <w:r>
        <w:t xml:space="preserve"> support they have provided over the years including, </w:t>
      </w:r>
      <w:proofErr w:type="spellStart"/>
      <w:r>
        <w:t>Dr.</w:t>
      </w:r>
      <w:proofErr w:type="spellEnd"/>
      <w:r>
        <w:t xml:space="preserve"> Dan McCarthy, </w:t>
      </w:r>
      <w:proofErr w:type="spellStart"/>
      <w:r>
        <w:t>Dr.</w:t>
      </w:r>
      <w:proofErr w:type="spellEnd"/>
      <w:r>
        <w:t xml:space="preserve"> Lorraine Bateman and </w:t>
      </w:r>
      <w:proofErr w:type="spellStart"/>
      <w:r>
        <w:t>Dr.</w:t>
      </w:r>
      <w:proofErr w:type="spellEnd"/>
      <w:r>
        <w:t xml:space="preserve"> Denis Lynch for NMR work, </w:t>
      </w:r>
      <w:proofErr w:type="spellStart"/>
      <w:r>
        <w:t>Dr.</w:t>
      </w:r>
      <w:proofErr w:type="spellEnd"/>
      <w:r>
        <w:t xml:space="preserve"> Florence McCarthy and Mick O’Shea for mass spec, </w:t>
      </w:r>
      <w:proofErr w:type="spellStart"/>
      <w:r>
        <w:t>Dr.</w:t>
      </w:r>
      <w:proofErr w:type="spellEnd"/>
      <w:r>
        <w:t xml:space="preserve"> Simon Lawrence and</w:t>
      </w:r>
      <w:r w:rsidR="007A7F43">
        <w:t xml:space="preserve"> </w:t>
      </w:r>
      <w:proofErr w:type="spellStart"/>
      <w:r w:rsidR="007A7F43">
        <w:t>Dr.</w:t>
      </w:r>
      <w:proofErr w:type="spellEnd"/>
      <w:r>
        <w:t xml:space="preserve"> </w:t>
      </w:r>
      <w:proofErr w:type="spellStart"/>
      <w:r>
        <w:t>Uday</w:t>
      </w:r>
      <w:r w:rsidR="004315F0">
        <w:t>a</w:t>
      </w:r>
      <w:proofErr w:type="spellEnd"/>
      <w:r>
        <w:t xml:space="preserve"> </w:t>
      </w:r>
      <w:proofErr w:type="spellStart"/>
      <w:r>
        <w:t>K</w:t>
      </w:r>
      <w:r w:rsidR="004315F0">
        <w:t>handivalli</w:t>
      </w:r>
      <w:proofErr w:type="spellEnd"/>
      <w:r w:rsidR="007A7F43">
        <w:t xml:space="preserve"> for single crystal X</w:t>
      </w:r>
      <w:r>
        <w:t xml:space="preserve">-ray crystallographic data, </w:t>
      </w:r>
      <w:proofErr w:type="spellStart"/>
      <w:r>
        <w:t>Dr.</w:t>
      </w:r>
      <w:proofErr w:type="spellEnd"/>
      <w:r>
        <w:t xml:space="preserve"> Michael Cronin for </w:t>
      </w:r>
      <w:proofErr w:type="spellStart"/>
      <w:r>
        <w:t>thermogravimetric</w:t>
      </w:r>
      <w:proofErr w:type="spellEnd"/>
      <w:r>
        <w:t xml:space="preserve"> analysis and Derry Kearney for glass blowing services. Thanks also to Tina Kent and Noel Browne</w:t>
      </w:r>
      <w:r w:rsidR="001F5C2B">
        <w:t>.</w:t>
      </w:r>
    </w:p>
    <w:p w:rsidR="001F5C2B" w:rsidRDefault="006F4D34" w:rsidP="001F1C37">
      <w:pPr>
        <w:jc w:val="both"/>
      </w:pPr>
      <w:r>
        <w:t>Thanks to</w:t>
      </w:r>
      <w:r w:rsidR="001F5C2B">
        <w:t xml:space="preserve"> the</w:t>
      </w:r>
      <w:r>
        <w:t xml:space="preserve"> members of the</w:t>
      </w:r>
      <w:r w:rsidR="001F5C2B">
        <w:t xml:space="preserve"> ARM and SGC research gro</w:t>
      </w:r>
      <w:r w:rsidR="00BD1E59">
        <w:t>up members</w:t>
      </w:r>
      <w:r>
        <w:t xml:space="preserve">, past and present, especially </w:t>
      </w:r>
      <w:r w:rsidR="00DD56F1">
        <w:t>Debbie Curran whose</w:t>
      </w:r>
      <w:r w:rsidR="001F5C2B">
        <w:t xml:space="preserve"> work </w:t>
      </w:r>
      <w:r w:rsidR="004315F0">
        <w:t>is greatly appreciated</w:t>
      </w:r>
      <w:r>
        <w:t>,</w:t>
      </w:r>
      <w:r w:rsidR="001F5C2B">
        <w:t xml:space="preserve"> </w:t>
      </w:r>
      <w:proofErr w:type="spellStart"/>
      <w:r w:rsidR="001F5C2B">
        <w:t>Dr.</w:t>
      </w:r>
      <w:proofErr w:type="spellEnd"/>
      <w:r w:rsidR="001F5C2B">
        <w:t xml:space="preserve"> Alan Ford, </w:t>
      </w:r>
      <w:proofErr w:type="spellStart"/>
      <w:r w:rsidR="001F5C2B">
        <w:t>Dr.</w:t>
      </w:r>
      <w:proofErr w:type="spellEnd"/>
      <w:r w:rsidR="001F5C2B">
        <w:t xml:space="preserve"> Francis Harrington, </w:t>
      </w:r>
      <w:proofErr w:type="spellStart"/>
      <w:r w:rsidR="001F5C2B">
        <w:t>Dr.</w:t>
      </w:r>
      <w:proofErr w:type="spellEnd"/>
      <w:r w:rsidR="001F5C2B">
        <w:t xml:space="preserve"> </w:t>
      </w:r>
      <w:proofErr w:type="spellStart"/>
      <w:r w:rsidR="001F5C2B">
        <w:t>Nuala</w:t>
      </w:r>
      <w:proofErr w:type="spellEnd"/>
      <w:r w:rsidR="001F5C2B">
        <w:t xml:space="preserve"> Maguire and </w:t>
      </w:r>
      <w:proofErr w:type="spellStart"/>
      <w:r w:rsidR="001F5C2B">
        <w:t>Dr.</w:t>
      </w:r>
      <w:proofErr w:type="spellEnd"/>
      <w:r w:rsidR="001F5C2B">
        <w:t xml:space="preserve"> Ben </w:t>
      </w:r>
      <w:proofErr w:type="spellStart"/>
      <w:r w:rsidR="001F5C2B">
        <w:t>Deadman</w:t>
      </w:r>
      <w:proofErr w:type="spellEnd"/>
      <w:r w:rsidR="001F5C2B">
        <w:t xml:space="preserve"> whose ideas and expertise were greatly appreciated at all times. </w:t>
      </w:r>
      <w:r w:rsidR="00BD1E59">
        <w:t xml:space="preserve">Thanks </w:t>
      </w:r>
      <w:r w:rsidR="00D65E4E">
        <w:t>also to</w:t>
      </w:r>
      <w:r w:rsidR="007A7F43" w:rsidRPr="007A7F43">
        <w:t xml:space="preserve"> </w:t>
      </w:r>
      <w:r w:rsidR="007A7F43">
        <w:t xml:space="preserve">Rose </w:t>
      </w:r>
      <w:proofErr w:type="spellStart"/>
      <w:r w:rsidR="007A7F43">
        <w:t>O’Mahony</w:t>
      </w:r>
      <w:proofErr w:type="spellEnd"/>
      <w:r w:rsidR="007A7F43">
        <w:t xml:space="preserve">, </w:t>
      </w:r>
      <w:proofErr w:type="spellStart"/>
      <w:r w:rsidR="007A7F43">
        <w:t>Aaran</w:t>
      </w:r>
      <w:proofErr w:type="spellEnd"/>
      <w:r w:rsidR="007A7F43">
        <w:t xml:space="preserve"> Flynn, Laura Cooke, and Christian </w:t>
      </w:r>
      <w:proofErr w:type="spellStart"/>
      <w:r w:rsidR="007A7F43">
        <w:t>Mulcahy</w:t>
      </w:r>
      <w:proofErr w:type="spellEnd"/>
      <w:r w:rsidR="007A7F43">
        <w:t xml:space="preserve"> who work</w:t>
      </w:r>
      <w:r w:rsidR="003725F9">
        <w:t>ed with me</w:t>
      </w:r>
      <w:r w:rsidR="00D65E4E">
        <w:t xml:space="preserve"> as undergraduates</w:t>
      </w:r>
      <w:r w:rsidR="003725F9">
        <w:t xml:space="preserve"> on</w:t>
      </w:r>
      <w:r w:rsidR="0006205C">
        <w:t xml:space="preserve"> some of this pro</w:t>
      </w:r>
      <w:r w:rsidR="007A7F43">
        <w:t>ject, and</w:t>
      </w:r>
      <w:r w:rsidR="00BD1E59">
        <w:t xml:space="preserve"> who</w:t>
      </w:r>
      <w:r w:rsidR="007A7F43">
        <w:t>se input was always appreciated.</w:t>
      </w:r>
      <w:r w:rsidR="00DD56F1">
        <w:t xml:space="preserve"> </w:t>
      </w:r>
    </w:p>
    <w:p w:rsidR="00F17F55" w:rsidRDefault="001F5C2B" w:rsidP="001F1C37">
      <w:pPr>
        <w:jc w:val="both"/>
      </w:pPr>
      <w:r>
        <w:t>The greatest thanks of all goes to my friends a</w:t>
      </w:r>
      <w:r w:rsidR="006F4D34">
        <w:t>nd family,</w:t>
      </w:r>
      <w:r w:rsidR="0006205C">
        <w:t xml:space="preserve"> the group of people that </w:t>
      </w:r>
      <w:r w:rsidR="00D65E4E">
        <w:t>supported me</w:t>
      </w:r>
      <w:r w:rsidR="0006205C">
        <w:t xml:space="preserve"> on the challenging days and celebrated with me on the good days. The friendship and</w:t>
      </w:r>
      <w:r w:rsidR="00D65E4E">
        <w:t xml:space="preserve"> encouragement</w:t>
      </w:r>
      <w:r w:rsidR="00262994">
        <w:t xml:space="preserve"> was inv</w:t>
      </w:r>
      <w:r w:rsidR="0006205C">
        <w:t>a</w:t>
      </w:r>
      <w:r w:rsidR="00262994">
        <w:t>l</w:t>
      </w:r>
      <w:r w:rsidR="0006205C">
        <w:t>uable, and</w:t>
      </w:r>
      <w:r w:rsidR="00D65E4E">
        <w:t xml:space="preserve"> they</w:t>
      </w:r>
      <w:r w:rsidR="0006205C">
        <w:t xml:space="preserve"> always kept</w:t>
      </w:r>
      <w:r w:rsidR="006F4D34">
        <w:t xml:space="preserve"> me</w:t>
      </w:r>
      <w:r>
        <w:t xml:space="preserve"> motivated </w:t>
      </w:r>
      <w:r w:rsidR="00F17F55">
        <w:t>with</w:t>
      </w:r>
      <w:r>
        <w:t xml:space="preserve"> questions such as “any breakthroughs today?” or “how’s the science going?”. To </w:t>
      </w:r>
      <w:r w:rsidR="002D2DC3">
        <w:t>Will, Marty, Donal,</w:t>
      </w:r>
      <w:r w:rsidR="0006205C">
        <w:t xml:space="preserve"> Niall,</w:t>
      </w:r>
      <w:r w:rsidR="002D2DC3">
        <w:t xml:space="preserve"> </w:t>
      </w:r>
      <w:proofErr w:type="spellStart"/>
      <w:r w:rsidR="002D2DC3">
        <w:t>Eoghany</w:t>
      </w:r>
      <w:proofErr w:type="spellEnd"/>
      <w:r w:rsidR="002D2DC3">
        <w:t xml:space="preserve"> </w:t>
      </w:r>
      <w:proofErr w:type="spellStart"/>
      <w:r w:rsidR="002D2DC3">
        <w:t>Griffs</w:t>
      </w:r>
      <w:proofErr w:type="spellEnd"/>
      <w:r w:rsidR="006F4D34">
        <w:t xml:space="preserve"> and Tom</w:t>
      </w:r>
      <w:r w:rsidR="0006205C">
        <w:t>,</w:t>
      </w:r>
      <w:r w:rsidR="002D2DC3">
        <w:t xml:space="preserve"> for </w:t>
      </w:r>
      <w:r w:rsidR="006F4D34">
        <w:t>the</w:t>
      </w:r>
      <w:r w:rsidR="005A7BB5">
        <w:t xml:space="preserve"> friendship, b</w:t>
      </w:r>
      <w:r w:rsidR="002D2DC3">
        <w:t>anter</w:t>
      </w:r>
      <w:r w:rsidR="005A7BB5">
        <w:t>,</w:t>
      </w:r>
      <w:r w:rsidR="004315F0">
        <w:t xml:space="preserve"> holidays, </w:t>
      </w:r>
      <w:r w:rsidR="00BD1E59">
        <w:t>and night</w:t>
      </w:r>
      <w:r w:rsidR="005A7BB5">
        <w:t>s</w:t>
      </w:r>
      <w:r w:rsidR="00BD1E59">
        <w:t xml:space="preserve"> out</w:t>
      </w:r>
      <w:r w:rsidR="002D2DC3">
        <w:t xml:space="preserve"> over the</w:t>
      </w:r>
      <w:r w:rsidR="006F4D34">
        <w:t xml:space="preserve"> </w:t>
      </w:r>
      <w:r w:rsidR="002D2DC3">
        <w:t>years. To</w:t>
      </w:r>
      <w:r w:rsidR="0006205C">
        <w:t xml:space="preserve"> my friends from home;</w:t>
      </w:r>
      <w:r w:rsidR="002D2DC3">
        <w:t xml:space="preserve"> </w:t>
      </w:r>
      <w:r w:rsidR="006F4D34">
        <w:t xml:space="preserve">Alan, </w:t>
      </w:r>
      <w:r w:rsidR="004315F0">
        <w:t xml:space="preserve">Emma, </w:t>
      </w:r>
      <w:r w:rsidR="002D2DC3">
        <w:t>Angie, Steven,</w:t>
      </w:r>
      <w:r w:rsidR="00F17F55">
        <w:t xml:space="preserve"> </w:t>
      </w:r>
      <w:proofErr w:type="spellStart"/>
      <w:r w:rsidR="00F17F55">
        <w:t>Mairéad</w:t>
      </w:r>
      <w:proofErr w:type="spellEnd"/>
      <w:r w:rsidR="00F17F55">
        <w:t>,</w:t>
      </w:r>
      <w:r w:rsidR="002D2DC3">
        <w:t xml:space="preserve"> Jo</w:t>
      </w:r>
      <w:r w:rsidR="007A7F43">
        <w:t xml:space="preserve">hn, Francis and Katie </w:t>
      </w:r>
      <w:r w:rsidR="0006205C">
        <w:t>for the road trips and concerts. Thanks t</w:t>
      </w:r>
      <w:r w:rsidR="004315F0">
        <w:t>o Brian,</w:t>
      </w:r>
      <w:r w:rsidR="002D2DC3">
        <w:t xml:space="preserve"> Kieran</w:t>
      </w:r>
      <w:r w:rsidR="00352C86">
        <w:t>,</w:t>
      </w:r>
      <w:r w:rsidR="004315F0">
        <w:t xml:space="preserve"> and Emmet</w:t>
      </w:r>
      <w:r w:rsidR="00BD1E59">
        <w:t xml:space="preserve">, </w:t>
      </w:r>
      <w:r w:rsidR="0006205C">
        <w:t xml:space="preserve">for </w:t>
      </w:r>
      <w:r w:rsidR="004315F0">
        <w:t>the</w:t>
      </w:r>
      <w:r w:rsidR="00DD56F1">
        <w:t xml:space="preserve"> random</w:t>
      </w:r>
      <w:r w:rsidR="004315F0">
        <w:t xml:space="preserve"> chats, </w:t>
      </w:r>
      <w:r w:rsidR="002D2DC3">
        <w:t>cinema trips</w:t>
      </w:r>
      <w:r w:rsidR="00BD1E59">
        <w:t>, quizzes, beer pong tournaments</w:t>
      </w:r>
      <w:r w:rsidR="00262994">
        <w:t>, for</w:t>
      </w:r>
      <w:r w:rsidR="004315F0">
        <w:t xml:space="preserve"> </w:t>
      </w:r>
      <w:r w:rsidR="006F4D34">
        <w:t>the</w:t>
      </w:r>
      <w:r w:rsidR="004315F0">
        <w:t xml:space="preserve"> unreal</w:t>
      </w:r>
      <w:r w:rsidR="00BD1E59">
        <w:t xml:space="preserve"> years</w:t>
      </w:r>
      <w:r w:rsidR="006F4D34">
        <w:t xml:space="preserve"> as housemates</w:t>
      </w:r>
      <w:r w:rsidR="00BD1E59">
        <w:t xml:space="preserve"> </w:t>
      </w:r>
      <w:r w:rsidR="0006205C">
        <w:t>that</w:t>
      </w:r>
      <w:r w:rsidR="00F17F55">
        <w:t xml:space="preserve"> </w:t>
      </w:r>
      <w:r w:rsidR="00DD56F1">
        <w:t>made Cork into a home from home</w:t>
      </w:r>
      <w:r w:rsidR="0006205C">
        <w:t xml:space="preserve">, and </w:t>
      </w:r>
      <w:r w:rsidR="00262994">
        <w:t>for practically adopting</w:t>
      </w:r>
      <w:r w:rsidR="0006205C">
        <w:t xml:space="preserve"> me to their native </w:t>
      </w:r>
      <w:proofErr w:type="spellStart"/>
      <w:r w:rsidR="0006205C">
        <w:t>Athea</w:t>
      </w:r>
      <w:proofErr w:type="spellEnd"/>
      <w:r w:rsidR="004315F0">
        <w:t>!</w:t>
      </w:r>
      <w:r w:rsidR="006F4D34">
        <w:t xml:space="preserve"> </w:t>
      </w:r>
      <w:r w:rsidR="007A7F43">
        <w:t>A special thanks goes</w:t>
      </w:r>
      <w:r w:rsidR="006F4D34">
        <w:t xml:space="preserve"> to Davy </w:t>
      </w:r>
      <w:proofErr w:type="spellStart"/>
      <w:r w:rsidR="006F4D34">
        <w:t>Sulls</w:t>
      </w:r>
      <w:proofErr w:type="spellEnd"/>
      <w:r w:rsidR="006F4D34">
        <w:t>, Fiona</w:t>
      </w:r>
      <w:r w:rsidR="00606473">
        <w:t>,</w:t>
      </w:r>
      <w:r w:rsidR="006F4D34">
        <w:t xml:space="preserve"> and Rachel</w:t>
      </w:r>
      <w:r w:rsidR="00262994">
        <w:t>, h</w:t>
      </w:r>
      <w:r w:rsidR="00BD1E59">
        <w:t>aving you three by my side for the duration of</w:t>
      </w:r>
      <w:r w:rsidR="007A7F43">
        <w:t xml:space="preserve"> my time in UCC,</w:t>
      </w:r>
      <w:r w:rsidR="00BD1E59">
        <w:t xml:space="preserve"> </w:t>
      </w:r>
      <w:r w:rsidR="0006205C">
        <w:t xml:space="preserve">has </w:t>
      </w:r>
      <w:r w:rsidR="00BD1E59">
        <w:t>made the experience</w:t>
      </w:r>
      <w:r w:rsidR="00DD56F1">
        <w:t xml:space="preserve"> so much easier and</w:t>
      </w:r>
      <w:r w:rsidR="00BD1E59">
        <w:t xml:space="preserve"> all the better.</w:t>
      </w:r>
    </w:p>
    <w:p w:rsidR="001F5C2B" w:rsidRDefault="004315F0" w:rsidP="001F1C37">
      <w:pPr>
        <w:jc w:val="both"/>
      </w:pPr>
      <w:r>
        <w:t>And lastly t</w:t>
      </w:r>
      <w:r w:rsidR="002D2DC3">
        <w:t>o my</w:t>
      </w:r>
      <w:r>
        <w:t xml:space="preserve"> family, my</w:t>
      </w:r>
      <w:r w:rsidR="002D2DC3">
        <w:t xml:space="preserve"> sisters</w:t>
      </w:r>
      <w:r w:rsidR="00F17F55">
        <w:t>,</w:t>
      </w:r>
      <w:r w:rsidR="002D2DC3">
        <w:t xml:space="preserve"> Geraldine, Michelle</w:t>
      </w:r>
      <w:r w:rsidR="00F17F55">
        <w:t>,</w:t>
      </w:r>
      <w:r w:rsidR="002D2DC3">
        <w:t xml:space="preserve"> and Aisling</w:t>
      </w:r>
      <w:r w:rsidR="00262994">
        <w:t>,</w:t>
      </w:r>
      <w:r w:rsidR="002D2DC3">
        <w:t xml:space="preserve"> for the unlimited support, understanding and encouragement. </w:t>
      </w:r>
      <w:r w:rsidR="00262994">
        <w:t>Thanks t</w:t>
      </w:r>
      <w:r w:rsidR="00F17F55">
        <w:t xml:space="preserve">o </w:t>
      </w:r>
      <w:proofErr w:type="spellStart"/>
      <w:r w:rsidR="00F17F55">
        <w:t>Granda</w:t>
      </w:r>
      <w:proofErr w:type="spellEnd"/>
      <w:r w:rsidR="00F17F55">
        <w:t xml:space="preserve"> Joe and Nellie, a</w:t>
      </w:r>
      <w:r w:rsidR="002D2DC3">
        <w:t xml:space="preserve">nd </w:t>
      </w:r>
      <w:r w:rsidR="00F17F55">
        <w:t xml:space="preserve">finally </w:t>
      </w:r>
      <w:r>
        <w:t>t</w:t>
      </w:r>
      <w:r w:rsidR="002D2DC3">
        <w:t>o my parents, Paddy and Anna, who never left me wanting</w:t>
      </w:r>
      <w:r w:rsidR="00F17F55">
        <w:t xml:space="preserve"> in any aspect of my life</w:t>
      </w:r>
      <w:r w:rsidR="0006205C">
        <w:t xml:space="preserve"> and whose support over the past few months has been invaluable</w:t>
      </w:r>
      <w:r w:rsidR="002D2DC3">
        <w:t xml:space="preserve">. This thesis is dedicated to you </w:t>
      </w:r>
      <w:r w:rsidR="005A7BB5">
        <w:t>all</w:t>
      </w:r>
      <w:r w:rsidR="00176B04">
        <w:t>,</w:t>
      </w:r>
      <w:r w:rsidR="005A7BB5">
        <w:t xml:space="preserve"> </w:t>
      </w:r>
      <w:r w:rsidR="002D2DC3">
        <w:t xml:space="preserve">and I hope I make you proud. </w:t>
      </w:r>
    </w:p>
    <w:p w:rsidR="002D2DC3" w:rsidRDefault="002D2DC3" w:rsidP="001F1C37">
      <w:pPr>
        <w:jc w:val="both"/>
      </w:pPr>
    </w:p>
    <w:p w:rsidR="002D2DC3" w:rsidRDefault="002D2DC3" w:rsidP="001F1C37">
      <w:pPr>
        <w:jc w:val="both"/>
      </w:pPr>
    </w:p>
    <w:p w:rsidR="002D2DC3" w:rsidRDefault="002D2DC3" w:rsidP="001F1C37">
      <w:pPr>
        <w:jc w:val="both"/>
      </w:pPr>
    </w:p>
    <w:p w:rsidR="002D2DC3" w:rsidRDefault="002D2DC3" w:rsidP="005A7BB5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_________________________   </w:t>
      </w:r>
    </w:p>
    <w:p w:rsidR="00037CF3" w:rsidRDefault="002D2DC3" w:rsidP="005A7BB5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Patrick G. McCaw. </w:t>
      </w:r>
    </w:p>
    <w:p w:rsidR="00037CF3" w:rsidRDefault="00037CF3">
      <w:r>
        <w:br w:type="page"/>
      </w:r>
    </w:p>
    <w:p w:rsidR="002D2DC3" w:rsidRDefault="00037CF3" w:rsidP="00037CF3">
      <w:pPr>
        <w:jc w:val="center"/>
        <w:rPr>
          <w:b/>
        </w:rPr>
      </w:pPr>
      <w:r w:rsidRPr="00037CF3">
        <w:rPr>
          <w:b/>
        </w:rPr>
        <w:lastRenderedPageBreak/>
        <w:t>Abstract</w:t>
      </w:r>
    </w:p>
    <w:p w:rsidR="00037CF3" w:rsidRDefault="00037CF3" w:rsidP="008D748F">
      <w:pPr>
        <w:jc w:val="both"/>
        <w:rPr>
          <w:b/>
        </w:rPr>
      </w:pPr>
    </w:p>
    <w:p w:rsidR="00037CF3" w:rsidRPr="008D748F" w:rsidRDefault="008D748F" w:rsidP="008D748F">
      <w:pPr>
        <w:jc w:val="both"/>
      </w:pPr>
      <w:r w:rsidRPr="008D748F">
        <w:t>The research described in this thesis is an extensive study on the synthesis</w:t>
      </w:r>
      <w:r w:rsidR="005712AB">
        <w:t xml:space="preserve"> and reactivity</w:t>
      </w:r>
      <w:r w:rsidRPr="008D748F">
        <w:t xml:space="preserve"> of </w:t>
      </w:r>
      <w:r w:rsidRPr="008D748F">
        <w:sym w:font="Symbol" w:char="F061"/>
      </w:r>
      <w:r w:rsidRPr="008D748F">
        <w:t xml:space="preserve">-diazosulfoxides </w:t>
      </w:r>
      <w:r w:rsidR="005712AB">
        <w:t xml:space="preserve">utilising </w:t>
      </w:r>
      <w:r w:rsidRPr="008D748F">
        <w:t xml:space="preserve">continuous flow </w:t>
      </w:r>
      <w:r w:rsidR="005712AB">
        <w:t>processing</w:t>
      </w:r>
      <w:r w:rsidR="00297FA7">
        <w:t>,</w:t>
      </w:r>
      <w:r w:rsidR="00A64E0F">
        <w:t xml:space="preserve"> and contrasting the outcomes from a synthetic perspective with traditional batch reaction conditions</w:t>
      </w:r>
      <w:r w:rsidR="005712AB">
        <w:t>. Using continuous flow processing leads to increased eff</w:t>
      </w:r>
      <w:r w:rsidR="006F1A09">
        <w:t>iciency and yields of the</w:t>
      </w:r>
      <w:r w:rsidR="005712AB">
        <w:t xml:space="preserve"> </w:t>
      </w:r>
      <w:r w:rsidR="005712AB">
        <w:sym w:font="Symbol" w:char="F061"/>
      </w:r>
      <w:r w:rsidR="005712AB">
        <w:t>-diazosulfoxides. Inducing</w:t>
      </w:r>
      <w:r w:rsidRPr="008D748F">
        <w:t xml:space="preserve"> the hetero-Wolff rearrangement o</w:t>
      </w:r>
      <w:r w:rsidR="005712AB">
        <w:t>f</w:t>
      </w:r>
      <w:r w:rsidRPr="008D748F">
        <w:t xml:space="preserve"> </w:t>
      </w:r>
      <w:r w:rsidRPr="008D748F">
        <w:sym w:font="Symbol" w:char="F061"/>
      </w:r>
      <w:r w:rsidR="002333A9">
        <w:t>-diazosulfoxides to f</w:t>
      </w:r>
      <w:r w:rsidRPr="008D748F">
        <w:t>o</w:t>
      </w:r>
      <w:r w:rsidR="002333A9">
        <w:t>r</w:t>
      </w:r>
      <w:r w:rsidRPr="008D748F">
        <w:t xml:space="preserve">m </w:t>
      </w:r>
      <w:r w:rsidRPr="008D748F">
        <w:sym w:font="Symbol" w:char="F061"/>
      </w:r>
      <w:r w:rsidRPr="008D748F">
        <w:t>-oxo sulfines in both batch an</w:t>
      </w:r>
      <w:r w:rsidR="00A64E0F">
        <w:t>d continuous flow conditions was</w:t>
      </w:r>
      <w:r w:rsidR="005712AB">
        <w:t xml:space="preserve"> also</w:t>
      </w:r>
      <w:r w:rsidRPr="008D748F">
        <w:t xml:space="preserve"> explored</w:t>
      </w:r>
      <w:r w:rsidR="00297FA7">
        <w:t>,</w:t>
      </w:r>
      <w:r w:rsidRPr="008D748F">
        <w:t xml:space="preserve"> </w:t>
      </w:r>
      <w:r w:rsidR="00A64E0F">
        <w:t>together with subsequent trapping in cycloaddition</w:t>
      </w:r>
      <w:r w:rsidR="005712AB">
        <w:t xml:space="preserve"> reactions. B</w:t>
      </w:r>
      <w:r w:rsidR="002333A9">
        <w:t>oth Diels-Alder cycloadditions and 1,3-dipolar cycloadditions with sulfin</w:t>
      </w:r>
      <w:r w:rsidR="005712AB">
        <w:t>es acting as the dipolarophiles were carried out</w:t>
      </w:r>
      <w:r w:rsidR="00A64E0F">
        <w:t>.</w:t>
      </w:r>
      <w:r w:rsidR="005712AB">
        <w:t xml:space="preserve"> </w:t>
      </w:r>
      <w:r w:rsidR="00A64E0F">
        <w:t>O</w:t>
      </w:r>
      <w:r w:rsidR="005712AB">
        <w:t>verall it was established that although the diastereomeric ratios for Diels-Alder cycloadditions are comparable in batch and flow</w:t>
      </w:r>
      <w:r w:rsidR="006F1A09">
        <w:t>,</w:t>
      </w:r>
      <w:r w:rsidR="005712AB">
        <w:t xml:space="preserve"> the yields are significantly enhanced from the flow process</w:t>
      </w:r>
      <w:r w:rsidR="00A64E0F">
        <w:t xml:space="preserve"> in addition to the benefit of a metal free process. The study of</w:t>
      </w:r>
      <w:r w:rsidR="005712AB">
        <w:t xml:space="preserve"> 1,3-dipolar cycloadditions with nitrones and nitrile oxides led to isolation of a number of novel heterocy</w:t>
      </w:r>
      <w:r w:rsidR="00A64E0F">
        <w:t>c</w:t>
      </w:r>
      <w:r w:rsidR="005712AB">
        <w:t>les</w:t>
      </w:r>
      <w:r w:rsidR="00A64E0F">
        <w:t>,</w:t>
      </w:r>
      <w:r w:rsidR="005712AB">
        <w:t xml:space="preserve"> and highlighted </w:t>
      </w:r>
      <w:r w:rsidR="00A64E0F">
        <w:t xml:space="preserve">interesting </w:t>
      </w:r>
      <w:r w:rsidR="005712AB">
        <w:t xml:space="preserve">differences in reactivity patterns between the lactone and ketone derived </w:t>
      </w:r>
      <w:r w:rsidR="005712AB">
        <w:sym w:font="Symbol" w:char="F061"/>
      </w:r>
      <w:r w:rsidR="005712AB">
        <w:t xml:space="preserve">-oxo sulfines. </w:t>
      </w:r>
      <w:r w:rsidR="002333A9">
        <w:t xml:space="preserve"> </w:t>
      </w:r>
      <w:r w:rsidRPr="008D748F">
        <w:t xml:space="preserve"> </w:t>
      </w:r>
    </w:p>
    <w:p w:rsidR="002333A9" w:rsidRDefault="005712AB" w:rsidP="008D748F">
      <w:pPr>
        <w:jc w:val="both"/>
      </w:pPr>
      <w:r>
        <w:t>The introductory</w:t>
      </w:r>
      <w:r w:rsidR="002333A9">
        <w:t xml:space="preserve"> chapter</w:t>
      </w:r>
      <w:r>
        <w:t xml:space="preserve"> is</w:t>
      </w:r>
      <w:r w:rsidR="002333A9">
        <w:t xml:space="preserve"> an</w:t>
      </w:r>
      <w:r w:rsidR="008D748F" w:rsidRPr="008D748F">
        <w:t xml:space="preserve"> extensive review of sulfines with a focus on</w:t>
      </w:r>
      <w:r>
        <w:t xml:space="preserve"> both the synthesis and reactivity</w:t>
      </w:r>
      <w:r w:rsidR="008D748F" w:rsidRPr="008D748F">
        <w:t xml:space="preserve"> of sulfines and </w:t>
      </w:r>
      <w:r w:rsidR="008D748F" w:rsidRPr="008D748F">
        <w:sym w:font="Symbol" w:char="F061"/>
      </w:r>
      <w:r w:rsidR="008D748F" w:rsidRPr="008D748F">
        <w:t xml:space="preserve">-oxo sulfines. </w:t>
      </w:r>
      <w:r w:rsidR="002333A9">
        <w:t>The methods d</w:t>
      </w:r>
      <w:r w:rsidR="00A64E0F">
        <w:t xml:space="preserve">iscussed </w:t>
      </w:r>
      <w:r w:rsidR="002333A9">
        <w:t xml:space="preserve">for the generation of sulfines include oxidation of thioketones, sulfenylation with sulfur dioxide, rearrangement reactions and </w:t>
      </w:r>
      <w:proofErr w:type="spellStart"/>
      <w:r w:rsidR="002333A9">
        <w:t>dehydrochlorination</w:t>
      </w:r>
      <w:proofErr w:type="spellEnd"/>
      <w:r w:rsidR="002333A9">
        <w:t xml:space="preserve"> reactions. </w:t>
      </w:r>
      <w:r w:rsidR="002333A9" w:rsidRPr="008D748F">
        <w:t>The physical properties of the compounds</w:t>
      </w:r>
      <w:r w:rsidR="00A64E0F">
        <w:t xml:space="preserve"> are also summarised,</w:t>
      </w:r>
      <w:r w:rsidR="002333A9" w:rsidRPr="008D748F">
        <w:t xml:space="preserve"> and the final portion of</w:t>
      </w:r>
      <w:r w:rsidR="00A64E0F">
        <w:t xml:space="preserve"> the review focuses on the diverse</w:t>
      </w:r>
      <w:r w:rsidR="002333A9" w:rsidRPr="008D748F">
        <w:t xml:space="preserve"> reaction pathways which are observed with sulfines and </w:t>
      </w:r>
      <w:r w:rsidR="002333A9" w:rsidRPr="008D748F">
        <w:sym w:font="Symbol" w:char="F061"/>
      </w:r>
      <w:r w:rsidR="002333A9">
        <w:t>-oxo sulfines</w:t>
      </w:r>
      <w:r w:rsidR="00A64E0F">
        <w:t>,</w:t>
      </w:r>
      <w:r w:rsidR="002333A9">
        <w:t xml:space="preserve"> including the most widely reported Diels-Ald</w:t>
      </w:r>
      <w:r w:rsidR="00A64E0F">
        <w:t>er cycloadditions. O</w:t>
      </w:r>
      <w:r w:rsidR="002333A9">
        <w:t>ther reaction</w:t>
      </w:r>
      <w:r w:rsidR="00A64E0F">
        <w:t xml:space="preserve"> pathway</w:t>
      </w:r>
      <w:r w:rsidR="002333A9">
        <w:t>s covered include, 1,3 dipolar cycloadditions</w:t>
      </w:r>
      <w:r w:rsidR="00A64E0F">
        <w:t>,</w:t>
      </w:r>
      <w:r w:rsidR="002333A9">
        <w:t xml:space="preserve"> in which the sulfine can act</w:t>
      </w:r>
      <w:r w:rsidR="00A64E0F">
        <w:t xml:space="preserve"> as the dipole or dipolarophile, </w:t>
      </w:r>
      <w:r w:rsidR="002333A9">
        <w:t>oxygen extrusion, sulfur</w:t>
      </w:r>
      <w:r w:rsidR="00A64E0F">
        <w:t xml:space="preserve"> extrusion, and dimerization.</w:t>
      </w:r>
    </w:p>
    <w:p w:rsidR="00A64E0F" w:rsidRDefault="00A64E0F" w:rsidP="003B2E80">
      <w:pPr>
        <w:jc w:val="both"/>
      </w:pPr>
      <w:r>
        <w:t>The r</w:t>
      </w:r>
      <w:r w:rsidR="005712AB">
        <w:t xml:space="preserve">esults </w:t>
      </w:r>
      <w:r>
        <w:t>of this research</w:t>
      </w:r>
      <w:r w:rsidR="00297FA7">
        <w:t xml:space="preserve"> programme</w:t>
      </w:r>
      <w:r>
        <w:t xml:space="preserve"> are discussed in the second chapter.</w:t>
      </w:r>
      <w:r w:rsidR="00500242">
        <w:t xml:space="preserve"> </w:t>
      </w:r>
      <w:r>
        <w:t>While</w:t>
      </w:r>
      <w:r w:rsidR="00297FA7">
        <w:t xml:space="preserve"> the</w:t>
      </w:r>
      <w:r>
        <w:t xml:space="preserve"> synthesis of </w:t>
      </w:r>
      <w:r>
        <w:sym w:font="Symbol" w:char="F061"/>
      </w:r>
      <w:r>
        <w:t>-diazosulfoxides has been explored for many years in the research team</w:t>
      </w:r>
      <w:r w:rsidR="003B2E80">
        <w:t>,</w:t>
      </w:r>
      <w:r>
        <w:t xml:space="preserve"> the </w:t>
      </w:r>
      <w:r w:rsidR="003B2E80">
        <w:t>synthetic potential</w:t>
      </w:r>
      <w:r>
        <w:t xml:space="preserve"> has been </w:t>
      </w:r>
      <w:r w:rsidR="003B2E80">
        <w:t>limited</w:t>
      </w:r>
      <w:r>
        <w:t xml:space="preserve"> by very poor yields, typically less than 30%.</w:t>
      </w:r>
      <w:r w:rsidR="003B2E80">
        <w:t xml:space="preserve"> A major advance in this work demonstrated that through use of continuous flow processing, the exposure of the </w:t>
      </w:r>
      <w:r w:rsidR="003B2E80">
        <w:sym w:font="Symbol" w:char="F061"/>
      </w:r>
      <w:r w:rsidR="003B2E80">
        <w:t>-diazosulfoxide products to the basic reaction conditions could be controlled and reduced, resulting in significant yield enhancement,</w:t>
      </w:r>
      <w:r w:rsidR="003B2E80" w:rsidRPr="003B2E80">
        <w:t xml:space="preserve"> </w:t>
      </w:r>
      <w:r w:rsidR="003B2E80">
        <w:t>up to three fold, in both</w:t>
      </w:r>
      <w:r w:rsidR="00297FA7">
        <w:t xml:space="preserve"> the</w:t>
      </w:r>
      <w:r w:rsidR="003B2E80">
        <w:t xml:space="preserve"> ketone and lactone </w:t>
      </w:r>
      <w:r w:rsidR="00297FA7">
        <w:t xml:space="preserve">derived </w:t>
      </w:r>
      <w:r w:rsidR="003B2E80">
        <w:t>series. Building on the insight developed through optimisation in continuous flow</w:t>
      </w:r>
      <w:r w:rsidR="00297FA7">
        <w:t>,</w:t>
      </w:r>
      <w:r w:rsidR="003B2E80">
        <w:t xml:space="preserve"> a modified set of batch conditions was developed which resulted in enhanced yields through reduction in product deterioration by ameliorating exposure to base. </w:t>
      </w:r>
      <w:r w:rsidR="003B2E80" w:rsidRPr="006A399E">
        <w:rPr>
          <w:szCs w:val="24"/>
        </w:rPr>
        <w:t>Use of continuous flow leads to isolation of the desired compounds in enhanced yields relative to standard batch conditions, with short reaction times, increased safety prof</w:t>
      </w:r>
      <w:r w:rsidR="003B2E80">
        <w:rPr>
          <w:szCs w:val="24"/>
        </w:rPr>
        <w:t>ile and potential to scale up.</w:t>
      </w:r>
    </w:p>
    <w:p w:rsidR="0090517B" w:rsidRDefault="003B2E80" w:rsidP="008D748F">
      <w:pPr>
        <w:jc w:val="both"/>
      </w:pPr>
      <w:r>
        <w:t xml:space="preserve">Generation of the </w:t>
      </w:r>
      <w:r>
        <w:sym w:font="Symbol" w:char="F061"/>
      </w:r>
      <w:r>
        <w:t xml:space="preserve">-oxo sulfines from </w:t>
      </w:r>
      <w:r>
        <w:sym w:font="Symbol" w:char="F061"/>
      </w:r>
      <w:r>
        <w:t xml:space="preserve">-diazosulfoxides has been explored in continuous flow using transition metal catalysis, thermolysis and photolysis; this process is more amenable to scale up in continuous flow than in traditional batch conditions. </w:t>
      </w:r>
      <w:r w:rsidR="0090517B">
        <w:t>The thermolytic conditions are the most advantageous synthetically</w:t>
      </w:r>
      <w:r w:rsidR="0094097F">
        <w:t>,</w:t>
      </w:r>
      <w:r w:rsidR="0090517B">
        <w:t xml:space="preserve"> leading to the cycloadducts in a metal free process. </w:t>
      </w:r>
      <w:r>
        <w:t xml:space="preserve">Diels-Alder trapping of the </w:t>
      </w:r>
      <w:r>
        <w:sym w:font="Symbol" w:char="F061"/>
      </w:r>
      <w:r>
        <w:t xml:space="preserve">-oxo sulfines has been demonstrated under continuous flow, in general leading to similar </w:t>
      </w:r>
      <w:proofErr w:type="spellStart"/>
      <w:r>
        <w:t>diastereoselectivities</w:t>
      </w:r>
      <w:proofErr w:type="spellEnd"/>
      <w:r>
        <w:t xml:space="preserve"> to those seen in batch but with higher yields, improved safety and potential for scale up.</w:t>
      </w:r>
      <w:r w:rsidR="0090517B">
        <w:t xml:space="preserve"> Critical to the success of the </w:t>
      </w:r>
      <w:r w:rsidR="0090517B">
        <w:sym w:font="Symbol" w:char="F061"/>
      </w:r>
      <w:r w:rsidR="0090517B">
        <w:t>-oxo sulfine cycloaddition was use of a sufficiently concentrated diene trap; in the absence of this</w:t>
      </w:r>
      <w:r w:rsidR="006F1A09">
        <w:t>,</w:t>
      </w:r>
      <w:r w:rsidR="0090517B">
        <w:t xml:space="preserve"> alternative </w:t>
      </w:r>
      <w:r w:rsidR="0090517B">
        <w:sym w:font="Symbol" w:char="F061"/>
      </w:r>
      <w:r w:rsidR="0090517B">
        <w:t>-oxo sulfine reaction pathways competed with the Diels-Alder cycloaddition.</w:t>
      </w:r>
      <w:r w:rsidR="006F1A09">
        <w:t xml:space="preserve"> Reactivity differences between the lactone and ketone series of </w:t>
      </w:r>
      <w:r w:rsidR="006F1A09">
        <w:sym w:font="Symbol" w:char="F061"/>
      </w:r>
      <w:r w:rsidR="006F1A09">
        <w:t>-diazosulfoxides was explored.</w:t>
      </w:r>
      <w:r w:rsidR="0090517B">
        <w:t xml:space="preserve"> </w:t>
      </w:r>
    </w:p>
    <w:p w:rsidR="00B57B83" w:rsidRPr="00B57B83" w:rsidRDefault="0090517B" w:rsidP="008D748F">
      <w:pPr>
        <w:jc w:val="both"/>
      </w:pPr>
      <w:r>
        <w:t xml:space="preserve">One of the highlights </w:t>
      </w:r>
      <w:r w:rsidR="005A64DD">
        <w:t xml:space="preserve">of this work </w:t>
      </w:r>
      <w:r>
        <w:t>was</w:t>
      </w:r>
      <w:r w:rsidR="005A64DD">
        <w:t xml:space="preserve"> the</w:t>
      </w:r>
      <w:r>
        <w:t xml:space="preserve"> demonstrati</w:t>
      </w:r>
      <w:r w:rsidR="005A64DD">
        <w:t>on of</w:t>
      </w:r>
      <w:r>
        <w:t xml:space="preserve"> proof of concept in te</w:t>
      </w:r>
      <w:r w:rsidR="00B57B83">
        <w:t>lescoping the diazo transfer</w:t>
      </w:r>
      <w:r>
        <w:t xml:space="preserve"> to generate the </w:t>
      </w:r>
      <w:r>
        <w:sym w:font="Symbol" w:char="F061"/>
      </w:r>
      <w:r>
        <w:t>-diazosulfoxide,</w:t>
      </w:r>
      <w:r w:rsidR="00B57B83">
        <w:t xml:space="preserve"> with the</w:t>
      </w:r>
      <w:r>
        <w:t xml:space="preserve"> thermal rearrangement to the </w:t>
      </w:r>
      <w:r>
        <w:sym w:font="Symbol" w:char="F061"/>
      </w:r>
      <w:r>
        <w:t xml:space="preserve">-oxo sulfine, and </w:t>
      </w:r>
      <w:r w:rsidR="00B57B83">
        <w:lastRenderedPageBreak/>
        <w:t xml:space="preserve">Diels-Alder cycloaddition </w:t>
      </w:r>
      <w:r>
        <w:t>to provide direct access to</w:t>
      </w:r>
      <w:r w:rsidR="00B57B83">
        <w:t xml:space="preserve"> a stable </w:t>
      </w:r>
      <w:proofErr w:type="spellStart"/>
      <w:r w:rsidR="00B57B83">
        <w:t>thiopyran</w:t>
      </w:r>
      <w:proofErr w:type="spellEnd"/>
      <w:r w:rsidR="00B57B83">
        <w:t>-</w:t>
      </w:r>
      <w:r w:rsidR="00B57B83">
        <w:rPr>
          <w:i/>
        </w:rPr>
        <w:t>S</w:t>
      </w:r>
      <w:r w:rsidR="00B57B83">
        <w:t>-oxide</w:t>
      </w:r>
      <w:r w:rsidR="005A64DD">
        <w:t>, with clear</w:t>
      </w:r>
      <w:r w:rsidR="006F1A09">
        <w:t xml:space="preserve"> potential</w:t>
      </w:r>
      <w:r w:rsidR="005A64DD">
        <w:t xml:space="preserve"> benefits from a </w:t>
      </w:r>
      <w:r>
        <w:t>safety</w:t>
      </w:r>
      <w:r w:rsidR="005A64DD">
        <w:t xml:space="preserve"> and scale up perspective. </w:t>
      </w:r>
      <w:r>
        <w:t xml:space="preserve"> </w:t>
      </w:r>
    </w:p>
    <w:p w:rsidR="006D215C" w:rsidRDefault="005A64DD" w:rsidP="008D748F">
      <w:pPr>
        <w:jc w:val="both"/>
      </w:pPr>
      <w:r>
        <w:t>Investigation of</w:t>
      </w:r>
      <w:r w:rsidR="00BC66A9">
        <w:t xml:space="preserve"> 1,3</w:t>
      </w:r>
      <w:r w:rsidR="006F1A09">
        <w:t>-</w:t>
      </w:r>
      <w:r w:rsidR="00BC66A9">
        <w:t xml:space="preserve">dipolar cycloadditions </w:t>
      </w:r>
      <w:r>
        <w:t xml:space="preserve">of </w:t>
      </w:r>
      <w:r>
        <w:sym w:font="Symbol" w:char="F061"/>
      </w:r>
      <w:r>
        <w:t>-oxo sulfines with nitrile oxides and nitrones</w:t>
      </w:r>
      <w:r w:rsidR="00B57B83">
        <w:t>,</w:t>
      </w:r>
      <w:r>
        <w:t xml:space="preserve"> proved very interesting from both a synthetic and mechanistic perspective. Focusing initially on the nitrile oxides the 1,3-dipolar cycloadditions with lactone and ketone derived </w:t>
      </w:r>
      <w:r>
        <w:sym w:font="Symbol" w:char="F061"/>
      </w:r>
      <w:r>
        <w:t xml:space="preserve">-oxo sulfines exhibited opposite </w:t>
      </w:r>
      <w:proofErr w:type="spellStart"/>
      <w:r>
        <w:t>regiochemical</w:t>
      </w:r>
      <w:proofErr w:type="spellEnd"/>
      <w:r>
        <w:t xml:space="preserve"> outcomes leading to isolatio</w:t>
      </w:r>
      <w:r w:rsidR="00A6488C">
        <w:t>n of 1,2,5</w:t>
      </w:r>
      <w:r>
        <w:t>-oxathiazole-</w:t>
      </w:r>
      <w:r>
        <w:rPr>
          <w:i/>
        </w:rPr>
        <w:t>S</w:t>
      </w:r>
      <w:r>
        <w:t>-oxides, only two of which have previously been reported, and 1,4,2-oxathiazole-</w:t>
      </w:r>
      <w:r>
        <w:rPr>
          <w:i/>
        </w:rPr>
        <w:t>S</w:t>
      </w:r>
      <w:r>
        <w:t xml:space="preserve">-oxides. </w:t>
      </w:r>
      <w:r w:rsidR="006D215C">
        <w:t>An interesting and unanticipated epim</w:t>
      </w:r>
      <w:r w:rsidR="00A6488C">
        <w:t>erisation was seen in the  1,2,5</w:t>
      </w:r>
      <w:r w:rsidR="006D215C">
        <w:t>-oxathiazole-</w:t>
      </w:r>
      <w:r w:rsidR="006D215C">
        <w:rPr>
          <w:i/>
        </w:rPr>
        <w:t>S</w:t>
      </w:r>
      <w:r w:rsidR="006D215C">
        <w:t xml:space="preserve">-oxides. Cycloaddition of the </w:t>
      </w:r>
      <w:r w:rsidR="006D215C">
        <w:sym w:font="Symbol" w:char="F061"/>
      </w:r>
      <w:r w:rsidR="006D215C">
        <w:t xml:space="preserve">-oxo sulfines with nitrones leads to both approaches to form </w:t>
      </w:r>
      <w:proofErr w:type="spellStart"/>
      <w:r w:rsidR="006D215C">
        <w:t>regioisomeric</w:t>
      </w:r>
      <w:proofErr w:type="spellEnd"/>
      <w:r w:rsidR="006D215C">
        <w:t xml:space="preserve"> cycloadducts, but in this case both of the novel heterocycles undergo subsequent spontaneous reaction to </w:t>
      </w:r>
      <w:proofErr w:type="spellStart"/>
      <w:r w:rsidR="006D215C">
        <w:t>aziridines</w:t>
      </w:r>
      <w:proofErr w:type="spellEnd"/>
      <w:r w:rsidR="006D215C">
        <w:t xml:space="preserve"> and other products. Detailed analysis of the spectroscopic features of the novel heterocycles is a key element of this investigation.</w:t>
      </w:r>
    </w:p>
    <w:p w:rsidR="00B57B83" w:rsidRDefault="006D215C" w:rsidP="008D748F">
      <w:pPr>
        <w:jc w:val="both"/>
      </w:pPr>
      <w:r>
        <w:t>Representative examples of compounds from across the re</w:t>
      </w:r>
      <w:r w:rsidR="00A6488C">
        <w:t>search programme including 1,2,5</w:t>
      </w:r>
      <w:r>
        <w:t>-oxathiazole-</w:t>
      </w:r>
      <w:r>
        <w:rPr>
          <w:i/>
        </w:rPr>
        <w:t>S</w:t>
      </w:r>
      <w:r>
        <w:t>-oxides and 1,4,2-oxathiazole-</w:t>
      </w:r>
      <w:r>
        <w:rPr>
          <w:i/>
        </w:rPr>
        <w:t>S</w:t>
      </w:r>
      <w:r>
        <w:t xml:space="preserve">-oxides were sent to </w:t>
      </w:r>
      <w:r w:rsidR="00BC66A9">
        <w:t>U.S. National Cancer Institute (NCI) for anticancer screening.</w:t>
      </w:r>
    </w:p>
    <w:p w:rsidR="00500242" w:rsidRDefault="00500242" w:rsidP="008D748F">
      <w:pPr>
        <w:jc w:val="both"/>
      </w:pPr>
      <w:r>
        <w:t>The third chapter details the full experimental procedure</w:t>
      </w:r>
      <w:r w:rsidR="006D215C">
        <w:t>s</w:t>
      </w:r>
      <w:r>
        <w:t xml:space="preserve"> which were used throughout the project and includes all the spectroscopic characterisation</w:t>
      </w:r>
      <w:r w:rsidR="00B57B83">
        <w:t xml:space="preserve"> and analytical data</w:t>
      </w:r>
      <w:r>
        <w:t xml:space="preserve"> which were obtained for the </w:t>
      </w:r>
      <w:r w:rsidR="00391ABF">
        <w:t xml:space="preserve">novel </w:t>
      </w:r>
      <w:r>
        <w:t>compounds</w:t>
      </w:r>
      <w:r w:rsidR="00391ABF">
        <w:t xml:space="preserve"> synthesised</w:t>
      </w:r>
      <w:r w:rsidR="00262994">
        <w:t xml:space="preserve">. </w:t>
      </w:r>
      <w:r>
        <w:t xml:space="preserve"> </w:t>
      </w:r>
    </w:p>
    <w:p w:rsidR="003535FA" w:rsidRDefault="003535FA">
      <w:r>
        <w:br w:type="page"/>
      </w:r>
    </w:p>
    <w:p w:rsidR="003535FA" w:rsidRDefault="003535FA" w:rsidP="003535FA">
      <w:pPr>
        <w:jc w:val="center"/>
      </w:pPr>
    </w:p>
    <w:p w:rsidR="003535FA" w:rsidRDefault="003535FA" w:rsidP="003535FA">
      <w:pPr>
        <w:jc w:val="center"/>
      </w:pPr>
    </w:p>
    <w:p w:rsidR="003535FA" w:rsidRDefault="003535FA" w:rsidP="003535FA">
      <w:pPr>
        <w:jc w:val="center"/>
      </w:pPr>
    </w:p>
    <w:p w:rsidR="003535FA" w:rsidRDefault="003535FA" w:rsidP="003535FA">
      <w:pPr>
        <w:jc w:val="center"/>
      </w:pPr>
    </w:p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 w:rsidP="00785914">
      <w:pPr>
        <w:jc w:val="center"/>
      </w:pPr>
    </w:p>
    <w:p w:rsidR="00785914" w:rsidRDefault="00785914" w:rsidP="00785914">
      <w:pPr>
        <w:jc w:val="center"/>
      </w:pPr>
      <w:r>
        <w:t>For Mam and Dad</w:t>
      </w:r>
    </w:p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785914" w:rsidRDefault="00785914"/>
    <w:p w:rsidR="003535FA" w:rsidRDefault="003535FA" w:rsidP="003535FA">
      <w:pPr>
        <w:jc w:val="center"/>
      </w:pPr>
    </w:p>
    <w:p w:rsidR="003535FA" w:rsidRDefault="003535FA" w:rsidP="003535FA">
      <w:pPr>
        <w:jc w:val="center"/>
      </w:pPr>
    </w:p>
    <w:p w:rsidR="003535FA" w:rsidRDefault="003535FA" w:rsidP="003535FA">
      <w:pPr>
        <w:jc w:val="center"/>
      </w:pPr>
    </w:p>
    <w:p w:rsidR="00785914" w:rsidRDefault="00785914" w:rsidP="003535FA">
      <w:pPr>
        <w:jc w:val="center"/>
      </w:pPr>
    </w:p>
    <w:p w:rsidR="00785914" w:rsidRDefault="00785914" w:rsidP="003535FA">
      <w:pPr>
        <w:jc w:val="center"/>
      </w:pPr>
    </w:p>
    <w:p w:rsidR="003535FA" w:rsidRDefault="003535FA" w:rsidP="003535FA">
      <w:pPr>
        <w:jc w:val="center"/>
      </w:pPr>
    </w:p>
    <w:p w:rsidR="00785914" w:rsidRDefault="00785914" w:rsidP="003535FA">
      <w:pPr>
        <w:jc w:val="center"/>
      </w:pPr>
    </w:p>
    <w:p w:rsidR="003535FA" w:rsidRDefault="003535FA" w:rsidP="003535FA">
      <w:pPr>
        <w:jc w:val="center"/>
      </w:pPr>
    </w:p>
    <w:p w:rsidR="003535FA" w:rsidRDefault="003535FA" w:rsidP="003535FA">
      <w:pPr>
        <w:jc w:val="center"/>
      </w:pPr>
    </w:p>
    <w:p w:rsidR="003535FA" w:rsidRPr="0010331E" w:rsidRDefault="003535FA" w:rsidP="003535FA">
      <w:pPr>
        <w:jc w:val="center"/>
        <w:rPr>
          <w:i/>
        </w:rPr>
      </w:pPr>
      <w:r w:rsidRPr="0010331E">
        <w:t>“</w:t>
      </w:r>
      <w:r w:rsidRPr="0010331E">
        <w:rPr>
          <w:i/>
        </w:rPr>
        <w:t>You have brains in your head.</w:t>
      </w:r>
    </w:p>
    <w:p w:rsidR="003535FA" w:rsidRPr="0010331E" w:rsidRDefault="003535FA" w:rsidP="003535FA">
      <w:pPr>
        <w:jc w:val="center"/>
        <w:rPr>
          <w:i/>
        </w:rPr>
      </w:pPr>
      <w:r w:rsidRPr="0010331E">
        <w:rPr>
          <w:i/>
        </w:rPr>
        <w:t>You have feet in your sho</w:t>
      </w:r>
      <w:r w:rsidR="00733133">
        <w:rPr>
          <w:i/>
        </w:rPr>
        <w:t>e</w:t>
      </w:r>
      <w:r w:rsidRPr="0010331E">
        <w:rPr>
          <w:i/>
        </w:rPr>
        <w:t>s.</w:t>
      </w:r>
    </w:p>
    <w:p w:rsidR="003535FA" w:rsidRPr="0010331E" w:rsidRDefault="003535FA" w:rsidP="003535FA">
      <w:pPr>
        <w:jc w:val="center"/>
      </w:pPr>
      <w:r w:rsidRPr="0010331E">
        <w:rPr>
          <w:i/>
        </w:rPr>
        <w:t>You can steer yourself any direction you choose.</w:t>
      </w:r>
      <w:r w:rsidRPr="0010331E">
        <w:t>”</w:t>
      </w:r>
    </w:p>
    <w:p w:rsidR="003535FA" w:rsidRPr="0010331E" w:rsidRDefault="003535FA" w:rsidP="003535FA">
      <w:pPr>
        <w:ind w:left="5040" w:firstLine="720"/>
      </w:pPr>
      <w:r w:rsidRPr="0010331E">
        <w:t xml:space="preserve">                 </w:t>
      </w:r>
      <w:proofErr w:type="spellStart"/>
      <w:r w:rsidRPr="0010331E">
        <w:t>Dr.</w:t>
      </w:r>
      <w:proofErr w:type="spellEnd"/>
      <w:r w:rsidRPr="0010331E">
        <w:t xml:space="preserve"> Seuss</w:t>
      </w:r>
    </w:p>
    <w:p w:rsidR="008D748F" w:rsidRPr="008D748F" w:rsidRDefault="008D748F" w:rsidP="003535FA"/>
    <w:sectPr w:rsidR="008D748F" w:rsidRPr="008D748F" w:rsidSect="00733133">
      <w:headerReference w:type="default" r:id="rId7"/>
      <w:footerReference w:type="default" r:id="rId8"/>
      <w:footerReference w:type="first" r:id="rId9"/>
      <w:pgSz w:w="11906" w:h="16838"/>
      <w:pgMar w:top="720" w:right="1134" w:bottom="720" w:left="1701" w:header="708" w:footer="708" w:gutter="0"/>
      <w:pgNumType w:fmt="lowerRoman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4413" w:rsidRDefault="00184413" w:rsidP="003535FA">
      <w:pPr>
        <w:spacing w:after="0" w:line="240" w:lineRule="auto"/>
      </w:pPr>
      <w:r>
        <w:separator/>
      </w:r>
    </w:p>
  </w:endnote>
  <w:endnote w:type="continuationSeparator" w:id="0">
    <w:p w:rsidR="00184413" w:rsidRDefault="00184413" w:rsidP="003535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52036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03141" w:rsidRDefault="00703141">
        <w:pPr>
          <w:pStyle w:val="Footer"/>
          <w:jc w:val="center"/>
        </w:pPr>
        <w:r>
          <w:fldChar w:fldCharType="begin"/>
        </w:r>
        <w:r w:rsidRPr="00733133">
          <w:instrText xml:space="preserve"> PAGE   \* MERGEFORMAT </w:instrText>
        </w:r>
        <w:r>
          <w:fldChar w:fldCharType="separate"/>
        </w:r>
        <w:r w:rsidR="00CF5CD7">
          <w:rPr>
            <w:noProof/>
          </w:rPr>
          <w:t>viii</w:t>
        </w:r>
        <w:r>
          <w:rPr>
            <w:noProof/>
          </w:rPr>
          <w:fldChar w:fldCharType="end"/>
        </w:r>
      </w:p>
    </w:sdtContent>
  </w:sdt>
  <w:p w:rsidR="00703141" w:rsidRDefault="0070314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141" w:rsidRDefault="00703141">
    <w:pPr>
      <w:pStyle w:val="Footer"/>
      <w:jc w:val="center"/>
    </w:pPr>
  </w:p>
  <w:p w:rsidR="00703141" w:rsidRDefault="007031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4413" w:rsidRDefault="00184413" w:rsidP="003535FA">
      <w:pPr>
        <w:spacing w:after="0" w:line="240" w:lineRule="auto"/>
      </w:pPr>
      <w:r>
        <w:separator/>
      </w:r>
    </w:p>
  </w:footnote>
  <w:footnote w:type="continuationSeparator" w:id="0">
    <w:p w:rsidR="00184413" w:rsidRDefault="00184413" w:rsidP="003535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141" w:rsidRDefault="00703141">
    <w:pPr>
      <w:pStyle w:val="Header"/>
    </w:pPr>
  </w:p>
  <w:p w:rsidR="00703141" w:rsidRDefault="00703141">
    <w:pPr>
      <w:pStyle w:val="Header"/>
    </w:pPr>
    <w:r>
      <w:rPr>
        <w:noProof/>
        <w:sz w:val="20"/>
        <w:szCs w:val="20"/>
        <w:lang w:eastAsia="en-I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7461FC8" wp14:editId="283DFFFD">
              <wp:simplePos x="0" y="0"/>
              <wp:positionH relativeFrom="column">
                <wp:posOffset>0</wp:posOffset>
              </wp:positionH>
              <wp:positionV relativeFrom="paragraph">
                <wp:posOffset>79375</wp:posOffset>
              </wp:positionV>
              <wp:extent cx="5804535" cy="0"/>
              <wp:effectExtent l="6350" t="12700" r="8890" b="6350"/>
              <wp:wrapNone/>
              <wp:docPr id="36" name="Straight Connector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0453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7246EB" id="Straight Connector 3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5pt" to="457.0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" strokecolor="black [3213]" strokeweight=".25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C37"/>
    <w:rsid w:val="00037CF3"/>
    <w:rsid w:val="0006205C"/>
    <w:rsid w:val="00176B04"/>
    <w:rsid w:val="00182F29"/>
    <w:rsid w:val="00184413"/>
    <w:rsid w:val="00187224"/>
    <w:rsid w:val="001D6A4E"/>
    <w:rsid w:val="001F1C37"/>
    <w:rsid w:val="001F5C2B"/>
    <w:rsid w:val="002333A9"/>
    <w:rsid w:val="00262994"/>
    <w:rsid w:val="00297FA7"/>
    <w:rsid w:val="002A2AC9"/>
    <w:rsid w:val="002C553A"/>
    <w:rsid w:val="002D2DC3"/>
    <w:rsid w:val="002D6A16"/>
    <w:rsid w:val="002F21F1"/>
    <w:rsid w:val="00352C86"/>
    <w:rsid w:val="003535FA"/>
    <w:rsid w:val="003671A3"/>
    <w:rsid w:val="003725F9"/>
    <w:rsid w:val="00391ABF"/>
    <w:rsid w:val="003A28EC"/>
    <w:rsid w:val="003B2E80"/>
    <w:rsid w:val="003E2375"/>
    <w:rsid w:val="00403FEF"/>
    <w:rsid w:val="00411D1F"/>
    <w:rsid w:val="004315F0"/>
    <w:rsid w:val="004F1E9F"/>
    <w:rsid w:val="00500242"/>
    <w:rsid w:val="00514382"/>
    <w:rsid w:val="005712AB"/>
    <w:rsid w:val="005A64DD"/>
    <w:rsid w:val="005A7275"/>
    <w:rsid w:val="005A7BB5"/>
    <w:rsid w:val="00606473"/>
    <w:rsid w:val="006D215C"/>
    <w:rsid w:val="006F1A09"/>
    <w:rsid w:val="006F4D34"/>
    <w:rsid w:val="00703141"/>
    <w:rsid w:val="00733133"/>
    <w:rsid w:val="00774BB5"/>
    <w:rsid w:val="00785914"/>
    <w:rsid w:val="007A7F43"/>
    <w:rsid w:val="008D748F"/>
    <w:rsid w:val="008E342E"/>
    <w:rsid w:val="0090517B"/>
    <w:rsid w:val="0094097F"/>
    <w:rsid w:val="00A4290B"/>
    <w:rsid w:val="00A6488C"/>
    <w:rsid w:val="00A64E0F"/>
    <w:rsid w:val="00B25410"/>
    <w:rsid w:val="00B57B83"/>
    <w:rsid w:val="00BC66A9"/>
    <w:rsid w:val="00BD1E59"/>
    <w:rsid w:val="00BD4E7C"/>
    <w:rsid w:val="00CF5CD7"/>
    <w:rsid w:val="00D115BE"/>
    <w:rsid w:val="00D21FA2"/>
    <w:rsid w:val="00D65E4E"/>
    <w:rsid w:val="00D81F21"/>
    <w:rsid w:val="00D97987"/>
    <w:rsid w:val="00DD56F1"/>
    <w:rsid w:val="00DF42AF"/>
    <w:rsid w:val="00E61C79"/>
    <w:rsid w:val="00EB2651"/>
    <w:rsid w:val="00F17F55"/>
    <w:rsid w:val="00FE0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A8555E"/>
  <w15:chartTrackingRefBased/>
  <w15:docId w15:val="{8ED99970-3538-4AF8-A213-339712446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35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35FA"/>
  </w:style>
  <w:style w:type="paragraph" w:styleId="Footer">
    <w:name w:val="footer"/>
    <w:basedOn w:val="Normal"/>
    <w:link w:val="FooterChar"/>
    <w:uiPriority w:val="99"/>
    <w:unhideWhenUsed/>
    <w:rsid w:val="003535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35FA"/>
  </w:style>
  <w:style w:type="paragraph" w:styleId="BalloonText">
    <w:name w:val="Balloon Text"/>
    <w:basedOn w:val="Normal"/>
    <w:link w:val="BalloonTextChar"/>
    <w:uiPriority w:val="99"/>
    <w:semiHidden/>
    <w:unhideWhenUsed/>
    <w:rsid w:val="00176B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6B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8</Pages>
  <Words>1411</Words>
  <Characters>8048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College Cork</Company>
  <LinksUpToDate>false</LinksUpToDate>
  <CharactersWithSpaces>9441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McCaw</dc:creator>
  <cp:keywords/>
  <dc:description/>
  <cp:lastModifiedBy>Patrick McCaw</cp:lastModifiedBy>
  <cp:revision>34</cp:revision>
  <cp:lastPrinted>2018-08-27T11:08:00Z</cp:lastPrinted>
  <dcterms:created xsi:type="dcterms:W3CDTF">2017-01-03T14:16:00Z</dcterms:created>
  <dcterms:modified xsi:type="dcterms:W3CDTF">2018-08-27T11:09:00Z</dcterms:modified>
</cp:coreProperties>
</file>