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13BA7" w:rsidRPr="006E7E2D" w14:paraId="37F567B0" w14:textId="77777777" w:rsidTr="00C97B37">
        <w:tc>
          <w:tcPr>
            <w:tcW w:w="4508" w:type="dxa"/>
          </w:tcPr>
          <w:p w14:paraId="06407B93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A</w:t>
            </w:r>
          </w:p>
          <w:p w14:paraId="72D17C9B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70" w:dyaOrig="4395" w14:anchorId="7EE016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3.3pt;height:219.55pt" o:ole="">
                  <v:imagedata r:id="rId7" o:title=""/>
                </v:shape>
                <o:OLEObject Type="Embed" ProgID="PBrush" ShapeID="_x0000_i1025" DrawAspect="Content" ObjectID="_1660052461" r:id="rId8"/>
              </w:object>
            </w:r>
          </w:p>
        </w:tc>
        <w:tc>
          <w:tcPr>
            <w:tcW w:w="4508" w:type="dxa"/>
          </w:tcPr>
          <w:p w14:paraId="69A64E14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B</w:t>
            </w:r>
          </w:p>
          <w:p w14:paraId="2C0E3434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40" w:dyaOrig="4395" w14:anchorId="75BA287D">
                <v:shape id="_x0000_i1026" type="#_x0000_t75" style="width:282.1pt;height:219.55pt" o:ole="">
                  <v:imagedata r:id="rId9" o:title=""/>
                </v:shape>
                <o:OLEObject Type="Embed" ProgID="PBrush" ShapeID="_x0000_i1026" DrawAspect="Content" ObjectID="_1660052462" r:id="rId10"/>
              </w:object>
            </w:r>
          </w:p>
        </w:tc>
      </w:tr>
      <w:tr w:rsidR="00813BA7" w:rsidRPr="006E7E2D" w14:paraId="2E059C63" w14:textId="77777777" w:rsidTr="00C97B37">
        <w:tc>
          <w:tcPr>
            <w:tcW w:w="4508" w:type="dxa"/>
          </w:tcPr>
          <w:p w14:paraId="5C9798A3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C</w:t>
            </w:r>
          </w:p>
          <w:p w14:paraId="3EC78CEA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40" w:dyaOrig="4380" w14:anchorId="01B03FB8">
                <v:shape id="_x0000_i1027" type="#_x0000_t75" style="width:282.1pt;height:218.95pt" o:ole="">
                  <v:imagedata r:id="rId11" o:title=""/>
                </v:shape>
                <o:OLEObject Type="Embed" ProgID="PBrush" ShapeID="_x0000_i1027" DrawAspect="Content" ObjectID="_1660052463" r:id="rId12"/>
              </w:object>
            </w:r>
          </w:p>
        </w:tc>
        <w:tc>
          <w:tcPr>
            <w:tcW w:w="4508" w:type="dxa"/>
          </w:tcPr>
          <w:p w14:paraId="0875D5D6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D</w:t>
            </w:r>
          </w:p>
          <w:p w14:paraId="2B992AA4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70" w:dyaOrig="4395" w14:anchorId="61893681">
                <v:shape id="_x0000_i1028" type="#_x0000_t75" style="width:283.3pt;height:219.55pt" o:ole="">
                  <v:imagedata r:id="rId13" o:title=""/>
                </v:shape>
                <o:OLEObject Type="Embed" ProgID="PBrush" ShapeID="_x0000_i1028" DrawAspect="Content" ObjectID="_1660052464" r:id="rId14"/>
              </w:object>
            </w:r>
          </w:p>
        </w:tc>
      </w:tr>
      <w:tr w:rsidR="00813BA7" w:rsidRPr="006E7E2D" w14:paraId="35B58CD4" w14:textId="77777777" w:rsidTr="00C97B37">
        <w:tc>
          <w:tcPr>
            <w:tcW w:w="4508" w:type="dxa"/>
          </w:tcPr>
          <w:p w14:paraId="284D4E65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E</w:t>
            </w:r>
          </w:p>
          <w:p w14:paraId="38C536A8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55" w:dyaOrig="4395" w14:anchorId="67FCE9B3">
                <v:shape id="_x0000_i1029" type="#_x0000_t75" style="width:282.7pt;height:219.55pt" o:ole="">
                  <v:imagedata r:id="rId15" o:title=""/>
                </v:shape>
                <o:OLEObject Type="Embed" ProgID="PBrush" ShapeID="_x0000_i1029" DrawAspect="Content" ObjectID="_1660052465" r:id="rId16"/>
              </w:object>
            </w:r>
          </w:p>
        </w:tc>
        <w:tc>
          <w:tcPr>
            <w:tcW w:w="4508" w:type="dxa"/>
          </w:tcPr>
          <w:p w14:paraId="00CEAD31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lastRenderedPageBreak/>
              <w:t>F</w:t>
            </w:r>
          </w:p>
          <w:p w14:paraId="13D6E255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70" w:dyaOrig="4395" w14:anchorId="6C9E6C04">
                <v:shape id="_x0000_i1030" type="#_x0000_t75" style="width:283.3pt;height:219.55pt" o:ole="">
                  <v:imagedata r:id="rId17" o:title=""/>
                </v:shape>
                <o:OLEObject Type="Embed" ProgID="PBrush" ShapeID="_x0000_i1030" DrawAspect="Content" ObjectID="_1660052466" r:id="rId18"/>
              </w:object>
            </w:r>
          </w:p>
        </w:tc>
      </w:tr>
      <w:tr w:rsidR="00813BA7" w:rsidRPr="006E7E2D" w14:paraId="0FE14C39" w14:textId="77777777" w:rsidTr="00C97B37">
        <w:tc>
          <w:tcPr>
            <w:tcW w:w="4508" w:type="dxa"/>
          </w:tcPr>
          <w:p w14:paraId="10E87DF8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lastRenderedPageBreak/>
              <w:t>G</w:t>
            </w: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610" w:dyaOrig="4380" w14:anchorId="14A2B630">
                <v:shape id="_x0000_i1031" type="#_x0000_t75" style="width:280.35pt;height:218.95pt" o:ole="">
                  <v:imagedata r:id="rId19" o:title=""/>
                </v:shape>
                <o:OLEObject Type="Embed" ProgID="PBrush" ShapeID="_x0000_i1031" DrawAspect="Content" ObjectID="_1660052467" r:id="rId20"/>
              </w:object>
            </w:r>
          </w:p>
        </w:tc>
        <w:tc>
          <w:tcPr>
            <w:tcW w:w="4508" w:type="dxa"/>
          </w:tcPr>
          <w:p w14:paraId="42353FE7" w14:textId="77777777" w:rsidR="00813BA7" w:rsidRPr="006E7E2D" w:rsidRDefault="00813BA7" w:rsidP="00C97B37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  <w:r w:rsidRPr="006E7E2D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H</w:t>
            </w:r>
            <w:r w:rsidRPr="006E7E2D">
              <w:rPr>
                <w:rFonts w:ascii="Calibri" w:hAnsi="Calibri" w:cs="Calibri"/>
                <w:sz w:val="24"/>
                <w:szCs w:val="24"/>
                <w:lang w:val="en-GB"/>
              </w:rPr>
              <w:object w:dxaOrig="5550" w:dyaOrig="4260" w14:anchorId="41341618">
                <v:shape id="_x0000_i1032" type="#_x0000_t75" style="width:277.4pt;height:213.05pt" o:ole="">
                  <v:imagedata r:id="rId21" o:title=""/>
                </v:shape>
                <o:OLEObject Type="Embed" ProgID="PBrush" ShapeID="_x0000_i1032" DrawAspect="Content" ObjectID="_1660052468" r:id="rId22"/>
              </w:object>
            </w:r>
          </w:p>
        </w:tc>
      </w:tr>
    </w:tbl>
    <w:p w14:paraId="2F162040" w14:textId="189EFA98" w:rsidR="00813BA7" w:rsidRPr="004E7A44" w:rsidRDefault="00813BA7" w:rsidP="00813BA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Ref31733957"/>
      <w:r w:rsidRPr="004E7A44">
        <w:rPr>
          <w:rFonts w:asciiTheme="minorHAnsi" w:hAnsiTheme="minorHAnsi" w:cstheme="minorHAnsi"/>
          <w:sz w:val="24"/>
          <w:szCs w:val="24"/>
        </w:rPr>
        <w:t xml:space="preserve">Figure </w:t>
      </w:r>
      <w:bookmarkEnd w:id="0"/>
      <w:r w:rsidRPr="004E7A44">
        <w:rPr>
          <w:rFonts w:asciiTheme="minorHAnsi" w:hAnsiTheme="minorHAnsi" w:cstheme="minorHAnsi"/>
          <w:sz w:val="24"/>
          <w:szCs w:val="24"/>
        </w:rPr>
        <w:t xml:space="preserve">SM-1. Dissolution profiles of tablets containing </w:t>
      </w:r>
      <w:r w:rsidR="00CF21F5">
        <w:rPr>
          <w:rFonts w:asciiTheme="minorHAnsi" w:hAnsiTheme="minorHAnsi" w:cstheme="minorHAnsi"/>
          <w:sz w:val="24"/>
          <w:szCs w:val="24"/>
        </w:rPr>
        <w:t>s</w:t>
      </w:r>
      <w:r w:rsidR="004E7A44" w:rsidRPr="004E7A44">
        <w:rPr>
          <w:rFonts w:asciiTheme="minorHAnsi" w:hAnsiTheme="minorHAnsi" w:cstheme="minorHAnsi"/>
          <w:sz w:val="24"/>
          <w:szCs w:val="24"/>
        </w:rPr>
        <w:t>pray dried MCC (</w:t>
      </w:r>
      <w:proofErr w:type="spellStart"/>
      <w:r w:rsidRPr="004E7A44">
        <w:rPr>
          <w:rFonts w:asciiTheme="minorHAnsi" w:hAnsiTheme="minorHAnsi" w:cstheme="minorHAnsi"/>
          <w:sz w:val="24"/>
          <w:szCs w:val="24"/>
        </w:rPr>
        <w:t>Emcocel</w:t>
      </w:r>
      <w:proofErr w:type="spellEnd"/>
      <w:r w:rsidRPr="004E7A44">
        <w:rPr>
          <w:rFonts w:asciiTheme="minorHAnsi" w:hAnsiTheme="minorHAnsi" w:cstheme="minorHAnsi"/>
          <w:sz w:val="24"/>
          <w:szCs w:val="24"/>
        </w:rPr>
        <w:t>®</w:t>
      </w:r>
      <w:r w:rsidR="004E7A44" w:rsidRPr="004E7A44">
        <w:rPr>
          <w:rFonts w:asciiTheme="minorHAnsi" w:hAnsiTheme="minorHAnsi" w:cstheme="minorHAnsi"/>
          <w:sz w:val="24"/>
          <w:szCs w:val="24"/>
        </w:rPr>
        <w:t>)</w:t>
      </w:r>
      <w:r w:rsidRPr="004E7A44">
        <w:rPr>
          <w:rFonts w:asciiTheme="minorHAnsi" w:hAnsiTheme="minorHAnsi" w:cstheme="minorHAnsi"/>
          <w:sz w:val="24"/>
          <w:szCs w:val="24"/>
        </w:rPr>
        <w:t xml:space="preserve"> (solid line) and </w:t>
      </w:r>
      <w:r w:rsidR="00CF21F5">
        <w:rPr>
          <w:rFonts w:asciiTheme="minorHAnsi" w:hAnsiTheme="minorHAnsi" w:cstheme="minorHAnsi"/>
          <w:sz w:val="24"/>
          <w:szCs w:val="24"/>
        </w:rPr>
        <w:t>a</w:t>
      </w:r>
      <w:r w:rsidR="004E7A44" w:rsidRPr="004E7A44">
        <w:rPr>
          <w:rFonts w:asciiTheme="minorHAnsi" w:hAnsiTheme="minorHAnsi" w:cstheme="minorHAnsi"/>
          <w:sz w:val="24"/>
          <w:szCs w:val="24"/>
        </w:rPr>
        <w:t>ir stream dried MCC (</w:t>
      </w:r>
      <w:proofErr w:type="spellStart"/>
      <w:r w:rsidRPr="004E7A44">
        <w:rPr>
          <w:rFonts w:asciiTheme="minorHAnsi" w:hAnsiTheme="minorHAnsi" w:cstheme="minorHAnsi"/>
          <w:sz w:val="24"/>
          <w:szCs w:val="24"/>
        </w:rPr>
        <w:t>Vivapur</w:t>
      </w:r>
      <w:proofErr w:type="spellEnd"/>
      <w:r w:rsidRPr="004E7A44">
        <w:rPr>
          <w:rFonts w:asciiTheme="minorHAnsi" w:hAnsiTheme="minorHAnsi" w:cstheme="minorHAnsi"/>
          <w:sz w:val="24"/>
          <w:szCs w:val="24"/>
        </w:rPr>
        <w:t>®</w:t>
      </w:r>
      <w:r w:rsidR="004E7A44" w:rsidRPr="004E7A44">
        <w:rPr>
          <w:rFonts w:asciiTheme="minorHAnsi" w:hAnsiTheme="minorHAnsi" w:cstheme="minorHAnsi"/>
          <w:sz w:val="24"/>
          <w:szCs w:val="24"/>
        </w:rPr>
        <w:t>)</w:t>
      </w:r>
      <w:r w:rsidRPr="004E7A44">
        <w:rPr>
          <w:rFonts w:asciiTheme="minorHAnsi" w:hAnsiTheme="minorHAnsi" w:cstheme="minorHAnsi"/>
          <w:sz w:val="24"/>
          <w:szCs w:val="24"/>
        </w:rPr>
        <w:t xml:space="preserve"> (dashed line) containing ibuprofen (a) 2.5 %, (b) 5 %, (c) 7.5 %, (d) 10 %, (e) 12.5 %, (f) 15 %, (g) 20 %, and (h) 30 % w/w. Dashed and solid lines correspond to air stream and spray dried MCCs, respectively. Dissolution was performed in phosphate buffer pH 7.2 at 37</w:t>
      </w:r>
      <w:r w:rsidRPr="004E7A44">
        <w:rPr>
          <w:rFonts w:asciiTheme="minorHAnsi" w:hAnsiTheme="minorHAnsi" w:cstheme="minorHAnsi"/>
          <w:sz w:val="24"/>
          <w:szCs w:val="24"/>
          <w:vertAlign w:val="superscript"/>
        </w:rPr>
        <w:t>o</w:t>
      </w:r>
      <w:r w:rsidRPr="004E7A44">
        <w:rPr>
          <w:rFonts w:asciiTheme="minorHAnsi" w:hAnsiTheme="minorHAnsi" w:cstheme="minorHAnsi"/>
          <w:sz w:val="24"/>
          <w:szCs w:val="24"/>
        </w:rPr>
        <w:t>C. Average values shown with y-error bars indicating standard deviation, n= 5.</w:t>
      </w:r>
    </w:p>
    <w:p w14:paraId="78746863" w14:textId="77777777" w:rsidR="00813BA7" w:rsidRDefault="00813BA7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3918"/>
      </w:tblGrid>
      <w:tr w:rsidR="00695F61" w14:paraId="3CAB5F9D" w14:textId="77777777" w:rsidTr="00AB14D1">
        <w:trPr>
          <w:jc w:val="center"/>
        </w:trPr>
        <w:tc>
          <w:tcPr>
            <w:tcW w:w="1129" w:type="dxa"/>
            <w:vAlign w:val="center"/>
          </w:tcPr>
          <w:p w14:paraId="4D0B5387" w14:textId="77777777" w:rsidR="00695F61" w:rsidRDefault="00695F61" w:rsidP="00AB14D1">
            <w:pPr>
              <w:jc w:val="center"/>
            </w:pPr>
            <w:r>
              <w:lastRenderedPageBreak/>
              <w:t>Ibuprofen loading (%w/w)</w:t>
            </w:r>
          </w:p>
        </w:tc>
        <w:tc>
          <w:tcPr>
            <w:tcW w:w="3969" w:type="dxa"/>
            <w:vAlign w:val="center"/>
          </w:tcPr>
          <w:p w14:paraId="4690519C" w14:textId="77777777" w:rsidR="00695F61" w:rsidRDefault="00695F61" w:rsidP="00AB14D1">
            <w:pPr>
              <w:jc w:val="center"/>
            </w:pPr>
            <w:r>
              <w:t>Air stream dried</w:t>
            </w:r>
          </w:p>
        </w:tc>
        <w:tc>
          <w:tcPr>
            <w:tcW w:w="3918" w:type="dxa"/>
            <w:vAlign w:val="center"/>
          </w:tcPr>
          <w:p w14:paraId="2997B945" w14:textId="77777777" w:rsidR="00695F61" w:rsidRDefault="00695F61" w:rsidP="00AB14D1">
            <w:pPr>
              <w:jc w:val="center"/>
            </w:pPr>
            <w:r>
              <w:t>Spray dried</w:t>
            </w:r>
          </w:p>
        </w:tc>
      </w:tr>
      <w:tr w:rsidR="00695F61" w14:paraId="627C2E1B" w14:textId="77777777" w:rsidTr="00AB14D1">
        <w:trPr>
          <w:jc w:val="center"/>
        </w:trPr>
        <w:tc>
          <w:tcPr>
            <w:tcW w:w="1129" w:type="dxa"/>
            <w:vAlign w:val="center"/>
          </w:tcPr>
          <w:p w14:paraId="157FD1D2" w14:textId="77777777" w:rsidR="00695F61" w:rsidRDefault="00695F61" w:rsidP="00AB14D1">
            <w:pPr>
              <w:jc w:val="center"/>
            </w:pPr>
            <w:r>
              <w:t>2.5</w:t>
            </w:r>
          </w:p>
        </w:tc>
        <w:tc>
          <w:tcPr>
            <w:tcW w:w="3969" w:type="dxa"/>
            <w:vAlign w:val="center"/>
          </w:tcPr>
          <w:p w14:paraId="63A11936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83F975" wp14:editId="3605ED39">
                  <wp:extent cx="2520000" cy="1428354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3651281A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6A76E1" wp14:editId="3B5F610B">
                  <wp:extent cx="2520000" cy="1428354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3AFE3450" w14:textId="77777777" w:rsidTr="00AB14D1">
        <w:trPr>
          <w:jc w:val="center"/>
        </w:trPr>
        <w:tc>
          <w:tcPr>
            <w:tcW w:w="1129" w:type="dxa"/>
            <w:vAlign w:val="center"/>
          </w:tcPr>
          <w:p w14:paraId="5101B8A5" w14:textId="77777777" w:rsidR="00695F61" w:rsidRDefault="00695F61" w:rsidP="00AB14D1">
            <w:pPr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14:paraId="4A156EED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1AAB87" wp14:editId="7B332D49">
                  <wp:extent cx="2520000" cy="1428354"/>
                  <wp:effectExtent l="0" t="0" r="0" b="63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334D63E6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5D4227" wp14:editId="15BFBD18">
                  <wp:extent cx="2520000" cy="1444826"/>
                  <wp:effectExtent l="0" t="0" r="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5FCC9543" w14:textId="77777777" w:rsidTr="00AB14D1">
        <w:trPr>
          <w:jc w:val="center"/>
        </w:trPr>
        <w:tc>
          <w:tcPr>
            <w:tcW w:w="1129" w:type="dxa"/>
            <w:vAlign w:val="center"/>
          </w:tcPr>
          <w:p w14:paraId="4529BF06" w14:textId="77777777" w:rsidR="00695F61" w:rsidRDefault="00695F61" w:rsidP="00AB14D1">
            <w:pPr>
              <w:jc w:val="center"/>
            </w:pPr>
            <w:r>
              <w:t>7.5</w:t>
            </w:r>
          </w:p>
        </w:tc>
        <w:tc>
          <w:tcPr>
            <w:tcW w:w="3969" w:type="dxa"/>
            <w:vAlign w:val="center"/>
          </w:tcPr>
          <w:p w14:paraId="6D921A79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C5FCFC" wp14:editId="01874364">
                  <wp:extent cx="2520000" cy="1428354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190E973C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30FFE9" wp14:editId="1BD66A69">
                  <wp:extent cx="2520000" cy="1428354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79E7F21F" w14:textId="77777777" w:rsidTr="00AB14D1">
        <w:trPr>
          <w:jc w:val="center"/>
        </w:trPr>
        <w:tc>
          <w:tcPr>
            <w:tcW w:w="1129" w:type="dxa"/>
            <w:vAlign w:val="center"/>
          </w:tcPr>
          <w:p w14:paraId="46871B95" w14:textId="77777777" w:rsidR="00695F61" w:rsidRDefault="00695F61" w:rsidP="00AB14D1">
            <w:pPr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14:paraId="483A00B7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BCF824" wp14:editId="03956014">
                  <wp:extent cx="2520000" cy="1440638"/>
                  <wp:effectExtent l="0" t="0" r="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743A414C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1FA233" wp14:editId="669E6D58">
                  <wp:extent cx="2520000" cy="1428354"/>
                  <wp:effectExtent l="0" t="0" r="0" b="63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5F7E7E47" w14:textId="77777777" w:rsidTr="00AB14D1">
        <w:trPr>
          <w:jc w:val="center"/>
        </w:trPr>
        <w:tc>
          <w:tcPr>
            <w:tcW w:w="1129" w:type="dxa"/>
            <w:vAlign w:val="center"/>
          </w:tcPr>
          <w:p w14:paraId="524096A8" w14:textId="77777777" w:rsidR="00695F61" w:rsidRDefault="00695F61" w:rsidP="00AB14D1">
            <w:pPr>
              <w:jc w:val="center"/>
            </w:pPr>
            <w:r>
              <w:t>12.5</w:t>
            </w:r>
          </w:p>
        </w:tc>
        <w:tc>
          <w:tcPr>
            <w:tcW w:w="3969" w:type="dxa"/>
            <w:vAlign w:val="center"/>
          </w:tcPr>
          <w:p w14:paraId="12E08D91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D5BB9B" wp14:editId="308B2611">
                  <wp:extent cx="2520000" cy="14364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3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4BA3A1AE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401E35" wp14:editId="67D3D4C2">
                  <wp:extent cx="2520000" cy="1444826"/>
                  <wp:effectExtent l="0" t="0" r="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70F743F0" w14:textId="77777777" w:rsidTr="00AB14D1">
        <w:trPr>
          <w:jc w:val="center"/>
        </w:trPr>
        <w:tc>
          <w:tcPr>
            <w:tcW w:w="1129" w:type="dxa"/>
            <w:vAlign w:val="center"/>
          </w:tcPr>
          <w:p w14:paraId="12BF637B" w14:textId="77777777" w:rsidR="00695F61" w:rsidRDefault="00695F61" w:rsidP="00AB14D1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9" w:type="dxa"/>
            <w:vAlign w:val="center"/>
          </w:tcPr>
          <w:p w14:paraId="5358188F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95F9D5" wp14:editId="489E34AC">
                  <wp:extent cx="2520000" cy="1444826"/>
                  <wp:effectExtent l="0" t="0" r="0" b="317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75B30C99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579195" wp14:editId="5278FEEF">
                  <wp:extent cx="2520000" cy="1428354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3B18861C" w14:textId="77777777" w:rsidTr="00AB14D1">
        <w:trPr>
          <w:jc w:val="center"/>
        </w:trPr>
        <w:tc>
          <w:tcPr>
            <w:tcW w:w="1129" w:type="dxa"/>
            <w:vAlign w:val="center"/>
          </w:tcPr>
          <w:p w14:paraId="58F63FDA" w14:textId="77777777" w:rsidR="00695F61" w:rsidRDefault="00695F61" w:rsidP="00AB14D1">
            <w:pPr>
              <w:jc w:val="center"/>
            </w:pPr>
            <w:r>
              <w:t>20</w:t>
            </w:r>
          </w:p>
        </w:tc>
        <w:tc>
          <w:tcPr>
            <w:tcW w:w="3969" w:type="dxa"/>
            <w:vAlign w:val="center"/>
          </w:tcPr>
          <w:p w14:paraId="79FC7D29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D8EFC5" wp14:editId="4B72FCFB">
                  <wp:extent cx="2520000" cy="1444826"/>
                  <wp:effectExtent l="0" t="0" r="0" b="317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665A8E78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600DAA" wp14:editId="20F8FC7D">
                  <wp:extent cx="2520000" cy="1428354"/>
                  <wp:effectExtent l="0" t="0" r="0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61" w14:paraId="77892CAE" w14:textId="77777777" w:rsidTr="00AB14D1">
        <w:trPr>
          <w:jc w:val="center"/>
        </w:trPr>
        <w:tc>
          <w:tcPr>
            <w:tcW w:w="1129" w:type="dxa"/>
            <w:vAlign w:val="center"/>
          </w:tcPr>
          <w:p w14:paraId="36DDA4F5" w14:textId="77777777" w:rsidR="00695F61" w:rsidRDefault="00695F61" w:rsidP="00AB14D1">
            <w:pPr>
              <w:jc w:val="center"/>
            </w:pPr>
            <w:r>
              <w:t>30</w:t>
            </w:r>
          </w:p>
        </w:tc>
        <w:tc>
          <w:tcPr>
            <w:tcW w:w="3969" w:type="dxa"/>
            <w:vAlign w:val="center"/>
          </w:tcPr>
          <w:p w14:paraId="700E1B1A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FB1710" wp14:editId="5DB07782">
                  <wp:extent cx="2520000" cy="1428354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2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8" w:type="dxa"/>
            <w:vAlign w:val="center"/>
          </w:tcPr>
          <w:p w14:paraId="683294F3" w14:textId="77777777" w:rsidR="00695F61" w:rsidRDefault="00695F61" w:rsidP="00AB14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E5A6FE" wp14:editId="66444646">
                  <wp:extent cx="2520000" cy="1444827"/>
                  <wp:effectExtent l="0" t="0" r="0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44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90FE9" w14:textId="4E5F187D" w:rsidR="00F733E7" w:rsidRPr="004E7A44" w:rsidRDefault="00813BA7" w:rsidP="00813BA7">
      <w:pPr>
        <w:jc w:val="both"/>
        <w:rPr>
          <w:rFonts w:asciiTheme="minorHAnsi" w:hAnsiTheme="minorHAnsi" w:cstheme="minorHAnsi"/>
          <w:sz w:val="24"/>
          <w:szCs w:val="24"/>
        </w:rPr>
      </w:pPr>
      <w:r w:rsidRPr="004E7A44">
        <w:rPr>
          <w:rFonts w:asciiTheme="minorHAnsi" w:hAnsiTheme="minorHAnsi" w:cstheme="minorHAnsi"/>
          <w:sz w:val="24"/>
          <w:szCs w:val="24"/>
        </w:rPr>
        <w:t xml:space="preserve">Figure SM-2. Focused Beam Reflectance Measurement (FBRM) chord length distributions for tablets with ibuprofen loadings of 2.5 % - 30 % w/w </w:t>
      </w:r>
      <w:r w:rsidR="00CF21F5">
        <w:rPr>
          <w:rFonts w:asciiTheme="minorHAnsi" w:hAnsiTheme="minorHAnsi" w:cstheme="minorHAnsi"/>
          <w:sz w:val="24"/>
          <w:szCs w:val="24"/>
        </w:rPr>
        <w:t>s</w:t>
      </w:r>
      <w:r w:rsidR="004E7A44" w:rsidRPr="004E7A44">
        <w:rPr>
          <w:rFonts w:asciiTheme="minorHAnsi" w:hAnsiTheme="minorHAnsi" w:cstheme="minorHAnsi"/>
          <w:sz w:val="24"/>
          <w:szCs w:val="24"/>
        </w:rPr>
        <w:t>pray dried MCC (</w:t>
      </w:r>
      <w:proofErr w:type="spellStart"/>
      <w:r w:rsidR="004E7A44" w:rsidRPr="004E7A44">
        <w:rPr>
          <w:rFonts w:asciiTheme="minorHAnsi" w:hAnsiTheme="minorHAnsi" w:cstheme="minorHAnsi"/>
          <w:sz w:val="24"/>
          <w:szCs w:val="24"/>
        </w:rPr>
        <w:t>Emcocel</w:t>
      </w:r>
      <w:proofErr w:type="spellEnd"/>
      <w:r w:rsidR="004E7A44" w:rsidRPr="004E7A44">
        <w:rPr>
          <w:rFonts w:asciiTheme="minorHAnsi" w:hAnsiTheme="minorHAnsi" w:cstheme="minorHAnsi"/>
          <w:sz w:val="24"/>
          <w:szCs w:val="24"/>
        </w:rPr>
        <w:t xml:space="preserve">®) and </w:t>
      </w:r>
      <w:r w:rsidR="00CF21F5">
        <w:rPr>
          <w:rFonts w:asciiTheme="minorHAnsi" w:hAnsiTheme="minorHAnsi" w:cstheme="minorHAnsi"/>
          <w:sz w:val="24"/>
          <w:szCs w:val="24"/>
        </w:rPr>
        <w:t>a</w:t>
      </w:r>
      <w:bookmarkStart w:id="1" w:name="_GoBack"/>
      <w:bookmarkEnd w:id="1"/>
      <w:r w:rsidR="004E7A44" w:rsidRPr="004E7A44">
        <w:rPr>
          <w:rFonts w:asciiTheme="minorHAnsi" w:hAnsiTheme="minorHAnsi" w:cstheme="minorHAnsi"/>
          <w:sz w:val="24"/>
          <w:szCs w:val="24"/>
        </w:rPr>
        <w:t>ir stream dried MCC (</w:t>
      </w:r>
      <w:proofErr w:type="spellStart"/>
      <w:r w:rsidR="004E7A44" w:rsidRPr="004E7A44">
        <w:rPr>
          <w:rFonts w:asciiTheme="minorHAnsi" w:hAnsiTheme="minorHAnsi" w:cstheme="minorHAnsi"/>
          <w:sz w:val="24"/>
          <w:szCs w:val="24"/>
        </w:rPr>
        <w:t>Vivapur</w:t>
      </w:r>
      <w:proofErr w:type="spellEnd"/>
      <w:r w:rsidR="004E7A44" w:rsidRPr="004E7A44">
        <w:rPr>
          <w:rFonts w:asciiTheme="minorHAnsi" w:hAnsiTheme="minorHAnsi" w:cstheme="minorHAnsi"/>
          <w:sz w:val="24"/>
          <w:szCs w:val="24"/>
        </w:rPr>
        <w:t>®)</w:t>
      </w:r>
      <w:r w:rsidRPr="004E7A44">
        <w:rPr>
          <w:rFonts w:asciiTheme="minorHAnsi" w:hAnsiTheme="minorHAnsi" w:cstheme="minorHAnsi"/>
          <w:sz w:val="24"/>
          <w:szCs w:val="24"/>
        </w:rPr>
        <w:t>, respectively, at different time</w:t>
      </w:r>
      <w:r w:rsidR="004E7A44" w:rsidRPr="004E7A4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E7A44" w:rsidRPr="004E7A44">
        <w:rPr>
          <w:rFonts w:asciiTheme="minorHAnsi" w:hAnsiTheme="minorHAnsi" w:cstheme="minorHAnsi"/>
          <w:sz w:val="24"/>
          <w:szCs w:val="24"/>
        </w:rPr>
        <w:t>ponts</w:t>
      </w:r>
      <w:proofErr w:type="spellEnd"/>
      <w:r w:rsidRPr="004E7A44">
        <w:rPr>
          <w:rFonts w:asciiTheme="minorHAnsi" w:hAnsiTheme="minorHAnsi" w:cstheme="minorHAnsi"/>
          <w:sz w:val="24"/>
          <w:szCs w:val="24"/>
        </w:rPr>
        <w:t xml:space="preserve"> after addition to the disintegration medium, phosphate buffer pH 7.2 and temperature of 37 °C.</w:t>
      </w:r>
    </w:p>
    <w:p w14:paraId="0CDF3851" w14:textId="77777777" w:rsidR="00F733E7" w:rsidRDefault="00F733E7">
      <w:pPr>
        <w:spacing w:after="160" w:line="259" w:lineRule="auto"/>
        <w:rPr>
          <w:rFonts w:cs="Calibri"/>
          <w:szCs w:val="24"/>
        </w:rPr>
      </w:pPr>
      <w:r>
        <w:rPr>
          <w:rFonts w:cs="Calibri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733E7" w14:paraId="4BCB0CBC" w14:textId="77777777" w:rsidTr="00F733E7">
        <w:tc>
          <w:tcPr>
            <w:tcW w:w="9016" w:type="dxa"/>
          </w:tcPr>
          <w:p w14:paraId="53A8A297" w14:textId="77777777" w:rsidR="00F733E7" w:rsidRDefault="00F733E7">
            <w:r>
              <w:lastRenderedPageBreak/>
              <w:t>A</w:t>
            </w:r>
          </w:p>
          <w:p w14:paraId="2BFE09CF" w14:textId="42026DB6" w:rsidR="00F733E7" w:rsidRDefault="00F733E7">
            <w:r>
              <w:rPr>
                <w:noProof/>
              </w:rPr>
              <w:drawing>
                <wp:inline distT="0" distB="0" distL="0" distR="0" wp14:anchorId="6A236455" wp14:editId="3BDDAB53">
                  <wp:extent cx="5400675" cy="25241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E7" w14:paraId="6FDA96BA" w14:textId="77777777" w:rsidTr="00F733E7">
        <w:tc>
          <w:tcPr>
            <w:tcW w:w="9016" w:type="dxa"/>
          </w:tcPr>
          <w:p w14:paraId="56F96071" w14:textId="77777777" w:rsidR="00F733E7" w:rsidRDefault="00F733E7">
            <w:r>
              <w:t>B</w:t>
            </w:r>
          </w:p>
          <w:p w14:paraId="47B46D86" w14:textId="3670DF01" w:rsidR="00F733E7" w:rsidRDefault="00F733E7" w:rsidP="00F733E7">
            <w:pPr>
              <w:keepNext/>
            </w:pPr>
            <w:r>
              <w:rPr>
                <w:noProof/>
              </w:rPr>
              <w:drawing>
                <wp:inline distT="0" distB="0" distL="0" distR="0" wp14:anchorId="4AB4B5C6" wp14:editId="17FF4117">
                  <wp:extent cx="5400675" cy="25241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6EF2C8" w14:textId="77777777" w:rsidR="00F733E7" w:rsidRDefault="00F733E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733E7" w14:paraId="25871D2E" w14:textId="77777777" w:rsidTr="00F733E7">
        <w:tc>
          <w:tcPr>
            <w:tcW w:w="9016" w:type="dxa"/>
          </w:tcPr>
          <w:p w14:paraId="280112E1" w14:textId="6A802742" w:rsidR="00F733E7" w:rsidRDefault="00F733E7">
            <w:r>
              <w:lastRenderedPageBreak/>
              <w:t>C</w:t>
            </w:r>
          </w:p>
          <w:p w14:paraId="2FD550BD" w14:textId="2D9FFB37" w:rsidR="00F733E7" w:rsidRDefault="00F733E7">
            <w:r>
              <w:rPr>
                <w:noProof/>
              </w:rPr>
              <w:drawing>
                <wp:inline distT="0" distB="0" distL="0" distR="0" wp14:anchorId="7FFF5F58" wp14:editId="0385587A">
                  <wp:extent cx="5400675" cy="25241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E7" w14:paraId="3934A714" w14:textId="77777777" w:rsidTr="00F733E7">
        <w:tc>
          <w:tcPr>
            <w:tcW w:w="9016" w:type="dxa"/>
          </w:tcPr>
          <w:p w14:paraId="3FDD7822" w14:textId="77777777" w:rsidR="00F733E7" w:rsidRDefault="00F733E7">
            <w:r>
              <w:t>D</w:t>
            </w:r>
          </w:p>
          <w:p w14:paraId="4B77423B" w14:textId="276D4084" w:rsidR="00F733E7" w:rsidRDefault="00F733E7">
            <w:r>
              <w:rPr>
                <w:noProof/>
              </w:rPr>
              <w:drawing>
                <wp:inline distT="0" distB="0" distL="0" distR="0" wp14:anchorId="7B7B40CF" wp14:editId="3D455226">
                  <wp:extent cx="5400675" cy="25241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4FA96E" w14:textId="77777777" w:rsidR="00F733E7" w:rsidRDefault="00F733E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733E7" w14:paraId="2A748AF6" w14:textId="77777777" w:rsidTr="00F733E7">
        <w:tc>
          <w:tcPr>
            <w:tcW w:w="9016" w:type="dxa"/>
          </w:tcPr>
          <w:p w14:paraId="2D4525E7" w14:textId="2864BA66" w:rsidR="00F733E7" w:rsidRDefault="00F733E7">
            <w:r>
              <w:lastRenderedPageBreak/>
              <w:t>E</w:t>
            </w:r>
          </w:p>
          <w:p w14:paraId="33FA7558" w14:textId="158BFF4A" w:rsidR="00F733E7" w:rsidRDefault="00F733E7">
            <w:r>
              <w:rPr>
                <w:noProof/>
              </w:rPr>
              <w:drawing>
                <wp:inline distT="0" distB="0" distL="0" distR="0" wp14:anchorId="135FD1B3" wp14:editId="2315C750">
                  <wp:extent cx="5400675" cy="25241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E7" w14:paraId="2DCE302F" w14:textId="77777777" w:rsidTr="00F733E7">
        <w:tc>
          <w:tcPr>
            <w:tcW w:w="9016" w:type="dxa"/>
          </w:tcPr>
          <w:p w14:paraId="4DDFC743" w14:textId="77777777" w:rsidR="00F733E7" w:rsidRDefault="00F733E7">
            <w:r>
              <w:t>F</w:t>
            </w:r>
          </w:p>
          <w:p w14:paraId="5403B89D" w14:textId="6E410E18" w:rsidR="00F733E7" w:rsidRDefault="00F733E7">
            <w:r>
              <w:rPr>
                <w:noProof/>
              </w:rPr>
              <w:drawing>
                <wp:inline distT="0" distB="0" distL="0" distR="0" wp14:anchorId="42616A8D" wp14:editId="562BED72">
                  <wp:extent cx="5400675" cy="25241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C5C67" w14:textId="77777777" w:rsidR="00F733E7" w:rsidRDefault="00F733E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733E7" w14:paraId="63F4996E" w14:textId="77777777" w:rsidTr="00F733E7">
        <w:tc>
          <w:tcPr>
            <w:tcW w:w="9016" w:type="dxa"/>
          </w:tcPr>
          <w:p w14:paraId="19130956" w14:textId="7A23BAA6" w:rsidR="00F733E7" w:rsidRDefault="00F733E7">
            <w:r>
              <w:lastRenderedPageBreak/>
              <w:t>G</w:t>
            </w:r>
          </w:p>
          <w:p w14:paraId="5A1B4A0C" w14:textId="17ED9D79" w:rsidR="00F733E7" w:rsidRDefault="00F733E7">
            <w:r>
              <w:rPr>
                <w:noProof/>
              </w:rPr>
              <w:drawing>
                <wp:inline distT="0" distB="0" distL="0" distR="0" wp14:anchorId="40D72F94" wp14:editId="555E263C">
                  <wp:extent cx="5400675" cy="25241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E7" w14:paraId="09B146C6" w14:textId="77777777" w:rsidTr="00F733E7">
        <w:tc>
          <w:tcPr>
            <w:tcW w:w="9016" w:type="dxa"/>
          </w:tcPr>
          <w:p w14:paraId="0852FC08" w14:textId="77777777" w:rsidR="00F733E7" w:rsidRDefault="00F733E7">
            <w:r>
              <w:t>H</w:t>
            </w:r>
          </w:p>
          <w:p w14:paraId="39AF0074" w14:textId="28DF7A39" w:rsidR="00F733E7" w:rsidRDefault="00F733E7">
            <w:r>
              <w:rPr>
                <w:noProof/>
              </w:rPr>
              <w:drawing>
                <wp:inline distT="0" distB="0" distL="0" distR="0" wp14:anchorId="10EF0735" wp14:editId="76A4BC7A">
                  <wp:extent cx="5400675" cy="2524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E6933" w14:textId="77777777" w:rsidR="00F733E7" w:rsidRDefault="00F733E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733E7" w14:paraId="7A258433" w14:textId="77777777" w:rsidTr="00F733E7">
        <w:tc>
          <w:tcPr>
            <w:tcW w:w="9016" w:type="dxa"/>
          </w:tcPr>
          <w:p w14:paraId="718EA34A" w14:textId="2031BD0D" w:rsidR="00F733E7" w:rsidRDefault="00F733E7">
            <w:r>
              <w:lastRenderedPageBreak/>
              <w:t>I</w:t>
            </w:r>
          </w:p>
          <w:p w14:paraId="70F4CB3B" w14:textId="34CA1087" w:rsidR="00F733E7" w:rsidRDefault="00F733E7" w:rsidP="00F733E7">
            <w:pPr>
              <w:keepNext/>
            </w:pPr>
            <w:r>
              <w:rPr>
                <w:noProof/>
              </w:rPr>
              <w:drawing>
                <wp:inline distT="0" distB="0" distL="0" distR="0" wp14:anchorId="5772F5B9" wp14:editId="38A1DDE3">
                  <wp:extent cx="5400675" cy="2524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FBA61" w14:textId="6E103B52" w:rsidR="00813BA7" w:rsidRPr="004E7A44" w:rsidRDefault="00F733E7" w:rsidP="00F733E7">
      <w:pPr>
        <w:jc w:val="both"/>
        <w:rPr>
          <w:sz w:val="24"/>
          <w:szCs w:val="24"/>
        </w:rPr>
      </w:pPr>
      <w:r w:rsidRPr="004E7A44">
        <w:rPr>
          <w:sz w:val="24"/>
          <w:szCs w:val="24"/>
        </w:rPr>
        <w:t>Figure SM-3. Raman spectra of tablet of (A)</w:t>
      </w:r>
      <w:r w:rsidR="004E7A44" w:rsidRPr="004E7A44">
        <w:rPr>
          <w:rFonts w:asciiTheme="majorHAnsi" w:hAnsiTheme="majorHAnsi" w:cstheme="majorHAnsi"/>
          <w:sz w:val="24"/>
          <w:szCs w:val="24"/>
        </w:rPr>
        <w:t xml:space="preserve"> </w:t>
      </w:r>
      <w:r w:rsidR="004E7A44" w:rsidRPr="004E7A44">
        <w:rPr>
          <w:rFonts w:asciiTheme="minorHAnsi" w:hAnsiTheme="minorHAnsi" w:cstheme="minorHAnsi"/>
          <w:sz w:val="24"/>
          <w:szCs w:val="24"/>
        </w:rPr>
        <w:t>Spray dried MCC (</w:t>
      </w:r>
      <w:proofErr w:type="spellStart"/>
      <w:r w:rsidR="004E7A44" w:rsidRPr="004E7A44">
        <w:rPr>
          <w:rFonts w:asciiTheme="minorHAnsi" w:hAnsiTheme="minorHAnsi" w:cstheme="minorHAnsi"/>
          <w:sz w:val="24"/>
          <w:szCs w:val="24"/>
        </w:rPr>
        <w:t>Emcocel</w:t>
      </w:r>
      <w:proofErr w:type="spellEnd"/>
      <w:r w:rsidR="004E7A44" w:rsidRPr="004E7A44">
        <w:rPr>
          <w:rFonts w:asciiTheme="minorHAnsi" w:hAnsiTheme="minorHAnsi" w:cstheme="minorHAnsi"/>
          <w:sz w:val="24"/>
          <w:szCs w:val="24"/>
        </w:rPr>
        <w:t>®) and Air stream dried MCC (</w:t>
      </w:r>
      <w:proofErr w:type="spellStart"/>
      <w:r w:rsidR="004E7A44" w:rsidRPr="004E7A44">
        <w:rPr>
          <w:rFonts w:asciiTheme="minorHAnsi" w:hAnsiTheme="minorHAnsi" w:cstheme="minorHAnsi"/>
          <w:sz w:val="24"/>
          <w:szCs w:val="24"/>
        </w:rPr>
        <w:t>Vivapur</w:t>
      </w:r>
      <w:proofErr w:type="spellEnd"/>
      <w:r w:rsidR="004E7A44" w:rsidRPr="004E7A44">
        <w:rPr>
          <w:rFonts w:asciiTheme="minorHAnsi" w:hAnsiTheme="minorHAnsi" w:cstheme="minorHAnsi"/>
          <w:sz w:val="24"/>
          <w:szCs w:val="24"/>
        </w:rPr>
        <w:t xml:space="preserve">®) </w:t>
      </w:r>
      <w:r w:rsidRPr="004E7A44">
        <w:rPr>
          <w:sz w:val="24"/>
          <w:szCs w:val="24"/>
        </w:rPr>
        <w:t>and of the blends with ibuprofen at (B) 2.5%, (C) 5%, (D) 7.5%, (E) 10%, (F) 12.5%, (G) 15%, (H) 20%, (I) 30% w/w ibuprofen/</w:t>
      </w:r>
      <w:r w:rsidR="004E7A44" w:rsidRPr="004E7A44">
        <w:rPr>
          <w:sz w:val="24"/>
          <w:szCs w:val="24"/>
        </w:rPr>
        <w:t>MCC</w:t>
      </w:r>
      <w:r w:rsidRPr="004E7A44">
        <w:rPr>
          <w:sz w:val="24"/>
          <w:szCs w:val="24"/>
        </w:rPr>
        <w:t>.</w:t>
      </w:r>
    </w:p>
    <w:sectPr w:rsidR="00813BA7" w:rsidRPr="004E7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61"/>
    <w:rsid w:val="003E1B12"/>
    <w:rsid w:val="004E7A44"/>
    <w:rsid w:val="00695F61"/>
    <w:rsid w:val="00813BA7"/>
    <w:rsid w:val="00A6735F"/>
    <w:rsid w:val="00CF21F5"/>
    <w:rsid w:val="00F733E7"/>
    <w:rsid w:val="00F8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4BE13C1"/>
  <w15:chartTrackingRefBased/>
  <w15:docId w15:val="{A6B5E56D-5C52-4E41-8971-CC5F025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5F61"/>
    <w:pPr>
      <w:spacing w:after="200" w:line="276" w:lineRule="auto"/>
    </w:pPr>
    <w:rPr>
      <w:rFonts w:ascii="Calibri" w:eastAsia="MS Mincho" w:hAnsi="Calibri" w:cs="Times New Roma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F61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61"/>
    <w:rPr>
      <w:rFonts w:ascii="Segoe UI" w:eastAsia="MS Mincho" w:hAnsi="Segoe UI" w:cs="Segoe UI"/>
      <w:sz w:val="18"/>
      <w:szCs w:val="18"/>
      <w:lang w:val="en-NZ"/>
    </w:rPr>
  </w:style>
  <w:style w:type="paragraph" w:styleId="NoSpacing">
    <w:name w:val="No Spacing"/>
    <w:uiPriority w:val="1"/>
    <w:qFormat/>
    <w:rsid w:val="00813BA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733E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2.tiff"/><Relationship Id="rId39" Type="http://schemas.openxmlformats.org/officeDocument/2006/relationships/image" Target="media/image25.tiff"/><Relationship Id="rId21" Type="http://schemas.openxmlformats.org/officeDocument/2006/relationships/image" Target="media/image8.png"/><Relationship Id="rId34" Type="http://schemas.openxmlformats.org/officeDocument/2006/relationships/image" Target="media/image20.tiff"/><Relationship Id="rId42" Type="http://schemas.openxmlformats.org/officeDocument/2006/relationships/image" Target="media/image28.tiff"/><Relationship Id="rId47" Type="http://schemas.openxmlformats.org/officeDocument/2006/relationships/image" Target="media/image33.tiff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9" Type="http://schemas.openxmlformats.org/officeDocument/2006/relationships/image" Target="media/image15.tiff"/><Relationship Id="rId11" Type="http://schemas.openxmlformats.org/officeDocument/2006/relationships/image" Target="media/image3.png"/><Relationship Id="rId24" Type="http://schemas.openxmlformats.org/officeDocument/2006/relationships/image" Target="media/image10.tiff"/><Relationship Id="rId32" Type="http://schemas.openxmlformats.org/officeDocument/2006/relationships/image" Target="media/image18.tiff"/><Relationship Id="rId37" Type="http://schemas.openxmlformats.org/officeDocument/2006/relationships/image" Target="media/image23.tiff"/><Relationship Id="rId40" Type="http://schemas.openxmlformats.org/officeDocument/2006/relationships/image" Target="media/image26.tiff"/><Relationship Id="rId45" Type="http://schemas.openxmlformats.org/officeDocument/2006/relationships/image" Target="media/image31.tiff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tiff"/><Relationship Id="rId28" Type="http://schemas.openxmlformats.org/officeDocument/2006/relationships/image" Target="media/image14.tiff"/><Relationship Id="rId36" Type="http://schemas.openxmlformats.org/officeDocument/2006/relationships/image" Target="media/image22.tiff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7.tiff"/><Relationship Id="rId44" Type="http://schemas.openxmlformats.org/officeDocument/2006/relationships/image" Target="media/image30.tiff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tiff"/><Relationship Id="rId30" Type="http://schemas.openxmlformats.org/officeDocument/2006/relationships/image" Target="media/image16.tiff"/><Relationship Id="rId35" Type="http://schemas.openxmlformats.org/officeDocument/2006/relationships/image" Target="media/image21.tiff"/><Relationship Id="rId43" Type="http://schemas.openxmlformats.org/officeDocument/2006/relationships/image" Target="media/image29.tiff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1.tiff"/><Relationship Id="rId33" Type="http://schemas.openxmlformats.org/officeDocument/2006/relationships/image" Target="media/image19.tiff"/><Relationship Id="rId38" Type="http://schemas.openxmlformats.org/officeDocument/2006/relationships/image" Target="media/image24.tiff"/><Relationship Id="rId46" Type="http://schemas.openxmlformats.org/officeDocument/2006/relationships/image" Target="media/image32.tiff"/><Relationship Id="rId20" Type="http://schemas.openxmlformats.org/officeDocument/2006/relationships/oleObject" Target="embeddings/oleObject7.bin"/><Relationship Id="rId41" Type="http://schemas.openxmlformats.org/officeDocument/2006/relationships/image" Target="media/image27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ACFEC197F5343A63F26F72B2BAB67" ma:contentTypeVersion="15" ma:contentTypeDescription="Create a new document." ma:contentTypeScope="" ma:versionID="cf6dd4f96d41bb06d2cd4fa7d80b32b8">
  <xsd:schema xmlns:xsd="http://www.w3.org/2001/XMLSchema" xmlns:xs="http://www.w3.org/2001/XMLSchema" xmlns:p="http://schemas.microsoft.com/office/2006/metadata/properties" xmlns:ns1="http://schemas.microsoft.com/sharepoint/v3" xmlns:ns3="c0e1ee63-e7db-4ec9-8fd3-22d771cf9ac5" xmlns:ns4="bbcb7b64-6de8-4ed1-81fe-5e09c6fb67ad" targetNamespace="http://schemas.microsoft.com/office/2006/metadata/properties" ma:root="true" ma:fieldsID="8b227689fabbd82098ae0aef2343514b" ns1:_="" ns3:_="" ns4:_="">
    <xsd:import namespace="http://schemas.microsoft.com/sharepoint/v3"/>
    <xsd:import namespace="c0e1ee63-e7db-4ec9-8fd3-22d771cf9ac5"/>
    <xsd:import namespace="bbcb7b64-6de8-4ed1-81fe-5e09c6fb67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1ee63-e7db-4ec9-8fd3-22d771cf9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b7b64-6de8-4ed1-81fe-5e09c6fb6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6EE20-625A-4F55-ACB6-EE515374A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0053E-F59A-4FBB-B7E1-ED51D6093796}">
  <ds:schemaRefs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c0e1ee63-e7db-4ec9-8fd3-22d771cf9ac5"/>
    <ds:schemaRef ds:uri="http://www.w3.org/XML/1998/namespace"/>
    <ds:schemaRef ds:uri="bbcb7b64-6de8-4ed1-81fe-5e09c6fb67a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4A978AF-4350-4085-BA90-8ADEF06FC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e1ee63-e7db-4ec9-8fd3-22d771cf9ac5"/>
    <ds:schemaRef ds:uri="bbcb7b64-6de8-4ed1-81fe-5e09c6fb6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Queiroz</dc:creator>
  <cp:keywords/>
  <dc:description/>
  <cp:lastModifiedBy>Crean, Abina</cp:lastModifiedBy>
  <cp:revision>2</cp:revision>
  <dcterms:created xsi:type="dcterms:W3CDTF">2020-08-27T15:54:00Z</dcterms:created>
  <dcterms:modified xsi:type="dcterms:W3CDTF">2020-08-27T15:54:00Z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0x010100A47ACFEC197F5343A63F26F72B2BAB67</vt:lpwstr>
  </property>
</Properties>
</file>