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D0B49" w14:textId="5B5B70AE" w:rsidR="00D87B1B" w:rsidRPr="00FB0FBE" w:rsidRDefault="00D87B1B" w:rsidP="00D87B1B">
      <w:pPr>
        <w:spacing w:after="200" w:line="360" w:lineRule="auto"/>
        <w:rPr>
          <w:rFonts w:ascii="Arial" w:hAnsi="Arial" w:cs="Arial"/>
        </w:rPr>
      </w:pPr>
      <w:r w:rsidRPr="00B76C86">
        <w:rPr>
          <w:rFonts w:ascii="Arial" w:hAnsi="Arial" w:cs="Arial"/>
          <w:b/>
        </w:rPr>
        <w:t xml:space="preserve">Table </w:t>
      </w:r>
      <w:proofErr w:type="gramStart"/>
      <w:r w:rsidR="00BD79A9" w:rsidRPr="00B76C86">
        <w:rPr>
          <w:rFonts w:ascii="Arial" w:hAnsi="Arial" w:cs="Arial"/>
          <w:b/>
        </w:rPr>
        <w:t>S</w:t>
      </w:r>
      <w:r w:rsidRPr="00B76C86">
        <w:rPr>
          <w:rFonts w:ascii="Arial" w:hAnsi="Arial" w:cs="Arial"/>
          <w:b/>
        </w:rPr>
        <w:t>1</w:t>
      </w:r>
      <w:bookmarkStart w:id="0" w:name="_GoBack"/>
      <w:bookmarkEnd w:id="0"/>
      <w:r w:rsidR="00B76C86">
        <w:rPr>
          <w:rFonts w:ascii="Arial" w:hAnsi="Arial" w:cs="Arial"/>
        </w:rPr>
        <w:t xml:space="preserve"> </w:t>
      </w:r>
      <w:r w:rsidRPr="00FB0FBE">
        <w:rPr>
          <w:rFonts w:ascii="Arial" w:hAnsi="Arial" w:cs="Arial"/>
        </w:rPr>
        <w:t xml:space="preserve"> Test</w:t>
      </w:r>
      <w:proofErr w:type="gramEnd"/>
      <w:r w:rsidRPr="00FB0F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FB0FBE">
        <w:rPr>
          <w:rFonts w:ascii="Arial" w:hAnsi="Arial" w:cs="Arial"/>
        </w:rPr>
        <w:t xml:space="preserve">erformance </w:t>
      </w:r>
      <w:r>
        <w:rPr>
          <w:rFonts w:ascii="Arial" w:hAnsi="Arial" w:cs="Arial"/>
        </w:rPr>
        <w:t>s</w:t>
      </w:r>
      <w:r w:rsidRPr="00FB0FBE">
        <w:rPr>
          <w:rFonts w:ascii="Arial" w:hAnsi="Arial" w:cs="Arial"/>
        </w:rPr>
        <w:t xml:space="preserve">tatistics for </w:t>
      </w:r>
      <w:r>
        <w:rPr>
          <w:rFonts w:ascii="Arial" w:hAnsi="Arial" w:cs="Arial"/>
        </w:rPr>
        <w:t>l</w:t>
      </w:r>
      <w:r w:rsidRPr="00FB0FBE">
        <w:rPr>
          <w:rFonts w:ascii="Arial" w:hAnsi="Arial" w:cs="Arial"/>
        </w:rPr>
        <w:t xml:space="preserve">ow </w:t>
      </w:r>
      <w:proofErr w:type="spellStart"/>
      <w:r w:rsidRPr="00FB0FBE">
        <w:rPr>
          <w:rFonts w:ascii="Arial" w:hAnsi="Arial" w:cs="Arial"/>
        </w:rPr>
        <w:t>PlGF</w:t>
      </w:r>
      <w:proofErr w:type="spellEnd"/>
      <w:r w:rsidRPr="00FB0FBE">
        <w:rPr>
          <w:rFonts w:ascii="Arial" w:hAnsi="Arial" w:cs="Arial"/>
        </w:rPr>
        <w:t xml:space="preserve"> or high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sFlt</w:t>
      </w:r>
      <w:proofErr w:type="spellEnd"/>
      <w:r>
        <w:rPr>
          <w:rFonts w:ascii="Arial" w:hAnsi="Arial" w:cs="Arial"/>
        </w:rPr>
        <w:t xml:space="preserve">/ </w:t>
      </w:r>
      <w:proofErr w:type="spellStart"/>
      <w:r w:rsidRPr="00FB0FBE">
        <w:rPr>
          <w:rFonts w:ascii="Arial" w:hAnsi="Arial" w:cs="Arial"/>
        </w:rPr>
        <w:t>PlGF</w:t>
      </w:r>
      <w:proofErr w:type="spellEnd"/>
      <w:r w:rsidRPr="00FB0FBE">
        <w:rPr>
          <w:rFonts w:ascii="Arial" w:hAnsi="Arial" w:cs="Arial"/>
        </w:rPr>
        <w:t xml:space="preserve"> ratio i</w:t>
      </w:r>
      <w:r>
        <w:rPr>
          <w:rFonts w:ascii="Arial" w:hAnsi="Arial" w:cs="Arial"/>
        </w:rPr>
        <w:t>n p</w:t>
      </w:r>
      <w:r w:rsidRPr="00FB0FBE">
        <w:rPr>
          <w:rFonts w:ascii="Arial" w:hAnsi="Arial" w:cs="Arial"/>
        </w:rPr>
        <w:t xml:space="preserve">rediction of delivery within 14 days or delivery by 37 weeks’ gestation </w:t>
      </w:r>
      <w:r>
        <w:rPr>
          <w:rFonts w:ascii="Arial" w:hAnsi="Arial" w:cs="Arial"/>
        </w:rPr>
        <w:t>in women presenting</w:t>
      </w:r>
      <w:r w:rsidRPr="00FB0FBE">
        <w:rPr>
          <w:rFonts w:ascii="Arial" w:hAnsi="Arial" w:cs="Arial"/>
        </w:rPr>
        <w:t xml:space="preserve"> &lt;</w:t>
      </w:r>
      <w:r w:rsidR="00BD79A9">
        <w:rPr>
          <w:rFonts w:ascii="Arial" w:hAnsi="Arial" w:cs="Arial"/>
        </w:rPr>
        <w:t> </w:t>
      </w:r>
      <w:r w:rsidRPr="00FB0FBE">
        <w:rPr>
          <w:rFonts w:ascii="Arial" w:hAnsi="Arial" w:cs="Arial"/>
        </w:rPr>
        <w:t>37 weeks’ gestation</w:t>
      </w:r>
    </w:p>
    <w:p w14:paraId="6686AA43" w14:textId="77777777" w:rsidR="00D87B1B" w:rsidRPr="00FB0FBE" w:rsidRDefault="00D87B1B" w:rsidP="00D87B1B">
      <w:pPr>
        <w:spacing w:line="360" w:lineRule="auto"/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margin" w:tblpY="40"/>
        <w:tblW w:w="5000" w:type="pct"/>
        <w:tblLook w:val="04A0" w:firstRow="1" w:lastRow="0" w:firstColumn="1" w:lastColumn="0" w:noHBand="0" w:noVBand="1"/>
      </w:tblPr>
      <w:tblGrid>
        <w:gridCol w:w="2489"/>
        <w:gridCol w:w="2282"/>
        <w:gridCol w:w="2282"/>
        <w:gridCol w:w="2282"/>
        <w:gridCol w:w="2421"/>
        <w:gridCol w:w="2418"/>
      </w:tblGrid>
      <w:tr w:rsidR="00D87B1B" w:rsidRPr="00FB0FBE" w14:paraId="16B8C2DE" w14:textId="77777777" w:rsidTr="001759E3">
        <w:trPr>
          <w:trHeight w:val="513"/>
        </w:trPr>
        <w:tc>
          <w:tcPr>
            <w:tcW w:w="878" w:type="pct"/>
          </w:tcPr>
          <w:p w14:paraId="573EB5C3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05" w:type="pct"/>
          </w:tcPr>
          <w:p w14:paraId="1BCFE97C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 xml:space="preserve">DELFIA Xpress </w:t>
            </w:r>
            <w:proofErr w:type="spellStart"/>
            <w:r w:rsidRPr="00FB0FBE">
              <w:rPr>
                <w:rFonts w:ascii="Arial" w:hAnsi="Arial" w:cs="Arial"/>
                <w:bCs/>
              </w:rPr>
              <w:t>PlGF</w:t>
            </w:r>
            <w:proofErr w:type="spellEnd"/>
            <w:r w:rsidRPr="00FB0FBE">
              <w:rPr>
                <w:rFonts w:ascii="Arial" w:hAnsi="Arial" w:cs="Arial"/>
                <w:bCs/>
              </w:rPr>
              <w:t xml:space="preserve"> 1-2-3 </w:t>
            </w:r>
            <w:r>
              <w:rPr>
                <w:rFonts w:ascii="Arial" w:hAnsi="Arial" w:cs="Arial"/>
                <w:bCs/>
              </w:rPr>
              <w:t>test</w:t>
            </w:r>
          </w:p>
        </w:tc>
        <w:tc>
          <w:tcPr>
            <w:tcW w:w="805" w:type="pct"/>
          </w:tcPr>
          <w:p w14:paraId="123D0641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FB0FBE">
              <w:rPr>
                <w:rFonts w:ascii="Arial" w:hAnsi="Arial" w:cs="Arial"/>
                <w:bCs/>
              </w:rPr>
              <w:t xml:space="preserve">DELFIA Xpress </w:t>
            </w:r>
            <w:proofErr w:type="spellStart"/>
            <w:r w:rsidRPr="00FB0FBE">
              <w:rPr>
                <w:rFonts w:ascii="Arial" w:hAnsi="Arial" w:cs="Arial"/>
                <w:bCs/>
              </w:rPr>
              <w:t>PlGF</w:t>
            </w:r>
            <w:proofErr w:type="spellEnd"/>
            <w:r w:rsidRPr="00FB0FBE">
              <w:rPr>
                <w:rFonts w:ascii="Arial" w:hAnsi="Arial" w:cs="Arial"/>
                <w:bCs/>
              </w:rPr>
              <w:t xml:space="preserve"> 1-2-3 </w:t>
            </w:r>
            <w:r>
              <w:rPr>
                <w:rFonts w:ascii="Arial" w:hAnsi="Arial" w:cs="Arial"/>
                <w:bCs/>
              </w:rPr>
              <w:t>test</w:t>
            </w:r>
          </w:p>
        </w:tc>
        <w:tc>
          <w:tcPr>
            <w:tcW w:w="805" w:type="pct"/>
          </w:tcPr>
          <w:p w14:paraId="4A2594AC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 xml:space="preserve">Triage </w:t>
            </w:r>
            <w:proofErr w:type="spellStart"/>
            <w:r w:rsidRPr="00FB0FBE">
              <w:rPr>
                <w:rFonts w:ascii="Arial" w:hAnsi="Arial" w:cs="Arial"/>
                <w:bCs/>
              </w:rPr>
              <w:t>PlGF</w:t>
            </w:r>
            <w:proofErr w:type="spellEnd"/>
            <w:r w:rsidRPr="00FB0FB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854" w:type="pct"/>
          </w:tcPr>
          <w:p w14:paraId="1EC57902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FB0FBE">
              <w:rPr>
                <w:rFonts w:ascii="Arial" w:hAnsi="Arial" w:cs="Arial"/>
              </w:rPr>
              <w:t>Elecsys</w:t>
            </w:r>
            <w:proofErr w:type="spellEnd"/>
            <w:r w:rsidRPr="00FB0FBE">
              <w:rPr>
                <w:rFonts w:ascii="Arial" w:hAnsi="Arial" w:cs="Arial"/>
              </w:rPr>
              <w:t xml:space="preserve"> sFlt-1/</w:t>
            </w:r>
            <w:proofErr w:type="spellStart"/>
            <w:r w:rsidRPr="00FB0FBE">
              <w:rPr>
                <w:rFonts w:ascii="Arial" w:hAnsi="Arial" w:cs="Arial"/>
              </w:rPr>
              <w:t>PlGF</w:t>
            </w:r>
            <w:proofErr w:type="spellEnd"/>
            <w:r w:rsidRPr="00FB0FBE">
              <w:rPr>
                <w:rFonts w:ascii="Arial" w:hAnsi="Arial" w:cs="Arial"/>
              </w:rPr>
              <w:t xml:space="preserve"> ratio </w:t>
            </w:r>
          </w:p>
        </w:tc>
        <w:tc>
          <w:tcPr>
            <w:tcW w:w="854" w:type="pct"/>
          </w:tcPr>
          <w:p w14:paraId="18BFF222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FB0FBE">
              <w:rPr>
                <w:rFonts w:ascii="Arial" w:hAnsi="Arial" w:cs="Arial"/>
              </w:rPr>
              <w:t>Elecsys</w:t>
            </w:r>
            <w:proofErr w:type="spellEnd"/>
            <w:r w:rsidRPr="00FB0FBE">
              <w:rPr>
                <w:rFonts w:ascii="Arial" w:hAnsi="Arial" w:cs="Arial"/>
              </w:rPr>
              <w:t xml:space="preserve"> sFlt-1/</w:t>
            </w:r>
            <w:proofErr w:type="spellStart"/>
            <w:r w:rsidRPr="00FB0FBE">
              <w:rPr>
                <w:rFonts w:ascii="Arial" w:hAnsi="Arial" w:cs="Arial"/>
              </w:rPr>
              <w:t>PlGF</w:t>
            </w:r>
            <w:proofErr w:type="spellEnd"/>
            <w:r w:rsidRPr="00FB0FBE">
              <w:rPr>
                <w:rFonts w:ascii="Arial" w:hAnsi="Arial" w:cs="Arial"/>
              </w:rPr>
              <w:t xml:space="preserve"> </w:t>
            </w:r>
            <w:proofErr w:type="gramStart"/>
            <w:r w:rsidRPr="00FB0FBE">
              <w:rPr>
                <w:rFonts w:ascii="Arial" w:hAnsi="Arial" w:cs="Arial"/>
              </w:rPr>
              <w:t xml:space="preserve">ratio </w:t>
            </w:r>
            <w:r w:rsidRPr="00FB0FBE">
              <w:rPr>
                <w:rFonts w:ascii="Arial" w:hAnsi="Arial" w:cs="Arial"/>
                <w:bCs/>
              </w:rPr>
              <w:t xml:space="preserve"> </w:t>
            </w:r>
            <w:proofErr w:type="gramEnd"/>
          </w:p>
        </w:tc>
      </w:tr>
      <w:tr w:rsidR="00D87B1B" w:rsidRPr="00FB0FBE" w14:paraId="19DB0C6B" w14:textId="77777777" w:rsidTr="001759E3">
        <w:trPr>
          <w:trHeight w:val="264"/>
        </w:trPr>
        <w:tc>
          <w:tcPr>
            <w:tcW w:w="878" w:type="pct"/>
          </w:tcPr>
          <w:p w14:paraId="4918812F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805" w:type="pct"/>
          </w:tcPr>
          <w:p w14:paraId="4C20CD4D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&lt;150pg/ml</w:t>
            </w:r>
          </w:p>
        </w:tc>
        <w:tc>
          <w:tcPr>
            <w:tcW w:w="805" w:type="pct"/>
          </w:tcPr>
          <w:p w14:paraId="2170EC06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&lt;150pg/ml</w:t>
            </w:r>
          </w:p>
        </w:tc>
        <w:tc>
          <w:tcPr>
            <w:tcW w:w="805" w:type="pct"/>
          </w:tcPr>
          <w:p w14:paraId="041B6EFC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&lt;100pg/ml</w:t>
            </w:r>
          </w:p>
        </w:tc>
        <w:tc>
          <w:tcPr>
            <w:tcW w:w="854" w:type="pct"/>
          </w:tcPr>
          <w:p w14:paraId="2B7D73FE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&gt;38</w:t>
            </w:r>
          </w:p>
        </w:tc>
        <w:tc>
          <w:tcPr>
            <w:tcW w:w="854" w:type="pct"/>
          </w:tcPr>
          <w:p w14:paraId="06D7A4D4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&gt;38</w:t>
            </w:r>
          </w:p>
        </w:tc>
      </w:tr>
      <w:tr w:rsidR="00D87B1B" w:rsidRPr="00FB0FBE" w14:paraId="33B648B1" w14:textId="77777777" w:rsidTr="001759E3">
        <w:trPr>
          <w:trHeight w:val="264"/>
        </w:trPr>
        <w:tc>
          <w:tcPr>
            <w:tcW w:w="878" w:type="pct"/>
          </w:tcPr>
          <w:p w14:paraId="03782F94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805" w:type="pct"/>
          </w:tcPr>
          <w:p w14:paraId="34C5F7EA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EDTA</w:t>
            </w:r>
          </w:p>
        </w:tc>
        <w:tc>
          <w:tcPr>
            <w:tcW w:w="805" w:type="pct"/>
          </w:tcPr>
          <w:p w14:paraId="29C499DC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Serum</w:t>
            </w:r>
          </w:p>
        </w:tc>
        <w:tc>
          <w:tcPr>
            <w:tcW w:w="805" w:type="pct"/>
          </w:tcPr>
          <w:p w14:paraId="764F5C31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EDTA</w:t>
            </w:r>
          </w:p>
        </w:tc>
        <w:tc>
          <w:tcPr>
            <w:tcW w:w="854" w:type="pct"/>
          </w:tcPr>
          <w:p w14:paraId="5D90CABF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Serum</w:t>
            </w:r>
          </w:p>
        </w:tc>
        <w:tc>
          <w:tcPr>
            <w:tcW w:w="854" w:type="pct"/>
          </w:tcPr>
          <w:p w14:paraId="16BEE079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  <w:bCs/>
              </w:rPr>
              <w:t>EDTA</w:t>
            </w:r>
          </w:p>
        </w:tc>
      </w:tr>
      <w:tr w:rsidR="00D87B1B" w:rsidRPr="00FB0FBE" w14:paraId="38DE187D" w14:textId="77777777" w:rsidTr="001759E3">
        <w:trPr>
          <w:trHeight w:val="264"/>
        </w:trPr>
        <w:tc>
          <w:tcPr>
            <w:tcW w:w="878" w:type="pct"/>
          </w:tcPr>
          <w:p w14:paraId="730F73C2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r w:rsidRPr="00FB0FBE">
              <w:rPr>
                <w:rFonts w:ascii="Arial" w:hAnsi="Arial" w:cs="Arial"/>
                <w:bCs/>
              </w:rPr>
              <w:t>N</w:t>
            </w:r>
          </w:p>
        </w:tc>
        <w:tc>
          <w:tcPr>
            <w:tcW w:w="805" w:type="pct"/>
          </w:tcPr>
          <w:p w14:paraId="32D8C1EE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396</w:t>
            </w:r>
          </w:p>
        </w:tc>
        <w:tc>
          <w:tcPr>
            <w:tcW w:w="805" w:type="pct"/>
          </w:tcPr>
          <w:p w14:paraId="40948307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244</w:t>
            </w:r>
          </w:p>
        </w:tc>
        <w:tc>
          <w:tcPr>
            <w:tcW w:w="805" w:type="pct"/>
          </w:tcPr>
          <w:p w14:paraId="1C738CE5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396</w:t>
            </w:r>
          </w:p>
        </w:tc>
        <w:tc>
          <w:tcPr>
            <w:tcW w:w="854" w:type="pct"/>
          </w:tcPr>
          <w:p w14:paraId="17F0EF81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244</w:t>
            </w:r>
          </w:p>
        </w:tc>
        <w:tc>
          <w:tcPr>
            <w:tcW w:w="854" w:type="pct"/>
          </w:tcPr>
          <w:p w14:paraId="1120F831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396</w:t>
            </w:r>
          </w:p>
        </w:tc>
      </w:tr>
      <w:tr w:rsidR="00D87B1B" w:rsidRPr="00FB0FBE" w14:paraId="1E55B78C" w14:textId="77777777" w:rsidTr="001759E3">
        <w:trPr>
          <w:trHeight w:val="264"/>
        </w:trPr>
        <w:tc>
          <w:tcPr>
            <w:tcW w:w="878" w:type="pct"/>
          </w:tcPr>
          <w:p w14:paraId="3B5E3F17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r w:rsidRPr="00FB0FBE">
              <w:rPr>
                <w:rFonts w:ascii="Arial" w:hAnsi="Arial" w:cs="Arial"/>
                <w:bCs/>
              </w:rPr>
              <w:t>Median</w:t>
            </w:r>
            <w:r>
              <w:rPr>
                <w:rFonts w:ascii="Arial" w:hAnsi="Arial" w:cs="Arial"/>
                <w:bCs/>
              </w:rPr>
              <w:t xml:space="preserve"> value</w:t>
            </w:r>
          </w:p>
        </w:tc>
        <w:tc>
          <w:tcPr>
            <w:tcW w:w="805" w:type="pct"/>
          </w:tcPr>
          <w:p w14:paraId="29A71A5E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274.7 </w:t>
            </w:r>
          </w:p>
          <w:p w14:paraId="0AAB46CB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(107.7,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605.0)</w:t>
            </w:r>
          </w:p>
        </w:tc>
        <w:tc>
          <w:tcPr>
            <w:tcW w:w="805" w:type="pct"/>
          </w:tcPr>
          <w:p w14:paraId="67C78786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243.7 </w:t>
            </w:r>
          </w:p>
          <w:p w14:paraId="6CA71F35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(91.5,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528.5)</w:t>
            </w:r>
          </w:p>
        </w:tc>
        <w:tc>
          <w:tcPr>
            <w:tcW w:w="805" w:type="pct"/>
          </w:tcPr>
          <w:p w14:paraId="626513F0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218.5 </w:t>
            </w:r>
          </w:p>
          <w:p w14:paraId="5ABAB660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(61.8,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537.5)</w:t>
            </w:r>
          </w:p>
        </w:tc>
        <w:tc>
          <w:tcPr>
            <w:tcW w:w="854" w:type="pct"/>
          </w:tcPr>
          <w:p w14:paraId="47F3790F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5.0 </w:t>
            </w:r>
          </w:p>
          <w:p w14:paraId="62781BC6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(2.4,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27.6)</w:t>
            </w:r>
          </w:p>
        </w:tc>
        <w:tc>
          <w:tcPr>
            <w:tcW w:w="854" w:type="pct"/>
          </w:tcPr>
          <w:p w14:paraId="34CE6747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5.0 </w:t>
            </w:r>
          </w:p>
          <w:p w14:paraId="6D5CDB4B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(2.2,16.7)</w:t>
            </w:r>
          </w:p>
        </w:tc>
      </w:tr>
      <w:tr w:rsidR="00D87B1B" w:rsidRPr="00FB0FBE" w14:paraId="4B2811CB" w14:textId="77777777" w:rsidTr="001759E3">
        <w:trPr>
          <w:trHeight w:val="513"/>
        </w:trPr>
        <w:tc>
          <w:tcPr>
            <w:tcW w:w="878" w:type="pct"/>
          </w:tcPr>
          <w:p w14:paraId="596F2D88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AUROC</w:t>
            </w:r>
          </w:p>
          <w:p w14:paraId="193292AD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05" w:type="pct"/>
          </w:tcPr>
          <w:p w14:paraId="4431A946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0.804</w:t>
            </w:r>
          </w:p>
          <w:p w14:paraId="4037C5A3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(0.715,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0.892)</w:t>
            </w:r>
          </w:p>
        </w:tc>
        <w:tc>
          <w:tcPr>
            <w:tcW w:w="805" w:type="pct"/>
          </w:tcPr>
          <w:p w14:paraId="36A5C493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0.799</w:t>
            </w:r>
          </w:p>
          <w:p w14:paraId="10730463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(0.709,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0.888)</w:t>
            </w:r>
          </w:p>
        </w:tc>
        <w:tc>
          <w:tcPr>
            <w:tcW w:w="805" w:type="pct"/>
          </w:tcPr>
          <w:p w14:paraId="277BFA4C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0.805</w:t>
            </w:r>
          </w:p>
          <w:p w14:paraId="5A3DEF27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(0.717,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0.893)</w:t>
            </w:r>
          </w:p>
        </w:tc>
        <w:tc>
          <w:tcPr>
            <w:tcW w:w="854" w:type="pct"/>
          </w:tcPr>
          <w:p w14:paraId="150C9831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0.826</w:t>
            </w:r>
          </w:p>
          <w:p w14:paraId="1F374E4B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(0.735,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0.917)</w:t>
            </w:r>
          </w:p>
        </w:tc>
        <w:tc>
          <w:tcPr>
            <w:tcW w:w="854" w:type="pct"/>
          </w:tcPr>
          <w:p w14:paraId="27C35975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0.819</w:t>
            </w:r>
          </w:p>
          <w:p w14:paraId="0C4B988D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(0.730,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0.908)</w:t>
            </w:r>
          </w:p>
        </w:tc>
      </w:tr>
      <w:tr w:rsidR="00D87B1B" w:rsidRPr="00FB0FBE" w14:paraId="7B1658C4" w14:textId="77777777" w:rsidTr="001759E3">
        <w:trPr>
          <w:trHeight w:val="529"/>
        </w:trPr>
        <w:tc>
          <w:tcPr>
            <w:tcW w:w="878" w:type="pct"/>
          </w:tcPr>
          <w:p w14:paraId="5B3F77E7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r w:rsidRPr="00FB0FBE">
              <w:rPr>
                <w:rFonts w:ascii="Arial" w:hAnsi="Arial" w:cs="Arial"/>
                <w:bCs/>
              </w:rPr>
              <w:t>Sensitivity</w:t>
            </w:r>
          </w:p>
          <w:p w14:paraId="2CE7CCFC" w14:textId="77777777" w:rsidR="00D87B1B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</w:p>
          <w:p w14:paraId="53AFA0E2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proofErr w:type="gramStart"/>
            <w:r w:rsidRPr="00FB0FBE">
              <w:rPr>
                <w:rFonts w:ascii="Arial" w:hAnsi="Arial" w:cs="Arial"/>
                <w:bCs/>
              </w:rPr>
              <w:t>n</w:t>
            </w:r>
            <w:proofErr w:type="gramEnd"/>
            <w:r w:rsidRPr="00FB0FBE">
              <w:rPr>
                <w:rFonts w:ascii="Arial" w:hAnsi="Arial" w:cs="Arial"/>
                <w:bCs/>
              </w:rPr>
              <w:t>/N</w:t>
            </w:r>
          </w:p>
        </w:tc>
        <w:tc>
          <w:tcPr>
            <w:tcW w:w="805" w:type="pct"/>
          </w:tcPr>
          <w:p w14:paraId="13BBE6EE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0.821</w:t>
            </w:r>
          </w:p>
          <w:p w14:paraId="2A96F05C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(0.665,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0.925)</w:t>
            </w:r>
          </w:p>
          <w:p w14:paraId="7B8FC03A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32/39</w:t>
            </w:r>
          </w:p>
        </w:tc>
        <w:tc>
          <w:tcPr>
            <w:tcW w:w="805" w:type="pct"/>
          </w:tcPr>
          <w:p w14:paraId="54CE63DC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0.833</w:t>
            </w:r>
          </w:p>
          <w:p w14:paraId="0CD9D341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(0.672,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0.936)</w:t>
            </w:r>
          </w:p>
          <w:p w14:paraId="1B8A2069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30/36</w:t>
            </w:r>
          </w:p>
        </w:tc>
        <w:tc>
          <w:tcPr>
            <w:tcW w:w="805" w:type="pct"/>
          </w:tcPr>
          <w:p w14:paraId="1D0A0DAD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0.795</w:t>
            </w:r>
          </w:p>
          <w:p w14:paraId="25BB5BCC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(0.635,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0.907)</w:t>
            </w:r>
          </w:p>
          <w:p w14:paraId="1FBD728F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31/39</w:t>
            </w:r>
          </w:p>
        </w:tc>
        <w:tc>
          <w:tcPr>
            <w:tcW w:w="854" w:type="pct"/>
          </w:tcPr>
          <w:p w14:paraId="41E09C6F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0.639</w:t>
            </w:r>
          </w:p>
          <w:p w14:paraId="60DE28E9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(0.462,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0.792)</w:t>
            </w:r>
          </w:p>
          <w:p w14:paraId="45D463A3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23/36</w:t>
            </w:r>
          </w:p>
        </w:tc>
        <w:tc>
          <w:tcPr>
            <w:tcW w:w="854" w:type="pct"/>
          </w:tcPr>
          <w:p w14:paraId="7FFF3AC1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0.641</w:t>
            </w:r>
          </w:p>
          <w:p w14:paraId="7D7DF672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(0.472,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0.788)</w:t>
            </w:r>
          </w:p>
          <w:p w14:paraId="646468D3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25/39</w:t>
            </w:r>
          </w:p>
        </w:tc>
      </w:tr>
      <w:tr w:rsidR="00D87B1B" w:rsidRPr="00FB0FBE" w14:paraId="0E29FC4C" w14:textId="77777777" w:rsidTr="001759E3">
        <w:trPr>
          <w:trHeight w:val="513"/>
        </w:trPr>
        <w:tc>
          <w:tcPr>
            <w:tcW w:w="878" w:type="pct"/>
          </w:tcPr>
          <w:p w14:paraId="2358498C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r w:rsidRPr="00FB0FBE">
              <w:rPr>
                <w:rFonts w:ascii="Arial" w:hAnsi="Arial" w:cs="Arial"/>
                <w:bCs/>
              </w:rPr>
              <w:t>Specificity</w:t>
            </w:r>
          </w:p>
          <w:p w14:paraId="0D0A3A88" w14:textId="77777777" w:rsidR="00D87B1B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</w:p>
          <w:p w14:paraId="5C742F7F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proofErr w:type="gramStart"/>
            <w:r w:rsidRPr="00FB0FBE">
              <w:rPr>
                <w:rFonts w:ascii="Arial" w:hAnsi="Arial" w:cs="Arial"/>
                <w:bCs/>
              </w:rPr>
              <w:t>n</w:t>
            </w:r>
            <w:proofErr w:type="gramEnd"/>
            <w:r w:rsidRPr="00FB0FBE">
              <w:rPr>
                <w:rFonts w:ascii="Arial" w:hAnsi="Arial" w:cs="Arial"/>
                <w:bCs/>
              </w:rPr>
              <w:t>/N</w:t>
            </w:r>
          </w:p>
        </w:tc>
        <w:tc>
          <w:tcPr>
            <w:tcW w:w="805" w:type="pct"/>
          </w:tcPr>
          <w:p w14:paraId="704F0EE6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0.739</w:t>
            </w:r>
          </w:p>
          <w:p w14:paraId="23FB7FBF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(0.691,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0.784)</w:t>
            </w:r>
          </w:p>
          <w:p w14:paraId="02609556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264/357</w:t>
            </w:r>
          </w:p>
        </w:tc>
        <w:tc>
          <w:tcPr>
            <w:tcW w:w="805" w:type="pct"/>
          </w:tcPr>
          <w:p w14:paraId="4E4DBAA4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0.716</w:t>
            </w:r>
          </w:p>
          <w:p w14:paraId="16FDFA7A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(0.650,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0.777)</w:t>
            </w:r>
          </w:p>
          <w:p w14:paraId="287EDD15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149/208</w:t>
            </w:r>
          </w:p>
        </w:tc>
        <w:tc>
          <w:tcPr>
            <w:tcW w:w="805" w:type="pct"/>
          </w:tcPr>
          <w:p w14:paraId="25F44267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0.728</w:t>
            </w:r>
          </w:p>
          <w:p w14:paraId="26A41FBE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(0.679,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0.774)</w:t>
            </w:r>
          </w:p>
          <w:p w14:paraId="016289F4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260/357</w:t>
            </w:r>
          </w:p>
        </w:tc>
        <w:tc>
          <w:tcPr>
            <w:tcW w:w="854" w:type="pct"/>
          </w:tcPr>
          <w:p w14:paraId="3C530585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0.861</w:t>
            </w:r>
          </w:p>
          <w:p w14:paraId="58079BC7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(0.806,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0.905)</w:t>
            </w:r>
          </w:p>
          <w:p w14:paraId="36F00C24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179/208</w:t>
            </w:r>
          </w:p>
        </w:tc>
        <w:tc>
          <w:tcPr>
            <w:tcW w:w="854" w:type="pct"/>
          </w:tcPr>
          <w:p w14:paraId="320E9BAB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0.894</w:t>
            </w:r>
          </w:p>
          <w:p w14:paraId="7576B9BF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(0.857,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0.924)</w:t>
            </w:r>
          </w:p>
          <w:p w14:paraId="66C0D14A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319/357</w:t>
            </w:r>
          </w:p>
        </w:tc>
      </w:tr>
      <w:tr w:rsidR="00D87B1B" w:rsidRPr="00FB0FBE" w14:paraId="3CB8D8CC" w14:textId="77777777" w:rsidTr="001759E3">
        <w:trPr>
          <w:trHeight w:val="778"/>
        </w:trPr>
        <w:tc>
          <w:tcPr>
            <w:tcW w:w="878" w:type="pct"/>
          </w:tcPr>
          <w:p w14:paraId="7BC09F1C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r w:rsidRPr="00FB0FBE">
              <w:rPr>
                <w:rFonts w:ascii="Arial" w:hAnsi="Arial" w:cs="Arial"/>
                <w:bCs/>
              </w:rPr>
              <w:t>Positive predictive value</w:t>
            </w:r>
          </w:p>
          <w:p w14:paraId="27A4FB85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proofErr w:type="gramStart"/>
            <w:r w:rsidRPr="00FB0FBE">
              <w:rPr>
                <w:rFonts w:ascii="Arial" w:hAnsi="Arial" w:cs="Arial"/>
                <w:bCs/>
              </w:rPr>
              <w:t>n</w:t>
            </w:r>
            <w:proofErr w:type="gramEnd"/>
            <w:r w:rsidRPr="00FB0FBE">
              <w:rPr>
                <w:rFonts w:ascii="Arial" w:hAnsi="Arial" w:cs="Arial"/>
                <w:bCs/>
              </w:rPr>
              <w:t>/N*</w:t>
            </w:r>
          </w:p>
        </w:tc>
        <w:tc>
          <w:tcPr>
            <w:tcW w:w="805" w:type="pct"/>
          </w:tcPr>
          <w:p w14:paraId="7F51EB03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0.357</w:t>
            </w:r>
          </w:p>
          <w:p w14:paraId="04B1E028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(0.307,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0.411)</w:t>
            </w:r>
          </w:p>
          <w:p w14:paraId="36F120FE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32/125</w:t>
            </w:r>
          </w:p>
        </w:tc>
        <w:tc>
          <w:tcPr>
            <w:tcW w:w="805" w:type="pct"/>
          </w:tcPr>
          <w:p w14:paraId="5B8B8E88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0.341</w:t>
            </w:r>
          </w:p>
          <w:p w14:paraId="13E7E494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(0.285,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0.402)</w:t>
            </w:r>
          </w:p>
          <w:p w14:paraId="4238CE31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30/89</w:t>
            </w:r>
          </w:p>
        </w:tc>
        <w:tc>
          <w:tcPr>
            <w:tcW w:w="805" w:type="pct"/>
          </w:tcPr>
          <w:p w14:paraId="184B1222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0.340</w:t>
            </w:r>
          </w:p>
          <w:p w14:paraId="13035E26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(0.290,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0.395)</w:t>
            </w:r>
          </w:p>
          <w:p w14:paraId="033F8956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31/128</w:t>
            </w:r>
          </w:p>
        </w:tc>
        <w:tc>
          <w:tcPr>
            <w:tcW w:w="854" w:type="pct"/>
          </w:tcPr>
          <w:p w14:paraId="37845E31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0.447</w:t>
            </w:r>
          </w:p>
          <w:p w14:paraId="6C1E4F3F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(0.348,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0.551)</w:t>
            </w:r>
          </w:p>
          <w:p w14:paraId="61D325BC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23/52</w:t>
            </w:r>
          </w:p>
        </w:tc>
        <w:tc>
          <w:tcPr>
            <w:tcW w:w="854" w:type="pct"/>
          </w:tcPr>
          <w:p w14:paraId="7C5B9541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0.515</w:t>
            </w:r>
          </w:p>
          <w:p w14:paraId="6079D765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(0.421,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0.609)</w:t>
            </w:r>
          </w:p>
          <w:p w14:paraId="3D493667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25/63</w:t>
            </w:r>
          </w:p>
        </w:tc>
      </w:tr>
      <w:tr w:rsidR="00D87B1B" w:rsidRPr="00FB0FBE" w14:paraId="5739296B" w14:textId="77777777" w:rsidTr="001759E3">
        <w:trPr>
          <w:trHeight w:val="793"/>
        </w:trPr>
        <w:tc>
          <w:tcPr>
            <w:tcW w:w="878" w:type="pct"/>
          </w:tcPr>
          <w:p w14:paraId="1A61D99C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r w:rsidRPr="00FB0FBE">
              <w:rPr>
                <w:rFonts w:ascii="Arial" w:hAnsi="Arial" w:cs="Arial"/>
                <w:bCs/>
              </w:rPr>
              <w:lastRenderedPageBreak/>
              <w:t>Negative predictive value</w:t>
            </w:r>
          </w:p>
          <w:p w14:paraId="36E604CC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proofErr w:type="gramStart"/>
            <w:r w:rsidRPr="00FB0FBE">
              <w:rPr>
                <w:rFonts w:ascii="Arial" w:hAnsi="Arial" w:cs="Arial"/>
                <w:bCs/>
              </w:rPr>
              <w:t>n</w:t>
            </w:r>
            <w:proofErr w:type="gramEnd"/>
            <w:r w:rsidRPr="00FB0FBE">
              <w:rPr>
                <w:rFonts w:ascii="Arial" w:hAnsi="Arial" w:cs="Arial"/>
                <w:bCs/>
              </w:rPr>
              <w:t>/N*</w:t>
            </w:r>
          </w:p>
        </w:tc>
        <w:tc>
          <w:tcPr>
            <w:tcW w:w="805" w:type="pct"/>
          </w:tcPr>
          <w:p w14:paraId="3152D8C2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0.959</w:t>
            </w:r>
          </w:p>
          <w:p w14:paraId="52524B5D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(0.922, 0.979)</w:t>
            </w:r>
          </w:p>
          <w:p w14:paraId="3A22142A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264/271</w:t>
            </w:r>
          </w:p>
        </w:tc>
        <w:tc>
          <w:tcPr>
            <w:tcW w:w="805" w:type="pct"/>
          </w:tcPr>
          <w:p w14:paraId="486C5FE1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0.961</w:t>
            </w:r>
          </w:p>
          <w:p w14:paraId="00A725AA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(0.921,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0.981)</w:t>
            </w:r>
          </w:p>
          <w:p w14:paraId="275CA5F4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149/155</w:t>
            </w:r>
          </w:p>
        </w:tc>
        <w:tc>
          <w:tcPr>
            <w:tcW w:w="805" w:type="pct"/>
          </w:tcPr>
          <w:p w14:paraId="28574827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0.953</w:t>
            </w:r>
          </w:p>
          <w:p w14:paraId="3777BC39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(0.915,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0.974)</w:t>
            </w:r>
          </w:p>
          <w:p w14:paraId="077CB3CF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260/268</w:t>
            </w:r>
          </w:p>
        </w:tc>
        <w:tc>
          <w:tcPr>
            <w:tcW w:w="854" w:type="pct"/>
          </w:tcPr>
          <w:p w14:paraId="560AC6F1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0.931</w:t>
            </w:r>
          </w:p>
          <w:p w14:paraId="767EF4F9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(0.897,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0.954)</w:t>
            </w:r>
          </w:p>
          <w:p w14:paraId="7F88E419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179/192</w:t>
            </w:r>
          </w:p>
        </w:tc>
        <w:tc>
          <w:tcPr>
            <w:tcW w:w="854" w:type="pct"/>
          </w:tcPr>
          <w:p w14:paraId="41A385CC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0.934</w:t>
            </w:r>
          </w:p>
          <w:p w14:paraId="3950C08C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(0.903,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0.956)</w:t>
            </w:r>
          </w:p>
          <w:p w14:paraId="69F781BD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319/333</w:t>
            </w:r>
          </w:p>
        </w:tc>
      </w:tr>
      <w:tr w:rsidR="00D87B1B" w:rsidRPr="00FB0FBE" w14:paraId="26A9BFA0" w14:textId="77777777" w:rsidTr="001759E3">
        <w:trPr>
          <w:trHeight w:val="513"/>
        </w:trPr>
        <w:tc>
          <w:tcPr>
            <w:tcW w:w="878" w:type="pct"/>
          </w:tcPr>
          <w:p w14:paraId="46F6CE14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r w:rsidRPr="00FB0FBE">
              <w:rPr>
                <w:rFonts w:ascii="Arial" w:hAnsi="Arial" w:cs="Arial"/>
                <w:bCs/>
              </w:rPr>
              <w:t>Positive likelihood ratio</w:t>
            </w:r>
          </w:p>
        </w:tc>
        <w:tc>
          <w:tcPr>
            <w:tcW w:w="805" w:type="pct"/>
          </w:tcPr>
          <w:p w14:paraId="054CB7CD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3.15 </w:t>
            </w:r>
          </w:p>
          <w:p w14:paraId="6B33E17A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(2.51, 3.96)</w:t>
            </w:r>
          </w:p>
        </w:tc>
        <w:tc>
          <w:tcPr>
            <w:tcW w:w="805" w:type="pct"/>
          </w:tcPr>
          <w:p w14:paraId="405DF364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2.94</w:t>
            </w:r>
          </w:p>
          <w:p w14:paraId="6F4F16B9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(2.26, 3.81)</w:t>
            </w:r>
          </w:p>
        </w:tc>
        <w:tc>
          <w:tcPr>
            <w:tcW w:w="805" w:type="pct"/>
          </w:tcPr>
          <w:p w14:paraId="4827976A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2.93</w:t>
            </w:r>
          </w:p>
          <w:p w14:paraId="31E8A00A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(2.32,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3.69)</w:t>
            </w:r>
          </w:p>
        </w:tc>
        <w:tc>
          <w:tcPr>
            <w:tcW w:w="854" w:type="pct"/>
          </w:tcPr>
          <w:p w14:paraId="44507401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4.58</w:t>
            </w:r>
          </w:p>
          <w:p w14:paraId="5D7F1211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(3.02, 6.96)</w:t>
            </w:r>
          </w:p>
        </w:tc>
        <w:tc>
          <w:tcPr>
            <w:tcW w:w="854" w:type="pct"/>
          </w:tcPr>
          <w:p w14:paraId="6EE50FDB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6.02 </w:t>
            </w:r>
          </w:p>
          <w:p w14:paraId="649E4429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(4.11,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8.82)</w:t>
            </w:r>
          </w:p>
        </w:tc>
      </w:tr>
      <w:tr w:rsidR="00D87B1B" w:rsidRPr="00FB0FBE" w14:paraId="35AE6B3D" w14:textId="77777777" w:rsidTr="001759E3">
        <w:trPr>
          <w:trHeight w:val="513"/>
        </w:trPr>
        <w:tc>
          <w:tcPr>
            <w:tcW w:w="878" w:type="pct"/>
          </w:tcPr>
          <w:p w14:paraId="592911B9" w14:textId="77777777" w:rsidR="00D87B1B" w:rsidRPr="00FB0FBE" w:rsidRDefault="00D87B1B" w:rsidP="001759E3">
            <w:pPr>
              <w:spacing w:line="360" w:lineRule="auto"/>
              <w:rPr>
                <w:rFonts w:ascii="Arial" w:hAnsi="Arial" w:cs="Arial"/>
                <w:bCs/>
              </w:rPr>
            </w:pPr>
            <w:r w:rsidRPr="00FB0FBE">
              <w:rPr>
                <w:rFonts w:ascii="Arial" w:hAnsi="Arial" w:cs="Arial"/>
                <w:bCs/>
              </w:rPr>
              <w:t>Negative likelihood ratio</w:t>
            </w:r>
          </w:p>
        </w:tc>
        <w:tc>
          <w:tcPr>
            <w:tcW w:w="805" w:type="pct"/>
          </w:tcPr>
          <w:p w14:paraId="1799D3AE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0.24 </w:t>
            </w:r>
          </w:p>
          <w:p w14:paraId="035A7C27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(0.12, 0.48)</w:t>
            </w:r>
          </w:p>
        </w:tc>
        <w:tc>
          <w:tcPr>
            <w:tcW w:w="805" w:type="pct"/>
          </w:tcPr>
          <w:p w14:paraId="415991A6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0.23</w:t>
            </w:r>
          </w:p>
          <w:p w14:paraId="243570F6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(0.11, 0.49)</w:t>
            </w:r>
          </w:p>
        </w:tc>
        <w:tc>
          <w:tcPr>
            <w:tcW w:w="805" w:type="pct"/>
          </w:tcPr>
          <w:p w14:paraId="313B572C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0.28</w:t>
            </w:r>
          </w:p>
          <w:p w14:paraId="4C8C099A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(0.15,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0.52)</w:t>
            </w:r>
          </w:p>
        </w:tc>
        <w:tc>
          <w:tcPr>
            <w:tcW w:w="854" w:type="pct"/>
          </w:tcPr>
          <w:p w14:paraId="335931E3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0.42 </w:t>
            </w:r>
          </w:p>
          <w:p w14:paraId="7FDB9C3D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(0.27, 0.65)</w:t>
            </w:r>
          </w:p>
        </w:tc>
        <w:tc>
          <w:tcPr>
            <w:tcW w:w="854" w:type="pct"/>
          </w:tcPr>
          <w:p w14:paraId="2705DB01" w14:textId="77777777" w:rsidR="00D87B1B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 xml:space="preserve">0.40 </w:t>
            </w:r>
          </w:p>
          <w:p w14:paraId="26AF7F2B" w14:textId="77777777" w:rsidR="00D87B1B" w:rsidRPr="00FB0FBE" w:rsidRDefault="00D87B1B" w:rsidP="001759E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B0FBE">
              <w:rPr>
                <w:rFonts w:ascii="Arial" w:hAnsi="Arial" w:cs="Arial"/>
              </w:rPr>
              <w:t>(0.26,</w:t>
            </w:r>
            <w:r>
              <w:rPr>
                <w:rFonts w:ascii="Arial" w:hAnsi="Arial" w:cs="Arial"/>
              </w:rPr>
              <w:t xml:space="preserve"> </w:t>
            </w:r>
            <w:r w:rsidRPr="00FB0FBE">
              <w:rPr>
                <w:rFonts w:ascii="Arial" w:hAnsi="Arial" w:cs="Arial"/>
              </w:rPr>
              <w:t>0.61)</w:t>
            </w:r>
          </w:p>
        </w:tc>
      </w:tr>
    </w:tbl>
    <w:p w14:paraId="7F54DC19" w14:textId="77777777" w:rsidR="00D87B1B" w:rsidRDefault="00D87B1B" w:rsidP="00D87B1B">
      <w:pPr>
        <w:spacing w:line="360" w:lineRule="auto"/>
        <w:rPr>
          <w:rFonts w:ascii="Arial" w:hAnsi="Arial" w:cs="Arial"/>
        </w:rPr>
        <w:sectPr w:rsidR="00D87B1B" w:rsidSect="00331C17">
          <w:pgSz w:w="16838" w:h="11906" w:orient="landscape"/>
          <w:pgMar w:top="1080" w:right="1440" w:bottom="1080" w:left="1440" w:header="709" w:footer="709" w:gutter="0"/>
          <w:cols w:space="708"/>
          <w:docGrid w:linePitch="360"/>
        </w:sectPr>
      </w:pPr>
      <w:r w:rsidRPr="00FB0FBE">
        <w:rPr>
          <w:rFonts w:ascii="Arial" w:hAnsi="Arial" w:cs="Arial"/>
        </w:rPr>
        <w:t>* At an assumed prevalence of 15%</w:t>
      </w:r>
    </w:p>
    <w:p w14:paraId="758C9C39" w14:textId="77777777" w:rsidR="00B70047" w:rsidRPr="00D87B1B" w:rsidRDefault="00B76C86" w:rsidP="00D87B1B"/>
    <w:sectPr w:rsidR="00B70047" w:rsidRPr="00D87B1B" w:rsidSect="00331C17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31"/>
    <w:rsid w:val="00480FE5"/>
    <w:rsid w:val="00AC742B"/>
    <w:rsid w:val="00B76C86"/>
    <w:rsid w:val="00B96631"/>
    <w:rsid w:val="00BD79A9"/>
    <w:rsid w:val="00D87B1B"/>
    <w:rsid w:val="00D91B96"/>
    <w:rsid w:val="00FC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EF8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9663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9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9663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9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235</Words>
  <Characters>1342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Fergus</dc:creator>
  <cp:keywords/>
  <dc:description/>
  <cp:lastModifiedBy>John Forder</cp:lastModifiedBy>
  <cp:revision>4</cp:revision>
  <dcterms:created xsi:type="dcterms:W3CDTF">2017-10-23T16:47:00Z</dcterms:created>
  <dcterms:modified xsi:type="dcterms:W3CDTF">2018-10-22T10:26:00Z</dcterms:modified>
</cp:coreProperties>
</file>