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CB25F4" w14:textId="77777777" w:rsidR="001B4C9E" w:rsidRDefault="001B4C9E" w:rsidP="001B4C9E">
      <w:pPr>
        <w:jc w:val="center"/>
        <w:rPr>
          <w:b/>
          <w:bCs/>
        </w:rPr>
      </w:pPr>
      <w:r>
        <w:rPr>
          <w:b/>
          <w:bCs/>
        </w:rPr>
        <w:t>APPENDIX</w:t>
      </w:r>
    </w:p>
    <w:p w14:paraId="417BDFFA" w14:textId="77777777" w:rsidR="001B4C9E" w:rsidRDefault="001B4C9E" w:rsidP="001B4C9E">
      <w:pPr>
        <w:rPr>
          <w:b/>
          <w:bCs/>
        </w:rPr>
      </w:pPr>
    </w:p>
    <w:p w14:paraId="484C4798" w14:textId="77777777" w:rsidR="001B4C9E" w:rsidRDefault="001B4C9E" w:rsidP="001B4C9E">
      <w:pPr>
        <w:rPr>
          <w:b/>
          <w:bCs/>
        </w:rPr>
      </w:pPr>
    </w:p>
    <w:p w14:paraId="316380E4" w14:textId="77777777" w:rsidR="001B4C9E" w:rsidRDefault="001B4C9E" w:rsidP="001B4C9E">
      <w:pPr>
        <w:rPr>
          <w:b/>
        </w:rPr>
      </w:pPr>
      <w:r>
        <w:rPr>
          <w:b/>
        </w:rPr>
        <w:t xml:space="preserve">Table A1 Kauffman Firm Survey </w:t>
      </w:r>
    </w:p>
    <w:p w14:paraId="5154692B" w14:textId="77777777" w:rsidR="001B4C9E" w:rsidRDefault="001B4C9E" w:rsidP="001B4C9E">
      <w:pPr>
        <w:rPr>
          <w:b/>
        </w:rPr>
      </w:pPr>
    </w:p>
    <w:tbl>
      <w:tblPr>
        <w:tblW w:w="11190" w:type="dxa"/>
        <w:jc w:val="center"/>
        <w:tblLayout w:type="fixed"/>
        <w:tblLook w:val="04A0" w:firstRow="1" w:lastRow="0" w:firstColumn="1" w:lastColumn="0" w:noHBand="0" w:noVBand="1"/>
      </w:tblPr>
      <w:tblGrid>
        <w:gridCol w:w="2974"/>
        <w:gridCol w:w="2406"/>
        <w:gridCol w:w="1424"/>
        <w:gridCol w:w="1413"/>
        <w:gridCol w:w="1314"/>
        <w:gridCol w:w="1659"/>
      </w:tblGrid>
      <w:tr w:rsidR="001B4C9E" w14:paraId="48C84417"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2E537542" w14:textId="77777777" w:rsidR="001B4C9E" w:rsidRPr="005D1DB0" w:rsidRDefault="001B4C9E" w:rsidP="00DE7570">
            <w:pPr>
              <w:spacing w:line="256" w:lineRule="auto"/>
              <w:jc w:val="center"/>
              <w:rPr>
                <w:b/>
                <w:sz w:val="22"/>
                <w:szCs w:val="22"/>
              </w:rPr>
            </w:pPr>
            <w:r w:rsidRPr="005D1DB0">
              <w:rPr>
                <w:b/>
                <w:sz w:val="22"/>
                <w:szCs w:val="22"/>
              </w:rPr>
              <w:t>Survey Round</w:t>
            </w:r>
          </w:p>
        </w:tc>
        <w:tc>
          <w:tcPr>
            <w:tcW w:w="2404" w:type="dxa"/>
            <w:tcBorders>
              <w:top w:val="single" w:sz="4" w:space="0" w:color="auto"/>
              <w:left w:val="single" w:sz="4" w:space="0" w:color="auto"/>
              <w:bottom w:val="single" w:sz="4" w:space="0" w:color="auto"/>
              <w:right w:val="single" w:sz="4" w:space="0" w:color="auto"/>
            </w:tcBorders>
            <w:hideMark/>
          </w:tcPr>
          <w:p w14:paraId="52C62843" w14:textId="77777777" w:rsidR="001B4C9E" w:rsidRPr="005D1DB0" w:rsidRDefault="001B4C9E" w:rsidP="00DE7570">
            <w:pPr>
              <w:spacing w:line="256" w:lineRule="auto"/>
              <w:jc w:val="center"/>
              <w:rPr>
                <w:b/>
                <w:sz w:val="22"/>
                <w:szCs w:val="22"/>
              </w:rPr>
            </w:pPr>
            <w:r w:rsidRPr="005D1DB0">
              <w:rPr>
                <w:b/>
                <w:sz w:val="22"/>
                <w:szCs w:val="22"/>
              </w:rPr>
              <w:t xml:space="preserve">Data Collection </w:t>
            </w:r>
          </w:p>
        </w:tc>
        <w:tc>
          <w:tcPr>
            <w:tcW w:w="1423" w:type="dxa"/>
            <w:tcBorders>
              <w:top w:val="single" w:sz="4" w:space="0" w:color="auto"/>
              <w:left w:val="single" w:sz="4" w:space="0" w:color="auto"/>
              <w:bottom w:val="single" w:sz="4" w:space="0" w:color="auto"/>
              <w:right w:val="single" w:sz="4" w:space="0" w:color="auto"/>
            </w:tcBorders>
            <w:hideMark/>
          </w:tcPr>
          <w:p w14:paraId="17037087" w14:textId="77777777" w:rsidR="001B4C9E" w:rsidRPr="005D1DB0" w:rsidRDefault="001B4C9E" w:rsidP="00DE7570">
            <w:pPr>
              <w:spacing w:line="256" w:lineRule="auto"/>
              <w:jc w:val="center"/>
              <w:rPr>
                <w:b/>
                <w:sz w:val="22"/>
                <w:szCs w:val="22"/>
              </w:rPr>
            </w:pPr>
            <w:r w:rsidRPr="005D1DB0">
              <w:rPr>
                <w:b/>
                <w:sz w:val="22"/>
                <w:szCs w:val="22"/>
              </w:rPr>
              <w:t>Information Gathered</w:t>
            </w:r>
          </w:p>
          <w:p w14:paraId="7A00AAE1" w14:textId="77777777" w:rsidR="001B4C9E" w:rsidRPr="005D1DB0" w:rsidRDefault="001B4C9E" w:rsidP="00DE7570">
            <w:pPr>
              <w:spacing w:line="256" w:lineRule="auto"/>
              <w:jc w:val="center"/>
              <w:rPr>
                <w:b/>
                <w:sz w:val="22"/>
                <w:szCs w:val="22"/>
              </w:rPr>
            </w:pPr>
            <w:r w:rsidRPr="005D1DB0">
              <w:rPr>
                <w:b/>
                <w:sz w:val="22"/>
                <w:szCs w:val="22"/>
              </w:rPr>
              <w:t>for</w:t>
            </w:r>
          </w:p>
        </w:tc>
        <w:tc>
          <w:tcPr>
            <w:tcW w:w="1412" w:type="dxa"/>
            <w:tcBorders>
              <w:top w:val="single" w:sz="4" w:space="0" w:color="auto"/>
              <w:left w:val="single" w:sz="4" w:space="0" w:color="auto"/>
              <w:bottom w:val="single" w:sz="4" w:space="0" w:color="auto"/>
              <w:right w:val="single" w:sz="4" w:space="0" w:color="auto"/>
            </w:tcBorders>
            <w:hideMark/>
          </w:tcPr>
          <w:p w14:paraId="06A870A7" w14:textId="77777777" w:rsidR="001B4C9E" w:rsidRPr="005D1DB0" w:rsidRDefault="001B4C9E" w:rsidP="00DE7570">
            <w:pPr>
              <w:spacing w:line="256" w:lineRule="auto"/>
              <w:jc w:val="center"/>
              <w:rPr>
                <w:b/>
                <w:sz w:val="22"/>
                <w:szCs w:val="22"/>
              </w:rPr>
            </w:pPr>
            <w:r w:rsidRPr="005D1DB0">
              <w:rPr>
                <w:b/>
                <w:sz w:val="22"/>
                <w:szCs w:val="22"/>
              </w:rPr>
              <w:t>Completed Interviews</w:t>
            </w:r>
          </w:p>
        </w:tc>
        <w:tc>
          <w:tcPr>
            <w:tcW w:w="1313" w:type="dxa"/>
            <w:tcBorders>
              <w:top w:val="single" w:sz="4" w:space="0" w:color="auto"/>
              <w:left w:val="single" w:sz="4" w:space="0" w:color="auto"/>
              <w:bottom w:val="single" w:sz="4" w:space="0" w:color="auto"/>
              <w:right w:val="single" w:sz="4" w:space="0" w:color="auto"/>
            </w:tcBorders>
            <w:hideMark/>
          </w:tcPr>
          <w:p w14:paraId="06F67456" w14:textId="77777777" w:rsidR="001B4C9E" w:rsidRPr="005D1DB0" w:rsidRDefault="001B4C9E" w:rsidP="00DE7570">
            <w:pPr>
              <w:spacing w:line="256" w:lineRule="auto"/>
              <w:jc w:val="center"/>
              <w:rPr>
                <w:b/>
                <w:sz w:val="22"/>
                <w:szCs w:val="22"/>
              </w:rPr>
            </w:pPr>
            <w:r w:rsidRPr="005D1DB0">
              <w:rPr>
                <w:b/>
                <w:sz w:val="22"/>
                <w:szCs w:val="22"/>
              </w:rPr>
              <w:t>Survivors to the next</w:t>
            </w:r>
          </w:p>
          <w:p w14:paraId="37D9CD87" w14:textId="77777777" w:rsidR="001B4C9E" w:rsidRPr="005D1DB0" w:rsidRDefault="001B4C9E" w:rsidP="00DE7570">
            <w:pPr>
              <w:spacing w:line="256" w:lineRule="auto"/>
              <w:jc w:val="center"/>
              <w:rPr>
                <w:b/>
                <w:sz w:val="22"/>
                <w:szCs w:val="22"/>
              </w:rPr>
            </w:pPr>
            <w:r w:rsidRPr="005D1DB0">
              <w:rPr>
                <w:b/>
                <w:sz w:val="22"/>
                <w:szCs w:val="22"/>
              </w:rPr>
              <w:t>survey Round</w:t>
            </w:r>
          </w:p>
        </w:tc>
        <w:tc>
          <w:tcPr>
            <w:tcW w:w="1658" w:type="dxa"/>
            <w:tcBorders>
              <w:top w:val="single" w:sz="4" w:space="0" w:color="auto"/>
              <w:left w:val="single" w:sz="4" w:space="0" w:color="auto"/>
              <w:bottom w:val="single" w:sz="4" w:space="0" w:color="auto"/>
              <w:right w:val="single" w:sz="4" w:space="0" w:color="auto"/>
            </w:tcBorders>
            <w:hideMark/>
          </w:tcPr>
          <w:p w14:paraId="39AE760E" w14:textId="77777777" w:rsidR="001B4C9E" w:rsidRPr="005D1DB0" w:rsidRDefault="001B4C9E" w:rsidP="00DE7570">
            <w:pPr>
              <w:spacing w:line="256" w:lineRule="auto"/>
              <w:jc w:val="center"/>
              <w:rPr>
                <w:b/>
                <w:sz w:val="22"/>
                <w:szCs w:val="22"/>
              </w:rPr>
            </w:pPr>
            <w:r w:rsidRPr="005D1DB0">
              <w:rPr>
                <w:b/>
                <w:sz w:val="22"/>
                <w:szCs w:val="22"/>
              </w:rPr>
              <w:t xml:space="preserve">Non survivors at end of survey </w:t>
            </w:r>
          </w:p>
          <w:p w14:paraId="74F3D1E5" w14:textId="77777777" w:rsidR="001B4C9E" w:rsidRPr="005D1DB0" w:rsidRDefault="001B4C9E" w:rsidP="00DE7570">
            <w:pPr>
              <w:spacing w:line="256" w:lineRule="auto"/>
              <w:jc w:val="center"/>
              <w:rPr>
                <w:b/>
                <w:sz w:val="22"/>
                <w:szCs w:val="22"/>
              </w:rPr>
            </w:pPr>
            <w:r w:rsidRPr="005D1DB0">
              <w:rPr>
                <w:b/>
                <w:sz w:val="22"/>
                <w:szCs w:val="22"/>
              </w:rPr>
              <w:t xml:space="preserve">round </w:t>
            </w:r>
          </w:p>
        </w:tc>
      </w:tr>
      <w:tr w:rsidR="001B4C9E" w14:paraId="40DA8D00"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45E8F09C" w14:textId="77777777" w:rsidR="001B4C9E" w:rsidRDefault="001B4C9E" w:rsidP="00DE7570">
            <w:pPr>
              <w:spacing w:line="256" w:lineRule="auto"/>
              <w:rPr>
                <w:b/>
              </w:rPr>
            </w:pPr>
            <w:r>
              <w:rPr>
                <w:color w:val="000000"/>
              </w:rPr>
              <w:t>Baseline survey (Year 0)</w:t>
            </w:r>
          </w:p>
        </w:tc>
        <w:tc>
          <w:tcPr>
            <w:tcW w:w="2404" w:type="dxa"/>
            <w:tcBorders>
              <w:top w:val="single" w:sz="4" w:space="0" w:color="auto"/>
              <w:left w:val="single" w:sz="4" w:space="0" w:color="auto"/>
              <w:bottom w:val="single" w:sz="4" w:space="0" w:color="auto"/>
              <w:right w:val="single" w:sz="4" w:space="0" w:color="auto"/>
            </w:tcBorders>
            <w:hideMark/>
          </w:tcPr>
          <w:p w14:paraId="14636ABD" w14:textId="77777777" w:rsidR="001B4C9E" w:rsidRDefault="001B4C9E" w:rsidP="00DE7570">
            <w:pPr>
              <w:spacing w:line="256" w:lineRule="auto"/>
              <w:rPr>
                <w:b/>
              </w:rPr>
            </w:pPr>
            <w:r>
              <w:rPr>
                <w:color w:val="000000"/>
              </w:rPr>
              <w:t>July 2005 – July 2006</w:t>
            </w:r>
          </w:p>
        </w:tc>
        <w:tc>
          <w:tcPr>
            <w:tcW w:w="1423" w:type="dxa"/>
            <w:tcBorders>
              <w:top w:val="single" w:sz="4" w:space="0" w:color="auto"/>
              <w:left w:val="single" w:sz="4" w:space="0" w:color="auto"/>
              <w:bottom w:val="single" w:sz="4" w:space="0" w:color="auto"/>
              <w:right w:val="single" w:sz="4" w:space="0" w:color="auto"/>
            </w:tcBorders>
            <w:hideMark/>
          </w:tcPr>
          <w:p w14:paraId="450294E0" w14:textId="77777777" w:rsidR="001B4C9E" w:rsidRDefault="001B4C9E" w:rsidP="00DE7570">
            <w:pPr>
              <w:spacing w:line="256" w:lineRule="auto"/>
              <w:jc w:val="center"/>
            </w:pPr>
            <w:r>
              <w:t>2004</w:t>
            </w:r>
          </w:p>
        </w:tc>
        <w:tc>
          <w:tcPr>
            <w:tcW w:w="1412" w:type="dxa"/>
            <w:tcBorders>
              <w:top w:val="single" w:sz="4" w:space="0" w:color="auto"/>
              <w:left w:val="single" w:sz="4" w:space="0" w:color="auto"/>
              <w:bottom w:val="single" w:sz="4" w:space="0" w:color="auto"/>
              <w:right w:val="single" w:sz="4" w:space="0" w:color="auto"/>
            </w:tcBorders>
            <w:hideMark/>
          </w:tcPr>
          <w:p w14:paraId="0F162268" w14:textId="77777777" w:rsidR="001B4C9E" w:rsidRDefault="001B4C9E" w:rsidP="00DE7570">
            <w:pPr>
              <w:spacing w:line="256" w:lineRule="auto"/>
              <w:jc w:val="center"/>
              <w:rPr>
                <w:b/>
              </w:rPr>
            </w:pPr>
            <w:r>
              <w:t>4,928</w:t>
            </w:r>
          </w:p>
        </w:tc>
        <w:tc>
          <w:tcPr>
            <w:tcW w:w="1313" w:type="dxa"/>
            <w:tcBorders>
              <w:top w:val="single" w:sz="4" w:space="0" w:color="auto"/>
              <w:left w:val="single" w:sz="4" w:space="0" w:color="auto"/>
              <w:bottom w:val="single" w:sz="4" w:space="0" w:color="auto"/>
              <w:right w:val="single" w:sz="4" w:space="0" w:color="auto"/>
            </w:tcBorders>
            <w:hideMark/>
          </w:tcPr>
          <w:p w14:paraId="5F3298C4" w14:textId="77777777" w:rsidR="001B4C9E" w:rsidRDefault="001B4C9E" w:rsidP="00DE7570">
            <w:pPr>
              <w:spacing w:line="256" w:lineRule="auto"/>
              <w:jc w:val="center"/>
              <w:rPr>
                <w:b/>
              </w:rPr>
            </w:pPr>
            <w:r>
              <w:t>4,625</w:t>
            </w:r>
          </w:p>
        </w:tc>
        <w:tc>
          <w:tcPr>
            <w:tcW w:w="1658" w:type="dxa"/>
            <w:tcBorders>
              <w:top w:val="single" w:sz="4" w:space="0" w:color="auto"/>
              <w:left w:val="single" w:sz="4" w:space="0" w:color="auto"/>
              <w:bottom w:val="single" w:sz="4" w:space="0" w:color="auto"/>
              <w:right w:val="single" w:sz="4" w:space="0" w:color="auto"/>
            </w:tcBorders>
            <w:vAlign w:val="bottom"/>
            <w:hideMark/>
          </w:tcPr>
          <w:p w14:paraId="331B7EC1" w14:textId="77777777" w:rsidR="001B4C9E" w:rsidRDefault="001B4C9E" w:rsidP="00DE7570">
            <w:pPr>
              <w:spacing w:line="256" w:lineRule="auto"/>
              <w:jc w:val="center"/>
            </w:pPr>
            <w:r>
              <w:t>303</w:t>
            </w:r>
          </w:p>
        </w:tc>
      </w:tr>
      <w:tr w:rsidR="001B4C9E" w14:paraId="45E9696B"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1B601F81" w14:textId="77777777" w:rsidR="001B4C9E" w:rsidRDefault="001B4C9E" w:rsidP="00DE7570">
            <w:pPr>
              <w:spacing w:line="256" w:lineRule="auto"/>
              <w:rPr>
                <w:b/>
              </w:rPr>
            </w:pPr>
            <w:r>
              <w:rPr>
                <w:color w:val="000000"/>
              </w:rPr>
              <w:t>First Follow Up (Year 1)</w:t>
            </w:r>
          </w:p>
        </w:tc>
        <w:tc>
          <w:tcPr>
            <w:tcW w:w="2404" w:type="dxa"/>
            <w:tcBorders>
              <w:top w:val="single" w:sz="4" w:space="0" w:color="auto"/>
              <w:left w:val="single" w:sz="4" w:space="0" w:color="auto"/>
              <w:bottom w:val="single" w:sz="4" w:space="0" w:color="auto"/>
              <w:right w:val="single" w:sz="4" w:space="0" w:color="auto"/>
            </w:tcBorders>
            <w:hideMark/>
          </w:tcPr>
          <w:p w14:paraId="51A55DEC" w14:textId="77777777" w:rsidR="001B4C9E" w:rsidRDefault="001B4C9E" w:rsidP="00DE7570">
            <w:pPr>
              <w:spacing w:line="256" w:lineRule="auto"/>
              <w:rPr>
                <w:b/>
              </w:rPr>
            </w:pPr>
            <w:r>
              <w:rPr>
                <w:color w:val="000000"/>
              </w:rPr>
              <w:t>June 2006 – Jan 2007</w:t>
            </w:r>
          </w:p>
        </w:tc>
        <w:tc>
          <w:tcPr>
            <w:tcW w:w="1423" w:type="dxa"/>
            <w:tcBorders>
              <w:top w:val="single" w:sz="4" w:space="0" w:color="auto"/>
              <w:left w:val="single" w:sz="4" w:space="0" w:color="auto"/>
              <w:bottom w:val="single" w:sz="4" w:space="0" w:color="auto"/>
              <w:right w:val="single" w:sz="4" w:space="0" w:color="auto"/>
            </w:tcBorders>
            <w:hideMark/>
          </w:tcPr>
          <w:p w14:paraId="5010FA34" w14:textId="77777777" w:rsidR="001B4C9E" w:rsidRDefault="001B4C9E" w:rsidP="00DE7570">
            <w:pPr>
              <w:spacing w:line="256" w:lineRule="auto"/>
              <w:jc w:val="center"/>
            </w:pPr>
            <w:r>
              <w:t>2005</w:t>
            </w:r>
          </w:p>
        </w:tc>
        <w:tc>
          <w:tcPr>
            <w:tcW w:w="1412" w:type="dxa"/>
            <w:tcBorders>
              <w:top w:val="single" w:sz="4" w:space="0" w:color="auto"/>
              <w:left w:val="single" w:sz="4" w:space="0" w:color="auto"/>
              <w:bottom w:val="single" w:sz="4" w:space="0" w:color="auto"/>
              <w:right w:val="single" w:sz="4" w:space="0" w:color="auto"/>
            </w:tcBorders>
            <w:hideMark/>
          </w:tcPr>
          <w:p w14:paraId="365B8411" w14:textId="77777777" w:rsidR="001B4C9E" w:rsidRDefault="001B4C9E" w:rsidP="00DE7570">
            <w:pPr>
              <w:spacing w:line="256" w:lineRule="auto"/>
              <w:jc w:val="center"/>
              <w:rPr>
                <w:b/>
              </w:rPr>
            </w:pPr>
            <w:r>
              <w:t>3,998</w:t>
            </w:r>
          </w:p>
        </w:tc>
        <w:tc>
          <w:tcPr>
            <w:tcW w:w="1313" w:type="dxa"/>
            <w:tcBorders>
              <w:top w:val="single" w:sz="4" w:space="0" w:color="auto"/>
              <w:left w:val="single" w:sz="4" w:space="0" w:color="auto"/>
              <w:bottom w:val="single" w:sz="4" w:space="0" w:color="auto"/>
              <w:right w:val="single" w:sz="4" w:space="0" w:color="auto"/>
            </w:tcBorders>
            <w:hideMark/>
          </w:tcPr>
          <w:p w14:paraId="6FE65E95" w14:textId="77777777" w:rsidR="001B4C9E" w:rsidRDefault="001B4C9E" w:rsidP="00DE7570">
            <w:pPr>
              <w:spacing w:line="256" w:lineRule="auto"/>
              <w:jc w:val="center"/>
            </w:pPr>
            <w:r>
              <w:t>4,068</w:t>
            </w:r>
          </w:p>
        </w:tc>
        <w:tc>
          <w:tcPr>
            <w:tcW w:w="1658" w:type="dxa"/>
            <w:tcBorders>
              <w:top w:val="single" w:sz="4" w:space="0" w:color="auto"/>
              <w:left w:val="single" w:sz="4" w:space="0" w:color="auto"/>
              <w:bottom w:val="single" w:sz="4" w:space="0" w:color="auto"/>
              <w:right w:val="single" w:sz="4" w:space="0" w:color="auto"/>
            </w:tcBorders>
            <w:vAlign w:val="bottom"/>
            <w:hideMark/>
          </w:tcPr>
          <w:p w14:paraId="73C7753C" w14:textId="77777777" w:rsidR="001B4C9E" w:rsidRDefault="001B4C9E" w:rsidP="00DE7570">
            <w:pPr>
              <w:spacing w:line="256" w:lineRule="auto"/>
              <w:jc w:val="center"/>
            </w:pPr>
            <w:r>
              <w:t>346</w:t>
            </w:r>
          </w:p>
        </w:tc>
      </w:tr>
      <w:tr w:rsidR="001B4C9E" w14:paraId="2DBACEDC"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267E19FF" w14:textId="77777777" w:rsidR="001B4C9E" w:rsidRDefault="001B4C9E" w:rsidP="00DE7570">
            <w:pPr>
              <w:spacing w:line="256" w:lineRule="auto"/>
              <w:rPr>
                <w:b/>
              </w:rPr>
            </w:pPr>
            <w:r>
              <w:rPr>
                <w:color w:val="000000"/>
              </w:rPr>
              <w:t>Second Follow Up (Year 2)</w:t>
            </w:r>
          </w:p>
        </w:tc>
        <w:tc>
          <w:tcPr>
            <w:tcW w:w="2404" w:type="dxa"/>
            <w:tcBorders>
              <w:top w:val="single" w:sz="4" w:space="0" w:color="auto"/>
              <w:left w:val="single" w:sz="4" w:space="0" w:color="auto"/>
              <w:bottom w:val="single" w:sz="4" w:space="0" w:color="auto"/>
              <w:right w:val="single" w:sz="4" w:space="0" w:color="auto"/>
            </w:tcBorders>
            <w:hideMark/>
          </w:tcPr>
          <w:p w14:paraId="4EB8033C" w14:textId="77777777" w:rsidR="001B4C9E" w:rsidRDefault="001B4C9E" w:rsidP="00DE7570">
            <w:pPr>
              <w:spacing w:line="256" w:lineRule="auto"/>
              <w:rPr>
                <w:b/>
              </w:rPr>
            </w:pPr>
            <w:r>
              <w:rPr>
                <w:color w:val="000000"/>
              </w:rPr>
              <w:t>May – Dec 2007</w:t>
            </w:r>
          </w:p>
        </w:tc>
        <w:tc>
          <w:tcPr>
            <w:tcW w:w="1423" w:type="dxa"/>
            <w:tcBorders>
              <w:top w:val="single" w:sz="4" w:space="0" w:color="auto"/>
              <w:left w:val="single" w:sz="4" w:space="0" w:color="auto"/>
              <w:bottom w:val="single" w:sz="4" w:space="0" w:color="auto"/>
              <w:right w:val="single" w:sz="4" w:space="0" w:color="auto"/>
            </w:tcBorders>
            <w:hideMark/>
          </w:tcPr>
          <w:p w14:paraId="0460E619" w14:textId="77777777" w:rsidR="001B4C9E" w:rsidRDefault="001B4C9E" w:rsidP="00DE7570">
            <w:pPr>
              <w:spacing w:line="256" w:lineRule="auto"/>
              <w:jc w:val="center"/>
            </w:pPr>
            <w:r>
              <w:t>2006</w:t>
            </w:r>
          </w:p>
        </w:tc>
        <w:tc>
          <w:tcPr>
            <w:tcW w:w="1412" w:type="dxa"/>
            <w:tcBorders>
              <w:top w:val="single" w:sz="4" w:space="0" w:color="auto"/>
              <w:left w:val="single" w:sz="4" w:space="0" w:color="auto"/>
              <w:bottom w:val="single" w:sz="4" w:space="0" w:color="auto"/>
              <w:right w:val="single" w:sz="4" w:space="0" w:color="auto"/>
            </w:tcBorders>
            <w:hideMark/>
          </w:tcPr>
          <w:p w14:paraId="146803A2" w14:textId="77777777" w:rsidR="001B4C9E" w:rsidRDefault="001B4C9E" w:rsidP="00DE7570">
            <w:pPr>
              <w:spacing w:line="256" w:lineRule="auto"/>
              <w:jc w:val="center"/>
            </w:pPr>
            <w:r>
              <w:t>3,390</w:t>
            </w:r>
          </w:p>
        </w:tc>
        <w:tc>
          <w:tcPr>
            <w:tcW w:w="1313" w:type="dxa"/>
            <w:tcBorders>
              <w:top w:val="single" w:sz="4" w:space="0" w:color="auto"/>
              <w:left w:val="single" w:sz="4" w:space="0" w:color="auto"/>
              <w:bottom w:val="single" w:sz="4" w:space="0" w:color="auto"/>
              <w:right w:val="single" w:sz="4" w:space="0" w:color="auto"/>
            </w:tcBorders>
            <w:hideMark/>
          </w:tcPr>
          <w:p w14:paraId="75601A51" w14:textId="77777777" w:rsidR="001B4C9E" w:rsidRDefault="001B4C9E" w:rsidP="00DE7570">
            <w:pPr>
              <w:spacing w:line="256" w:lineRule="auto"/>
              <w:jc w:val="center"/>
            </w:pPr>
            <w:r>
              <w:t>3,598</w:t>
            </w:r>
          </w:p>
        </w:tc>
        <w:tc>
          <w:tcPr>
            <w:tcW w:w="1658" w:type="dxa"/>
            <w:tcBorders>
              <w:top w:val="single" w:sz="4" w:space="0" w:color="auto"/>
              <w:left w:val="single" w:sz="4" w:space="0" w:color="auto"/>
              <w:bottom w:val="single" w:sz="4" w:space="0" w:color="auto"/>
              <w:right w:val="single" w:sz="4" w:space="0" w:color="auto"/>
            </w:tcBorders>
            <w:vAlign w:val="bottom"/>
            <w:hideMark/>
          </w:tcPr>
          <w:p w14:paraId="02DE85AC" w14:textId="77777777" w:rsidR="001B4C9E" w:rsidRDefault="001B4C9E" w:rsidP="00DE7570">
            <w:pPr>
              <w:spacing w:line="256" w:lineRule="auto"/>
              <w:jc w:val="center"/>
            </w:pPr>
            <w:r>
              <w:t>338</w:t>
            </w:r>
          </w:p>
        </w:tc>
      </w:tr>
      <w:tr w:rsidR="001B4C9E" w14:paraId="31B619DE"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729E8A50" w14:textId="77777777" w:rsidR="001B4C9E" w:rsidRDefault="001B4C9E" w:rsidP="00DE7570">
            <w:pPr>
              <w:spacing w:line="256" w:lineRule="auto"/>
              <w:rPr>
                <w:b/>
              </w:rPr>
            </w:pPr>
            <w:r>
              <w:rPr>
                <w:color w:val="000000"/>
              </w:rPr>
              <w:t>Third Follow Up (Year 3)</w:t>
            </w:r>
          </w:p>
        </w:tc>
        <w:tc>
          <w:tcPr>
            <w:tcW w:w="2404" w:type="dxa"/>
            <w:tcBorders>
              <w:top w:val="single" w:sz="4" w:space="0" w:color="auto"/>
              <w:left w:val="single" w:sz="4" w:space="0" w:color="auto"/>
              <w:bottom w:val="single" w:sz="4" w:space="0" w:color="auto"/>
              <w:right w:val="single" w:sz="4" w:space="0" w:color="auto"/>
            </w:tcBorders>
            <w:hideMark/>
          </w:tcPr>
          <w:p w14:paraId="472D1F57" w14:textId="77777777" w:rsidR="001B4C9E" w:rsidRDefault="001B4C9E" w:rsidP="00DE7570">
            <w:pPr>
              <w:spacing w:line="256" w:lineRule="auto"/>
              <w:rPr>
                <w:b/>
              </w:rPr>
            </w:pPr>
            <w:r>
              <w:rPr>
                <w:color w:val="000000"/>
              </w:rPr>
              <w:t>June – July 2008</w:t>
            </w:r>
          </w:p>
        </w:tc>
        <w:tc>
          <w:tcPr>
            <w:tcW w:w="1423" w:type="dxa"/>
            <w:tcBorders>
              <w:top w:val="single" w:sz="4" w:space="0" w:color="auto"/>
              <w:left w:val="single" w:sz="4" w:space="0" w:color="auto"/>
              <w:bottom w:val="single" w:sz="4" w:space="0" w:color="auto"/>
              <w:right w:val="single" w:sz="4" w:space="0" w:color="auto"/>
            </w:tcBorders>
            <w:hideMark/>
          </w:tcPr>
          <w:p w14:paraId="2918253F" w14:textId="77777777" w:rsidR="001B4C9E" w:rsidRDefault="001B4C9E" w:rsidP="00DE7570">
            <w:pPr>
              <w:spacing w:line="256" w:lineRule="auto"/>
              <w:jc w:val="center"/>
            </w:pPr>
            <w:r>
              <w:t>2007</w:t>
            </w:r>
          </w:p>
        </w:tc>
        <w:tc>
          <w:tcPr>
            <w:tcW w:w="1412" w:type="dxa"/>
            <w:tcBorders>
              <w:top w:val="single" w:sz="4" w:space="0" w:color="auto"/>
              <w:left w:val="single" w:sz="4" w:space="0" w:color="auto"/>
              <w:bottom w:val="single" w:sz="4" w:space="0" w:color="auto"/>
              <w:right w:val="single" w:sz="4" w:space="0" w:color="auto"/>
            </w:tcBorders>
            <w:hideMark/>
          </w:tcPr>
          <w:p w14:paraId="1E59B728" w14:textId="77777777" w:rsidR="001B4C9E" w:rsidRDefault="001B4C9E" w:rsidP="00DE7570">
            <w:pPr>
              <w:spacing w:line="256" w:lineRule="auto"/>
              <w:jc w:val="center"/>
            </w:pPr>
            <w:r>
              <w:t>2,915</w:t>
            </w:r>
          </w:p>
        </w:tc>
        <w:tc>
          <w:tcPr>
            <w:tcW w:w="1313" w:type="dxa"/>
            <w:tcBorders>
              <w:top w:val="single" w:sz="4" w:space="0" w:color="auto"/>
              <w:left w:val="single" w:sz="4" w:space="0" w:color="auto"/>
              <w:bottom w:val="single" w:sz="4" w:space="0" w:color="auto"/>
              <w:right w:val="single" w:sz="4" w:space="0" w:color="auto"/>
            </w:tcBorders>
            <w:hideMark/>
          </w:tcPr>
          <w:p w14:paraId="72D44821" w14:textId="77777777" w:rsidR="001B4C9E" w:rsidRDefault="001B4C9E" w:rsidP="00DE7570">
            <w:pPr>
              <w:spacing w:line="256" w:lineRule="auto"/>
              <w:jc w:val="center"/>
            </w:pPr>
            <w:r>
              <w:t>3,203</w:t>
            </w:r>
          </w:p>
        </w:tc>
        <w:tc>
          <w:tcPr>
            <w:tcW w:w="1658" w:type="dxa"/>
            <w:tcBorders>
              <w:top w:val="single" w:sz="4" w:space="0" w:color="auto"/>
              <w:left w:val="single" w:sz="4" w:space="0" w:color="auto"/>
              <w:bottom w:val="single" w:sz="4" w:space="0" w:color="auto"/>
              <w:right w:val="single" w:sz="4" w:space="0" w:color="auto"/>
            </w:tcBorders>
            <w:vAlign w:val="bottom"/>
            <w:hideMark/>
          </w:tcPr>
          <w:p w14:paraId="54E00895" w14:textId="77777777" w:rsidR="001B4C9E" w:rsidRDefault="001B4C9E" w:rsidP="00DE7570">
            <w:pPr>
              <w:spacing w:line="256" w:lineRule="auto"/>
              <w:jc w:val="center"/>
            </w:pPr>
            <w:r>
              <w:t>429</w:t>
            </w:r>
          </w:p>
        </w:tc>
      </w:tr>
      <w:tr w:rsidR="001B4C9E" w14:paraId="001D0CA5"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320B160B" w14:textId="77777777" w:rsidR="001B4C9E" w:rsidRDefault="001B4C9E" w:rsidP="00DE7570">
            <w:pPr>
              <w:spacing w:line="256" w:lineRule="auto"/>
              <w:rPr>
                <w:b/>
              </w:rPr>
            </w:pPr>
            <w:r>
              <w:rPr>
                <w:color w:val="000000"/>
              </w:rPr>
              <w:t>Fourth Follow Up (Year 4)</w:t>
            </w:r>
          </w:p>
        </w:tc>
        <w:tc>
          <w:tcPr>
            <w:tcW w:w="2404" w:type="dxa"/>
            <w:tcBorders>
              <w:top w:val="single" w:sz="4" w:space="0" w:color="auto"/>
              <w:left w:val="single" w:sz="4" w:space="0" w:color="auto"/>
              <w:bottom w:val="single" w:sz="4" w:space="0" w:color="auto"/>
              <w:right w:val="single" w:sz="4" w:space="0" w:color="auto"/>
            </w:tcBorders>
            <w:hideMark/>
          </w:tcPr>
          <w:p w14:paraId="6E5966E8" w14:textId="77777777" w:rsidR="001B4C9E" w:rsidRDefault="001B4C9E" w:rsidP="00DE7570">
            <w:pPr>
              <w:spacing w:line="256" w:lineRule="auto"/>
              <w:rPr>
                <w:b/>
              </w:rPr>
            </w:pPr>
            <w:r>
              <w:rPr>
                <w:color w:val="000000"/>
              </w:rPr>
              <w:t>June – July 2009</w:t>
            </w:r>
          </w:p>
        </w:tc>
        <w:tc>
          <w:tcPr>
            <w:tcW w:w="1423" w:type="dxa"/>
            <w:tcBorders>
              <w:top w:val="single" w:sz="4" w:space="0" w:color="auto"/>
              <w:left w:val="single" w:sz="4" w:space="0" w:color="auto"/>
              <w:bottom w:val="single" w:sz="4" w:space="0" w:color="auto"/>
              <w:right w:val="single" w:sz="4" w:space="0" w:color="auto"/>
            </w:tcBorders>
            <w:hideMark/>
          </w:tcPr>
          <w:p w14:paraId="76CDB3FC" w14:textId="77777777" w:rsidR="001B4C9E" w:rsidRDefault="001B4C9E" w:rsidP="00DE7570">
            <w:pPr>
              <w:spacing w:line="256" w:lineRule="auto"/>
              <w:jc w:val="center"/>
            </w:pPr>
            <w:r>
              <w:t>2008</w:t>
            </w:r>
          </w:p>
        </w:tc>
        <w:tc>
          <w:tcPr>
            <w:tcW w:w="1412" w:type="dxa"/>
            <w:tcBorders>
              <w:top w:val="single" w:sz="4" w:space="0" w:color="auto"/>
              <w:left w:val="single" w:sz="4" w:space="0" w:color="auto"/>
              <w:bottom w:val="single" w:sz="4" w:space="0" w:color="auto"/>
              <w:right w:val="single" w:sz="4" w:space="0" w:color="auto"/>
            </w:tcBorders>
            <w:hideMark/>
          </w:tcPr>
          <w:p w14:paraId="4C7EC55B" w14:textId="77777777" w:rsidR="001B4C9E" w:rsidRDefault="001B4C9E" w:rsidP="00DE7570">
            <w:pPr>
              <w:spacing w:line="256" w:lineRule="auto"/>
              <w:jc w:val="center"/>
            </w:pPr>
            <w:r>
              <w:t>2,606</w:t>
            </w:r>
          </w:p>
        </w:tc>
        <w:tc>
          <w:tcPr>
            <w:tcW w:w="1313" w:type="dxa"/>
            <w:tcBorders>
              <w:top w:val="single" w:sz="4" w:space="0" w:color="auto"/>
              <w:left w:val="single" w:sz="4" w:space="0" w:color="auto"/>
              <w:bottom w:val="single" w:sz="4" w:space="0" w:color="auto"/>
              <w:right w:val="single" w:sz="4" w:space="0" w:color="auto"/>
            </w:tcBorders>
            <w:hideMark/>
          </w:tcPr>
          <w:p w14:paraId="366602CF" w14:textId="77777777" w:rsidR="001B4C9E" w:rsidRDefault="001B4C9E" w:rsidP="00DE7570">
            <w:pPr>
              <w:spacing w:line="256" w:lineRule="auto"/>
              <w:jc w:val="center"/>
            </w:pPr>
            <w:r>
              <w:t>2,811</w:t>
            </w:r>
          </w:p>
        </w:tc>
        <w:tc>
          <w:tcPr>
            <w:tcW w:w="1658" w:type="dxa"/>
            <w:tcBorders>
              <w:top w:val="single" w:sz="4" w:space="0" w:color="auto"/>
              <w:left w:val="single" w:sz="4" w:space="0" w:color="auto"/>
              <w:bottom w:val="single" w:sz="4" w:space="0" w:color="auto"/>
              <w:right w:val="single" w:sz="4" w:space="0" w:color="auto"/>
            </w:tcBorders>
            <w:vAlign w:val="bottom"/>
            <w:hideMark/>
          </w:tcPr>
          <w:p w14:paraId="0286955F" w14:textId="77777777" w:rsidR="001B4C9E" w:rsidRDefault="001B4C9E" w:rsidP="00DE7570">
            <w:pPr>
              <w:spacing w:line="256" w:lineRule="auto"/>
              <w:jc w:val="center"/>
            </w:pPr>
            <w:r>
              <w:t>320</w:t>
            </w:r>
          </w:p>
        </w:tc>
      </w:tr>
      <w:tr w:rsidR="001B4C9E" w14:paraId="4FC41F23"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757AD315" w14:textId="77777777" w:rsidR="001B4C9E" w:rsidRDefault="001B4C9E" w:rsidP="00DE7570">
            <w:pPr>
              <w:spacing w:line="256" w:lineRule="auto"/>
              <w:rPr>
                <w:b/>
              </w:rPr>
            </w:pPr>
            <w:r>
              <w:rPr>
                <w:color w:val="000000"/>
              </w:rPr>
              <w:t>Fifth Follow Up (Year 5)</w:t>
            </w:r>
          </w:p>
        </w:tc>
        <w:tc>
          <w:tcPr>
            <w:tcW w:w="2404" w:type="dxa"/>
            <w:tcBorders>
              <w:top w:val="single" w:sz="4" w:space="0" w:color="auto"/>
              <w:left w:val="single" w:sz="4" w:space="0" w:color="auto"/>
              <w:bottom w:val="single" w:sz="4" w:space="0" w:color="auto"/>
              <w:right w:val="single" w:sz="4" w:space="0" w:color="auto"/>
            </w:tcBorders>
            <w:hideMark/>
          </w:tcPr>
          <w:p w14:paraId="0400C5DC" w14:textId="77777777" w:rsidR="001B4C9E" w:rsidRDefault="001B4C9E" w:rsidP="00DE7570">
            <w:pPr>
              <w:spacing w:line="256" w:lineRule="auto"/>
              <w:rPr>
                <w:b/>
              </w:rPr>
            </w:pPr>
            <w:r>
              <w:rPr>
                <w:color w:val="000000"/>
              </w:rPr>
              <w:t>May – Nov 2010</w:t>
            </w:r>
          </w:p>
        </w:tc>
        <w:tc>
          <w:tcPr>
            <w:tcW w:w="1423" w:type="dxa"/>
            <w:tcBorders>
              <w:top w:val="single" w:sz="4" w:space="0" w:color="auto"/>
              <w:left w:val="single" w:sz="4" w:space="0" w:color="auto"/>
              <w:bottom w:val="single" w:sz="4" w:space="0" w:color="auto"/>
              <w:right w:val="single" w:sz="4" w:space="0" w:color="auto"/>
            </w:tcBorders>
            <w:hideMark/>
          </w:tcPr>
          <w:p w14:paraId="2CB34E88" w14:textId="77777777" w:rsidR="001B4C9E" w:rsidRDefault="001B4C9E" w:rsidP="00DE7570">
            <w:pPr>
              <w:spacing w:line="256" w:lineRule="auto"/>
              <w:jc w:val="center"/>
            </w:pPr>
            <w:r>
              <w:t>2009</w:t>
            </w:r>
          </w:p>
        </w:tc>
        <w:tc>
          <w:tcPr>
            <w:tcW w:w="1412" w:type="dxa"/>
            <w:tcBorders>
              <w:top w:val="single" w:sz="4" w:space="0" w:color="auto"/>
              <w:left w:val="single" w:sz="4" w:space="0" w:color="auto"/>
              <w:bottom w:val="single" w:sz="4" w:space="0" w:color="auto"/>
              <w:right w:val="single" w:sz="4" w:space="0" w:color="auto"/>
            </w:tcBorders>
            <w:hideMark/>
          </w:tcPr>
          <w:p w14:paraId="75D8876D" w14:textId="77777777" w:rsidR="001B4C9E" w:rsidRDefault="001B4C9E" w:rsidP="00DE7570">
            <w:pPr>
              <w:spacing w:line="256" w:lineRule="auto"/>
              <w:jc w:val="center"/>
            </w:pPr>
            <w:r>
              <w:t>2,408</w:t>
            </w:r>
          </w:p>
        </w:tc>
        <w:tc>
          <w:tcPr>
            <w:tcW w:w="1313" w:type="dxa"/>
            <w:tcBorders>
              <w:top w:val="single" w:sz="4" w:space="0" w:color="auto"/>
              <w:left w:val="single" w:sz="4" w:space="0" w:color="auto"/>
              <w:bottom w:val="single" w:sz="4" w:space="0" w:color="auto"/>
              <w:right w:val="single" w:sz="4" w:space="0" w:color="auto"/>
            </w:tcBorders>
            <w:hideMark/>
          </w:tcPr>
          <w:p w14:paraId="0ED06081" w14:textId="77777777" w:rsidR="001B4C9E" w:rsidRDefault="001B4C9E" w:rsidP="00DE7570">
            <w:pPr>
              <w:spacing w:line="256" w:lineRule="auto"/>
              <w:jc w:val="center"/>
            </w:pPr>
            <w:r>
              <w:t>2,591</w:t>
            </w:r>
          </w:p>
        </w:tc>
        <w:tc>
          <w:tcPr>
            <w:tcW w:w="1658" w:type="dxa"/>
            <w:tcBorders>
              <w:top w:val="single" w:sz="4" w:space="0" w:color="auto"/>
              <w:left w:val="single" w:sz="4" w:space="0" w:color="auto"/>
              <w:bottom w:val="single" w:sz="4" w:space="0" w:color="auto"/>
              <w:right w:val="single" w:sz="4" w:space="0" w:color="auto"/>
            </w:tcBorders>
            <w:vAlign w:val="bottom"/>
            <w:hideMark/>
          </w:tcPr>
          <w:p w14:paraId="6B12EABC" w14:textId="77777777" w:rsidR="001B4C9E" w:rsidRDefault="001B4C9E" w:rsidP="00DE7570">
            <w:pPr>
              <w:spacing w:line="256" w:lineRule="auto"/>
              <w:jc w:val="center"/>
            </w:pPr>
            <w:r>
              <w:t>296</w:t>
            </w:r>
          </w:p>
        </w:tc>
      </w:tr>
      <w:tr w:rsidR="001B4C9E" w14:paraId="0A0064EE"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31EB70D6" w14:textId="77777777" w:rsidR="001B4C9E" w:rsidRDefault="001B4C9E" w:rsidP="00DE7570">
            <w:pPr>
              <w:spacing w:line="256" w:lineRule="auto"/>
              <w:rPr>
                <w:b/>
              </w:rPr>
            </w:pPr>
            <w:r>
              <w:rPr>
                <w:color w:val="000000"/>
              </w:rPr>
              <w:t>Sixth Follow Up (Year 6)</w:t>
            </w:r>
          </w:p>
        </w:tc>
        <w:tc>
          <w:tcPr>
            <w:tcW w:w="2404" w:type="dxa"/>
            <w:tcBorders>
              <w:top w:val="single" w:sz="4" w:space="0" w:color="auto"/>
              <w:left w:val="single" w:sz="4" w:space="0" w:color="auto"/>
              <w:bottom w:val="single" w:sz="4" w:space="0" w:color="auto"/>
              <w:right w:val="single" w:sz="4" w:space="0" w:color="auto"/>
            </w:tcBorders>
            <w:hideMark/>
          </w:tcPr>
          <w:p w14:paraId="30548388" w14:textId="77777777" w:rsidR="001B4C9E" w:rsidRDefault="001B4C9E" w:rsidP="00DE7570">
            <w:pPr>
              <w:spacing w:line="256" w:lineRule="auto"/>
              <w:rPr>
                <w:b/>
              </w:rPr>
            </w:pPr>
            <w:r>
              <w:rPr>
                <w:color w:val="000000"/>
              </w:rPr>
              <w:t>May – Nov 2011</w:t>
            </w:r>
          </w:p>
        </w:tc>
        <w:tc>
          <w:tcPr>
            <w:tcW w:w="1423" w:type="dxa"/>
            <w:tcBorders>
              <w:top w:val="single" w:sz="4" w:space="0" w:color="auto"/>
              <w:left w:val="single" w:sz="4" w:space="0" w:color="auto"/>
              <w:bottom w:val="single" w:sz="4" w:space="0" w:color="auto"/>
              <w:right w:val="single" w:sz="4" w:space="0" w:color="auto"/>
            </w:tcBorders>
            <w:hideMark/>
          </w:tcPr>
          <w:p w14:paraId="3546BE51" w14:textId="77777777" w:rsidR="001B4C9E" w:rsidRDefault="001B4C9E" w:rsidP="00DE7570">
            <w:pPr>
              <w:spacing w:line="256" w:lineRule="auto"/>
              <w:jc w:val="center"/>
            </w:pPr>
            <w:r>
              <w:t>2010</w:t>
            </w:r>
          </w:p>
        </w:tc>
        <w:tc>
          <w:tcPr>
            <w:tcW w:w="1412" w:type="dxa"/>
            <w:tcBorders>
              <w:top w:val="single" w:sz="4" w:space="0" w:color="auto"/>
              <w:left w:val="single" w:sz="4" w:space="0" w:color="auto"/>
              <w:bottom w:val="single" w:sz="4" w:space="0" w:color="auto"/>
              <w:right w:val="single" w:sz="4" w:space="0" w:color="auto"/>
            </w:tcBorders>
            <w:hideMark/>
          </w:tcPr>
          <w:p w14:paraId="75FFEEF5" w14:textId="77777777" w:rsidR="001B4C9E" w:rsidRDefault="001B4C9E" w:rsidP="00DE7570">
            <w:pPr>
              <w:spacing w:line="256" w:lineRule="auto"/>
              <w:jc w:val="center"/>
            </w:pPr>
            <w:r>
              <w:t>2,126</w:t>
            </w:r>
          </w:p>
        </w:tc>
        <w:tc>
          <w:tcPr>
            <w:tcW w:w="1313" w:type="dxa"/>
            <w:tcBorders>
              <w:top w:val="single" w:sz="4" w:space="0" w:color="auto"/>
              <w:left w:val="single" w:sz="4" w:space="0" w:color="auto"/>
              <w:bottom w:val="single" w:sz="4" w:space="0" w:color="auto"/>
              <w:right w:val="single" w:sz="4" w:space="0" w:color="auto"/>
            </w:tcBorders>
            <w:hideMark/>
          </w:tcPr>
          <w:p w14:paraId="767F1C6B" w14:textId="77777777" w:rsidR="001B4C9E" w:rsidRDefault="001B4C9E" w:rsidP="00DE7570">
            <w:pPr>
              <w:spacing w:line="256" w:lineRule="auto"/>
              <w:jc w:val="center"/>
            </w:pPr>
            <w:r>
              <w:t>2,300</w:t>
            </w:r>
          </w:p>
        </w:tc>
        <w:tc>
          <w:tcPr>
            <w:tcW w:w="1658" w:type="dxa"/>
            <w:tcBorders>
              <w:top w:val="single" w:sz="4" w:space="0" w:color="auto"/>
              <w:left w:val="single" w:sz="4" w:space="0" w:color="auto"/>
              <w:bottom w:val="single" w:sz="4" w:space="0" w:color="auto"/>
              <w:right w:val="single" w:sz="4" w:space="0" w:color="auto"/>
            </w:tcBorders>
            <w:vAlign w:val="bottom"/>
            <w:hideMark/>
          </w:tcPr>
          <w:p w14:paraId="057238F9" w14:textId="77777777" w:rsidR="001B4C9E" w:rsidRDefault="001B4C9E" w:rsidP="00DE7570">
            <w:pPr>
              <w:spacing w:line="256" w:lineRule="auto"/>
              <w:jc w:val="center"/>
            </w:pPr>
            <w:r>
              <w:t>295</w:t>
            </w:r>
          </w:p>
        </w:tc>
      </w:tr>
      <w:tr w:rsidR="001B4C9E" w14:paraId="362F87DC" w14:textId="77777777" w:rsidTr="00DE7570">
        <w:trPr>
          <w:jc w:val="center"/>
        </w:trPr>
        <w:tc>
          <w:tcPr>
            <w:tcW w:w="2972" w:type="dxa"/>
            <w:tcBorders>
              <w:top w:val="single" w:sz="4" w:space="0" w:color="auto"/>
              <w:left w:val="single" w:sz="4" w:space="0" w:color="auto"/>
              <w:bottom w:val="single" w:sz="4" w:space="0" w:color="auto"/>
              <w:right w:val="single" w:sz="4" w:space="0" w:color="auto"/>
            </w:tcBorders>
            <w:hideMark/>
          </w:tcPr>
          <w:p w14:paraId="4C2CA1FA" w14:textId="77777777" w:rsidR="001B4C9E" w:rsidRDefault="001B4C9E" w:rsidP="00DE7570">
            <w:pPr>
              <w:spacing w:line="256" w:lineRule="auto"/>
              <w:rPr>
                <w:b/>
              </w:rPr>
            </w:pPr>
            <w:r>
              <w:rPr>
                <w:color w:val="000000"/>
              </w:rPr>
              <w:t>Seventh Follow Up (Year 7)</w:t>
            </w:r>
          </w:p>
        </w:tc>
        <w:tc>
          <w:tcPr>
            <w:tcW w:w="2404" w:type="dxa"/>
            <w:tcBorders>
              <w:top w:val="single" w:sz="4" w:space="0" w:color="auto"/>
              <w:left w:val="single" w:sz="4" w:space="0" w:color="auto"/>
              <w:bottom w:val="single" w:sz="4" w:space="0" w:color="auto"/>
              <w:right w:val="single" w:sz="4" w:space="0" w:color="auto"/>
            </w:tcBorders>
            <w:hideMark/>
          </w:tcPr>
          <w:p w14:paraId="674ED167" w14:textId="77777777" w:rsidR="001B4C9E" w:rsidRDefault="001B4C9E" w:rsidP="00DE7570">
            <w:pPr>
              <w:spacing w:line="256" w:lineRule="auto"/>
            </w:pPr>
            <w:r>
              <w:t>May - Dec 2012</w:t>
            </w:r>
          </w:p>
        </w:tc>
        <w:tc>
          <w:tcPr>
            <w:tcW w:w="1423" w:type="dxa"/>
            <w:tcBorders>
              <w:top w:val="single" w:sz="4" w:space="0" w:color="auto"/>
              <w:left w:val="single" w:sz="4" w:space="0" w:color="auto"/>
              <w:bottom w:val="single" w:sz="4" w:space="0" w:color="auto"/>
              <w:right w:val="single" w:sz="4" w:space="0" w:color="auto"/>
            </w:tcBorders>
            <w:hideMark/>
          </w:tcPr>
          <w:p w14:paraId="55C45799" w14:textId="77777777" w:rsidR="001B4C9E" w:rsidRDefault="001B4C9E" w:rsidP="00DE7570">
            <w:pPr>
              <w:spacing w:line="256" w:lineRule="auto"/>
              <w:jc w:val="center"/>
            </w:pPr>
            <w:r>
              <w:t>2011</w:t>
            </w:r>
          </w:p>
        </w:tc>
        <w:tc>
          <w:tcPr>
            <w:tcW w:w="1412" w:type="dxa"/>
            <w:tcBorders>
              <w:top w:val="single" w:sz="4" w:space="0" w:color="auto"/>
              <w:left w:val="single" w:sz="4" w:space="0" w:color="auto"/>
              <w:bottom w:val="single" w:sz="4" w:space="0" w:color="auto"/>
              <w:right w:val="single" w:sz="4" w:space="0" w:color="auto"/>
            </w:tcBorders>
            <w:hideMark/>
          </w:tcPr>
          <w:p w14:paraId="68617A19" w14:textId="77777777" w:rsidR="001B4C9E" w:rsidRDefault="001B4C9E" w:rsidP="00DE7570">
            <w:pPr>
              <w:spacing w:line="256" w:lineRule="auto"/>
              <w:jc w:val="center"/>
            </w:pPr>
            <w:r>
              <w:t>2,046</w:t>
            </w:r>
          </w:p>
        </w:tc>
        <w:tc>
          <w:tcPr>
            <w:tcW w:w="1313" w:type="dxa"/>
            <w:tcBorders>
              <w:top w:val="single" w:sz="4" w:space="0" w:color="auto"/>
              <w:left w:val="single" w:sz="4" w:space="0" w:color="auto"/>
              <w:bottom w:val="single" w:sz="4" w:space="0" w:color="auto"/>
              <w:right w:val="single" w:sz="4" w:space="0" w:color="auto"/>
            </w:tcBorders>
            <w:hideMark/>
          </w:tcPr>
          <w:p w14:paraId="7E95F209" w14:textId="77777777" w:rsidR="001B4C9E" w:rsidRDefault="001B4C9E" w:rsidP="00DE7570">
            <w:pPr>
              <w:spacing w:line="256" w:lineRule="auto"/>
              <w:jc w:val="center"/>
            </w:pPr>
            <w:r>
              <w:t>2,046</w:t>
            </w:r>
          </w:p>
        </w:tc>
        <w:tc>
          <w:tcPr>
            <w:tcW w:w="1658" w:type="dxa"/>
            <w:tcBorders>
              <w:top w:val="single" w:sz="4" w:space="0" w:color="auto"/>
              <w:left w:val="single" w:sz="4" w:space="0" w:color="auto"/>
              <w:bottom w:val="single" w:sz="4" w:space="0" w:color="auto"/>
              <w:right w:val="single" w:sz="4" w:space="0" w:color="auto"/>
            </w:tcBorders>
            <w:vAlign w:val="bottom"/>
            <w:hideMark/>
          </w:tcPr>
          <w:p w14:paraId="5973451E" w14:textId="77777777" w:rsidR="001B4C9E" w:rsidRDefault="001B4C9E" w:rsidP="00DE7570">
            <w:pPr>
              <w:spacing w:line="256" w:lineRule="auto"/>
              <w:jc w:val="center"/>
            </w:pPr>
            <w:r>
              <w:t>-</w:t>
            </w:r>
          </w:p>
        </w:tc>
      </w:tr>
    </w:tbl>
    <w:p w14:paraId="587BD558" w14:textId="77777777" w:rsidR="001B4C9E" w:rsidRDefault="001B4C9E" w:rsidP="001B4C9E">
      <w:pPr>
        <w:ind w:left="-709" w:firstLine="425"/>
        <w:rPr>
          <w:color w:val="000000" w:themeColor="text1"/>
        </w:rPr>
      </w:pPr>
      <w:r>
        <w:rPr>
          <w:i/>
          <w:iCs/>
          <w:color w:val="000000"/>
        </w:rPr>
        <w:t>Source</w:t>
      </w:r>
      <w:r>
        <w:rPr>
          <w:color w:val="000000"/>
        </w:rPr>
        <w:t xml:space="preserve">: Adapted from </w:t>
      </w:r>
      <w:r>
        <w:rPr>
          <w:color w:val="000000" w:themeColor="text1"/>
        </w:rPr>
        <w:t xml:space="preserve">DesRoches et al. (2013).  </w:t>
      </w:r>
    </w:p>
    <w:p w14:paraId="21B46351" w14:textId="77777777" w:rsidR="001B4C9E" w:rsidRDefault="001B4C9E" w:rsidP="001B4C9E">
      <w:pPr>
        <w:ind w:left="-709" w:firstLine="425"/>
        <w:rPr>
          <w:color w:val="000000" w:themeColor="text1"/>
        </w:rPr>
      </w:pPr>
    </w:p>
    <w:p w14:paraId="2052E5CE" w14:textId="77777777" w:rsidR="001B4C9E" w:rsidRPr="00560E34" w:rsidRDefault="001B4C9E" w:rsidP="001B4C9E">
      <w:pPr>
        <w:ind w:left="-709"/>
        <w:jc w:val="both"/>
        <w:rPr>
          <w:color w:val="000000" w:themeColor="text1"/>
          <w:sz w:val="20"/>
          <w:szCs w:val="20"/>
        </w:rPr>
      </w:pPr>
      <w:r w:rsidRPr="00560E34">
        <w:rPr>
          <w:color w:val="000000" w:themeColor="text1"/>
          <w:sz w:val="20"/>
          <w:szCs w:val="20"/>
        </w:rPr>
        <w:t>Note:  4928 firms completed the baseline survey which gathered data for the year 2004.  When the first follow-up survey occurred only 4625 firms are known to have survived and 303 firms had ceased to trade in the meantime. Of the 4625 surviving start-ups firms 3998 completed interviews in the first follow-up, the difference being survey attrition etc. After the first follow-up 4,068 firms are known to have survived to the second follow up out of the 4,928 firms originally interviewed.  A further 346 firms had ceased to trade.  In the second follow-up, 3390 surviving start-ups completed interviews. After the second follow-up 3,598 firms are known to have survived to the third follow up; 338 ceased to trade and 2,915 start-ups were interviewed in this third follow-up.  This explanation should assist in interpreting the information in Table 1.</w:t>
      </w:r>
    </w:p>
    <w:p w14:paraId="2746DF56" w14:textId="77777777" w:rsidR="001B4C9E" w:rsidRDefault="001B4C9E" w:rsidP="001B4C9E">
      <w:pPr>
        <w:ind w:left="-709"/>
        <w:jc w:val="both"/>
        <w:rPr>
          <w:color w:val="000000" w:themeColor="text1"/>
        </w:rPr>
      </w:pPr>
    </w:p>
    <w:p w14:paraId="64F2B55D" w14:textId="77777777" w:rsidR="001B4C9E" w:rsidRDefault="001B4C9E" w:rsidP="001B4C9E">
      <w:pPr>
        <w:ind w:left="-709"/>
        <w:jc w:val="both"/>
        <w:rPr>
          <w:color w:val="000000" w:themeColor="text1"/>
        </w:rPr>
      </w:pPr>
    </w:p>
    <w:p w14:paraId="4E24A9CB" w14:textId="77777777" w:rsidR="001B4C9E" w:rsidRDefault="001B4C9E" w:rsidP="001B4C9E">
      <w:pPr>
        <w:ind w:left="-709"/>
        <w:jc w:val="both"/>
        <w:rPr>
          <w:color w:val="000000" w:themeColor="text1"/>
        </w:rPr>
      </w:pPr>
    </w:p>
    <w:p w14:paraId="6F92B7FF" w14:textId="77777777" w:rsidR="001B4C9E" w:rsidRDefault="001B4C9E" w:rsidP="001B4C9E">
      <w:pPr>
        <w:ind w:left="-709"/>
        <w:jc w:val="both"/>
        <w:rPr>
          <w:color w:val="000000" w:themeColor="text1"/>
        </w:rPr>
      </w:pPr>
    </w:p>
    <w:p w14:paraId="6AA99703" w14:textId="77777777" w:rsidR="001B4C9E" w:rsidRDefault="001B4C9E" w:rsidP="001B4C9E">
      <w:pPr>
        <w:rPr>
          <w:b/>
        </w:rPr>
        <w:sectPr w:rsidR="001B4C9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07134528" w14:textId="77777777" w:rsidR="001B4C9E" w:rsidRDefault="001B4C9E" w:rsidP="001B4C9E">
      <w:pPr>
        <w:rPr>
          <w:b/>
        </w:rPr>
      </w:pPr>
      <w:r>
        <w:rPr>
          <w:b/>
        </w:rPr>
        <w:lastRenderedPageBreak/>
        <w:t>Table A2 Full Variable Definitions and Summary Statistics (Panel Estimates)</w:t>
      </w:r>
    </w:p>
    <w:p w14:paraId="0950B4B3" w14:textId="77777777" w:rsidR="001B4C9E" w:rsidRDefault="001B4C9E" w:rsidP="001B4C9E">
      <w:pPr>
        <w:rPr>
          <w:b/>
        </w:rPr>
      </w:pPr>
    </w:p>
    <w:tbl>
      <w:tblPr>
        <w:tblStyle w:val="TableGrid"/>
        <w:tblW w:w="0" w:type="auto"/>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66"/>
        <w:gridCol w:w="2220"/>
        <w:gridCol w:w="7332"/>
        <w:gridCol w:w="866"/>
        <w:gridCol w:w="816"/>
        <w:gridCol w:w="816"/>
        <w:gridCol w:w="643"/>
        <w:gridCol w:w="769"/>
      </w:tblGrid>
      <w:tr w:rsidR="001B4C9E" w14:paraId="6226CB83" w14:textId="77777777" w:rsidTr="00DE7570">
        <w:tc>
          <w:tcPr>
            <w:tcW w:w="2686" w:type="dxa"/>
            <w:gridSpan w:val="2"/>
          </w:tcPr>
          <w:p w14:paraId="7830EE19" w14:textId="77777777" w:rsidR="001B4C9E" w:rsidRDefault="001B4C9E" w:rsidP="00DE7570">
            <w:pPr>
              <w:rPr>
                <w:b/>
              </w:rPr>
            </w:pPr>
            <w:r>
              <w:rPr>
                <w:b/>
              </w:rPr>
              <w:t>Variable</w:t>
            </w:r>
          </w:p>
        </w:tc>
        <w:tc>
          <w:tcPr>
            <w:tcW w:w="7332" w:type="dxa"/>
          </w:tcPr>
          <w:p w14:paraId="082B2255" w14:textId="77777777" w:rsidR="001B4C9E" w:rsidRDefault="001B4C9E" w:rsidP="00DE7570">
            <w:pPr>
              <w:rPr>
                <w:b/>
              </w:rPr>
            </w:pPr>
            <w:r>
              <w:rPr>
                <w:b/>
              </w:rPr>
              <w:t>Definition</w:t>
            </w:r>
          </w:p>
        </w:tc>
        <w:tc>
          <w:tcPr>
            <w:tcW w:w="866" w:type="dxa"/>
          </w:tcPr>
          <w:p w14:paraId="79D0C40F" w14:textId="77777777" w:rsidR="001B4C9E" w:rsidRDefault="001B4C9E" w:rsidP="00DE7570">
            <w:pPr>
              <w:rPr>
                <w:b/>
              </w:rPr>
            </w:pPr>
            <w:r>
              <w:rPr>
                <w:b/>
              </w:rPr>
              <w:t>N</w:t>
            </w:r>
          </w:p>
        </w:tc>
        <w:tc>
          <w:tcPr>
            <w:tcW w:w="816" w:type="dxa"/>
          </w:tcPr>
          <w:p w14:paraId="58FE6198" w14:textId="77777777" w:rsidR="001B4C9E" w:rsidRDefault="001B4C9E" w:rsidP="00DE7570">
            <w:pPr>
              <w:rPr>
                <w:b/>
              </w:rPr>
            </w:pPr>
            <w:r>
              <w:rPr>
                <w:b/>
              </w:rPr>
              <w:t>Mean</w:t>
            </w:r>
          </w:p>
        </w:tc>
        <w:tc>
          <w:tcPr>
            <w:tcW w:w="816" w:type="dxa"/>
          </w:tcPr>
          <w:p w14:paraId="31F2DEA9" w14:textId="77777777" w:rsidR="001B4C9E" w:rsidRDefault="001B4C9E" w:rsidP="00DE7570">
            <w:pPr>
              <w:rPr>
                <w:b/>
              </w:rPr>
            </w:pPr>
            <w:r>
              <w:rPr>
                <w:b/>
              </w:rPr>
              <w:t>SD</w:t>
            </w:r>
          </w:p>
        </w:tc>
        <w:tc>
          <w:tcPr>
            <w:tcW w:w="643" w:type="dxa"/>
          </w:tcPr>
          <w:p w14:paraId="4D54B616" w14:textId="77777777" w:rsidR="001B4C9E" w:rsidRDefault="001B4C9E" w:rsidP="00DE7570">
            <w:pPr>
              <w:rPr>
                <w:b/>
              </w:rPr>
            </w:pPr>
            <w:r>
              <w:rPr>
                <w:b/>
              </w:rPr>
              <w:t>Min</w:t>
            </w:r>
          </w:p>
        </w:tc>
        <w:tc>
          <w:tcPr>
            <w:tcW w:w="769" w:type="dxa"/>
          </w:tcPr>
          <w:p w14:paraId="45DA48C7" w14:textId="77777777" w:rsidR="001B4C9E" w:rsidRDefault="001B4C9E" w:rsidP="00DE7570">
            <w:pPr>
              <w:rPr>
                <w:b/>
              </w:rPr>
            </w:pPr>
            <w:r>
              <w:rPr>
                <w:b/>
              </w:rPr>
              <w:t>Max</w:t>
            </w:r>
          </w:p>
        </w:tc>
      </w:tr>
      <w:tr w:rsidR="001B4C9E" w14:paraId="1B20573C" w14:textId="77777777" w:rsidTr="00DE7570">
        <w:tc>
          <w:tcPr>
            <w:tcW w:w="466" w:type="dxa"/>
          </w:tcPr>
          <w:p w14:paraId="055A5CE6" w14:textId="77777777" w:rsidR="001B4C9E" w:rsidRDefault="001B4C9E" w:rsidP="00DE7570">
            <w:pPr>
              <w:rPr>
                <w:b/>
              </w:rPr>
            </w:pPr>
            <w:r>
              <w:rPr>
                <w:sz w:val="20"/>
                <w:szCs w:val="20"/>
              </w:rPr>
              <w:t>1.</w:t>
            </w:r>
          </w:p>
        </w:tc>
        <w:tc>
          <w:tcPr>
            <w:tcW w:w="2220" w:type="dxa"/>
          </w:tcPr>
          <w:p w14:paraId="76AAA424" w14:textId="77777777" w:rsidR="001B4C9E" w:rsidRDefault="001B4C9E" w:rsidP="00DE7570">
            <w:pPr>
              <w:rPr>
                <w:b/>
              </w:rPr>
            </w:pPr>
            <w:r w:rsidRPr="00024D0D">
              <w:rPr>
                <w:sz w:val="20"/>
                <w:szCs w:val="20"/>
              </w:rPr>
              <w:t>Size</w:t>
            </w:r>
          </w:p>
        </w:tc>
        <w:tc>
          <w:tcPr>
            <w:tcW w:w="7332" w:type="dxa"/>
          </w:tcPr>
          <w:p w14:paraId="0B67E8F3" w14:textId="77777777" w:rsidR="001B4C9E" w:rsidRDefault="001B4C9E" w:rsidP="00DE7570">
            <w:pPr>
              <w:rPr>
                <w:b/>
              </w:rPr>
            </w:pPr>
            <w:r w:rsidRPr="009F393E">
              <w:rPr>
                <w:color w:val="000000" w:themeColor="text1"/>
                <w:sz w:val="20"/>
                <w:szCs w:val="20"/>
                <w:shd w:val="clear" w:color="auto" w:fill="FFFFFF"/>
              </w:rPr>
              <w:t>A count of all full-time and part-time employees excluding contract workers and the business owner(s)</w:t>
            </w:r>
          </w:p>
        </w:tc>
        <w:tc>
          <w:tcPr>
            <w:tcW w:w="866" w:type="dxa"/>
          </w:tcPr>
          <w:p w14:paraId="2C606D19" w14:textId="77777777" w:rsidR="001B4C9E" w:rsidRDefault="001B4C9E" w:rsidP="00DE7570">
            <w:pPr>
              <w:jc w:val="right"/>
              <w:rPr>
                <w:rFonts w:eastAsia="Times New Roman"/>
                <w:color w:val="000000"/>
                <w:sz w:val="20"/>
                <w:szCs w:val="20"/>
              </w:rPr>
            </w:pPr>
          </w:p>
          <w:p w14:paraId="0A46221D" w14:textId="77777777" w:rsidR="001B4C9E" w:rsidRDefault="001B4C9E" w:rsidP="00DE7570">
            <w:pPr>
              <w:jc w:val="right"/>
              <w:rPr>
                <w:b/>
              </w:rPr>
            </w:pPr>
            <w:r w:rsidRPr="009F393E">
              <w:rPr>
                <w:rFonts w:eastAsia="Times New Roman"/>
                <w:color w:val="000000"/>
                <w:sz w:val="20"/>
                <w:szCs w:val="20"/>
              </w:rPr>
              <w:t>24,429</w:t>
            </w:r>
          </w:p>
        </w:tc>
        <w:tc>
          <w:tcPr>
            <w:tcW w:w="816" w:type="dxa"/>
            <w:vAlign w:val="bottom"/>
          </w:tcPr>
          <w:p w14:paraId="3F9777B2" w14:textId="77777777" w:rsidR="001B4C9E" w:rsidRDefault="001B4C9E" w:rsidP="00DE7570">
            <w:pPr>
              <w:jc w:val="right"/>
              <w:rPr>
                <w:b/>
              </w:rPr>
            </w:pPr>
            <w:r w:rsidRPr="009F393E">
              <w:rPr>
                <w:rFonts w:eastAsia="Times New Roman"/>
                <w:color w:val="000000"/>
                <w:sz w:val="20"/>
                <w:szCs w:val="20"/>
              </w:rPr>
              <w:t>2.9367</w:t>
            </w:r>
          </w:p>
        </w:tc>
        <w:tc>
          <w:tcPr>
            <w:tcW w:w="816" w:type="dxa"/>
            <w:vAlign w:val="bottom"/>
          </w:tcPr>
          <w:p w14:paraId="30D7B43E" w14:textId="77777777" w:rsidR="001B4C9E" w:rsidRDefault="001B4C9E" w:rsidP="00DE7570">
            <w:pPr>
              <w:jc w:val="right"/>
              <w:rPr>
                <w:b/>
              </w:rPr>
            </w:pPr>
            <w:r w:rsidRPr="009F393E">
              <w:rPr>
                <w:rFonts w:eastAsia="Times New Roman"/>
                <w:color w:val="000000"/>
                <w:sz w:val="20"/>
                <w:szCs w:val="20"/>
              </w:rPr>
              <w:t>6.1482</w:t>
            </w:r>
          </w:p>
        </w:tc>
        <w:tc>
          <w:tcPr>
            <w:tcW w:w="643" w:type="dxa"/>
            <w:vAlign w:val="bottom"/>
          </w:tcPr>
          <w:p w14:paraId="5E2A7A6D"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1EA78184" w14:textId="77777777" w:rsidR="001B4C9E" w:rsidRDefault="001B4C9E" w:rsidP="00DE7570">
            <w:pPr>
              <w:jc w:val="right"/>
              <w:rPr>
                <w:b/>
              </w:rPr>
            </w:pPr>
            <w:r w:rsidRPr="009F393E">
              <w:rPr>
                <w:rFonts w:eastAsia="Times New Roman"/>
                <w:color w:val="000000"/>
                <w:sz w:val="20"/>
                <w:szCs w:val="20"/>
              </w:rPr>
              <w:t>61</w:t>
            </w:r>
          </w:p>
        </w:tc>
      </w:tr>
      <w:tr w:rsidR="001B4C9E" w14:paraId="2094164B" w14:textId="77777777" w:rsidTr="00DE7570">
        <w:tc>
          <w:tcPr>
            <w:tcW w:w="466" w:type="dxa"/>
          </w:tcPr>
          <w:p w14:paraId="42BF47B4" w14:textId="77777777" w:rsidR="001B4C9E" w:rsidRDefault="001B4C9E" w:rsidP="00DE7570">
            <w:pPr>
              <w:rPr>
                <w:b/>
              </w:rPr>
            </w:pPr>
            <w:r>
              <w:rPr>
                <w:sz w:val="20"/>
                <w:szCs w:val="20"/>
              </w:rPr>
              <w:t>2.</w:t>
            </w:r>
          </w:p>
        </w:tc>
        <w:tc>
          <w:tcPr>
            <w:tcW w:w="2220" w:type="dxa"/>
          </w:tcPr>
          <w:p w14:paraId="3F2E92FE" w14:textId="77777777" w:rsidR="001B4C9E" w:rsidRDefault="001B4C9E" w:rsidP="00DE7570">
            <w:pPr>
              <w:rPr>
                <w:b/>
              </w:rPr>
            </w:pPr>
            <w:r w:rsidRPr="009F393E">
              <w:rPr>
                <w:sz w:val="20"/>
                <w:szCs w:val="20"/>
              </w:rPr>
              <w:t>Debt</w:t>
            </w:r>
          </w:p>
        </w:tc>
        <w:tc>
          <w:tcPr>
            <w:tcW w:w="7332" w:type="dxa"/>
          </w:tcPr>
          <w:p w14:paraId="78C9E280" w14:textId="77777777" w:rsidR="001B4C9E" w:rsidRDefault="001B4C9E" w:rsidP="00DE7570">
            <w:pPr>
              <w:rPr>
                <w:b/>
              </w:rPr>
            </w:pPr>
            <w:r w:rsidRPr="009F393E">
              <w:rPr>
                <w:sz w:val="20"/>
                <w:szCs w:val="20"/>
              </w:rPr>
              <w:t>Includes total debt of the owner operators and total debt of the business (bank and non-bank debt sources). It is captured on an ordered scale where 0=$0; 1= less than $500; 2=$501-$1,000; 3=$1,001- $2,000; 4=$2,000-$5,000; 5=$5,001 to $10,000</w:t>
            </w:r>
            <w:r w:rsidRPr="00721B89">
              <w:rPr>
                <w:sz w:val="20"/>
                <w:szCs w:val="20"/>
              </w:rPr>
              <w:t>; 6=$10,001 to $25,000; 7=$25,001 to $100,000; 8 =$100,001 to $1,000,000; and 9=greater than $1,000,000.</w:t>
            </w:r>
          </w:p>
        </w:tc>
        <w:tc>
          <w:tcPr>
            <w:tcW w:w="866" w:type="dxa"/>
          </w:tcPr>
          <w:p w14:paraId="74034C99" w14:textId="77777777" w:rsidR="001B4C9E" w:rsidRDefault="001B4C9E" w:rsidP="00DE7570">
            <w:pPr>
              <w:jc w:val="right"/>
              <w:rPr>
                <w:rFonts w:eastAsia="Times New Roman"/>
                <w:color w:val="000000"/>
                <w:sz w:val="20"/>
                <w:szCs w:val="20"/>
              </w:rPr>
            </w:pPr>
          </w:p>
          <w:p w14:paraId="3D9E6C6A" w14:textId="77777777" w:rsidR="001B4C9E" w:rsidRDefault="001B4C9E" w:rsidP="00DE7570">
            <w:pPr>
              <w:jc w:val="right"/>
              <w:rPr>
                <w:rFonts w:eastAsia="Times New Roman"/>
                <w:color w:val="000000"/>
                <w:sz w:val="20"/>
                <w:szCs w:val="20"/>
              </w:rPr>
            </w:pPr>
          </w:p>
          <w:p w14:paraId="01B1E877" w14:textId="77777777" w:rsidR="001B4C9E" w:rsidRDefault="001B4C9E" w:rsidP="00DE7570">
            <w:pPr>
              <w:jc w:val="right"/>
              <w:rPr>
                <w:rFonts w:eastAsia="Times New Roman"/>
                <w:color w:val="000000"/>
                <w:sz w:val="20"/>
                <w:szCs w:val="20"/>
              </w:rPr>
            </w:pPr>
          </w:p>
          <w:p w14:paraId="212FDB6C" w14:textId="77777777" w:rsidR="001B4C9E" w:rsidRDefault="001B4C9E" w:rsidP="00DE7570">
            <w:pPr>
              <w:jc w:val="right"/>
              <w:rPr>
                <w:rFonts w:eastAsia="Times New Roman"/>
                <w:color w:val="000000"/>
                <w:sz w:val="20"/>
                <w:szCs w:val="20"/>
              </w:rPr>
            </w:pPr>
          </w:p>
          <w:p w14:paraId="44018EEF" w14:textId="77777777" w:rsidR="001B4C9E" w:rsidRDefault="001B4C9E" w:rsidP="00DE7570">
            <w:pPr>
              <w:jc w:val="right"/>
              <w:rPr>
                <w:b/>
              </w:rPr>
            </w:pPr>
            <w:r w:rsidRPr="009F393E">
              <w:rPr>
                <w:rFonts w:eastAsia="Times New Roman"/>
                <w:color w:val="000000"/>
                <w:sz w:val="20"/>
                <w:szCs w:val="20"/>
              </w:rPr>
              <w:t>24,483</w:t>
            </w:r>
          </w:p>
        </w:tc>
        <w:tc>
          <w:tcPr>
            <w:tcW w:w="816" w:type="dxa"/>
            <w:vAlign w:val="bottom"/>
          </w:tcPr>
          <w:p w14:paraId="0AD5495C" w14:textId="77777777" w:rsidR="001B4C9E" w:rsidRDefault="001B4C9E" w:rsidP="00DE7570">
            <w:pPr>
              <w:jc w:val="right"/>
              <w:rPr>
                <w:b/>
              </w:rPr>
            </w:pPr>
            <w:r w:rsidRPr="009F393E">
              <w:rPr>
                <w:rFonts w:eastAsia="Times New Roman"/>
                <w:color w:val="000000"/>
                <w:sz w:val="20"/>
                <w:szCs w:val="20"/>
              </w:rPr>
              <w:t>2.8857</w:t>
            </w:r>
          </w:p>
        </w:tc>
        <w:tc>
          <w:tcPr>
            <w:tcW w:w="816" w:type="dxa"/>
            <w:vAlign w:val="bottom"/>
          </w:tcPr>
          <w:p w14:paraId="336BFC6E" w14:textId="77777777" w:rsidR="001B4C9E" w:rsidRDefault="001B4C9E" w:rsidP="00DE7570">
            <w:pPr>
              <w:jc w:val="right"/>
              <w:rPr>
                <w:b/>
              </w:rPr>
            </w:pPr>
            <w:r w:rsidRPr="009F393E">
              <w:rPr>
                <w:rFonts w:eastAsia="Times New Roman"/>
                <w:color w:val="000000"/>
                <w:sz w:val="20"/>
                <w:szCs w:val="20"/>
              </w:rPr>
              <w:t>3.1711</w:t>
            </w:r>
          </w:p>
        </w:tc>
        <w:tc>
          <w:tcPr>
            <w:tcW w:w="643" w:type="dxa"/>
            <w:vAlign w:val="bottom"/>
          </w:tcPr>
          <w:p w14:paraId="50BFCFAB"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698EA670" w14:textId="77777777" w:rsidR="001B4C9E" w:rsidRDefault="001B4C9E" w:rsidP="00DE7570">
            <w:pPr>
              <w:jc w:val="right"/>
              <w:rPr>
                <w:b/>
              </w:rPr>
            </w:pPr>
            <w:r w:rsidRPr="009F393E">
              <w:rPr>
                <w:rFonts w:eastAsia="Times New Roman"/>
                <w:color w:val="000000"/>
                <w:sz w:val="20"/>
                <w:szCs w:val="20"/>
              </w:rPr>
              <w:t>9</w:t>
            </w:r>
          </w:p>
        </w:tc>
      </w:tr>
      <w:tr w:rsidR="001B4C9E" w14:paraId="4B0A1E3A" w14:textId="77777777" w:rsidTr="00DE7570">
        <w:tc>
          <w:tcPr>
            <w:tcW w:w="466" w:type="dxa"/>
          </w:tcPr>
          <w:p w14:paraId="6C27FB88" w14:textId="77777777" w:rsidR="001B4C9E" w:rsidRDefault="001B4C9E" w:rsidP="00DE7570">
            <w:pPr>
              <w:rPr>
                <w:b/>
              </w:rPr>
            </w:pPr>
            <w:r>
              <w:rPr>
                <w:sz w:val="20"/>
                <w:szCs w:val="20"/>
              </w:rPr>
              <w:t>3.</w:t>
            </w:r>
          </w:p>
        </w:tc>
        <w:tc>
          <w:tcPr>
            <w:tcW w:w="2220" w:type="dxa"/>
          </w:tcPr>
          <w:p w14:paraId="54E98AC3" w14:textId="77777777" w:rsidR="001B4C9E" w:rsidRDefault="001B4C9E" w:rsidP="00DE7570">
            <w:pPr>
              <w:rPr>
                <w:b/>
              </w:rPr>
            </w:pPr>
            <w:r w:rsidRPr="009F393E">
              <w:rPr>
                <w:sz w:val="20"/>
                <w:szCs w:val="20"/>
              </w:rPr>
              <w:t>Team of owners</w:t>
            </w:r>
          </w:p>
        </w:tc>
        <w:tc>
          <w:tcPr>
            <w:tcW w:w="7332" w:type="dxa"/>
          </w:tcPr>
          <w:p w14:paraId="1E7D4C82" w14:textId="77777777" w:rsidR="001B4C9E" w:rsidRDefault="001B4C9E" w:rsidP="00DE7570">
            <w:pPr>
              <w:rPr>
                <w:b/>
              </w:rPr>
            </w:pPr>
            <w:r w:rsidRPr="009F393E">
              <w:rPr>
                <w:sz w:val="20"/>
                <w:szCs w:val="20"/>
              </w:rPr>
              <w:t>=1 if a business with more than one owner; = 0 otherwise</w:t>
            </w:r>
          </w:p>
        </w:tc>
        <w:tc>
          <w:tcPr>
            <w:tcW w:w="866" w:type="dxa"/>
          </w:tcPr>
          <w:p w14:paraId="47ECDFC2" w14:textId="77777777" w:rsidR="001B4C9E" w:rsidRDefault="001B4C9E" w:rsidP="00DE7570">
            <w:pPr>
              <w:jc w:val="right"/>
              <w:rPr>
                <w:b/>
              </w:rPr>
            </w:pPr>
            <w:r w:rsidRPr="009F393E">
              <w:rPr>
                <w:rFonts w:eastAsia="Times New Roman"/>
                <w:color w:val="000000"/>
                <w:sz w:val="20"/>
                <w:szCs w:val="20"/>
              </w:rPr>
              <w:t>24,660</w:t>
            </w:r>
          </w:p>
        </w:tc>
        <w:tc>
          <w:tcPr>
            <w:tcW w:w="816" w:type="dxa"/>
            <w:vAlign w:val="bottom"/>
          </w:tcPr>
          <w:p w14:paraId="6550E8B8" w14:textId="77777777" w:rsidR="001B4C9E" w:rsidRDefault="001B4C9E" w:rsidP="00DE7570">
            <w:pPr>
              <w:jc w:val="right"/>
              <w:rPr>
                <w:b/>
              </w:rPr>
            </w:pPr>
            <w:r w:rsidRPr="009F393E">
              <w:rPr>
                <w:rFonts w:eastAsia="Times New Roman"/>
                <w:color w:val="000000"/>
                <w:sz w:val="20"/>
                <w:szCs w:val="20"/>
              </w:rPr>
              <w:t>0.3811</w:t>
            </w:r>
          </w:p>
        </w:tc>
        <w:tc>
          <w:tcPr>
            <w:tcW w:w="816" w:type="dxa"/>
            <w:vAlign w:val="bottom"/>
          </w:tcPr>
          <w:p w14:paraId="6BFCD37A" w14:textId="77777777" w:rsidR="001B4C9E" w:rsidRDefault="001B4C9E" w:rsidP="00DE7570">
            <w:pPr>
              <w:jc w:val="right"/>
              <w:rPr>
                <w:b/>
              </w:rPr>
            </w:pPr>
            <w:r w:rsidRPr="009F393E">
              <w:rPr>
                <w:rFonts w:eastAsia="Times New Roman"/>
                <w:color w:val="000000"/>
                <w:sz w:val="20"/>
                <w:szCs w:val="20"/>
              </w:rPr>
              <w:t>0.4856</w:t>
            </w:r>
          </w:p>
        </w:tc>
        <w:tc>
          <w:tcPr>
            <w:tcW w:w="643" w:type="dxa"/>
            <w:vAlign w:val="bottom"/>
          </w:tcPr>
          <w:p w14:paraId="5D49DA17"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75409E69" w14:textId="77777777" w:rsidR="001B4C9E" w:rsidRDefault="001B4C9E" w:rsidP="00DE7570">
            <w:pPr>
              <w:jc w:val="right"/>
              <w:rPr>
                <w:b/>
              </w:rPr>
            </w:pPr>
            <w:r w:rsidRPr="009F393E">
              <w:rPr>
                <w:rFonts w:eastAsia="Times New Roman"/>
                <w:color w:val="000000"/>
                <w:sz w:val="20"/>
                <w:szCs w:val="20"/>
              </w:rPr>
              <w:t>1</w:t>
            </w:r>
          </w:p>
        </w:tc>
      </w:tr>
      <w:tr w:rsidR="001B4C9E" w14:paraId="2FD003FD" w14:textId="77777777" w:rsidTr="00DE7570">
        <w:tc>
          <w:tcPr>
            <w:tcW w:w="466" w:type="dxa"/>
          </w:tcPr>
          <w:p w14:paraId="5E36691E" w14:textId="77777777" w:rsidR="001B4C9E" w:rsidRDefault="001B4C9E" w:rsidP="00DE7570">
            <w:pPr>
              <w:rPr>
                <w:b/>
              </w:rPr>
            </w:pPr>
            <w:r>
              <w:rPr>
                <w:sz w:val="20"/>
                <w:szCs w:val="20"/>
              </w:rPr>
              <w:t>4.</w:t>
            </w:r>
          </w:p>
        </w:tc>
        <w:tc>
          <w:tcPr>
            <w:tcW w:w="2220" w:type="dxa"/>
          </w:tcPr>
          <w:p w14:paraId="686B79C4" w14:textId="77777777" w:rsidR="001B4C9E" w:rsidRDefault="001B4C9E" w:rsidP="00DE7570">
            <w:pPr>
              <w:rPr>
                <w:b/>
              </w:rPr>
            </w:pPr>
            <w:r w:rsidRPr="009F393E">
              <w:rPr>
                <w:sz w:val="20"/>
                <w:szCs w:val="20"/>
              </w:rPr>
              <w:t>Purchased</w:t>
            </w:r>
          </w:p>
        </w:tc>
        <w:tc>
          <w:tcPr>
            <w:tcW w:w="7332" w:type="dxa"/>
          </w:tcPr>
          <w:p w14:paraId="7E2B342F" w14:textId="77777777" w:rsidR="001B4C9E" w:rsidRDefault="001B4C9E" w:rsidP="00DE7570">
            <w:pPr>
              <w:rPr>
                <w:b/>
              </w:rPr>
            </w:pPr>
            <w:r w:rsidRPr="009F393E">
              <w:rPr>
                <w:sz w:val="20"/>
                <w:szCs w:val="20"/>
              </w:rPr>
              <w:t xml:space="preserve">=1 if the business operates out of premises which the business purchased; = 0 otherwise </w:t>
            </w:r>
          </w:p>
        </w:tc>
        <w:tc>
          <w:tcPr>
            <w:tcW w:w="866" w:type="dxa"/>
          </w:tcPr>
          <w:p w14:paraId="5A7DE310" w14:textId="77777777" w:rsidR="001B4C9E" w:rsidRDefault="001B4C9E" w:rsidP="00DE7570">
            <w:pPr>
              <w:jc w:val="right"/>
              <w:rPr>
                <w:b/>
              </w:rPr>
            </w:pPr>
            <w:r w:rsidRPr="009F393E">
              <w:rPr>
                <w:rFonts w:eastAsia="Times New Roman"/>
                <w:color w:val="000000"/>
                <w:sz w:val="20"/>
                <w:szCs w:val="20"/>
              </w:rPr>
              <w:t>24,650</w:t>
            </w:r>
          </w:p>
        </w:tc>
        <w:tc>
          <w:tcPr>
            <w:tcW w:w="816" w:type="dxa"/>
            <w:vAlign w:val="bottom"/>
          </w:tcPr>
          <w:p w14:paraId="2A7CBD8C" w14:textId="77777777" w:rsidR="001B4C9E" w:rsidRDefault="001B4C9E" w:rsidP="00DE7570">
            <w:pPr>
              <w:jc w:val="right"/>
              <w:rPr>
                <w:b/>
              </w:rPr>
            </w:pPr>
            <w:r w:rsidRPr="009F393E">
              <w:rPr>
                <w:rFonts w:eastAsia="Times New Roman"/>
                <w:color w:val="000000"/>
                <w:sz w:val="20"/>
                <w:szCs w:val="20"/>
              </w:rPr>
              <w:t>0.0643</w:t>
            </w:r>
          </w:p>
        </w:tc>
        <w:tc>
          <w:tcPr>
            <w:tcW w:w="816" w:type="dxa"/>
            <w:vAlign w:val="bottom"/>
          </w:tcPr>
          <w:p w14:paraId="0E806A72" w14:textId="77777777" w:rsidR="001B4C9E" w:rsidRDefault="001B4C9E" w:rsidP="00DE7570">
            <w:pPr>
              <w:jc w:val="right"/>
              <w:rPr>
                <w:b/>
              </w:rPr>
            </w:pPr>
            <w:r w:rsidRPr="009F393E">
              <w:rPr>
                <w:rFonts w:eastAsia="Times New Roman"/>
                <w:color w:val="000000"/>
                <w:sz w:val="20"/>
                <w:szCs w:val="20"/>
              </w:rPr>
              <w:t>0.2453</w:t>
            </w:r>
          </w:p>
        </w:tc>
        <w:tc>
          <w:tcPr>
            <w:tcW w:w="643" w:type="dxa"/>
            <w:vAlign w:val="bottom"/>
          </w:tcPr>
          <w:p w14:paraId="6F804EEF"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28611785" w14:textId="77777777" w:rsidR="001B4C9E" w:rsidRDefault="001B4C9E" w:rsidP="00DE7570">
            <w:pPr>
              <w:jc w:val="right"/>
              <w:rPr>
                <w:b/>
              </w:rPr>
            </w:pPr>
            <w:r w:rsidRPr="009F393E">
              <w:rPr>
                <w:rFonts w:eastAsia="Times New Roman"/>
                <w:color w:val="000000"/>
                <w:sz w:val="20"/>
                <w:szCs w:val="20"/>
              </w:rPr>
              <w:t>1</w:t>
            </w:r>
          </w:p>
        </w:tc>
      </w:tr>
      <w:tr w:rsidR="001B4C9E" w14:paraId="1F2AF970" w14:textId="77777777" w:rsidTr="00DE7570">
        <w:tc>
          <w:tcPr>
            <w:tcW w:w="466" w:type="dxa"/>
          </w:tcPr>
          <w:p w14:paraId="5A35BD00" w14:textId="77777777" w:rsidR="001B4C9E" w:rsidRDefault="001B4C9E" w:rsidP="00DE7570">
            <w:pPr>
              <w:rPr>
                <w:b/>
              </w:rPr>
            </w:pPr>
            <w:r>
              <w:rPr>
                <w:sz w:val="20"/>
                <w:szCs w:val="20"/>
              </w:rPr>
              <w:t>5.</w:t>
            </w:r>
          </w:p>
        </w:tc>
        <w:tc>
          <w:tcPr>
            <w:tcW w:w="2220" w:type="dxa"/>
          </w:tcPr>
          <w:p w14:paraId="5AA09CC3" w14:textId="77777777" w:rsidR="001B4C9E" w:rsidRDefault="001B4C9E" w:rsidP="00DE7570">
            <w:pPr>
              <w:rPr>
                <w:b/>
              </w:rPr>
            </w:pPr>
            <w:r w:rsidRPr="009F393E">
              <w:rPr>
                <w:sz w:val="20"/>
                <w:szCs w:val="20"/>
              </w:rPr>
              <w:t>Incorporated</w:t>
            </w:r>
          </w:p>
        </w:tc>
        <w:tc>
          <w:tcPr>
            <w:tcW w:w="7332" w:type="dxa"/>
          </w:tcPr>
          <w:p w14:paraId="5EAAD707" w14:textId="77777777" w:rsidR="001B4C9E" w:rsidRDefault="001B4C9E" w:rsidP="00DE7570">
            <w:pPr>
              <w:rPr>
                <w:b/>
              </w:rPr>
            </w:pPr>
            <w:r w:rsidRPr="009F393E">
              <w:rPr>
                <w:sz w:val="20"/>
                <w:szCs w:val="20"/>
              </w:rPr>
              <w:t>=1 if the business is incorporated; = 0 otherwise</w:t>
            </w:r>
          </w:p>
        </w:tc>
        <w:tc>
          <w:tcPr>
            <w:tcW w:w="866" w:type="dxa"/>
          </w:tcPr>
          <w:p w14:paraId="5B0820DA" w14:textId="77777777" w:rsidR="001B4C9E" w:rsidRDefault="001B4C9E" w:rsidP="00DE7570">
            <w:pPr>
              <w:jc w:val="right"/>
              <w:rPr>
                <w:b/>
              </w:rPr>
            </w:pPr>
            <w:r w:rsidRPr="009F393E">
              <w:rPr>
                <w:rFonts w:eastAsia="Times New Roman"/>
                <w:color w:val="000000"/>
                <w:sz w:val="20"/>
                <w:szCs w:val="20"/>
              </w:rPr>
              <w:t>24,650</w:t>
            </w:r>
          </w:p>
        </w:tc>
        <w:tc>
          <w:tcPr>
            <w:tcW w:w="816" w:type="dxa"/>
            <w:vAlign w:val="bottom"/>
          </w:tcPr>
          <w:p w14:paraId="61E127F4" w14:textId="77777777" w:rsidR="001B4C9E" w:rsidRDefault="001B4C9E" w:rsidP="00DE7570">
            <w:pPr>
              <w:jc w:val="right"/>
              <w:rPr>
                <w:b/>
              </w:rPr>
            </w:pPr>
            <w:r w:rsidRPr="009F393E">
              <w:rPr>
                <w:rFonts w:eastAsia="Times New Roman"/>
                <w:color w:val="000000"/>
                <w:sz w:val="20"/>
                <w:szCs w:val="20"/>
              </w:rPr>
              <w:t>0.6475</w:t>
            </w:r>
          </w:p>
        </w:tc>
        <w:tc>
          <w:tcPr>
            <w:tcW w:w="816" w:type="dxa"/>
            <w:vAlign w:val="bottom"/>
          </w:tcPr>
          <w:p w14:paraId="15C6B6E7" w14:textId="77777777" w:rsidR="001B4C9E" w:rsidRDefault="001B4C9E" w:rsidP="00DE7570">
            <w:pPr>
              <w:jc w:val="right"/>
              <w:rPr>
                <w:b/>
              </w:rPr>
            </w:pPr>
            <w:r w:rsidRPr="009F393E">
              <w:rPr>
                <w:rFonts w:eastAsia="Times New Roman"/>
                <w:color w:val="000000"/>
                <w:sz w:val="20"/>
                <w:szCs w:val="20"/>
              </w:rPr>
              <w:t>0.4777</w:t>
            </w:r>
          </w:p>
        </w:tc>
        <w:tc>
          <w:tcPr>
            <w:tcW w:w="643" w:type="dxa"/>
            <w:vAlign w:val="bottom"/>
          </w:tcPr>
          <w:p w14:paraId="036367AE"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178D34B0" w14:textId="77777777" w:rsidR="001B4C9E" w:rsidRDefault="001B4C9E" w:rsidP="00DE7570">
            <w:pPr>
              <w:jc w:val="right"/>
              <w:rPr>
                <w:b/>
              </w:rPr>
            </w:pPr>
            <w:r w:rsidRPr="009F393E">
              <w:rPr>
                <w:rFonts w:eastAsia="Times New Roman"/>
                <w:color w:val="000000"/>
                <w:sz w:val="20"/>
                <w:szCs w:val="20"/>
              </w:rPr>
              <w:t>1</w:t>
            </w:r>
          </w:p>
        </w:tc>
      </w:tr>
      <w:tr w:rsidR="001B4C9E" w14:paraId="44531EBC" w14:textId="77777777" w:rsidTr="00DE7570">
        <w:tc>
          <w:tcPr>
            <w:tcW w:w="466" w:type="dxa"/>
          </w:tcPr>
          <w:p w14:paraId="4EB00BB0" w14:textId="77777777" w:rsidR="001B4C9E" w:rsidRDefault="001B4C9E" w:rsidP="00DE7570">
            <w:pPr>
              <w:rPr>
                <w:b/>
              </w:rPr>
            </w:pPr>
            <w:r>
              <w:rPr>
                <w:sz w:val="20"/>
                <w:szCs w:val="20"/>
              </w:rPr>
              <w:t>6.</w:t>
            </w:r>
          </w:p>
        </w:tc>
        <w:tc>
          <w:tcPr>
            <w:tcW w:w="2220" w:type="dxa"/>
          </w:tcPr>
          <w:p w14:paraId="52BD3C26" w14:textId="77777777" w:rsidR="001B4C9E" w:rsidRDefault="001B4C9E" w:rsidP="00DE7570">
            <w:pPr>
              <w:rPr>
                <w:b/>
              </w:rPr>
            </w:pPr>
            <w:r w:rsidRPr="009F393E">
              <w:rPr>
                <w:sz w:val="20"/>
                <w:szCs w:val="20"/>
              </w:rPr>
              <w:t>Total equity of owners</w:t>
            </w:r>
          </w:p>
        </w:tc>
        <w:tc>
          <w:tcPr>
            <w:tcW w:w="7332" w:type="dxa"/>
          </w:tcPr>
          <w:p w14:paraId="40B95625" w14:textId="77777777" w:rsidR="001B4C9E" w:rsidRDefault="001B4C9E" w:rsidP="00DE7570">
            <w:pPr>
              <w:rPr>
                <w:b/>
              </w:rPr>
            </w:pPr>
            <w:r w:rsidRPr="009F393E">
              <w:rPr>
                <w:sz w:val="20"/>
                <w:szCs w:val="20"/>
              </w:rPr>
              <w:t>Includes total equity of the owner operators. It is captured on an ordered scale where 0=$0; 1= less than $500; 2=$501-$1,000; 3=$1,001- $2,000; 4=$2,000-$5,000; 5=$5,001 to $10,000</w:t>
            </w:r>
            <w:r w:rsidRPr="00721B89">
              <w:rPr>
                <w:sz w:val="20"/>
                <w:szCs w:val="20"/>
              </w:rPr>
              <w:t>; 6=$10,001 to $25,000;</w:t>
            </w:r>
            <w:r w:rsidRPr="009F393E">
              <w:rPr>
                <w:sz w:val="20"/>
                <w:szCs w:val="20"/>
              </w:rPr>
              <w:t xml:space="preserve"> 7=$25,00</w:t>
            </w:r>
            <w:r>
              <w:rPr>
                <w:sz w:val="20"/>
                <w:szCs w:val="20"/>
              </w:rPr>
              <w:t>1</w:t>
            </w:r>
            <w:r w:rsidRPr="009F393E">
              <w:rPr>
                <w:sz w:val="20"/>
                <w:szCs w:val="20"/>
              </w:rPr>
              <w:t xml:space="preserve"> to $100,000</w:t>
            </w:r>
            <w:r w:rsidRPr="00721B89">
              <w:rPr>
                <w:sz w:val="20"/>
                <w:szCs w:val="20"/>
              </w:rPr>
              <w:t xml:space="preserve">; 8 =$100,001 to $1,000,000; and </w:t>
            </w:r>
            <w:r w:rsidRPr="009F393E">
              <w:rPr>
                <w:sz w:val="20"/>
                <w:szCs w:val="20"/>
              </w:rPr>
              <w:t>9=greater than $</w:t>
            </w:r>
            <w:r>
              <w:rPr>
                <w:sz w:val="20"/>
                <w:szCs w:val="20"/>
              </w:rPr>
              <w:t>1</w:t>
            </w:r>
            <w:r w:rsidRPr="009F393E">
              <w:rPr>
                <w:sz w:val="20"/>
                <w:szCs w:val="20"/>
              </w:rPr>
              <w:t>,000,000.</w:t>
            </w:r>
          </w:p>
        </w:tc>
        <w:tc>
          <w:tcPr>
            <w:tcW w:w="866" w:type="dxa"/>
          </w:tcPr>
          <w:p w14:paraId="212AA934" w14:textId="77777777" w:rsidR="001B4C9E" w:rsidRDefault="001B4C9E" w:rsidP="00DE7570">
            <w:pPr>
              <w:jc w:val="right"/>
              <w:rPr>
                <w:rFonts w:eastAsia="Times New Roman"/>
                <w:color w:val="000000"/>
                <w:sz w:val="20"/>
                <w:szCs w:val="20"/>
              </w:rPr>
            </w:pPr>
          </w:p>
          <w:p w14:paraId="7CA9E89C" w14:textId="77777777" w:rsidR="001B4C9E" w:rsidRDefault="001B4C9E" w:rsidP="00DE7570">
            <w:pPr>
              <w:jc w:val="right"/>
              <w:rPr>
                <w:rFonts w:eastAsia="Times New Roman"/>
                <w:color w:val="000000"/>
                <w:sz w:val="20"/>
                <w:szCs w:val="20"/>
              </w:rPr>
            </w:pPr>
          </w:p>
          <w:p w14:paraId="1D4D95C5" w14:textId="77777777" w:rsidR="001B4C9E" w:rsidRDefault="001B4C9E" w:rsidP="00DE7570">
            <w:pPr>
              <w:jc w:val="right"/>
              <w:rPr>
                <w:rFonts w:eastAsia="Times New Roman"/>
                <w:color w:val="000000"/>
                <w:sz w:val="20"/>
                <w:szCs w:val="20"/>
              </w:rPr>
            </w:pPr>
          </w:p>
          <w:p w14:paraId="44776C06" w14:textId="77777777" w:rsidR="001B4C9E" w:rsidRDefault="001B4C9E" w:rsidP="00DE7570">
            <w:pPr>
              <w:jc w:val="right"/>
              <w:rPr>
                <w:b/>
              </w:rPr>
            </w:pPr>
            <w:r w:rsidRPr="009F393E">
              <w:rPr>
                <w:rFonts w:eastAsia="Times New Roman"/>
                <w:color w:val="000000"/>
                <w:sz w:val="20"/>
                <w:szCs w:val="20"/>
              </w:rPr>
              <w:t>24,387</w:t>
            </w:r>
          </w:p>
        </w:tc>
        <w:tc>
          <w:tcPr>
            <w:tcW w:w="816" w:type="dxa"/>
            <w:vAlign w:val="bottom"/>
          </w:tcPr>
          <w:p w14:paraId="34780AA1" w14:textId="77777777" w:rsidR="001B4C9E" w:rsidRDefault="001B4C9E" w:rsidP="00DE7570">
            <w:pPr>
              <w:jc w:val="right"/>
              <w:rPr>
                <w:b/>
              </w:rPr>
            </w:pPr>
            <w:r w:rsidRPr="009F393E">
              <w:rPr>
                <w:rFonts w:eastAsia="Times New Roman"/>
                <w:color w:val="000000"/>
                <w:sz w:val="20"/>
                <w:szCs w:val="20"/>
              </w:rPr>
              <w:t>2.1494</w:t>
            </w:r>
          </w:p>
        </w:tc>
        <w:tc>
          <w:tcPr>
            <w:tcW w:w="816" w:type="dxa"/>
            <w:vAlign w:val="bottom"/>
          </w:tcPr>
          <w:p w14:paraId="7C3CA444" w14:textId="77777777" w:rsidR="001B4C9E" w:rsidRDefault="001B4C9E" w:rsidP="00DE7570">
            <w:pPr>
              <w:jc w:val="right"/>
              <w:rPr>
                <w:b/>
              </w:rPr>
            </w:pPr>
            <w:r w:rsidRPr="009F393E">
              <w:rPr>
                <w:rFonts w:eastAsia="Times New Roman"/>
                <w:color w:val="000000"/>
                <w:sz w:val="20"/>
                <w:szCs w:val="20"/>
              </w:rPr>
              <w:t>2.8010</w:t>
            </w:r>
          </w:p>
        </w:tc>
        <w:tc>
          <w:tcPr>
            <w:tcW w:w="643" w:type="dxa"/>
            <w:vAlign w:val="bottom"/>
          </w:tcPr>
          <w:p w14:paraId="3D76C67B"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10A9273E" w14:textId="77777777" w:rsidR="001B4C9E" w:rsidRDefault="001B4C9E" w:rsidP="00DE7570">
            <w:pPr>
              <w:jc w:val="right"/>
              <w:rPr>
                <w:b/>
              </w:rPr>
            </w:pPr>
            <w:r w:rsidRPr="009F393E">
              <w:rPr>
                <w:rFonts w:eastAsia="Times New Roman"/>
                <w:color w:val="000000"/>
                <w:sz w:val="20"/>
                <w:szCs w:val="20"/>
              </w:rPr>
              <w:t>9</w:t>
            </w:r>
          </w:p>
        </w:tc>
      </w:tr>
      <w:tr w:rsidR="001B4C9E" w14:paraId="0C6FCFEF" w14:textId="77777777" w:rsidTr="00DE7570">
        <w:tc>
          <w:tcPr>
            <w:tcW w:w="466" w:type="dxa"/>
          </w:tcPr>
          <w:p w14:paraId="43CEE864" w14:textId="77777777" w:rsidR="001B4C9E" w:rsidRDefault="001B4C9E" w:rsidP="00DE7570">
            <w:pPr>
              <w:rPr>
                <w:b/>
              </w:rPr>
            </w:pPr>
            <w:r>
              <w:rPr>
                <w:sz w:val="20"/>
                <w:szCs w:val="20"/>
              </w:rPr>
              <w:t>7.</w:t>
            </w:r>
          </w:p>
        </w:tc>
        <w:tc>
          <w:tcPr>
            <w:tcW w:w="2220" w:type="dxa"/>
          </w:tcPr>
          <w:p w14:paraId="73B612DA" w14:textId="77777777" w:rsidR="001B4C9E" w:rsidRDefault="001B4C9E" w:rsidP="00DE7570">
            <w:pPr>
              <w:rPr>
                <w:b/>
              </w:rPr>
            </w:pPr>
            <w:r w:rsidRPr="009F393E">
              <w:rPr>
                <w:sz w:val="20"/>
                <w:szCs w:val="20"/>
              </w:rPr>
              <w:t>Service</w:t>
            </w:r>
          </w:p>
        </w:tc>
        <w:tc>
          <w:tcPr>
            <w:tcW w:w="7332" w:type="dxa"/>
          </w:tcPr>
          <w:p w14:paraId="2AFE1CD3" w14:textId="77777777" w:rsidR="001B4C9E" w:rsidRDefault="001B4C9E" w:rsidP="00DE7570">
            <w:pPr>
              <w:rPr>
                <w:b/>
              </w:rPr>
            </w:pPr>
            <w:r w:rsidRPr="009F393E">
              <w:rPr>
                <w:sz w:val="20"/>
                <w:szCs w:val="20"/>
              </w:rPr>
              <w:t>=1 if a business sells a service; = 0 otherwise</w:t>
            </w:r>
          </w:p>
        </w:tc>
        <w:tc>
          <w:tcPr>
            <w:tcW w:w="866" w:type="dxa"/>
          </w:tcPr>
          <w:p w14:paraId="71A48638" w14:textId="77777777" w:rsidR="001B4C9E" w:rsidRDefault="001B4C9E" w:rsidP="00DE7570">
            <w:pPr>
              <w:jc w:val="right"/>
              <w:rPr>
                <w:b/>
              </w:rPr>
            </w:pPr>
            <w:r w:rsidRPr="009F393E">
              <w:rPr>
                <w:rFonts w:eastAsia="Times New Roman"/>
                <w:color w:val="000000"/>
                <w:sz w:val="20"/>
                <w:szCs w:val="20"/>
              </w:rPr>
              <w:t>24,570</w:t>
            </w:r>
          </w:p>
        </w:tc>
        <w:tc>
          <w:tcPr>
            <w:tcW w:w="816" w:type="dxa"/>
            <w:vAlign w:val="bottom"/>
          </w:tcPr>
          <w:p w14:paraId="4FBDFBB1" w14:textId="77777777" w:rsidR="001B4C9E" w:rsidRDefault="001B4C9E" w:rsidP="00DE7570">
            <w:pPr>
              <w:jc w:val="right"/>
              <w:rPr>
                <w:b/>
              </w:rPr>
            </w:pPr>
            <w:r w:rsidRPr="009F393E">
              <w:rPr>
                <w:rFonts w:eastAsia="Times New Roman"/>
                <w:color w:val="000000"/>
                <w:sz w:val="20"/>
                <w:szCs w:val="20"/>
              </w:rPr>
              <w:t>0.8610</w:t>
            </w:r>
          </w:p>
        </w:tc>
        <w:tc>
          <w:tcPr>
            <w:tcW w:w="816" w:type="dxa"/>
            <w:vAlign w:val="bottom"/>
          </w:tcPr>
          <w:p w14:paraId="466D9E20" w14:textId="77777777" w:rsidR="001B4C9E" w:rsidRDefault="001B4C9E" w:rsidP="00DE7570">
            <w:pPr>
              <w:jc w:val="right"/>
              <w:rPr>
                <w:b/>
              </w:rPr>
            </w:pPr>
            <w:r w:rsidRPr="009F393E">
              <w:rPr>
                <w:rFonts w:eastAsia="Times New Roman"/>
                <w:color w:val="000000"/>
                <w:sz w:val="20"/>
                <w:szCs w:val="20"/>
              </w:rPr>
              <w:t>0.3459</w:t>
            </w:r>
          </w:p>
        </w:tc>
        <w:tc>
          <w:tcPr>
            <w:tcW w:w="643" w:type="dxa"/>
            <w:vAlign w:val="bottom"/>
          </w:tcPr>
          <w:p w14:paraId="76580FE2"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2B663E46" w14:textId="77777777" w:rsidR="001B4C9E" w:rsidRDefault="001B4C9E" w:rsidP="00DE7570">
            <w:pPr>
              <w:jc w:val="right"/>
              <w:rPr>
                <w:b/>
              </w:rPr>
            </w:pPr>
            <w:r w:rsidRPr="009F393E">
              <w:rPr>
                <w:rFonts w:eastAsia="Times New Roman"/>
                <w:color w:val="000000"/>
                <w:sz w:val="20"/>
                <w:szCs w:val="20"/>
              </w:rPr>
              <w:t>1</w:t>
            </w:r>
          </w:p>
        </w:tc>
      </w:tr>
      <w:tr w:rsidR="001B4C9E" w14:paraId="276C10B5" w14:textId="77777777" w:rsidTr="00DE7570">
        <w:tc>
          <w:tcPr>
            <w:tcW w:w="466" w:type="dxa"/>
          </w:tcPr>
          <w:p w14:paraId="3888C8C2" w14:textId="77777777" w:rsidR="001B4C9E" w:rsidRDefault="001B4C9E" w:rsidP="00DE7570">
            <w:pPr>
              <w:rPr>
                <w:b/>
              </w:rPr>
            </w:pPr>
            <w:r>
              <w:rPr>
                <w:sz w:val="20"/>
                <w:szCs w:val="20"/>
              </w:rPr>
              <w:t>8.</w:t>
            </w:r>
          </w:p>
        </w:tc>
        <w:tc>
          <w:tcPr>
            <w:tcW w:w="2220" w:type="dxa"/>
          </w:tcPr>
          <w:p w14:paraId="728A9882" w14:textId="77777777" w:rsidR="001B4C9E" w:rsidRDefault="001B4C9E" w:rsidP="00DE7570">
            <w:pPr>
              <w:rPr>
                <w:b/>
              </w:rPr>
            </w:pPr>
            <w:r w:rsidRPr="009F393E">
              <w:rPr>
                <w:sz w:val="20"/>
                <w:szCs w:val="20"/>
              </w:rPr>
              <w:t>Product</w:t>
            </w:r>
          </w:p>
        </w:tc>
        <w:tc>
          <w:tcPr>
            <w:tcW w:w="7332" w:type="dxa"/>
          </w:tcPr>
          <w:p w14:paraId="4A09B1DB" w14:textId="77777777" w:rsidR="001B4C9E" w:rsidRDefault="001B4C9E" w:rsidP="00DE7570">
            <w:pPr>
              <w:rPr>
                <w:b/>
              </w:rPr>
            </w:pPr>
            <w:r w:rsidRPr="009F393E">
              <w:rPr>
                <w:sz w:val="20"/>
                <w:szCs w:val="20"/>
              </w:rPr>
              <w:t>=1 if a business sells a product; = 0 otherwise</w:t>
            </w:r>
          </w:p>
        </w:tc>
        <w:tc>
          <w:tcPr>
            <w:tcW w:w="866" w:type="dxa"/>
          </w:tcPr>
          <w:p w14:paraId="70F8F77F" w14:textId="77777777" w:rsidR="001B4C9E" w:rsidRDefault="001B4C9E" w:rsidP="00DE7570">
            <w:pPr>
              <w:jc w:val="right"/>
              <w:rPr>
                <w:b/>
              </w:rPr>
            </w:pPr>
            <w:r w:rsidRPr="009F393E">
              <w:rPr>
                <w:rFonts w:eastAsia="Times New Roman"/>
                <w:color w:val="000000"/>
                <w:sz w:val="20"/>
                <w:szCs w:val="20"/>
              </w:rPr>
              <w:t>24,567</w:t>
            </w:r>
          </w:p>
        </w:tc>
        <w:tc>
          <w:tcPr>
            <w:tcW w:w="816" w:type="dxa"/>
            <w:vAlign w:val="bottom"/>
          </w:tcPr>
          <w:p w14:paraId="1A3BB448" w14:textId="77777777" w:rsidR="001B4C9E" w:rsidRDefault="001B4C9E" w:rsidP="00DE7570">
            <w:pPr>
              <w:jc w:val="right"/>
              <w:rPr>
                <w:b/>
              </w:rPr>
            </w:pPr>
            <w:r w:rsidRPr="009F393E">
              <w:rPr>
                <w:rFonts w:eastAsia="Times New Roman"/>
                <w:color w:val="000000"/>
                <w:sz w:val="20"/>
                <w:szCs w:val="20"/>
              </w:rPr>
              <w:t>0.4861</w:t>
            </w:r>
          </w:p>
        </w:tc>
        <w:tc>
          <w:tcPr>
            <w:tcW w:w="816" w:type="dxa"/>
            <w:vAlign w:val="bottom"/>
          </w:tcPr>
          <w:p w14:paraId="7F7FEC6B" w14:textId="77777777" w:rsidR="001B4C9E" w:rsidRDefault="001B4C9E" w:rsidP="00DE7570">
            <w:pPr>
              <w:jc w:val="right"/>
              <w:rPr>
                <w:b/>
              </w:rPr>
            </w:pPr>
            <w:r w:rsidRPr="009F393E">
              <w:rPr>
                <w:rFonts w:eastAsia="Times New Roman"/>
                <w:color w:val="000000"/>
                <w:sz w:val="20"/>
                <w:szCs w:val="20"/>
              </w:rPr>
              <w:t>0.4998</w:t>
            </w:r>
          </w:p>
        </w:tc>
        <w:tc>
          <w:tcPr>
            <w:tcW w:w="643" w:type="dxa"/>
            <w:vAlign w:val="bottom"/>
          </w:tcPr>
          <w:p w14:paraId="699DC2E6"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644ADF79" w14:textId="77777777" w:rsidR="001B4C9E" w:rsidRDefault="001B4C9E" w:rsidP="00DE7570">
            <w:pPr>
              <w:jc w:val="right"/>
              <w:rPr>
                <w:b/>
              </w:rPr>
            </w:pPr>
            <w:r w:rsidRPr="009F393E">
              <w:rPr>
                <w:rFonts w:eastAsia="Times New Roman"/>
                <w:color w:val="000000"/>
                <w:sz w:val="20"/>
                <w:szCs w:val="20"/>
              </w:rPr>
              <w:t>1</w:t>
            </w:r>
          </w:p>
        </w:tc>
      </w:tr>
      <w:tr w:rsidR="001B4C9E" w14:paraId="7F1AC3E8" w14:textId="77777777" w:rsidTr="00DE7570">
        <w:tc>
          <w:tcPr>
            <w:tcW w:w="466" w:type="dxa"/>
          </w:tcPr>
          <w:p w14:paraId="77C9AADF" w14:textId="77777777" w:rsidR="001B4C9E" w:rsidRDefault="001B4C9E" w:rsidP="00DE7570">
            <w:pPr>
              <w:rPr>
                <w:b/>
              </w:rPr>
            </w:pPr>
            <w:r>
              <w:rPr>
                <w:sz w:val="20"/>
                <w:szCs w:val="20"/>
              </w:rPr>
              <w:t>9.</w:t>
            </w:r>
          </w:p>
        </w:tc>
        <w:tc>
          <w:tcPr>
            <w:tcW w:w="2220" w:type="dxa"/>
          </w:tcPr>
          <w:p w14:paraId="0EAD12EB" w14:textId="77777777" w:rsidR="001B4C9E" w:rsidRDefault="001B4C9E" w:rsidP="00DE7570">
            <w:pPr>
              <w:rPr>
                <w:b/>
              </w:rPr>
            </w:pPr>
            <w:r w:rsidRPr="009F393E">
              <w:rPr>
                <w:sz w:val="20"/>
                <w:szCs w:val="20"/>
              </w:rPr>
              <w:t>P</w:t>
            </w:r>
            <w:r>
              <w:rPr>
                <w:sz w:val="20"/>
                <w:szCs w:val="20"/>
              </w:rPr>
              <w:t>hD</w:t>
            </w:r>
          </w:p>
        </w:tc>
        <w:tc>
          <w:tcPr>
            <w:tcW w:w="7332" w:type="dxa"/>
          </w:tcPr>
          <w:p w14:paraId="20BB760C" w14:textId="77777777" w:rsidR="001B4C9E" w:rsidRDefault="001B4C9E" w:rsidP="00DE7570">
            <w:pPr>
              <w:rPr>
                <w:b/>
              </w:rPr>
            </w:pPr>
            <w:r w:rsidRPr="009F393E">
              <w:rPr>
                <w:sz w:val="20"/>
                <w:szCs w:val="20"/>
              </w:rPr>
              <w:t xml:space="preserve">Count of owners with PhD degree </w:t>
            </w:r>
          </w:p>
        </w:tc>
        <w:tc>
          <w:tcPr>
            <w:tcW w:w="866" w:type="dxa"/>
          </w:tcPr>
          <w:p w14:paraId="52AC786F" w14:textId="77777777" w:rsidR="001B4C9E" w:rsidRDefault="001B4C9E" w:rsidP="00DE7570">
            <w:pPr>
              <w:jc w:val="right"/>
              <w:rPr>
                <w:b/>
              </w:rPr>
            </w:pPr>
            <w:r w:rsidRPr="009F393E">
              <w:rPr>
                <w:rFonts w:eastAsia="Times New Roman"/>
                <w:color w:val="000000"/>
                <w:sz w:val="20"/>
                <w:szCs w:val="20"/>
              </w:rPr>
              <w:t>25,542</w:t>
            </w:r>
          </w:p>
        </w:tc>
        <w:tc>
          <w:tcPr>
            <w:tcW w:w="816" w:type="dxa"/>
            <w:vAlign w:val="bottom"/>
          </w:tcPr>
          <w:p w14:paraId="3D951E81" w14:textId="77777777" w:rsidR="001B4C9E" w:rsidRDefault="001B4C9E" w:rsidP="00DE7570">
            <w:pPr>
              <w:jc w:val="right"/>
              <w:rPr>
                <w:b/>
              </w:rPr>
            </w:pPr>
            <w:r w:rsidRPr="009F393E">
              <w:rPr>
                <w:rFonts w:eastAsia="Times New Roman"/>
                <w:color w:val="000000"/>
                <w:sz w:val="20"/>
                <w:szCs w:val="20"/>
              </w:rPr>
              <w:t>0.0945</w:t>
            </w:r>
          </w:p>
        </w:tc>
        <w:tc>
          <w:tcPr>
            <w:tcW w:w="816" w:type="dxa"/>
            <w:vAlign w:val="bottom"/>
          </w:tcPr>
          <w:p w14:paraId="1CC00F16" w14:textId="77777777" w:rsidR="001B4C9E" w:rsidRDefault="001B4C9E" w:rsidP="00DE7570">
            <w:pPr>
              <w:jc w:val="right"/>
              <w:rPr>
                <w:b/>
              </w:rPr>
            </w:pPr>
            <w:r w:rsidRPr="009F393E">
              <w:rPr>
                <w:rFonts w:eastAsia="Times New Roman"/>
                <w:color w:val="000000"/>
                <w:sz w:val="20"/>
                <w:szCs w:val="20"/>
              </w:rPr>
              <w:t>0.3608</w:t>
            </w:r>
          </w:p>
        </w:tc>
        <w:tc>
          <w:tcPr>
            <w:tcW w:w="643" w:type="dxa"/>
            <w:vAlign w:val="bottom"/>
          </w:tcPr>
          <w:p w14:paraId="0F0F78C4"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5F98AC67" w14:textId="77777777" w:rsidR="001B4C9E" w:rsidRDefault="001B4C9E" w:rsidP="00DE7570">
            <w:pPr>
              <w:jc w:val="right"/>
              <w:rPr>
                <w:b/>
              </w:rPr>
            </w:pPr>
            <w:r w:rsidRPr="009F393E">
              <w:rPr>
                <w:rFonts w:eastAsia="Times New Roman"/>
                <w:color w:val="000000"/>
                <w:sz w:val="20"/>
                <w:szCs w:val="20"/>
              </w:rPr>
              <w:t>6</w:t>
            </w:r>
          </w:p>
        </w:tc>
      </w:tr>
      <w:tr w:rsidR="001B4C9E" w14:paraId="76C1A6BD" w14:textId="77777777" w:rsidTr="00DE7570">
        <w:tc>
          <w:tcPr>
            <w:tcW w:w="466" w:type="dxa"/>
          </w:tcPr>
          <w:p w14:paraId="40DA88FA" w14:textId="77777777" w:rsidR="001B4C9E" w:rsidRDefault="001B4C9E" w:rsidP="00DE7570">
            <w:pPr>
              <w:rPr>
                <w:b/>
              </w:rPr>
            </w:pPr>
            <w:r>
              <w:rPr>
                <w:sz w:val="20"/>
                <w:szCs w:val="20"/>
              </w:rPr>
              <w:t>10.</w:t>
            </w:r>
          </w:p>
        </w:tc>
        <w:tc>
          <w:tcPr>
            <w:tcW w:w="2220" w:type="dxa"/>
          </w:tcPr>
          <w:p w14:paraId="1AC5B5AA" w14:textId="77777777" w:rsidR="001B4C9E" w:rsidRDefault="001B4C9E" w:rsidP="00DE7570">
            <w:pPr>
              <w:rPr>
                <w:b/>
              </w:rPr>
            </w:pPr>
            <w:r w:rsidRPr="009F393E">
              <w:rPr>
                <w:sz w:val="20"/>
                <w:szCs w:val="20"/>
              </w:rPr>
              <w:t>Expenditure on R&amp;D</w:t>
            </w:r>
          </w:p>
        </w:tc>
        <w:tc>
          <w:tcPr>
            <w:tcW w:w="7332" w:type="dxa"/>
          </w:tcPr>
          <w:p w14:paraId="2DD7023E" w14:textId="77777777" w:rsidR="001B4C9E" w:rsidRDefault="001B4C9E" w:rsidP="00DE7570">
            <w:pPr>
              <w:rPr>
                <w:b/>
              </w:rPr>
            </w:pPr>
            <w:r w:rsidRPr="009F393E">
              <w:rPr>
                <w:sz w:val="20"/>
                <w:szCs w:val="20"/>
              </w:rPr>
              <w:t>=1 if the business spent money on research and development of new products and services during calendar; = 0 otherwise.</w:t>
            </w:r>
          </w:p>
        </w:tc>
        <w:tc>
          <w:tcPr>
            <w:tcW w:w="866" w:type="dxa"/>
          </w:tcPr>
          <w:p w14:paraId="2C7DC2F1" w14:textId="77777777" w:rsidR="001B4C9E" w:rsidRDefault="001B4C9E" w:rsidP="00DE7570">
            <w:pPr>
              <w:jc w:val="right"/>
              <w:rPr>
                <w:rFonts w:eastAsia="Times New Roman"/>
                <w:color w:val="000000"/>
                <w:sz w:val="20"/>
                <w:szCs w:val="20"/>
              </w:rPr>
            </w:pPr>
          </w:p>
          <w:p w14:paraId="6FAC56CA" w14:textId="77777777" w:rsidR="001B4C9E" w:rsidRDefault="001B4C9E" w:rsidP="00DE7570">
            <w:pPr>
              <w:jc w:val="right"/>
              <w:rPr>
                <w:b/>
              </w:rPr>
            </w:pPr>
            <w:r w:rsidRPr="009F393E">
              <w:rPr>
                <w:rFonts w:eastAsia="Times New Roman"/>
                <w:color w:val="000000"/>
                <w:sz w:val="20"/>
                <w:szCs w:val="20"/>
              </w:rPr>
              <w:t>24,343</w:t>
            </w:r>
          </w:p>
        </w:tc>
        <w:tc>
          <w:tcPr>
            <w:tcW w:w="816" w:type="dxa"/>
            <w:vAlign w:val="bottom"/>
          </w:tcPr>
          <w:p w14:paraId="418A68E9" w14:textId="77777777" w:rsidR="001B4C9E" w:rsidRDefault="001B4C9E" w:rsidP="00DE7570">
            <w:pPr>
              <w:jc w:val="right"/>
              <w:rPr>
                <w:b/>
              </w:rPr>
            </w:pPr>
            <w:r w:rsidRPr="009F393E">
              <w:rPr>
                <w:rFonts w:eastAsia="Times New Roman"/>
                <w:color w:val="000000"/>
                <w:sz w:val="20"/>
                <w:szCs w:val="20"/>
              </w:rPr>
              <w:t>0.1890</w:t>
            </w:r>
          </w:p>
        </w:tc>
        <w:tc>
          <w:tcPr>
            <w:tcW w:w="816" w:type="dxa"/>
            <w:vAlign w:val="bottom"/>
          </w:tcPr>
          <w:p w14:paraId="75E79147" w14:textId="77777777" w:rsidR="001B4C9E" w:rsidRDefault="001B4C9E" w:rsidP="00DE7570">
            <w:pPr>
              <w:jc w:val="right"/>
              <w:rPr>
                <w:b/>
              </w:rPr>
            </w:pPr>
            <w:r w:rsidRPr="009F393E">
              <w:rPr>
                <w:rFonts w:eastAsia="Times New Roman"/>
                <w:color w:val="000000"/>
                <w:sz w:val="20"/>
                <w:szCs w:val="20"/>
              </w:rPr>
              <w:t>0.3915</w:t>
            </w:r>
          </w:p>
        </w:tc>
        <w:tc>
          <w:tcPr>
            <w:tcW w:w="643" w:type="dxa"/>
            <w:vAlign w:val="bottom"/>
          </w:tcPr>
          <w:p w14:paraId="4FBD3A71"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2977DF63" w14:textId="77777777" w:rsidR="001B4C9E" w:rsidRDefault="001B4C9E" w:rsidP="00DE7570">
            <w:pPr>
              <w:jc w:val="right"/>
              <w:rPr>
                <w:b/>
              </w:rPr>
            </w:pPr>
            <w:r w:rsidRPr="009F393E">
              <w:rPr>
                <w:rFonts w:eastAsia="Times New Roman"/>
                <w:color w:val="000000"/>
                <w:sz w:val="20"/>
                <w:szCs w:val="20"/>
              </w:rPr>
              <w:t>1</w:t>
            </w:r>
          </w:p>
        </w:tc>
      </w:tr>
      <w:tr w:rsidR="001B4C9E" w14:paraId="2AAE6352" w14:textId="77777777" w:rsidTr="00DE7570">
        <w:tc>
          <w:tcPr>
            <w:tcW w:w="466" w:type="dxa"/>
          </w:tcPr>
          <w:p w14:paraId="7E268F53" w14:textId="77777777" w:rsidR="001B4C9E" w:rsidRDefault="001B4C9E" w:rsidP="00DE7570">
            <w:pPr>
              <w:rPr>
                <w:b/>
              </w:rPr>
            </w:pPr>
            <w:r>
              <w:rPr>
                <w:sz w:val="20"/>
                <w:szCs w:val="20"/>
              </w:rPr>
              <w:t>11.</w:t>
            </w:r>
          </w:p>
        </w:tc>
        <w:tc>
          <w:tcPr>
            <w:tcW w:w="2220" w:type="dxa"/>
          </w:tcPr>
          <w:p w14:paraId="28556E4C" w14:textId="77777777" w:rsidR="001B4C9E" w:rsidRDefault="001B4C9E" w:rsidP="00DE7570">
            <w:pPr>
              <w:rPr>
                <w:b/>
              </w:rPr>
            </w:pPr>
            <w:r w:rsidRPr="009F393E">
              <w:rPr>
                <w:sz w:val="20"/>
                <w:szCs w:val="20"/>
              </w:rPr>
              <w:t>High tech</w:t>
            </w:r>
          </w:p>
        </w:tc>
        <w:tc>
          <w:tcPr>
            <w:tcW w:w="7332" w:type="dxa"/>
          </w:tcPr>
          <w:p w14:paraId="707518EC" w14:textId="77777777" w:rsidR="001B4C9E" w:rsidRDefault="001B4C9E" w:rsidP="00DE7570">
            <w:pPr>
              <w:rPr>
                <w:b/>
              </w:rPr>
            </w:pPr>
            <w:r w:rsidRPr="009F393E">
              <w:rPr>
                <w:sz w:val="20"/>
                <w:szCs w:val="20"/>
              </w:rPr>
              <w:t>=1 if 28 Chemicals and allied products, 35 Industrial machinery and equipment, 36 Electrical and electronic equipment or 38 Instruments and related products; = 0 otherwise</w:t>
            </w:r>
          </w:p>
        </w:tc>
        <w:tc>
          <w:tcPr>
            <w:tcW w:w="866" w:type="dxa"/>
          </w:tcPr>
          <w:p w14:paraId="574A023B" w14:textId="77777777" w:rsidR="001B4C9E" w:rsidRDefault="001B4C9E" w:rsidP="00DE7570">
            <w:pPr>
              <w:jc w:val="right"/>
              <w:rPr>
                <w:rFonts w:eastAsia="Times New Roman"/>
                <w:color w:val="000000"/>
                <w:sz w:val="20"/>
                <w:szCs w:val="20"/>
              </w:rPr>
            </w:pPr>
          </w:p>
          <w:p w14:paraId="4D446BDF" w14:textId="77777777" w:rsidR="001B4C9E" w:rsidRDefault="001B4C9E" w:rsidP="00DE7570">
            <w:pPr>
              <w:jc w:val="right"/>
              <w:rPr>
                <w:rFonts w:eastAsia="Times New Roman"/>
                <w:color w:val="000000"/>
                <w:sz w:val="20"/>
                <w:szCs w:val="20"/>
              </w:rPr>
            </w:pPr>
          </w:p>
          <w:p w14:paraId="54EB2D11" w14:textId="77777777" w:rsidR="001B4C9E" w:rsidRDefault="001B4C9E" w:rsidP="00DE7570">
            <w:pPr>
              <w:jc w:val="right"/>
              <w:rPr>
                <w:b/>
              </w:rPr>
            </w:pPr>
            <w:r w:rsidRPr="009F393E">
              <w:rPr>
                <w:rFonts w:eastAsia="Times New Roman"/>
                <w:color w:val="000000"/>
                <w:sz w:val="20"/>
                <w:szCs w:val="20"/>
              </w:rPr>
              <w:t>25,542</w:t>
            </w:r>
          </w:p>
        </w:tc>
        <w:tc>
          <w:tcPr>
            <w:tcW w:w="816" w:type="dxa"/>
            <w:vAlign w:val="bottom"/>
          </w:tcPr>
          <w:p w14:paraId="5D2CC3F5" w14:textId="77777777" w:rsidR="001B4C9E" w:rsidRDefault="001B4C9E" w:rsidP="00DE7570">
            <w:pPr>
              <w:jc w:val="right"/>
              <w:rPr>
                <w:b/>
              </w:rPr>
            </w:pPr>
            <w:r w:rsidRPr="009F393E">
              <w:rPr>
                <w:rFonts w:eastAsia="Times New Roman"/>
                <w:color w:val="000000"/>
                <w:sz w:val="20"/>
                <w:szCs w:val="20"/>
              </w:rPr>
              <w:t>0.1281</w:t>
            </w:r>
          </w:p>
        </w:tc>
        <w:tc>
          <w:tcPr>
            <w:tcW w:w="816" w:type="dxa"/>
            <w:vAlign w:val="bottom"/>
          </w:tcPr>
          <w:p w14:paraId="19668598" w14:textId="77777777" w:rsidR="001B4C9E" w:rsidRDefault="001B4C9E" w:rsidP="00DE7570">
            <w:pPr>
              <w:jc w:val="right"/>
              <w:rPr>
                <w:b/>
              </w:rPr>
            </w:pPr>
            <w:r w:rsidRPr="009F393E">
              <w:rPr>
                <w:rFonts w:eastAsia="Times New Roman"/>
                <w:color w:val="000000"/>
                <w:sz w:val="20"/>
                <w:szCs w:val="20"/>
              </w:rPr>
              <w:t>0.3342</w:t>
            </w:r>
          </w:p>
        </w:tc>
        <w:tc>
          <w:tcPr>
            <w:tcW w:w="643" w:type="dxa"/>
            <w:vAlign w:val="bottom"/>
          </w:tcPr>
          <w:p w14:paraId="0D1FC7CD"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1740C410" w14:textId="77777777" w:rsidR="001B4C9E" w:rsidRDefault="001B4C9E" w:rsidP="00DE7570">
            <w:pPr>
              <w:jc w:val="right"/>
              <w:rPr>
                <w:b/>
              </w:rPr>
            </w:pPr>
            <w:r w:rsidRPr="009F393E">
              <w:rPr>
                <w:rFonts w:eastAsia="Times New Roman"/>
                <w:color w:val="000000"/>
                <w:sz w:val="20"/>
                <w:szCs w:val="20"/>
              </w:rPr>
              <w:t>1</w:t>
            </w:r>
          </w:p>
        </w:tc>
      </w:tr>
      <w:tr w:rsidR="001B4C9E" w14:paraId="7399E5EF" w14:textId="77777777" w:rsidTr="00DE7570">
        <w:tc>
          <w:tcPr>
            <w:tcW w:w="466" w:type="dxa"/>
          </w:tcPr>
          <w:p w14:paraId="7F24FB88" w14:textId="77777777" w:rsidR="001B4C9E" w:rsidRDefault="001B4C9E" w:rsidP="00DE7570">
            <w:pPr>
              <w:rPr>
                <w:b/>
              </w:rPr>
            </w:pPr>
            <w:r>
              <w:rPr>
                <w:sz w:val="20"/>
                <w:szCs w:val="20"/>
              </w:rPr>
              <w:t>12.</w:t>
            </w:r>
          </w:p>
        </w:tc>
        <w:tc>
          <w:tcPr>
            <w:tcW w:w="2220" w:type="dxa"/>
          </w:tcPr>
          <w:p w14:paraId="48D279D5" w14:textId="77777777" w:rsidR="001B4C9E" w:rsidRDefault="001B4C9E" w:rsidP="00DE7570">
            <w:pPr>
              <w:rPr>
                <w:b/>
              </w:rPr>
            </w:pPr>
            <w:r w:rsidRPr="009F393E">
              <w:rPr>
                <w:sz w:val="20"/>
                <w:szCs w:val="20"/>
              </w:rPr>
              <w:t>Patents</w:t>
            </w:r>
          </w:p>
        </w:tc>
        <w:tc>
          <w:tcPr>
            <w:tcW w:w="7332" w:type="dxa"/>
          </w:tcPr>
          <w:p w14:paraId="4D98A9BC" w14:textId="77777777" w:rsidR="001B4C9E" w:rsidRDefault="001B4C9E" w:rsidP="00DE7570">
            <w:pPr>
              <w:rPr>
                <w:b/>
              </w:rPr>
            </w:pPr>
            <w:r w:rsidRPr="009F393E">
              <w:rPr>
                <w:sz w:val="20"/>
                <w:szCs w:val="20"/>
              </w:rPr>
              <w:t>Count of patents of the business</w:t>
            </w:r>
          </w:p>
        </w:tc>
        <w:tc>
          <w:tcPr>
            <w:tcW w:w="866" w:type="dxa"/>
          </w:tcPr>
          <w:p w14:paraId="74B46477" w14:textId="77777777" w:rsidR="001B4C9E" w:rsidRDefault="001B4C9E" w:rsidP="00DE7570">
            <w:pPr>
              <w:jc w:val="right"/>
              <w:rPr>
                <w:b/>
              </w:rPr>
            </w:pPr>
            <w:r w:rsidRPr="009F393E">
              <w:rPr>
                <w:rFonts w:eastAsia="Times New Roman"/>
                <w:color w:val="000000"/>
                <w:sz w:val="20"/>
                <w:szCs w:val="20"/>
              </w:rPr>
              <w:t>24,335</w:t>
            </w:r>
          </w:p>
        </w:tc>
        <w:tc>
          <w:tcPr>
            <w:tcW w:w="816" w:type="dxa"/>
            <w:vAlign w:val="bottom"/>
          </w:tcPr>
          <w:p w14:paraId="477F1AE6" w14:textId="77777777" w:rsidR="001B4C9E" w:rsidRDefault="001B4C9E" w:rsidP="00DE7570">
            <w:pPr>
              <w:jc w:val="right"/>
              <w:rPr>
                <w:b/>
              </w:rPr>
            </w:pPr>
            <w:r w:rsidRPr="009F393E">
              <w:rPr>
                <w:rFonts w:eastAsia="Times New Roman"/>
                <w:color w:val="000000"/>
                <w:sz w:val="20"/>
                <w:szCs w:val="20"/>
              </w:rPr>
              <w:t>0.1717</w:t>
            </w:r>
          </w:p>
        </w:tc>
        <w:tc>
          <w:tcPr>
            <w:tcW w:w="816" w:type="dxa"/>
            <w:vAlign w:val="bottom"/>
          </w:tcPr>
          <w:p w14:paraId="7237B228" w14:textId="77777777" w:rsidR="001B4C9E" w:rsidRDefault="001B4C9E" w:rsidP="00DE7570">
            <w:pPr>
              <w:jc w:val="right"/>
              <w:rPr>
                <w:b/>
              </w:rPr>
            </w:pPr>
            <w:r w:rsidRPr="009F393E">
              <w:rPr>
                <w:rFonts w:eastAsia="Times New Roman"/>
                <w:color w:val="000000"/>
                <w:sz w:val="20"/>
                <w:szCs w:val="20"/>
              </w:rPr>
              <w:t>1.99</w:t>
            </w:r>
          </w:p>
        </w:tc>
        <w:tc>
          <w:tcPr>
            <w:tcW w:w="643" w:type="dxa"/>
            <w:vAlign w:val="bottom"/>
          </w:tcPr>
          <w:p w14:paraId="5DBAA91B"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5CF66552" w14:textId="77777777" w:rsidR="001B4C9E" w:rsidRDefault="001B4C9E" w:rsidP="00DE7570">
            <w:pPr>
              <w:jc w:val="right"/>
              <w:rPr>
                <w:b/>
              </w:rPr>
            </w:pPr>
            <w:r w:rsidRPr="009F393E">
              <w:rPr>
                <w:rFonts w:eastAsia="Times New Roman"/>
                <w:color w:val="000000"/>
                <w:sz w:val="20"/>
                <w:szCs w:val="20"/>
              </w:rPr>
              <w:t>100</w:t>
            </w:r>
          </w:p>
        </w:tc>
      </w:tr>
      <w:tr w:rsidR="001B4C9E" w14:paraId="5505F12B" w14:textId="77777777" w:rsidTr="00DE7570">
        <w:tc>
          <w:tcPr>
            <w:tcW w:w="466" w:type="dxa"/>
          </w:tcPr>
          <w:p w14:paraId="7216F848" w14:textId="77777777" w:rsidR="001B4C9E" w:rsidRDefault="001B4C9E" w:rsidP="00DE7570">
            <w:pPr>
              <w:rPr>
                <w:b/>
              </w:rPr>
            </w:pPr>
            <w:r>
              <w:rPr>
                <w:sz w:val="20"/>
                <w:szCs w:val="20"/>
              </w:rPr>
              <w:t>13.</w:t>
            </w:r>
          </w:p>
        </w:tc>
        <w:tc>
          <w:tcPr>
            <w:tcW w:w="2220" w:type="dxa"/>
          </w:tcPr>
          <w:p w14:paraId="763FE919" w14:textId="77777777" w:rsidR="001B4C9E" w:rsidRDefault="001B4C9E" w:rsidP="00DE7570">
            <w:pPr>
              <w:rPr>
                <w:b/>
              </w:rPr>
            </w:pPr>
            <w:r w:rsidRPr="009F393E">
              <w:rPr>
                <w:sz w:val="20"/>
                <w:szCs w:val="20"/>
              </w:rPr>
              <w:t>Copyrights</w:t>
            </w:r>
          </w:p>
        </w:tc>
        <w:tc>
          <w:tcPr>
            <w:tcW w:w="7332" w:type="dxa"/>
          </w:tcPr>
          <w:p w14:paraId="0CDE6988" w14:textId="77777777" w:rsidR="001B4C9E" w:rsidRDefault="001B4C9E" w:rsidP="00DE7570">
            <w:pPr>
              <w:rPr>
                <w:b/>
              </w:rPr>
            </w:pPr>
            <w:r w:rsidRPr="009F393E">
              <w:rPr>
                <w:sz w:val="20"/>
                <w:szCs w:val="20"/>
              </w:rPr>
              <w:t>Count of copyrights of the business</w:t>
            </w:r>
          </w:p>
        </w:tc>
        <w:tc>
          <w:tcPr>
            <w:tcW w:w="866" w:type="dxa"/>
          </w:tcPr>
          <w:p w14:paraId="4B834D37" w14:textId="77777777" w:rsidR="001B4C9E" w:rsidRDefault="001B4C9E" w:rsidP="00DE7570">
            <w:pPr>
              <w:jc w:val="right"/>
              <w:rPr>
                <w:b/>
              </w:rPr>
            </w:pPr>
            <w:r w:rsidRPr="009F393E">
              <w:rPr>
                <w:rFonts w:eastAsia="Times New Roman"/>
                <w:color w:val="000000"/>
                <w:sz w:val="20"/>
                <w:szCs w:val="20"/>
              </w:rPr>
              <w:t>24,058</w:t>
            </w:r>
          </w:p>
        </w:tc>
        <w:tc>
          <w:tcPr>
            <w:tcW w:w="816" w:type="dxa"/>
            <w:vAlign w:val="bottom"/>
          </w:tcPr>
          <w:p w14:paraId="07360369" w14:textId="77777777" w:rsidR="001B4C9E" w:rsidRDefault="001B4C9E" w:rsidP="00DE7570">
            <w:pPr>
              <w:jc w:val="right"/>
              <w:rPr>
                <w:b/>
              </w:rPr>
            </w:pPr>
            <w:r w:rsidRPr="009F393E">
              <w:rPr>
                <w:rFonts w:eastAsia="Times New Roman"/>
                <w:color w:val="000000"/>
                <w:sz w:val="20"/>
                <w:szCs w:val="20"/>
              </w:rPr>
              <w:t>1.488</w:t>
            </w:r>
            <w:r>
              <w:rPr>
                <w:rFonts w:eastAsia="Times New Roman"/>
                <w:color w:val="000000"/>
                <w:sz w:val="20"/>
                <w:szCs w:val="20"/>
              </w:rPr>
              <w:t>1</w:t>
            </w:r>
          </w:p>
        </w:tc>
        <w:tc>
          <w:tcPr>
            <w:tcW w:w="816" w:type="dxa"/>
            <w:vAlign w:val="bottom"/>
          </w:tcPr>
          <w:p w14:paraId="3E2D911C" w14:textId="77777777" w:rsidR="001B4C9E" w:rsidRDefault="001B4C9E" w:rsidP="00DE7570">
            <w:pPr>
              <w:jc w:val="right"/>
              <w:rPr>
                <w:b/>
              </w:rPr>
            </w:pPr>
            <w:r w:rsidRPr="009F393E">
              <w:rPr>
                <w:rFonts w:eastAsia="Times New Roman"/>
                <w:color w:val="000000"/>
                <w:sz w:val="20"/>
                <w:szCs w:val="20"/>
              </w:rPr>
              <w:t>12.24</w:t>
            </w:r>
          </w:p>
        </w:tc>
        <w:tc>
          <w:tcPr>
            <w:tcW w:w="643" w:type="dxa"/>
            <w:vAlign w:val="bottom"/>
          </w:tcPr>
          <w:p w14:paraId="7524C153"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1E198B69" w14:textId="77777777" w:rsidR="001B4C9E" w:rsidRDefault="001B4C9E" w:rsidP="00DE7570">
            <w:pPr>
              <w:jc w:val="right"/>
              <w:rPr>
                <w:b/>
              </w:rPr>
            </w:pPr>
            <w:r w:rsidRPr="009F393E">
              <w:rPr>
                <w:rFonts w:eastAsia="Times New Roman"/>
                <w:color w:val="000000"/>
                <w:sz w:val="20"/>
                <w:szCs w:val="20"/>
              </w:rPr>
              <w:t>250</w:t>
            </w:r>
          </w:p>
        </w:tc>
      </w:tr>
      <w:tr w:rsidR="001B4C9E" w14:paraId="06E2B562" w14:textId="77777777" w:rsidTr="00DE7570">
        <w:tc>
          <w:tcPr>
            <w:tcW w:w="466" w:type="dxa"/>
          </w:tcPr>
          <w:p w14:paraId="6001D709" w14:textId="77777777" w:rsidR="001B4C9E" w:rsidRDefault="001B4C9E" w:rsidP="00DE7570">
            <w:pPr>
              <w:rPr>
                <w:b/>
              </w:rPr>
            </w:pPr>
            <w:r>
              <w:rPr>
                <w:sz w:val="20"/>
                <w:szCs w:val="20"/>
              </w:rPr>
              <w:t>14.</w:t>
            </w:r>
          </w:p>
        </w:tc>
        <w:tc>
          <w:tcPr>
            <w:tcW w:w="2220" w:type="dxa"/>
          </w:tcPr>
          <w:p w14:paraId="41A35AFF" w14:textId="77777777" w:rsidR="001B4C9E" w:rsidRDefault="001B4C9E" w:rsidP="00DE7570">
            <w:pPr>
              <w:rPr>
                <w:b/>
              </w:rPr>
            </w:pPr>
            <w:r w:rsidRPr="009F393E">
              <w:rPr>
                <w:sz w:val="20"/>
                <w:szCs w:val="20"/>
              </w:rPr>
              <w:t>Licensing</w:t>
            </w:r>
            <w:r>
              <w:rPr>
                <w:sz w:val="20"/>
                <w:szCs w:val="20"/>
              </w:rPr>
              <w:t xml:space="preserve"> </w:t>
            </w:r>
            <w:r w:rsidRPr="009F393E">
              <w:rPr>
                <w:sz w:val="20"/>
                <w:szCs w:val="20"/>
              </w:rPr>
              <w:t>out</w:t>
            </w:r>
          </w:p>
        </w:tc>
        <w:tc>
          <w:tcPr>
            <w:tcW w:w="7332" w:type="dxa"/>
          </w:tcPr>
          <w:p w14:paraId="32E6C39A" w14:textId="77777777" w:rsidR="001B4C9E" w:rsidRDefault="001B4C9E" w:rsidP="00DE7570">
            <w:pPr>
              <w:rPr>
                <w:b/>
              </w:rPr>
            </w:pPr>
            <w:r w:rsidRPr="009F393E">
              <w:rPr>
                <w:sz w:val="20"/>
                <w:szCs w:val="20"/>
              </w:rPr>
              <w:t>A measure of the intensity of licensing</w:t>
            </w:r>
            <w:r>
              <w:rPr>
                <w:sz w:val="20"/>
                <w:szCs w:val="20"/>
              </w:rPr>
              <w:t xml:space="preserve"> </w:t>
            </w:r>
            <w:r w:rsidRPr="009F393E">
              <w:rPr>
                <w:sz w:val="20"/>
                <w:szCs w:val="20"/>
              </w:rPr>
              <w:t>out patents, trademarks and/or copyrights. =0 if the firm does not engage in licensing</w:t>
            </w:r>
            <w:r>
              <w:rPr>
                <w:sz w:val="20"/>
                <w:szCs w:val="20"/>
              </w:rPr>
              <w:t xml:space="preserve"> </w:t>
            </w:r>
            <w:r w:rsidRPr="009F393E">
              <w:rPr>
                <w:sz w:val="20"/>
                <w:szCs w:val="20"/>
              </w:rPr>
              <w:t>out; =1 licensing</w:t>
            </w:r>
            <w:r>
              <w:rPr>
                <w:sz w:val="20"/>
                <w:szCs w:val="20"/>
              </w:rPr>
              <w:t xml:space="preserve"> </w:t>
            </w:r>
            <w:r w:rsidRPr="009F393E">
              <w:rPr>
                <w:sz w:val="20"/>
                <w:szCs w:val="20"/>
              </w:rPr>
              <w:t>out one form of legal property rights; =2 licensing</w:t>
            </w:r>
            <w:r>
              <w:rPr>
                <w:sz w:val="20"/>
                <w:szCs w:val="20"/>
              </w:rPr>
              <w:t xml:space="preserve"> </w:t>
            </w:r>
            <w:r w:rsidRPr="009F393E">
              <w:rPr>
                <w:sz w:val="20"/>
                <w:szCs w:val="20"/>
              </w:rPr>
              <w:t>out two forms of legal property rights; and =3 licensing</w:t>
            </w:r>
            <w:r>
              <w:rPr>
                <w:sz w:val="20"/>
                <w:szCs w:val="20"/>
              </w:rPr>
              <w:t xml:space="preserve"> </w:t>
            </w:r>
            <w:r w:rsidRPr="009F393E">
              <w:rPr>
                <w:sz w:val="20"/>
                <w:szCs w:val="20"/>
              </w:rPr>
              <w:t>out three forms of legal property rights</w:t>
            </w:r>
          </w:p>
        </w:tc>
        <w:tc>
          <w:tcPr>
            <w:tcW w:w="866" w:type="dxa"/>
          </w:tcPr>
          <w:p w14:paraId="59EAB20D" w14:textId="77777777" w:rsidR="001B4C9E" w:rsidRDefault="001B4C9E" w:rsidP="00DE7570">
            <w:pPr>
              <w:jc w:val="right"/>
              <w:rPr>
                <w:rFonts w:eastAsia="Times New Roman"/>
                <w:color w:val="000000"/>
                <w:sz w:val="20"/>
                <w:szCs w:val="20"/>
              </w:rPr>
            </w:pPr>
          </w:p>
          <w:p w14:paraId="1BBD8506" w14:textId="77777777" w:rsidR="001B4C9E" w:rsidRDefault="001B4C9E" w:rsidP="00DE7570">
            <w:pPr>
              <w:jc w:val="right"/>
              <w:rPr>
                <w:rFonts w:eastAsia="Times New Roman"/>
                <w:color w:val="000000"/>
                <w:sz w:val="20"/>
                <w:szCs w:val="20"/>
              </w:rPr>
            </w:pPr>
          </w:p>
          <w:p w14:paraId="50A50B06" w14:textId="77777777" w:rsidR="001B4C9E" w:rsidRDefault="001B4C9E" w:rsidP="00DE7570">
            <w:pPr>
              <w:jc w:val="right"/>
              <w:rPr>
                <w:rFonts w:eastAsia="Times New Roman"/>
                <w:color w:val="000000"/>
                <w:sz w:val="20"/>
                <w:szCs w:val="20"/>
              </w:rPr>
            </w:pPr>
          </w:p>
          <w:p w14:paraId="66A4C8D5" w14:textId="77777777" w:rsidR="001B4C9E" w:rsidRDefault="001B4C9E" w:rsidP="00DE7570">
            <w:pPr>
              <w:jc w:val="right"/>
              <w:rPr>
                <w:b/>
              </w:rPr>
            </w:pPr>
            <w:r w:rsidRPr="009F393E">
              <w:rPr>
                <w:rFonts w:eastAsia="Times New Roman"/>
                <w:color w:val="000000"/>
                <w:sz w:val="20"/>
                <w:szCs w:val="20"/>
              </w:rPr>
              <w:t>25,542</w:t>
            </w:r>
          </w:p>
        </w:tc>
        <w:tc>
          <w:tcPr>
            <w:tcW w:w="816" w:type="dxa"/>
            <w:vAlign w:val="bottom"/>
          </w:tcPr>
          <w:p w14:paraId="5AB9838C" w14:textId="77777777" w:rsidR="001B4C9E" w:rsidRDefault="001B4C9E" w:rsidP="00DE7570">
            <w:pPr>
              <w:jc w:val="right"/>
              <w:rPr>
                <w:b/>
              </w:rPr>
            </w:pPr>
            <w:r w:rsidRPr="009F393E">
              <w:rPr>
                <w:sz w:val="20"/>
                <w:szCs w:val="20"/>
              </w:rPr>
              <w:t>0.0252</w:t>
            </w:r>
          </w:p>
        </w:tc>
        <w:tc>
          <w:tcPr>
            <w:tcW w:w="816" w:type="dxa"/>
            <w:vAlign w:val="bottom"/>
          </w:tcPr>
          <w:p w14:paraId="19F8687B" w14:textId="77777777" w:rsidR="001B4C9E" w:rsidRDefault="001B4C9E" w:rsidP="00DE7570">
            <w:pPr>
              <w:jc w:val="right"/>
              <w:rPr>
                <w:b/>
              </w:rPr>
            </w:pPr>
            <w:r w:rsidRPr="009F393E">
              <w:rPr>
                <w:sz w:val="20"/>
                <w:szCs w:val="20"/>
              </w:rPr>
              <w:t>0.1910</w:t>
            </w:r>
          </w:p>
        </w:tc>
        <w:tc>
          <w:tcPr>
            <w:tcW w:w="643" w:type="dxa"/>
            <w:vAlign w:val="bottom"/>
          </w:tcPr>
          <w:p w14:paraId="69CCE942"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751D7A1E" w14:textId="77777777" w:rsidR="001B4C9E" w:rsidRDefault="001B4C9E" w:rsidP="00DE7570">
            <w:pPr>
              <w:jc w:val="right"/>
              <w:rPr>
                <w:b/>
              </w:rPr>
            </w:pPr>
            <w:r w:rsidRPr="009F393E">
              <w:rPr>
                <w:rFonts w:eastAsia="Times New Roman"/>
                <w:color w:val="000000"/>
                <w:sz w:val="20"/>
                <w:szCs w:val="20"/>
              </w:rPr>
              <w:t>3</w:t>
            </w:r>
          </w:p>
        </w:tc>
      </w:tr>
      <w:tr w:rsidR="001B4C9E" w14:paraId="01E5CC5A" w14:textId="77777777" w:rsidTr="00DE7570">
        <w:tc>
          <w:tcPr>
            <w:tcW w:w="466" w:type="dxa"/>
          </w:tcPr>
          <w:p w14:paraId="4255140B" w14:textId="77777777" w:rsidR="001B4C9E" w:rsidRDefault="001B4C9E" w:rsidP="00DE7570">
            <w:pPr>
              <w:rPr>
                <w:b/>
              </w:rPr>
            </w:pPr>
            <w:r>
              <w:rPr>
                <w:sz w:val="20"/>
                <w:szCs w:val="20"/>
              </w:rPr>
              <w:t>15.</w:t>
            </w:r>
          </w:p>
        </w:tc>
        <w:tc>
          <w:tcPr>
            <w:tcW w:w="2220" w:type="dxa"/>
          </w:tcPr>
          <w:p w14:paraId="54EEC09D" w14:textId="77777777" w:rsidR="001B4C9E" w:rsidRDefault="001B4C9E" w:rsidP="00DE7570">
            <w:pPr>
              <w:rPr>
                <w:b/>
              </w:rPr>
            </w:pPr>
            <w:r w:rsidRPr="009F393E">
              <w:rPr>
                <w:sz w:val="20"/>
                <w:szCs w:val="20"/>
              </w:rPr>
              <w:t>Licensing</w:t>
            </w:r>
            <w:r>
              <w:rPr>
                <w:sz w:val="20"/>
                <w:szCs w:val="20"/>
              </w:rPr>
              <w:t xml:space="preserve"> </w:t>
            </w:r>
            <w:r w:rsidRPr="009F393E">
              <w:rPr>
                <w:sz w:val="20"/>
                <w:szCs w:val="20"/>
              </w:rPr>
              <w:t>in</w:t>
            </w:r>
          </w:p>
        </w:tc>
        <w:tc>
          <w:tcPr>
            <w:tcW w:w="7332" w:type="dxa"/>
          </w:tcPr>
          <w:p w14:paraId="66601FF9" w14:textId="77777777" w:rsidR="001B4C9E" w:rsidRDefault="001B4C9E" w:rsidP="00DE7570">
            <w:pPr>
              <w:rPr>
                <w:b/>
              </w:rPr>
            </w:pPr>
            <w:r w:rsidRPr="009F393E">
              <w:rPr>
                <w:sz w:val="20"/>
                <w:szCs w:val="20"/>
              </w:rPr>
              <w:t>A measure of the intensity of licensing</w:t>
            </w:r>
            <w:r>
              <w:rPr>
                <w:sz w:val="20"/>
                <w:szCs w:val="20"/>
              </w:rPr>
              <w:t xml:space="preserve"> </w:t>
            </w:r>
            <w:r w:rsidRPr="009F393E">
              <w:rPr>
                <w:sz w:val="20"/>
                <w:szCs w:val="20"/>
              </w:rPr>
              <w:t>in patents, trademarks and/or copyrights. =0 if the firm does not engage in licensing</w:t>
            </w:r>
            <w:r>
              <w:rPr>
                <w:sz w:val="20"/>
                <w:szCs w:val="20"/>
              </w:rPr>
              <w:t xml:space="preserve"> </w:t>
            </w:r>
            <w:r w:rsidRPr="009F393E">
              <w:rPr>
                <w:sz w:val="20"/>
                <w:szCs w:val="20"/>
              </w:rPr>
              <w:t>in; =1 licensing</w:t>
            </w:r>
            <w:r>
              <w:rPr>
                <w:sz w:val="20"/>
                <w:szCs w:val="20"/>
              </w:rPr>
              <w:t xml:space="preserve"> </w:t>
            </w:r>
            <w:r w:rsidRPr="009F393E">
              <w:rPr>
                <w:sz w:val="20"/>
                <w:szCs w:val="20"/>
              </w:rPr>
              <w:t>in one form of legal property rights; =2 licensing</w:t>
            </w:r>
            <w:r>
              <w:rPr>
                <w:sz w:val="20"/>
                <w:szCs w:val="20"/>
              </w:rPr>
              <w:t xml:space="preserve"> </w:t>
            </w:r>
            <w:r w:rsidRPr="009F393E">
              <w:rPr>
                <w:sz w:val="20"/>
                <w:szCs w:val="20"/>
              </w:rPr>
              <w:t>in two forms of legal property rights; and =3 licensing</w:t>
            </w:r>
            <w:r>
              <w:rPr>
                <w:sz w:val="20"/>
                <w:szCs w:val="20"/>
              </w:rPr>
              <w:t xml:space="preserve"> </w:t>
            </w:r>
            <w:r w:rsidRPr="009F393E">
              <w:rPr>
                <w:sz w:val="20"/>
                <w:szCs w:val="20"/>
              </w:rPr>
              <w:t>in three forms of legal property rights</w:t>
            </w:r>
          </w:p>
        </w:tc>
        <w:tc>
          <w:tcPr>
            <w:tcW w:w="866" w:type="dxa"/>
          </w:tcPr>
          <w:p w14:paraId="10B7849A" w14:textId="77777777" w:rsidR="001B4C9E" w:rsidRDefault="001B4C9E" w:rsidP="00DE7570">
            <w:pPr>
              <w:jc w:val="right"/>
              <w:rPr>
                <w:rFonts w:eastAsia="Times New Roman"/>
                <w:color w:val="000000"/>
                <w:sz w:val="20"/>
                <w:szCs w:val="20"/>
              </w:rPr>
            </w:pPr>
          </w:p>
          <w:p w14:paraId="6B66C60F" w14:textId="77777777" w:rsidR="001B4C9E" w:rsidRDefault="001B4C9E" w:rsidP="00DE7570">
            <w:pPr>
              <w:jc w:val="right"/>
              <w:rPr>
                <w:rFonts w:eastAsia="Times New Roman"/>
                <w:color w:val="000000"/>
                <w:sz w:val="20"/>
                <w:szCs w:val="20"/>
              </w:rPr>
            </w:pPr>
          </w:p>
          <w:p w14:paraId="60C91D8A" w14:textId="77777777" w:rsidR="001B4C9E" w:rsidRDefault="001B4C9E" w:rsidP="00DE7570">
            <w:pPr>
              <w:jc w:val="right"/>
              <w:rPr>
                <w:rFonts w:eastAsia="Times New Roman"/>
                <w:color w:val="000000"/>
                <w:sz w:val="20"/>
                <w:szCs w:val="20"/>
              </w:rPr>
            </w:pPr>
          </w:p>
          <w:p w14:paraId="1E7F2D26" w14:textId="77777777" w:rsidR="001B4C9E" w:rsidRDefault="001B4C9E" w:rsidP="00DE7570">
            <w:pPr>
              <w:jc w:val="right"/>
              <w:rPr>
                <w:b/>
              </w:rPr>
            </w:pPr>
            <w:r w:rsidRPr="009F393E">
              <w:rPr>
                <w:rFonts w:eastAsia="Times New Roman"/>
                <w:color w:val="000000"/>
                <w:sz w:val="20"/>
                <w:szCs w:val="20"/>
              </w:rPr>
              <w:t>24</w:t>
            </w:r>
            <w:r>
              <w:rPr>
                <w:rFonts w:eastAsia="Times New Roman"/>
                <w:color w:val="000000"/>
                <w:sz w:val="20"/>
                <w:szCs w:val="20"/>
              </w:rPr>
              <w:t>,</w:t>
            </w:r>
            <w:r w:rsidRPr="009F393E">
              <w:rPr>
                <w:rFonts w:eastAsia="Times New Roman"/>
                <w:color w:val="000000"/>
                <w:sz w:val="20"/>
                <w:szCs w:val="20"/>
              </w:rPr>
              <w:t>310</w:t>
            </w:r>
          </w:p>
        </w:tc>
        <w:tc>
          <w:tcPr>
            <w:tcW w:w="816" w:type="dxa"/>
            <w:vAlign w:val="bottom"/>
          </w:tcPr>
          <w:p w14:paraId="0FF3C181" w14:textId="77777777" w:rsidR="001B4C9E" w:rsidRDefault="001B4C9E" w:rsidP="00DE7570">
            <w:pPr>
              <w:jc w:val="right"/>
              <w:rPr>
                <w:b/>
              </w:rPr>
            </w:pPr>
            <w:r w:rsidRPr="009F393E">
              <w:rPr>
                <w:sz w:val="20"/>
                <w:szCs w:val="20"/>
              </w:rPr>
              <w:t>0.0822</w:t>
            </w:r>
          </w:p>
        </w:tc>
        <w:tc>
          <w:tcPr>
            <w:tcW w:w="816" w:type="dxa"/>
            <w:vAlign w:val="bottom"/>
          </w:tcPr>
          <w:p w14:paraId="15533C45" w14:textId="77777777" w:rsidR="001B4C9E" w:rsidRDefault="001B4C9E" w:rsidP="00DE7570">
            <w:pPr>
              <w:jc w:val="right"/>
              <w:rPr>
                <w:b/>
              </w:rPr>
            </w:pPr>
            <w:r w:rsidRPr="009F393E">
              <w:rPr>
                <w:sz w:val="20"/>
                <w:szCs w:val="20"/>
              </w:rPr>
              <w:t>0.3737</w:t>
            </w:r>
          </w:p>
        </w:tc>
        <w:tc>
          <w:tcPr>
            <w:tcW w:w="643" w:type="dxa"/>
            <w:vAlign w:val="bottom"/>
          </w:tcPr>
          <w:p w14:paraId="353BE4B4"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55C1ABB9" w14:textId="77777777" w:rsidR="001B4C9E" w:rsidRDefault="001B4C9E" w:rsidP="00DE7570">
            <w:pPr>
              <w:jc w:val="right"/>
              <w:rPr>
                <w:b/>
              </w:rPr>
            </w:pPr>
            <w:r w:rsidRPr="009F393E">
              <w:rPr>
                <w:rFonts w:eastAsia="Times New Roman"/>
                <w:color w:val="000000"/>
                <w:sz w:val="20"/>
                <w:szCs w:val="20"/>
              </w:rPr>
              <w:t>3</w:t>
            </w:r>
          </w:p>
        </w:tc>
      </w:tr>
      <w:tr w:rsidR="001B4C9E" w14:paraId="1CC12ED3" w14:textId="77777777" w:rsidTr="00DE7570">
        <w:trPr>
          <w:trHeight w:val="332"/>
        </w:trPr>
        <w:tc>
          <w:tcPr>
            <w:tcW w:w="466" w:type="dxa"/>
          </w:tcPr>
          <w:p w14:paraId="67DD3AA3" w14:textId="77777777" w:rsidR="001B4C9E" w:rsidRDefault="001B4C9E" w:rsidP="00DE7570">
            <w:pPr>
              <w:rPr>
                <w:b/>
              </w:rPr>
            </w:pPr>
            <w:r>
              <w:rPr>
                <w:sz w:val="20"/>
                <w:szCs w:val="20"/>
              </w:rPr>
              <w:t>16.</w:t>
            </w:r>
          </w:p>
        </w:tc>
        <w:tc>
          <w:tcPr>
            <w:tcW w:w="2220" w:type="dxa"/>
          </w:tcPr>
          <w:p w14:paraId="2D1F63EC" w14:textId="77777777" w:rsidR="001B4C9E" w:rsidRDefault="001B4C9E" w:rsidP="00DE7570">
            <w:pPr>
              <w:rPr>
                <w:b/>
              </w:rPr>
            </w:pPr>
            <w:r>
              <w:rPr>
                <w:sz w:val="20"/>
                <w:szCs w:val="20"/>
              </w:rPr>
              <w:t xml:space="preserve">Competitive Advantage </w:t>
            </w:r>
          </w:p>
        </w:tc>
        <w:tc>
          <w:tcPr>
            <w:tcW w:w="7332" w:type="dxa"/>
          </w:tcPr>
          <w:p w14:paraId="28492403" w14:textId="77777777" w:rsidR="001B4C9E" w:rsidRDefault="001B4C9E" w:rsidP="00DE7570">
            <w:pPr>
              <w:rPr>
                <w:b/>
              </w:rPr>
            </w:pPr>
            <w:r w:rsidRPr="009F393E">
              <w:rPr>
                <w:sz w:val="20"/>
                <w:szCs w:val="20"/>
              </w:rPr>
              <w:t>=1 if the business</w:t>
            </w:r>
            <w:r>
              <w:rPr>
                <w:sz w:val="20"/>
                <w:szCs w:val="20"/>
              </w:rPr>
              <w:t xml:space="preserve"> has a competitive advantage</w:t>
            </w:r>
            <w:r w:rsidRPr="009F393E">
              <w:rPr>
                <w:sz w:val="20"/>
                <w:szCs w:val="20"/>
              </w:rPr>
              <w:t>; = 0 otherwise.</w:t>
            </w:r>
          </w:p>
        </w:tc>
        <w:tc>
          <w:tcPr>
            <w:tcW w:w="866" w:type="dxa"/>
          </w:tcPr>
          <w:p w14:paraId="18F74150" w14:textId="77777777" w:rsidR="001B4C9E" w:rsidRDefault="001B4C9E" w:rsidP="00DE7570">
            <w:pPr>
              <w:jc w:val="right"/>
              <w:rPr>
                <w:b/>
              </w:rPr>
            </w:pPr>
            <w:r w:rsidRPr="00B2624E">
              <w:rPr>
                <w:sz w:val="20"/>
                <w:szCs w:val="20"/>
              </w:rPr>
              <w:t xml:space="preserve">24,492    </w:t>
            </w:r>
          </w:p>
        </w:tc>
        <w:tc>
          <w:tcPr>
            <w:tcW w:w="816" w:type="dxa"/>
            <w:vAlign w:val="bottom"/>
          </w:tcPr>
          <w:p w14:paraId="609152B5" w14:textId="77777777" w:rsidR="001B4C9E" w:rsidRDefault="001B4C9E" w:rsidP="00DE7570">
            <w:pPr>
              <w:jc w:val="right"/>
              <w:rPr>
                <w:b/>
              </w:rPr>
            </w:pPr>
            <w:r>
              <w:rPr>
                <w:sz w:val="20"/>
                <w:szCs w:val="20"/>
              </w:rPr>
              <w:t>0</w:t>
            </w:r>
            <w:r w:rsidRPr="00B2624E">
              <w:rPr>
                <w:sz w:val="20"/>
                <w:szCs w:val="20"/>
              </w:rPr>
              <w:t>.5928</w:t>
            </w:r>
          </w:p>
        </w:tc>
        <w:tc>
          <w:tcPr>
            <w:tcW w:w="816" w:type="dxa"/>
            <w:vAlign w:val="bottom"/>
          </w:tcPr>
          <w:p w14:paraId="421ECFE2" w14:textId="77777777" w:rsidR="001B4C9E" w:rsidRDefault="001B4C9E" w:rsidP="00DE7570">
            <w:pPr>
              <w:jc w:val="right"/>
              <w:rPr>
                <w:b/>
              </w:rPr>
            </w:pPr>
            <w:r>
              <w:rPr>
                <w:sz w:val="20"/>
                <w:szCs w:val="20"/>
              </w:rPr>
              <w:t>0</w:t>
            </w:r>
            <w:r w:rsidRPr="00B2624E">
              <w:rPr>
                <w:sz w:val="20"/>
                <w:szCs w:val="20"/>
              </w:rPr>
              <w:t>.4913</w:t>
            </w:r>
          </w:p>
        </w:tc>
        <w:tc>
          <w:tcPr>
            <w:tcW w:w="643" w:type="dxa"/>
            <w:vAlign w:val="bottom"/>
          </w:tcPr>
          <w:p w14:paraId="3319DAAF" w14:textId="77777777" w:rsidR="001B4C9E" w:rsidRDefault="001B4C9E" w:rsidP="00DE7570">
            <w:pPr>
              <w:jc w:val="right"/>
              <w:rPr>
                <w:b/>
              </w:rPr>
            </w:pPr>
            <w:r w:rsidRPr="00B2624E">
              <w:rPr>
                <w:sz w:val="20"/>
                <w:szCs w:val="20"/>
              </w:rPr>
              <w:t>0</w:t>
            </w:r>
          </w:p>
        </w:tc>
        <w:tc>
          <w:tcPr>
            <w:tcW w:w="769" w:type="dxa"/>
            <w:vAlign w:val="bottom"/>
          </w:tcPr>
          <w:p w14:paraId="01E72D4A" w14:textId="77777777" w:rsidR="001B4C9E" w:rsidRDefault="001B4C9E" w:rsidP="00DE7570">
            <w:pPr>
              <w:jc w:val="right"/>
              <w:rPr>
                <w:b/>
              </w:rPr>
            </w:pPr>
            <w:r w:rsidRPr="009F393E">
              <w:rPr>
                <w:rFonts w:eastAsia="Times New Roman"/>
                <w:color w:val="000000"/>
                <w:sz w:val="20"/>
                <w:szCs w:val="20"/>
              </w:rPr>
              <w:t>1</w:t>
            </w:r>
          </w:p>
        </w:tc>
      </w:tr>
      <w:tr w:rsidR="001B4C9E" w14:paraId="4BCF369E" w14:textId="77777777" w:rsidTr="00DE7570">
        <w:tc>
          <w:tcPr>
            <w:tcW w:w="466" w:type="dxa"/>
          </w:tcPr>
          <w:p w14:paraId="3A2E1E4F" w14:textId="77777777" w:rsidR="001B4C9E" w:rsidRDefault="001B4C9E" w:rsidP="00DE7570">
            <w:pPr>
              <w:rPr>
                <w:b/>
              </w:rPr>
            </w:pPr>
            <w:r>
              <w:rPr>
                <w:sz w:val="20"/>
                <w:szCs w:val="20"/>
              </w:rPr>
              <w:lastRenderedPageBreak/>
              <w:t>17.</w:t>
            </w:r>
          </w:p>
        </w:tc>
        <w:tc>
          <w:tcPr>
            <w:tcW w:w="2220" w:type="dxa"/>
          </w:tcPr>
          <w:p w14:paraId="164D9C63" w14:textId="77777777" w:rsidR="001B4C9E" w:rsidRDefault="001B4C9E" w:rsidP="00DE7570">
            <w:pPr>
              <w:rPr>
                <w:b/>
              </w:rPr>
            </w:pPr>
            <w:r>
              <w:rPr>
                <w:sz w:val="20"/>
                <w:szCs w:val="20"/>
              </w:rPr>
              <w:t>Trademark Adoption</w:t>
            </w:r>
          </w:p>
        </w:tc>
        <w:tc>
          <w:tcPr>
            <w:tcW w:w="7332" w:type="dxa"/>
          </w:tcPr>
          <w:p w14:paraId="3A7533B8" w14:textId="77777777" w:rsidR="001B4C9E" w:rsidRDefault="001B4C9E" w:rsidP="00DE7570">
            <w:pPr>
              <w:rPr>
                <w:b/>
              </w:rPr>
            </w:pPr>
            <w:r w:rsidRPr="009F393E">
              <w:rPr>
                <w:sz w:val="20"/>
                <w:szCs w:val="20"/>
              </w:rPr>
              <w:t>=1</w:t>
            </w:r>
            <w:r>
              <w:rPr>
                <w:sz w:val="20"/>
                <w:szCs w:val="20"/>
              </w:rPr>
              <w:t xml:space="preserve"> registered a trademark</w:t>
            </w:r>
            <w:r w:rsidRPr="009F393E">
              <w:rPr>
                <w:sz w:val="20"/>
                <w:szCs w:val="20"/>
              </w:rPr>
              <w:t>; = 0 otherwise.</w:t>
            </w:r>
          </w:p>
        </w:tc>
        <w:tc>
          <w:tcPr>
            <w:tcW w:w="866" w:type="dxa"/>
          </w:tcPr>
          <w:p w14:paraId="3D4DE4B3" w14:textId="77777777" w:rsidR="001B4C9E" w:rsidRDefault="001B4C9E" w:rsidP="00DE7570">
            <w:pPr>
              <w:jc w:val="right"/>
              <w:rPr>
                <w:b/>
              </w:rPr>
            </w:pPr>
            <w:r w:rsidRPr="00EF0895">
              <w:rPr>
                <w:sz w:val="20"/>
                <w:szCs w:val="20"/>
              </w:rPr>
              <w:t>23,987</w:t>
            </w:r>
          </w:p>
        </w:tc>
        <w:tc>
          <w:tcPr>
            <w:tcW w:w="816" w:type="dxa"/>
            <w:vAlign w:val="bottom"/>
          </w:tcPr>
          <w:p w14:paraId="704B6C1C" w14:textId="77777777" w:rsidR="001B4C9E" w:rsidRDefault="001B4C9E" w:rsidP="00DE7570">
            <w:pPr>
              <w:jc w:val="right"/>
              <w:rPr>
                <w:b/>
              </w:rPr>
            </w:pPr>
            <w:r>
              <w:rPr>
                <w:sz w:val="20"/>
                <w:szCs w:val="20"/>
              </w:rPr>
              <w:t>0.1346</w:t>
            </w:r>
          </w:p>
        </w:tc>
        <w:tc>
          <w:tcPr>
            <w:tcW w:w="816" w:type="dxa"/>
            <w:vAlign w:val="bottom"/>
          </w:tcPr>
          <w:p w14:paraId="187F5A25" w14:textId="77777777" w:rsidR="001B4C9E" w:rsidRDefault="001B4C9E" w:rsidP="00DE7570">
            <w:pPr>
              <w:jc w:val="right"/>
              <w:rPr>
                <w:b/>
              </w:rPr>
            </w:pPr>
            <w:r w:rsidRPr="00EF0895">
              <w:rPr>
                <w:sz w:val="20"/>
                <w:szCs w:val="20"/>
              </w:rPr>
              <w:t> </w:t>
            </w:r>
            <w:r>
              <w:rPr>
                <w:sz w:val="20"/>
                <w:szCs w:val="20"/>
              </w:rPr>
              <w:t>0.3413</w:t>
            </w:r>
          </w:p>
        </w:tc>
        <w:tc>
          <w:tcPr>
            <w:tcW w:w="643" w:type="dxa"/>
            <w:vAlign w:val="bottom"/>
          </w:tcPr>
          <w:p w14:paraId="68B20D8A" w14:textId="77777777" w:rsidR="001B4C9E" w:rsidRDefault="001B4C9E" w:rsidP="00DE7570">
            <w:pPr>
              <w:jc w:val="right"/>
              <w:rPr>
                <w:b/>
              </w:rPr>
            </w:pPr>
            <w:r w:rsidRPr="00EF0895">
              <w:rPr>
                <w:sz w:val="20"/>
                <w:szCs w:val="20"/>
              </w:rPr>
              <w:t>0</w:t>
            </w:r>
          </w:p>
        </w:tc>
        <w:tc>
          <w:tcPr>
            <w:tcW w:w="769" w:type="dxa"/>
            <w:vAlign w:val="bottom"/>
          </w:tcPr>
          <w:p w14:paraId="11BE47A5" w14:textId="77777777" w:rsidR="001B4C9E" w:rsidRDefault="001B4C9E" w:rsidP="00DE7570">
            <w:pPr>
              <w:jc w:val="right"/>
              <w:rPr>
                <w:b/>
              </w:rPr>
            </w:pPr>
            <w:r w:rsidRPr="009F393E">
              <w:rPr>
                <w:rFonts w:eastAsia="Times New Roman"/>
                <w:color w:val="000000"/>
                <w:sz w:val="20"/>
                <w:szCs w:val="20"/>
              </w:rPr>
              <w:t>1</w:t>
            </w:r>
          </w:p>
        </w:tc>
      </w:tr>
      <w:tr w:rsidR="001B4C9E" w14:paraId="5D538746" w14:textId="77777777" w:rsidTr="00DE7570">
        <w:tc>
          <w:tcPr>
            <w:tcW w:w="466" w:type="dxa"/>
          </w:tcPr>
          <w:p w14:paraId="676F35A5" w14:textId="77777777" w:rsidR="001B4C9E" w:rsidRDefault="001B4C9E" w:rsidP="00DE7570">
            <w:pPr>
              <w:rPr>
                <w:sz w:val="20"/>
                <w:szCs w:val="20"/>
              </w:rPr>
            </w:pPr>
            <w:r>
              <w:rPr>
                <w:sz w:val="20"/>
                <w:szCs w:val="20"/>
              </w:rPr>
              <w:t>18.</w:t>
            </w:r>
          </w:p>
        </w:tc>
        <w:tc>
          <w:tcPr>
            <w:tcW w:w="2220" w:type="dxa"/>
          </w:tcPr>
          <w:p w14:paraId="3069EA83" w14:textId="77777777" w:rsidR="001B4C9E" w:rsidRDefault="001B4C9E" w:rsidP="00DE7570">
            <w:pPr>
              <w:rPr>
                <w:sz w:val="20"/>
                <w:szCs w:val="20"/>
              </w:rPr>
            </w:pPr>
            <w:r>
              <w:rPr>
                <w:sz w:val="20"/>
                <w:szCs w:val="20"/>
              </w:rPr>
              <w:t>Patent Adoption</w:t>
            </w:r>
          </w:p>
        </w:tc>
        <w:tc>
          <w:tcPr>
            <w:tcW w:w="7332" w:type="dxa"/>
          </w:tcPr>
          <w:p w14:paraId="6A5668D2" w14:textId="77777777" w:rsidR="001B4C9E" w:rsidRPr="009F393E" w:rsidRDefault="001B4C9E" w:rsidP="00DE7570">
            <w:pPr>
              <w:rPr>
                <w:sz w:val="20"/>
                <w:szCs w:val="20"/>
              </w:rPr>
            </w:pPr>
            <w:r w:rsidRPr="009F393E">
              <w:rPr>
                <w:sz w:val="20"/>
                <w:szCs w:val="20"/>
              </w:rPr>
              <w:t>=1</w:t>
            </w:r>
            <w:r>
              <w:rPr>
                <w:sz w:val="20"/>
                <w:szCs w:val="20"/>
              </w:rPr>
              <w:t xml:space="preserve"> registered a patent adoption</w:t>
            </w:r>
            <w:r w:rsidRPr="009F393E">
              <w:rPr>
                <w:sz w:val="20"/>
                <w:szCs w:val="20"/>
              </w:rPr>
              <w:t>; = 0 otherwise.</w:t>
            </w:r>
          </w:p>
        </w:tc>
        <w:tc>
          <w:tcPr>
            <w:tcW w:w="866" w:type="dxa"/>
          </w:tcPr>
          <w:p w14:paraId="10003A33" w14:textId="77777777" w:rsidR="001B4C9E" w:rsidRPr="00EF0895" w:rsidRDefault="001B4C9E" w:rsidP="00DE7570">
            <w:pPr>
              <w:jc w:val="right"/>
              <w:rPr>
                <w:sz w:val="20"/>
                <w:szCs w:val="20"/>
              </w:rPr>
            </w:pPr>
            <w:r w:rsidRPr="00EF0895">
              <w:rPr>
                <w:sz w:val="20"/>
                <w:szCs w:val="20"/>
              </w:rPr>
              <w:t>24,335</w:t>
            </w:r>
          </w:p>
        </w:tc>
        <w:tc>
          <w:tcPr>
            <w:tcW w:w="816" w:type="dxa"/>
            <w:vAlign w:val="bottom"/>
          </w:tcPr>
          <w:p w14:paraId="73C57E4E" w14:textId="77777777" w:rsidR="001B4C9E" w:rsidRPr="00EF0895" w:rsidRDefault="001B4C9E" w:rsidP="00DE7570">
            <w:pPr>
              <w:jc w:val="right"/>
              <w:rPr>
                <w:sz w:val="20"/>
                <w:szCs w:val="20"/>
              </w:rPr>
            </w:pPr>
            <w:r w:rsidRPr="00EF0895">
              <w:rPr>
                <w:sz w:val="20"/>
                <w:szCs w:val="20"/>
              </w:rPr>
              <w:t> </w:t>
            </w:r>
            <w:r>
              <w:rPr>
                <w:sz w:val="20"/>
                <w:szCs w:val="20"/>
              </w:rPr>
              <w:t>0.0402</w:t>
            </w:r>
          </w:p>
        </w:tc>
        <w:tc>
          <w:tcPr>
            <w:tcW w:w="816" w:type="dxa"/>
            <w:vAlign w:val="bottom"/>
          </w:tcPr>
          <w:p w14:paraId="7A8B76FC" w14:textId="77777777" w:rsidR="001B4C9E" w:rsidRDefault="001B4C9E" w:rsidP="00DE7570">
            <w:pPr>
              <w:jc w:val="right"/>
              <w:rPr>
                <w:sz w:val="20"/>
                <w:szCs w:val="20"/>
              </w:rPr>
            </w:pPr>
            <w:r>
              <w:rPr>
                <w:sz w:val="20"/>
                <w:szCs w:val="20"/>
              </w:rPr>
              <w:t>0.1963</w:t>
            </w:r>
          </w:p>
        </w:tc>
        <w:tc>
          <w:tcPr>
            <w:tcW w:w="643" w:type="dxa"/>
            <w:vAlign w:val="bottom"/>
          </w:tcPr>
          <w:p w14:paraId="53609D1A" w14:textId="77777777" w:rsidR="001B4C9E" w:rsidRPr="009F393E" w:rsidRDefault="001B4C9E" w:rsidP="00DE7570">
            <w:pPr>
              <w:jc w:val="right"/>
              <w:rPr>
                <w:rFonts w:eastAsia="Times New Roman"/>
                <w:color w:val="000000"/>
                <w:sz w:val="20"/>
                <w:szCs w:val="20"/>
              </w:rPr>
            </w:pPr>
            <w:r w:rsidRPr="00EF0895">
              <w:rPr>
                <w:sz w:val="20"/>
                <w:szCs w:val="20"/>
              </w:rPr>
              <w:t>0</w:t>
            </w:r>
          </w:p>
        </w:tc>
        <w:tc>
          <w:tcPr>
            <w:tcW w:w="769" w:type="dxa"/>
            <w:vAlign w:val="bottom"/>
          </w:tcPr>
          <w:p w14:paraId="3C77DC84" w14:textId="77777777" w:rsidR="001B4C9E" w:rsidRPr="009F393E" w:rsidRDefault="001B4C9E" w:rsidP="00DE7570">
            <w:pPr>
              <w:jc w:val="right"/>
              <w:rPr>
                <w:rFonts w:eastAsia="Times New Roman"/>
                <w:color w:val="000000"/>
                <w:sz w:val="20"/>
                <w:szCs w:val="20"/>
              </w:rPr>
            </w:pPr>
            <w:r w:rsidRPr="009F393E">
              <w:rPr>
                <w:rFonts w:eastAsia="Times New Roman"/>
                <w:color w:val="000000"/>
                <w:sz w:val="20"/>
                <w:szCs w:val="20"/>
              </w:rPr>
              <w:t>1</w:t>
            </w:r>
          </w:p>
        </w:tc>
      </w:tr>
      <w:tr w:rsidR="001B4C9E" w14:paraId="2BEE6F38" w14:textId="77777777" w:rsidTr="00DE7570">
        <w:tc>
          <w:tcPr>
            <w:tcW w:w="466" w:type="dxa"/>
          </w:tcPr>
          <w:p w14:paraId="687961AB" w14:textId="77777777" w:rsidR="001B4C9E" w:rsidRDefault="001B4C9E" w:rsidP="00DE7570">
            <w:pPr>
              <w:rPr>
                <w:b/>
              </w:rPr>
            </w:pPr>
            <w:r>
              <w:rPr>
                <w:sz w:val="20"/>
                <w:szCs w:val="20"/>
              </w:rPr>
              <w:t>19.</w:t>
            </w:r>
          </w:p>
        </w:tc>
        <w:tc>
          <w:tcPr>
            <w:tcW w:w="2220" w:type="dxa"/>
          </w:tcPr>
          <w:p w14:paraId="13A4C3C7" w14:textId="77777777" w:rsidR="001B4C9E" w:rsidRDefault="001B4C9E" w:rsidP="00DE7570">
            <w:pPr>
              <w:rPr>
                <w:b/>
              </w:rPr>
            </w:pPr>
            <w:r>
              <w:rPr>
                <w:sz w:val="20"/>
                <w:szCs w:val="20"/>
              </w:rPr>
              <w:t>Construction</w:t>
            </w:r>
          </w:p>
        </w:tc>
        <w:tc>
          <w:tcPr>
            <w:tcW w:w="7332" w:type="dxa"/>
          </w:tcPr>
          <w:p w14:paraId="32F756ED" w14:textId="77777777" w:rsidR="001B4C9E" w:rsidRDefault="001B4C9E" w:rsidP="00DE7570">
            <w:pPr>
              <w:rPr>
                <w:b/>
              </w:rPr>
            </w:pPr>
            <w:r w:rsidRPr="009F393E">
              <w:rPr>
                <w:sz w:val="20"/>
                <w:szCs w:val="20"/>
              </w:rPr>
              <w:t>=1</w:t>
            </w:r>
            <w:r>
              <w:rPr>
                <w:sz w:val="20"/>
                <w:szCs w:val="20"/>
              </w:rPr>
              <w:t xml:space="preserve"> Construction</w:t>
            </w:r>
            <w:r w:rsidRPr="009F393E">
              <w:rPr>
                <w:sz w:val="20"/>
                <w:szCs w:val="20"/>
              </w:rPr>
              <w:t>; = 0 otherwise.</w:t>
            </w:r>
          </w:p>
        </w:tc>
        <w:tc>
          <w:tcPr>
            <w:tcW w:w="866" w:type="dxa"/>
          </w:tcPr>
          <w:p w14:paraId="55CE8D53" w14:textId="77777777" w:rsidR="001B4C9E" w:rsidRDefault="001B4C9E" w:rsidP="00DE7570">
            <w:pPr>
              <w:jc w:val="right"/>
              <w:rPr>
                <w:b/>
              </w:rPr>
            </w:pPr>
            <w:r w:rsidRPr="00EF0895">
              <w:rPr>
                <w:sz w:val="20"/>
                <w:szCs w:val="20"/>
              </w:rPr>
              <w:t> 25,513</w:t>
            </w:r>
          </w:p>
        </w:tc>
        <w:tc>
          <w:tcPr>
            <w:tcW w:w="816" w:type="dxa"/>
            <w:vAlign w:val="bottom"/>
          </w:tcPr>
          <w:p w14:paraId="70109113" w14:textId="77777777" w:rsidR="001B4C9E" w:rsidRDefault="001B4C9E" w:rsidP="00DE7570">
            <w:pPr>
              <w:jc w:val="right"/>
              <w:rPr>
                <w:b/>
              </w:rPr>
            </w:pPr>
            <w:r w:rsidRPr="00EF0895">
              <w:rPr>
                <w:sz w:val="20"/>
                <w:szCs w:val="20"/>
              </w:rPr>
              <w:t> </w:t>
            </w:r>
            <w:r>
              <w:rPr>
                <w:sz w:val="20"/>
                <w:szCs w:val="20"/>
              </w:rPr>
              <w:t>0.0796</w:t>
            </w:r>
          </w:p>
        </w:tc>
        <w:tc>
          <w:tcPr>
            <w:tcW w:w="816" w:type="dxa"/>
            <w:vAlign w:val="bottom"/>
          </w:tcPr>
          <w:p w14:paraId="469A83A2" w14:textId="77777777" w:rsidR="001B4C9E" w:rsidRDefault="001B4C9E" w:rsidP="00DE7570">
            <w:pPr>
              <w:jc w:val="right"/>
              <w:rPr>
                <w:b/>
              </w:rPr>
            </w:pPr>
            <w:r>
              <w:rPr>
                <w:sz w:val="20"/>
                <w:szCs w:val="20"/>
              </w:rPr>
              <w:t>0.</w:t>
            </w:r>
            <w:r w:rsidRPr="00EF0895">
              <w:rPr>
                <w:sz w:val="20"/>
                <w:szCs w:val="20"/>
              </w:rPr>
              <w:t xml:space="preserve"> </w:t>
            </w:r>
            <w:r>
              <w:rPr>
                <w:sz w:val="20"/>
                <w:szCs w:val="20"/>
              </w:rPr>
              <w:t>2707</w:t>
            </w:r>
          </w:p>
        </w:tc>
        <w:tc>
          <w:tcPr>
            <w:tcW w:w="643" w:type="dxa"/>
            <w:vAlign w:val="bottom"/>
          </w:tcPr>
          <w:p w14:paraId="30B8AFE6"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3840E06C" w14:textId="77777777" w:rsidR="001B4C9E" w:rsidRDefault="001B4C9E" w:rsidP="00DE7570">
            <w:pPr>
              <w:jc w:val="right"/>
              <w:rPr>
                <w:b/>
              </w:rPr>
            </w:pPr>
            <w:r w:rsidRPr="009F393E">
              <w:rPr>
                <w:rFonts w:eastAsia="Times New Roman"/>
                <w:color w:val="000000"/>
                <w:sz w:val="20"/>
                <w:szCs w:val="20"/>
              </w:rPr>
              <w:t>1</w:t>
            </w:r>
          </w:p>
        </w:tc>
      </w:tr>
      <w:tr w:rsidR="001B4C9E" w14:paraId="670D161D" w14:textId="77777777" w:rsidTr="00DE7570">
        <w:tc>
          <w:tcPr>
            <w:tcW w:w="466" w:type="dxa"/>
          </w:tcPr>
          <w:p w14:paraId="752D84F7" w14:textId="77777777" w:rsidR="001B4C9E" w:rsidRDefault="001B4C9E" w:rsidP="00DE7570">
            <w:pPr>
              <w:rPr>
                <w:b/>
              </w:rPr>
            </w:pPr>
            <w:r>
              <w:rPr>
                <w:sz w:val="20"/>
                <w:szCs w:val="20"/>
              </w:rPr>
              <w:t>20.</w:t>
            </w:r>
          </w:p>
        </w:tc>
        <w:tc>
          <w:tcPr>
            <w:tcW w:w="2220" w:type="dxa"/>
          </w:tcPr>
          <w:p w14:paraId="6E52FED3" w14:textId="77777777" w:rsidR="001B4C9E" w:rsidRDefault="001B4C9E" w:rsidP="00DE7570">
            <w:pPr>
              <w:rPr>
                <w:b/>
              </w:rPr>
            </w:pPr>
            <w:r>
              <w:rPr>
                <w:sz w:val="20"/>
                <w:szCs w:val="20"/>
              </w:rPr>
              <w:t>Wholesale &amp; Retail</w:t>
            </w:r>
          </w:p>
        </w:tc>
        <w:tc>
          <w:tcPr>
            <w:tcW w:w="7332" w:type="dxa"/>
          </w:tcPr>
          <w:p w14:paraId="0106D1AD" w14:textId="77777777" w:rsidR="001B4C9E" w:rsidRDefault="001B4C9E" w:rsidP="00DE7570">
            <w:pPr>
              <w:rPr>
                <w:b/>
              </w:rPr>
            </w:pPr>
            <w:r w:rsidRPr="009F393E">
              <w:rPr>
                <w:sz w:val="20"/>
                <w:szCs w:val="20"/>
              </w:rPr>
              <w:t>=1</w:t>
            </w:r>
            <w:r>
              <w:rPr>
                <w:sz w:val="20"/>
                <w:szCs w:val="20"/>
              </w:rPr>
              <w:t xml:space="preserve"> Wholesale &amp; Retail</w:t>
            </w:r>
            <w:r w:rsidRPr="009F393E">
              <w:rPr>
                <w:sz w:val="20"/>
                <w:szCs w:val="20"/>
              </w:rPr>
              <w:t>; = 0 otherwise.</w:t>
            </w:r>
          </w:p>
        </w:tc>
        <w:tc>
          <w:tcPr>
            <w:tcW w:w="866" w:type="dxa"/>
          </w:tcPr>
          <w:p w14:paraId="7DA69869" w14:textId="77777777" w:rsidR="001B4C9E" w:rsidRDefault="001B4C9E" w:rsidP="00DE7570">
            <w:pPr>
              <w:jc w:val="right"/>
              <w:rPr>
                <w:b/>
              </w:rPr>
            </w:pPr>
            <w:r w:rsidRPr="00EF0895">
              <w:rPr>
                <w:sz w:val="20"/>
                <w:szCs w:val="20"/>
              </w:rPr>
              <w:t>25,513</w:t>
            </w:r>
          </w:p>
        </w:tc>
        <w:tc>
          <w:tcPr>
            <w:tcW w:w="816" w:type="dxa"/>
            <w:vAlign w:val="bottom"/>
          </w:tcPr>
          <w:p w14:paraId="7B31E7AF" w14:textId="77777777" w:rsidR="001B4C9E" w:rsidRDefault="001B4C9E" w:rsidP="00DE7570">
            <w:pPr>
              <w:jc w:val="right"/>
              <w:rPr>
                <w:b/>
              </w:rPr>
            </w:pPr>
            <w:r>
              <w:rPr>
                <w:sz w:val="20"/>
                <w:szCs w:val="20"/>
              </w:rPr>
              <w:t>0.1436</w:t>
            </w:r>
          </w:p>
        </w:tc>
        <w:tc>
          <w:tcPr>
            <w:tcW w:w="816" w:type="dxa"/>
            <w:vAlign w:val="bottom"/>
          </w:tcPr>
          <w:p w14:paraId="44920D66" w14:textId="77777777" w:rsidR="001B4C9E" w:rsidRDefault="001B4C9E" w:rsidP="00DE7570">
            <w:pPr>
              <w:jc w:val="right"/>
              <w:rPr>
                <w:b/>
              </w:rPr>
            </w:pPr>
            <w:r>
              <w:rPr>
                <w:sz w:val="20"/>
                <w:szCs w:val="20"/>
              </w:rPr>
              <w:t>0.3507</w:t>
            </w:r>
            <w:r w:rsidRPr="00EF0895">
              <w:rPr>
                <w:sz w:val="20"/>
                <w:szCs w:val="20"/>
              </w:rPr>
              <w:t xml:space="preserve"> </w:t>
            </w:r>
          </w:p>
        </w:tc>
        <w:tc>
          <w:tcPr>
            <w:tcW w:w="643" w:type="dxa"/>
            <w:vAlign w:val="bottom"/>
          </w:tcPr>
          <w:p w14:paraId="3218E064"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7F652A1A" w14:textId="77777777" w:rsidR="001B4C9E" w:rsidRDefault="001B4C9E" w:rsidP="00DE7570">
            <w:pPr>
              <w:jc w:val="right"/>
              <w:rPr>
                <w:b/>
              </w:rPr>
            </w:pPr>
            <w:r w:rsidRPr="009F393E">
              <w:rPr>
                <w:rFonts w:eastAsia="Times New Roman"/>
                <w:color w:val="000000"/>
                <w:sz w:val="20"/>
                <w:szCs w:val="20"/>
              </w:rPr>
              <w:t>1</w:t>
            </w:r>
          </w:p>
        </w:tc>
      </w:tr>
      <w:tr w:rsidR="001B4C9E" w14:paraId="15CF80DF" w14:textId="77777777" w:rsidTr="00DE7570">
        <w:tc>
          <w:tcPr>
            <w:tcW w:w="466" w:type="dxa"/>
          </w:tcPr>
          <w:p w14:paraId="7C163B4F" w14:textId="77777777" w:rsidR="001B4C9E" w:rsidRDefault="001B4C9E" w:rsidP="00DE7570">
            <w:pPr>
              <w:rPr>
                <w:b/>
              </w:rPr>
            </w:pPr>
            <w:r>
              <w:rPr>
                <w:sz w:val="20"/>
                <w:szCs w:val="20"/>
              </w:rPr>
              <w:t>21.</w:t>
            </w:r>
          </w:p>
        </w:tc>
        <w:tc>
          <w:tcPr>
            <w:tcW w:w="2220" w:type="dxa"/>
          </w:tcPr>
          <w:p w14:paraId="7BEE51A9" w14:textId="77777777" w:rsidR="001B4C9E" w:rsidRDefault="001B4C9E" w:rsidP="00DE7570">
            <w:pPr>
              <w:rPr>
                <w:b/>
              </w:rPr>
            </w:pPr>
            <w:r>
              <w:rPr>
                <w:sz w:val="20"/>
                <w:szCs w:val="20"/>
              </w:rPr>
              <w:t>Low Knowledge Intensive services</w:t>
            </w:r>
          </w:p>
        </w:tc>
        <w:tc>
          <w:tcPr>
            <w:tcW w:w="7332" w:type="dxa"/>
          </w:tcPr>
          <w:p w14:paraId="00BFCC4A" w14:textId="77777777" w:rsidR="001B4C9E" w:rsidRDefault="001B4C9E" w:rsidP="00DE7570">
            <w:pPr>
              <w:rPr>
                <w:b/>
              </w:rPr>
            </w:pPr>
            <w:r w:rsidRPr="009F393E">
              <w:rPr>
                <w:sz w:val="20"/>
                <w:szCs w:val="20"/>
              </w:rPr>
              <w:t>=1</w:t>
            </w:r>
            <w:r>
              <w:rPr>
                <w:sz w:val="20"/>
                <w:szCs w:val="20"/>
              </w:rPr>
              <w:t xml:space="preserve"> Low knowledge intensive services</w:t>
            </w:r>
            <w:r w:rsidRPr="009F393E">
              <w:rPr>
                <w:sz w:val="20"/>
                <w:szCs w:val="20"/>
              </w:rPr>
              <w:t>; = 0 otherwise.</w:t>
            </w:r>
          </w:p>
        </w:tc>
        <w:tc>
          <w:tcPr>
            <w:tcW w:w="866" w:type="dxa"/>
          </w:tcPr>
          <w:p w14:paraId="590CEB27" w14:textId="77777777" w:rsidR="001B4C9E" w:rsidRDefault="001B4C9E" w:rsidP="00DE7570">
            <w:pPr>
              <w:jc w:val="right"/>
              <w:rPr>
                <w:sz w:val="20"/>
                <w:szCs w:val="20"/>
              </w:rPr>
            </w:pPr>
          </w:p>
          <w:p w14:paraId="5FA620D1" w14:textId="77777777" w:rsidR="001B4C9E" w:rsidRDefault="001B4C9E" w:rsidP="00DE7570">
            <w:pPr>
              <w:jc w:val="right"/>
              <w:rPr>
                <w:b/>
              </w:rPr>
            </w:pPr>
            <w:r w:rsidRPr="00EF0895">
              <w:rPr>
                <w:sz w:val="20"/>
                <w:szCs w:val="20"/>
              </w:rPr>
              <w:t>25,513 </w:t>
            </w:r>
          </w:p>
        </w:tc>
        <w:tc>
          <w:tcPr>
            <w:tcW w:w="816" w:type="dxa"/>
            <w:vAlign w:val="bottom"/>
          </w:tcPr>
          <w:p w14:paraId="0345DB94" w14:textId="77777777" w:rsidR="001B4C9E" w:rsidRDefault="001B4C9E" w:rsidP="00DE7570">
            <w:pPr>
              <w:jc w:val="right"/>
              <w:rPr>
                <w:b/>
              </w:rPr>
            </w:pPr>
            <w:r>
              <w:rPr>
                <w:sz w:val="20"/>
                <w:szCs w:val="20"/>
              </w:rPr>
              <w:t>0.2383</w:t>
            </w:r>
            <w:r w:rsidRPr="00EF0895">
              <w:rPr>
                <w:sz w:val="20"/>
                <w:szCs w:val="20"/>
              </w:rPr>
              <w:t> </w:t>
            </w:r>
          </w:p>
        </w:tc>
        <w:tc>
          <w:tcPr>
            <w:tcW w:w="816" w:type="dxa"/>
            <w:vAlign w:val="bottom"/>
          </w:tcPr>
          <w:p w14:paraId="2A057497" w14:textId="77777777" w:rsidR="001B4C9E" w:rsidRDefault="001B4C9E" w:rsidP="00DE7570">
            <w:pPr>
              <w:jc w:val="right"/>
              <w:rPr>
                <w:b/>
              </w:rPr>
            </w:pPr>
            <w:r>
              <w:rPr>
                <w:sz w:val="20"/>
                <w:szCs w:val="20"/>
              </w:rPr>
              <w:t>0.4261</w:t>
            </w:r>
            <w:r w:rsidRPr="00EF0895">
              <w:rPr>
                <w:sz w:val="20"/>
                <w:szCs w:val="20"/>
              </w:rPr>
              <w:t> </w:t>
            </w:r>
          </w:p>
        </w:tc>
        <w:tc>
          <w:tcPr>
            <w:tcW w:w="643" w:type="dxa"/>
            <w:vAlign w:val="bottom"/>
          </w:tcPr>
          <w:p w14:paraId="2E5684B3" w14:textId="77777777" w:rsidR="001B4C9E" w:rsidRDefault="001B4C9E" w:rsidP="00DE7570">
            <w:pPr>
              <w:jc w:val="right"/>
              <w:rPr>
                <w:b/>
              </w:rPr>
            </w:pPr>
            <w:r>
              <w:rPr>
                <w:rFonts w:eastAsia="Times New Roman"/>
                <w:color w:val="000000"/>
                <w:sz w:val="20"/>
                <w:szCs w:val="20"/>
              </w:rPr>
              <w:t>0</w:t>
            </w:r>
          </w:p>
        </w:tc>
        <w:tc>
          <w:tcPr>
            <w:tcW w:w="769" w:type="dxa"/>
            <w:vAlign w:val="bottom"/>
          </w:tcPr>
          <w:p w14:paraId="482D8837" w14:textId="77777777" w:rsidR="001B4C9E" w:rsidRDefault="001B4C9E" w:rsidP="00DE7570">
            <w:pPr>
              <w:jc w:val="right"/>
              <w:rPr>
                <w:b/>
              </w:rPr>
            </w:pPr>
            <w:r w:rsidRPr="009F393E">
              <w:rPr>
                <w:rFonts w:eastAsia="Times New Roman"/>
                <w:color w:val="000000"/>
                <w:sz w:val="20"/>
                <w:szCs w:val="20"/>
              </w:rPr>
              <w:t>1</w:t>
            </w:r>
          </w:p>
        </w:tc>
      </w:tr>
      <w:tr w:rsidR="001B4C9E" w14:paraId="36472130" w14:textId="77777777" w:rsidTr="00DE7570">
        <w:tc>
          <w:tcPr>
            <w:tcW w:w="466" w:type="dxa"/>
          </w:tcPr>
          <w:p w14:paraId="548FAB26" w14:textId="77777777" w:rsidR="001B4C9E" w:rsidRDefault="001B4C9E" w:rsidP="00DE7570">
            <w:pPr>
              <w:rPr>
                <w:b/>
              </w:rPr>
            </w:pPr>
            <w:r>
              <w:rPr>
                <w:sz w:val="20"/>
                <w:szCs w:val="20"/>
              </w:rPr>
              <w:t>22.</w:t>
            </w:r>
          </w:p>
        </w:tc>
        <w:tc>
          <w:tcPr>
            <w:tcW w:w="2220" w:type="dxa"/>
          </w:tcPr>
          <w:p w14:paraId="26A5BD3A" w14:textId="77777777" w:rsidR="001B4C9E" w:rsidRDefault="001B4C9E" w:rsidP="00DE7570">
            <w:pPr>
              <w:rPr>
                <w:b/>
              </w:rPr>
            </w:pPr>
            <w:r>
              <w:rPr>
                <w:sz w:val="20"/>
                <w:szCs w:val="20"/>
              </w:rPr>
              <w:t>Knowledge Intensive Services</w:t>
            </w:r>
          </w:p>
        </w:tc>
        <w:tc>
          <w:tcPr>
            <w:tcW w:w="7332" w:type="dxa"/>
          </w:tcPr>
          <w:p w14:paraId="3F592D8A" w14:textId="77777777" w:rsidR="001B4C9E" w:rsidRDefault="001B4C9E" w:rsidP="00DE7570">
            <w:pPr>
              <w:rPr>
                <w:b/>
              </w:rPr>
            </w:pPr>
            <w:r w:rsidRPr="009F393E">
              <w:rPr>
                <w:sz w:val="20"/>
                <w:szCs w:val="20"/>
              </w:rPr>
              <w:t>=1</w:t>
            </w:r>
            <w:r>
              <w:rPr>
                <w:sz w:val="20"/>
                <w:szCs w:val="20"/>
              </w:rPr>
              <w:t xml:space="preserve"> knowledge intensive services</w:t>
            </w:r>
            <w:r w:rsidRPr="009F393E">
              <w:rPr>
                <w:sz w:val="20"/>
                <w:szCs w:val="20"/>
              </w:rPr>
              <w:t>; = 0 otherwise.</w:t>
            </w:r>
          </w:p>
        </w:tc>
        <w:tc>
          <w:tcPr>
            <w:tcW w:w="866" w:type="dxa"/>
          </w:tcPr>
          <w:p w14:paraId="5B34EE4F" w14:textId="77777777" w:rsidR="001B4C9E" w:rsidRDefault="001B4C9E" w:rsidP="00DE7570">
            <w:pPr>
              <w:jc w:val="right"/>
              <w:rPr>
                <w:sz w:val="20"/>
                <w:szCs w:val="20"/>
              </w:rPr>
            </w:pPr>
          </w:p>
          <w:p w14:paraId="18A72B1D" w14:textId="77777777" w:rsidR="001B4C9E" w:rsidRDefault="001B4C9E" w:rsidP="00DE7570">
            <w:pPr>
              <w:jc w:val="right"/>
              <w:rPr>
                <w:b/>
              </w:rPr>
            </w:pPr>
            <w:r w:rsidRPr="00EF0895">
              <w:rPr>
                <w:sz w:val="20"/>
                <w:szCs w:val="20"/>
              </w:rPr>
              <w:t>25,513 </w:t>
            </w:r>
          </w:p>
        </w:tc>
        <w:tc>
          <w:tcPr>
            <w:tcW w:w="816" w:type="dxa"/>
            <w:vAlign w:val="bottom"/>
          </w:tcPr>
          <w:p w14:paraId="602DA5EA" w14:textId="77777777" w:rsidR="001B4C9E" w:rsidRDefault="001B4C9E" w:rsidP="00DE7570">
            <w:pPr>
              <w:jc w:val="right"/>
              <w:rPr>
                <w:b/>
              </w:rPr>
            </w:pPr>
            <w:r>
              <w:rPr>
                <w:sz w:val="20"/>
                <w:szCs w:val="20"/>
              </w:rPr>
              <w:t>0.3828</w:t>
            </w:r>
          </w:p>
        </w:tc>
        <w:tc>
          <w:tcPr>
            <w:tcW w:w="816" w:type="dxa"/>
            <w:vAlign w:val="bottom"/>
          </w:tcPr>
          <w:p w14:paraId="5242EC8E" w14:textId="77777777" w:rsidR="001B4C9E" w:rsidRDefault="001B4C9E" w:rsidP="00DE7570">
            <w:pPr>
              <w:jc w:val="right"/>
              <w:rPr>
                <w:sz w:val="20"/>
                <w:szCs w:val="20"/>
              </w:rPr>
            </w:pPr>
          </w:p>
          <w:p w14:paraId="6C79E8A9" w14:textId="77777777" w:rsidR="001B4C9E" w:rsidRDefault="001B4C9E" w:rsidP="00DE7570">
            <w:pPr>
              <w:jc w:val="right"/>
              <w:rPr>
                <w:b/>
              </w:rPr>
            </w:pPr>
            <w:r>
              <w:rPr>
                <w:sz w:val="20"/>
                <w:szCs w:val="20"/>
              </w:rPr>
              <w:t>0.4861</w:t>
            </w:r>
          </w:p>
        </w:tc>
        <w:tc>
          <w:tcPr>
            <w:tcW w:w="643" w:type="dxa"/>
            <w:vAlign w:val="bottom"/>
          </w:tcPr>
          <w:p w14:paraId="1BDF9CE0" w14:textId="77777777" w:rsidR="001B4C9E" w:rsidRDefault="001B4C9E" w:rsidP="00DE7570">
            <w:pPr>
              <w:jc w:val="right"/>
              <w:rPr>
                <w:rFonts w:eastAsia="Times New Roman"/>
                <w:color w:val="000000"/>
                <w:sz w:val="20"/>
                <w:szCs w:val="20"/>
              </w:rPr>
            </w:pPr>
          </w:p>
          <w:p w14:paraId="6C91EC0E"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3519B525" w14:textId="77777777" w:rsidR="001B4C9E" w:rsidRDefault="001B4C9E" w:rsidP="00DE7570">
            <w:pPr>
              <w:jc w:val="right"/>
              <w:rPr>
                <w:b/>
              </w:rPr>
            </w:pPr>
            <w:r w:rsidRPr="009F393E">
              <w:rPr>
                <w:rFonts w:eastAsia="Times New Roman"/>
                <w:color w:val="000000"/>
                <w:sz w:val="20"/>
                <w:szCs w:val="20"/>
              </w:rPr>
              <w:t>1</w:t>
            </w:r>
          </w:p>
        </w:tc>
      </w:tr>
      <w:tr w:rsidR="001B4C9E" w14:paraId="3F2B7FF3" w14:textId="77777777" w:rsidTr="00DE7570">
        <w:tc>
          <w:tcPr>
            <w:tcW w:w="466" w:type="dxa"/>
          </w:tcPr>
          <w:p w14:paraId="61D0F29F" w14:textId="77777777" w:rsidR="001B4C9E" w:rsidRDefault="001B4C9E" w:rsidP="00DE7570">
            <w:pPr>
              <w:rPr>
                <w:b/>
              </w:rPr>
            </w:pPr>
            <w:r>
              <w:rPr>
                <w:sz w:val="20"/>
                <w:szCs w:val="20"/>
              </w:rPr>
              <w:t>23.</w:t>
            </w:r>
          </w:p>
        </w:tc>
        <w:tc>
          <w:tcPr>
            <w:tcW w:w="2220" w:type="dxa"/>
          </w:tcPr>
          <w:p w14:paraId="27F8A2D7" w14:textId="77777777" w:rsidR="001B4C9E" w:rsidRDefault="001B4C9E" w:rsidP="00DE7570">
            <w:pPr>
              <w:rPr>
                <w:b/>
              </w:rPr>
            </w:pPr>
            <w:r>
              <w:rPr>
                <w:sz w:val="20"/>
                <w:szCs w:val="20"/>
              </w:rPr>
              <w:t>Other</w:t>
            </w:r>
          </w:p>
        </w:tc>
        <w:tc>
          <w:tcPr>
            <w:tcW w:w="7332" w:type="dxa"/>
          </w:tcPr>
          <w:p w14:paraId="088BED39" w14:textId="77777777" w:rsidR="001B4C9E" w:rsidRDefault="001B4C9E" w:rsidP="00DE7570">
            <w:pPr>
              <w:rPr>
                <w:b/>
              </w:rPr>
            </w:pPr>
            <w:r>
              <w:rPr>
                <w:sz w:val="20"/>
                <w:szCs w:val="20"/>
              </w:rPr>
              <w:t>= Other sectors; = 0 otherwise</w:t>
            </w:r>
          </w:p>
        </w:tc>
        <w:tc>
          <w:tcPr>
            <w:tcW w:w="866" w:type="dxa"/>
          </w:tcPr>
          <w:p w14:paraId="7B185262" w14:textId="77777777" w:rsidR="001B4C9E" w:rsidRDefault="001B4C9E" w:rsidP="00DE7570">
            <w:pPr>
              <w:jc w:val="right"/>
              <w:rPr>
                <w:b/>
              </w:rPr>
            </w:pPr>
            <w:r w:rsidRPr="00EF0895">
              <w:rPr>
                <w:sz w:val="20"/>
                <w:szCs w:val="20"/>
              </w:rPr>
              <w:t>25,513  </w:t>
            </w:r>
          </w:p>
        </w:tc>
        <w:tc>
          <w:tcPr>
            <w:tcW w:w="816" w:type="dxa"/>
            <w:vAlign w:val="bottom"/>
          </w:tcPr>
          <w:p w14:paraId="6F1D8005" w14:textId="77777777" w:rsidR="001B4C9E" w:rsidRDefault="001B4C9E" w:rsidP="00DE7570">
            <w:pPr>
              <w:jc w:val="right"/>
              <w:rPr>
                <w:b/>
              </w:rPr>
            </w:pPr>
            <w:r>
              <w:rPr>
                <w:sz w:val="20"/>
                <w:szCs w:val="20"/>
              </w:rPr>
              <w:t>0.3828</w:t>
            </w:r>
          </w:p>
        </w:tc>
        <w:tc>
          <w:tcPr>
            <w:tcW w:w="816" w:type="dxa"/>
            <w:vAlign w:val="bottom"/>
          </w:tcPr>
          <w:p w14:paraId="59C53AEC" w14:textId="77777777" w:rsidR="001B4C9E" w:rsidRDefault="001B4C9E" w:rsidP="00DE7570">
            <w:pPr>
              <w:jc w:val="right"/>
              <w:rPr>
                <w:b/>
              </w:rPr>
            </w:pPr>
            <w:r>
              <w:rPr>
                <w:sz w:val="20"/>
                <w:szCs w:val="20"/>
              </w:rPr>
              <w:t>0.4861</w:t>
            </w:r>
          </w:p>
        </w:tc>
        <w:tc>
          <w:tcPr>
            <w:tcW w:w="643" w:type="dxa"/>
            <w:vAlign w:val="bottom"/>
          </w:tcPr>
          <w:p w14:paraId="7E725A5B"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0401411C" w14:textId="77777777" w:rsidR="001B4C9E" w:rsidRDefault="001B4C9E" w:rsidP="00DE7570">
            <w:pPr>
              <w:jc w:val="right"/>
              <w:rPr>
                <w:b/>
              </w:rPr>
            </w:pPr>
            <w:r w:rsidRPr="009F393E">
              <w:rPr>
                <w:rFonts w:eastAsia="Times New Roman"/>
                <w:color w:val="000000"/>
                <w:sz w:val="20"/>
                <w:szCs w:val="20"/>
              </w:rPr>
              <w:t>1</w:t>
            </w:r>
          </w:p>
        </w:tc>
      </w:tr>
      <w:tr w:rsidR="001B4C9E" w14:paraId="6C5A357C" w14:textId="77777777" w:rsidTr="00DE7570">
        <w:tc>
          <w:tcPr>
            <w:tcW w:w="466" w:type="dxa"/>
          </w:tcPr>
          <w:p w14:paraId="02D870A3" w14:textId="77777777" w:rsidR="001B4C9E" w:rsidRDefault="001B4C9E" w:rsidP="00DE7570">
            <w:pPr>
              <w:rPr>
                <w:b/>
              </w:rPr>
            </w:pPr>
            <w:r>
              <w:rPr>
                <w:sz w:val="20"/>
                <w:szCs w:val="20"/>
              </w:rPr>
              <w:t>24.</w:t>
            </w:r>
          </w:p>
        </w:tc>
        <w:tc>
          <w:tcPr>
            <w:tcW w:w="2220" w:type="dxa"/>
          </w:tcPr>
          <w:p w14:paraId="4465CB25" w14:textId="77777777" w:rsidR="001B4C9E" w:rsidRDefault="001B4C9E" w:rsidP="00DE7570">
            <w:pPr>
              <w:rPr>
                <w:b/>
              </w:rPr>
            </w:pPr>
            <w:r>
              <w:rPr>
                <w:sz w:val="20"/>
                <w:szCs w:val="20"/>
              </w:rPr>
              <w:t>Equity investment by business angels</w:t>
            </w:r>
          </w:p>
        </w:tc>
        <w:tc>
          <w:tcPr>
            <w:tcW w:w="7332" w:type="dxa"/>
          </w:tcPr>
          <w:p w14:paraId="102F318C" w14:textId="77777777" w:rsidR="001B4C9E" w:rsidRDefault="001B4C9E" w:rsidP="00DE7570">
            <w:pPr>
              <w:rPr>
                <w:b/>
              </w:rPr>
            </w:pPr>
            <w:r w:rsidRPr="009F393E">
              <w:rPr>
                <w:sz w:val="20"/>
                <w:szCs w:val="20"/>
              </w:rPr>
              <w:t xml:space="preserve">=1 if </w:t>
            </w:r>
            <w:r>
              <w:rPr>
                <w:sz w:val="20"/>
                <w:szCs w:val="20"/>
              </w:rPr>
              <w:t>a business angel has invested</w:t>
            </w:r>
            <w:r w:rsidRPr="009F393E">
              <w:rPr>
                <w:sz w:val="20"/>
                <w:szCs w:val="20"/>
              </w:rPr>
              <w:t>; = 0 otherwise.</w:t>
            </w:r>
          </w:p>
        </w:tc>
        <w:tc>
          <w:tcPr>
            <w:tcW w:w="866" w:type="dxa"/>
          </w:tcPr>
          <w:p w14:paraId="7D8C8FF0" w14:textId="77777777" w:rsidR="001B4C9E" w:rsidRDefault="001B4C9E" w:rsidP="00DE7570">
            <w:pPr>
              <w:jc w:val="right"/>
              <w:rPr>
                <w:sz w:val="20"/>
                <w:szCs w:val="20"/>
              </w:rPr>
            </w:pPr>
          </w:p>
          <w:p w14:paraId="147AE05A" w14:textId="77777777" w:rsidR="001B4C9E" w:rsidRDefault="001B4C9E" w:rsidP="00DE7570">
            <w:pPr>
              <w:jc w:val="right"/>
              <w:rPr>
                <w:b/>
              </w:rPr>
            </w:pPr>
            <w:r w:rsidRPr="006554CF">
              <w:rPr>
                <w:sz w:val="20"/>
                <w:szCs w:val="20"/>
              </w:rPr>
              <w:t xml:space="preserve">16,872    </w:t>
            </w:r>
          </w:p>
        </w:tc>
        <w:tc>
          <w:tcPr>
            <w:tcW w:w="816" w:type="dxa"/>
            <w:vAlign w:val="bottom"/>
          </w:tcPr>
          <w:p w14:paraId="48FDA168" w14:textId="77777777" w:rsidR="001B4C9E" w:rsidRDefault="001B4C9E" w:rsidP="00DE7570">
            <w:pPr>
              <w:jc w:val="right"/>
              <w:rPr>
                <w:b/>
              </w:rPr>
            </w:pPr>
            <w:r w:rsidRPr="006554CF">
              <w:rPr>
                <w:sz w:val="20"/>
                <w:szCs w:val="20"/>
              </w:rPr>
              <w:t xml:space="preserve">0.0287    </w:t>
            </w:r>
          </w:p>
        </w:tc>
        <w:tc>
          <w:tcPr>
            <w:tcW w:w="816" w:type="dxa"/>
            <w:vAlign w:val="bottom"/>
          </w:tcPr>
          <w:p w14:paraId="4525DBE9" w14:textId="77777777" w:rsidR="001B4C9E" w:rsidRDefault="001B4C9E" w:rsidP="00DE7570">
            <w:pPr>
              <w:jc w:val="right"/>
              <w:rPr>
                <w:b/>
              </w:rPr>
            </w:pPr>
            <w:r w:rsidRPr="006554CF">
              <w:rPr>
                <w:sz w:val="20"/>
                <w:szCs w:val="20"/>
              </w:rPr>
              <w:t xml:space="preserve">0.1671         </w:t>
            </w:r>
          </w:p>
        </w:tc>
        <w:tc>
          <w:tcPr>
            <w:tcW w:w="643" w:type="dxa"/>
            <w:vAlign w:val="bottom"/>
          </w:tcPr>
          <w:p w14:paraId="58725E46" w14:textId="77777777" w:rsidR="001B4C9E" w:rsidRDefault="001B4C9E" w:rsidP="00DE7570">
            <w:pPr>
              <w:jc w:val="right"/>
              <w:rPr>
                <w:b/>
              </w:rPr>
            </w:pPr>
            <w:r w:rsidRPr="006554CF">
              <w:rPr>
                <w:sz w:val="20"/>
                <w:szCs w:val="20"/>
              </w:rPr>
              <w:t>0</w:t>
            </w:r>
          </w:p>
        </w:tc>
        <w:tc>
          <w:tcPr>
            <w:tcW w:w="769" w:type="dxa"/>
            <w:vAlign w:val="bottom"/>
          </w:tcPr>
          <w:p w14:paraId="36977B19" w14:textId="77777777" w:rsidR="001B4C9E" w:rsidRDefault="001B4C9E" w:rsidP="00DE7570">
            <w:pPr>
              <w:jc w:val="right"/>
              <w:rPr>
                <w:b/>
              </w:rPr>
            </w:pPr>
            <w:r w:rsidRPr="009F393E">
              <w:rPr>
                <w:rFonts w:eastAsia="Times New Roman"/>
                <w:color w:val="000000"/>
                <w:sz w:val="20"/>
                <w:szCs w:val="20"/>
              </w:rPr>
              <w:t>1</w:t>
            </w:r>
          </w:p>
        </w:tc>
      </w:tr>
      <w:tr w:rsidR="001B4C9E" w14:paraId="3CB84720" w14:textId="77777777" w:rsidTr="00DE7570">
        <w:tc>
          <w:tcPr>
            <w:tcW w:w="466" w:type="dxa"/>
          </w:tcPr>
          <w:p w14:paraId="5BC2DA38" w14:textId="77777777" w:rsidR="001B4C9E" w:rsidRDefault="001B4C9E" w:rsidP="00DE7570">
            <w:pPr>
              <w:rPr>
                <w:b/>
              </w:rPr>
            </w:pPr>
            <w:r>
              <w:rPr>
                <w:sz w:val="20"/>
                <w:szCs w:val="20"/>
              </w:rPr>
              <w:t>25.</w:t>
            </w:r>
          </w:p>
        </w:tc>
        <w:tc>
          <w:tcPr>
            <w:tcW w:w="2220" w:type="dxa"/>
          </w:tcPr>
          <w:p w14:paraId="5D3A8011" w14:textId="77777777" w:rsidR="001B4C9E" w:rsidRDefault="001B4C9E" w:rsidP="00DE7570">
            <w:pPr>
              <w:rPr>
                <w:b/>
              </w:rPr>
            </w:pPr>
            <w:r>
              <w:rPr>
                <w:sz w:val="20"/>
                <w:szCs w:val="20"/>
              </w:rPr>
              <w:t>Equity investment by venture capitalists</w:t>
            </w:r>
          </w:p>
        </w:tc>
        <w:tc>
          <w:tcPr>
            <w:tcW w:w="7332" w:type="dxa"/>
          </w:tcPr>
          <w:p w14:paraId="284FF155" w14:textId="77777777" w:rsidR="001B4C9E" w:rsidRDefault="001B4C9E" w:rsidP="00DE7570">
            <w:pPr>
              <w:rPr>
                <w:b/>
              </w:rPr>
            </w:pPr>
            <w:r w:rsidRPr="009F393E">
              <w:rPr>
                <w:sz w:val="20"/>
                <w:szCs w:val="20"/>
              </w:rPr>
              <w:t xml:space="preserve">=1 if </w:t>
            </w:r>
            <w:r>
              <w:rPr>
                <w:sz w:val="20"/>
                <w:szCs w:val="20"/>
              </w:rPr>
              <w:t>a venture capitalist has invested</w:t>
            </w:r>
            <w:r w:rsidRPr="009F393E">
              <w:rPr>
                <w:sz w:val="20"/>
                <w:szCs w:val="20"/>
              </w:rPr>
              <w:t>; = 0 otherwise.</w:t>
            </w:r>
          </w:p>
        </w:tc>
        <w:tc>
          <w:tcPr>
            <w:tcW w:w="866" w:type="dxa"/>
          </w:tcPr>
          <w:p w14:paraId="1DEA0599" w14:textId="77777777" w:rsidR="001B4C9E" w:rsidRDefault="001B4C9E" w:rsidP="00DE7570">
            <w:pPr>
              <w:jc w:val="right"/>
              <w:rPr>
                <w:sz w:val="20"/>
                <w:szCs w:val="20"/>
              </w:rPr>
            </w:pPr>
          </w:p>
          <w:p w14:paraId="35E58F81" w14:textId="77777777" w:rsidR="001B4C9E" w:rsidRDefault="001B4C9E" w:rsidP="00DE7570">
            <w:pPr>
              <w:jc w:val="right"/>
              <w:rPr>
                <w:b/>
              </w:rPr>
            </w:pPr>
            <w:r w:rsidRPr="006554CF">
              <w:rPr>
                <w:sz w:val="20"/>
                <w:szCs w:val="20"/>
              </w:rPr>
              <w:t xml:space="preserve">16,844    </w:t>
            </w:r>
          </w:p>
        </w:tc>
        <w:tc>
          <w:tcPr>
            <w:tcW w:w="816" w:type="dxa"/>
            <w:vAlign w:val="bottom"/>
          </w:tcPr>
          <w:p w14:paraId="42BF284C" w14:textId="77777777" w:rsidR="001B4C9E" w:rsidRDefault="001B4C9E" w:rsidP="00DE7570">
            <w:pPr>
              <w:jc w:val="right"/>
              <w:rPr>
                <w:b/>
              </w:rPr>
            </w:pPr>
            <w:r w:rsidRPr="006554CF">
              <w:rPr>
                <w:sz w:val="20"/>
                <w:szCs w:val="20"/>
              </w:rPr>
              <w:t xml:space="preserve">0.0163    </w:t>
            </w:r>
          </w:p>
        </w:tc>
        <w:tc>
          <w:tcPr>
            <w:tcW w:w="816" w:type="dxa"/>
            <w:vAlign w:val="bottom"/>
          </w:tcPr>
          <w:p w14:paraId="3A79BCAF" w14:textId="77777777" w:rsidR="001B4C9E" w:rsidRDefault="001B4C9E" w:rsidP="00DE7570">
            <w:pPr>
              <w:jc w:val="right"/>
              <w:rPr>
                <w:b/>
              </w:rPr>
            </w:pPr>
            <w:r w:rsidRPr="006554CF">
              <w:rPr>
                <w:sz w:val="20"/>
                <w:szCs w:val="20"/>
              </w:rPr>
              <w:t xml:space="preserve">0.1267          </w:t>
            </w:r>
          </w:p>
        </w:tc>
        <w:tc>
          <w:tcPr>
            <w:tcW w:w="643" w:type="dxa"/>
            <w:vAlign w:val="bottom"/>
          </w:tcPr>
          <w:p w14:paraId="6B484D94" w14:textId="77777777" w:rsidR="001B4C9E" w:rsidRDefault="001B4C9E" w:rsidP="00DE7570">
            <w:pPr>
              <w:jc w:val="right"/>
              <w:rPr>
                <w:b/>
              </w:rPr>
            </w:pPr>
            <w:r w:rsidRPr="006554CF">
              <w:rPr>
                <w:sz w:val="20"/>
                <w:szCs w:val="20"/>
              </w:rPr>
              <w:t>0</w:t>
            </w:r>
          </w:p>
        </w:tc>
        <w:tc>
          <w:tcPr>
            <w:tcW w:w="769" w:type="dxa"/>
            <w:vAlign w:val="bottom"/>
          </w:tcPr>
          <w:p w14:paraId="4FD515F5" w14:textId="77777777" w:rsidR="001B4C9E" w:rsidRDefault="001B4C9E" w:rsidP="00DE7570">
            <w:pPr>
              <w:jc w:val="right"/>
              <w:rPr>
                <w:b/>
              </w:rPr>
            </w:pPr>
            <w:r w:rsidRPr="009F393E">
              <w:rPr>
                <w:rFonts w:eastAsia="Times New Roman"/>
                <w:color w:val="000000"/>
                <w:sz w:val="20"/>
                <w:szCs w:val="20"/>
              </w:rPr>
              <w:t>1</w:t>
            </w:r>
          </w:p>
        </w:tc>
      </w:tr>
      <w:tr w:rsidR="001B4C9E" w14:paraId="18B9620C" w14:textId="77777777" w:rsidTr="00DE7570">
        <w:tc>
          <w:tcPr>
            <w:tcW w:w="466" w:type="dxa"/>
          </w:tcPr>
          <w:p w14:paraId="048D586A" w14:textId="77777777" w:rsidR="001B4C9E" w:rsidRDefault="001B4C9E" w:rsidP="00DE7570">
            <w:pPr>
              <w:rPr>
                <w:b/>
              </w:rPr>
            </w:pPr>
            <w:r>
              <w:rPr>
                <w:sz w:val="20"/>
                <w:szCs w:val="20"/>
              </w:rPr>
              <w:t>26.</w:t>
            </w:r>
          </w:p>
        </w:tc>
        <w:tc>
          <w:tcPr>
            <w:tcW w:w="2220" w:type="dxa"/>
          </w:tcPr>
          <w:p w14:paraId="3D85A06B" w14:textId="77777777" w:rsidR="001B4C9E" w:rsidRDefault="001B4C9E" w:rsidP="00DE7570">
            <w:pPr>
              <w:rPr>
                <w:b/>
              </w:rPr>
            </w:pPr>
            <w:r>
              <w:rPr>
                <w:sz w:val="20"/>
                <w:szCs w:val="20"/>
              </w:rPr>
              <w:t xml:space="preserve">Equity investment by government </w:t>
            </w:r>
          </w:p>
        </w:tc>
        <w:tc>
          <w:tcPr>
            <w:tcW w:w="7332" w:type="dxa"/>
          </w:tcPr>
          <w:p w14:paraId="4A67EE67" w14:textId="77777777" w:rsidR="001B4C9E" w:rsidRDefault="001B4C9E" w:rsidP="00DE7570">
            <w:pPr>
              <w:rPr>
                <w:b/>
              </w:rPr>
            </w:pPr>
            <w:r w:rsidRPr="009F393E">
              <w:rPr>
                <w:sz w:val="20"/>
                <w:szCs w:val="20"/>
              </w:rPr>
              <w:t xml:space="preserve">=1 if </w:t>
            </w:r>
            <w:r>
              <w:rPr>
                <w:sz w:val="20"/>
                <w:szCs w:val="20"/>
              </w:rPr>
              <w:t>the government has invested</w:t>
            </w:r>
            <w:r w:rsidRPr="009F393E">
              <w:rPr>
                <w:sz w:val="20"/>
                <w:szCs w:val="20"/>
              </w:rPr>
              <w:t>; = 0 otherwise.</w:t>
            </w:r>
          </w:p>
        </w:tc>
        <w:tc>
          <w:tcPr>
            <w:tcW w:w="866" w:type="dxa"/>
          </w:tcPr>
          <w:p w14:paraId="1031D4D7" w14:textId="77777777" w:rsidR="001B4C9E" w:rsidRDefault="001B4C9E" w:rsidP="00DE7570">
            <w:pPr>
              <w:jc w:val="right"/>
              <w:rPr>
                <w:sz w:val="20"/>
                <w:szCs w:val="20"/>
              </w:rPr>
            </w:pPr>
          </w:p>
          <w:p w14:paraId="62BEF367" w14:textId="77777777" w:rsidR="001B4C9E" w:rsidRDefault="001B4C9E" w:rsidP="00DE7570">
            <w:pPr>
              <w:jc w:val="right"/>
              <w:rPr>
                <w:b/>
              </w:rPr>
            </w:pPr>
            <w:r w:rsidRPr="006554CF">
              <w:rPr>
                <w:sz w:val="20"/>
                <w:szCs w:val="20"/>
              </w:rPr>
              <w:t xml:space="preserve">16,854     </w:t>
            </w:r>
          </w:p>
        </w:tc>
        <w:tc>
          <w:tcPr>
            <w:tcW w:w="816" w:type="dxa"/>
            <w:vAlign w:val="bottom"/>
          </w:tcPr>
          <w:p w14:paraId="528C9234" w14:textId="77777777" w:rsidR="001B4C9E" w:rsidRDefault="001B4C9E" w:rsidP="00DE7570">
            <w:pPr>
              <w:jc w:val="right"/>
              <w:rPr>
                <w:b/>
              </w:rPr>
            </w:pPr>
            <w:r w:rsidRPr="006554CF">
              <w:rPr>
                <w:sz w:val="20"/>
                <w:szCs w:val="20"/>
              </w:rPr>
              <w:t xml:space="preserve">0.0050    </w:t>
            </w:r>
          </w:p>
        </w:tc>
        <w:tc>
          <w:tcPr>
            <w:tcW w:w="816" w:type="dxa"/>
            <w:vAlign w:val="bottom"/>
          </w:tcPr>
          <w:p w14:paraId="75D1C248" w14:textId="77777777" w:rsidR="001B4C9E" w:rsidRDefault="001B4C9E" w:rsidP="00DE7570">
            <w:pPr>
              <w:jc w:val="right"/>
              <w:rPr>
                <w:b/>
              </w:rPr>
            </w:pPr>
            <w:r w:rsidRPr="006554CF">
              <w:rPr>
                <w:sz w:val="20"/>
                <w:szCs w:val="20"/>
              </w:rPr>
              <w:t xml:space="preserve">0.0704 </w:t>
            </w:r>
          </w:p>
        </w:tc>
        <w:tc>
          <w:tcPr>
            <w:tcW w:w="643" w:type="dxa"/>
            <w:vAlign w:val="bottom"/>
          </w:tcPr>
          <w:p w14:paraId="0B174BDB" w14:textId="77777777" w:rsidR="001B4C9E" w:rsidRDefault="001B4C9E" w:rsidP="00DE7570">
            <w:pPr>
              <w:jc w:val="right"/>
              <w:rPr>
                <w:b/>
              </w:rPr>
            </w:pPr>
            <w:r w:rsidRPr="006554CF">
              <w:rPr>
                <w:sz w:val="20"/>
                <w:szCs w:val="20"/>
              </w:rPr>
              <w:t>0</w:t>
            </w:r>
          </w:p>
        </w:tc>
        <w:tc>
          <w:tcPr>
            <w:tcW w:w="769" w:type="dxa"/>
            <w:vAlign w:val="bottom"/>
          </w:tcPr>
          <w:p w14:paraId="17C5C23D" w14:textId="77777777" w:rsidR="001B4C9E" w:rsidRDefault="001B4C9E" w:rsidP="00DE7570">
            <w:pPr>
              <w:jc w:val="right"/>
              <w:rPr>
                <w:b/>
              </w:rPr>
            </w:pPr>
            <w:r w:rsidRPr="009F393E">
              <w:rPr>
                <w:rFonts w:eastAsia="Times New Roman"/>
                <w:color w:val="000000"/>
                <w:sz w:val="20"/>
                <w:szCs w:val="20"/>
              </w:rPr>
              <w:t>1</w:t>
            </w:r>
          </w:p>
        </w:tc>
      </w:tr>
      <w:tr w:rsidR="001B4C9E" w14:paraId="6AED6430" w14:textId="77777777" w:rsidTr="00DE7570">
        <w:tc>
          <w:tcPr>
            <w:tcW w:w="466" w:type="dxa"/>
          </w:tcPr>
          <w:p w14:paraId="1AF32F91" w14:textId="77777777" w:rsidR="001B4C9E" w:rsidRDefault="001B4C9E" w:rsidP="00DE7570">
            <w:pPr>
              <w:rPr>
                <w:b/>
              </w:rPr>
            </w:pPr>
            <w:r>
              <w:rPr>
                <w:sz w:val="20"/>
                <w:szCs w:val="20"/>
              </w:rPr>
              <w:t>27.</w:t>
            </w:r>
          </w:p>
        </w:tc>
        <w:tc>
          <w:tcPr>
            <w:tcW w:w="2220" w:type="dxa"/>
          </w:tcPr>
          <w:p w14:paraId="7E7492E8" w14:textId="77777777" w:rsidR="001B4C9E" w:rsidRDefault="001B4C9E" w:rsidP="00DE7570">
            <w:pPr>
              <w:rPr>
                <w:b/>
              </w:rPr>
            </w:pPr>
            <w:r>
              <w:rPr>
                <w:sz w:val="20"/>
                <w:szCs w:val="20"/>
              </w:rPr>
              <w:t>Equity investment by businesses (CVC)</w:t>
            </w:r>
          </w:p>
        </w:tc>
        <w:tc>
          <w:tcPr>
            <w:tcW w:w="7332" w:type="dxa"/>
          </w:tcPr>
          <w:p w14:paraId="5934C830" w14:textId="77777777" w:rsidR="001B4C9E" w:rsidRDefault="001B4C9E" w:rsidP="00DE7570">
            <w:pPr>
              <w:rPr>
                <w:b/>
              </w:rPr>
            </w:pPr>
            <w:r w:rsidRPr="009F393E">
              <w:rPr>
                <w:sz w:val="20"/>
                <w:szCs w:val="20"/>
              </w:rPr>
              <w:t xml:space="preserve">=1 if </w:t>
            </w:r>
            <w:r>
              <w:rPr>
                <w:sz w:val="20"/>
                <w:szCs w:val="20"/>
              </w:rPr>
              <w:t>other businesses have invested in the business;</w:t>
            </w:r>
            <w:r w:rsidRPr="009F393E">
              <w:rPr>
                <w:sz w:val="20"/>
                <w:szCs w:val="20"/>
              </w:rPr>
              <w:t xml:space="preserve"> = 0 otherwise.</w:t>
            </w:r>
          </w:p>
        </w:tc>
        <w:tc>
          <w:tcPr>
            <w:tcW w:w="866" w:type="dxa"/>
          </w:tcPr>
          <w:p w14:paraId="58F0C7A8" w14:textId="77777777" w:rsidR="001B4C9E" w:rsidRDefault="001B4C9E" w:rsidP="00DE7570">
            <w:pPr>
              <w:jc w:val="right"/>
              <w:rPr>
                <w:sz w:val="20"/>
                <w:szCs w:val="20"/>
              </w:rPr>
            </w:pPr>
          </w:p>
          <w:p w14:paraId="2828594A" w14:textId="77777777" w:rsidR="001B4C9E" w:rsidRDefault="001B4C9E" w:rsidP="00DE7570">
            <w:pPr>
              <w:jc w:val="right"/>
              <w:rPr>
                <w:b/>
              </w:rPr>
            </w:pPr>
            <w:r w:rsidRPr="006554CF">
              <w:rPr>
                <w:sz w:val="20"/>
                <w:szCs w:val="20"/>
              </w:rPr>
              <w:t xml:space="preserve">16,860    </w:t>
            </w:r>
          </w:p>
        </w:tc>
        <w:tc>
          <w:tcPr>
            <w:tcW w:w="816" w:type="dxa"/>
            <w:vAlign w:val="bottom"/>
          </w:tcPr>
          <w:p w14:paraId="2EF63CE2" w14:textId="77777777" w:rsidR="001B4C9E" w:rsidRDefault="001B4C9E" w:rsidP="00DE7570">
            <w:pPr>
              <w:jc w:val="right"/>
              <w:rPr>
                <w:b/>
              </w:rPr>
            </w:pPr>
            <w:r w:rsidRPr="006554CF">
              <w:rPr>
                <w:sz w:val="20"/>
                <w:szCs w:val="20"/>
              </w:rPr>
              <w:t xml:space="preserve">0.0079 </w:t>
            </w:r>
          </w:p>
        </w:tc>
        <w:tc>
          <w:tcPr>
            <w:tcW w:w="816" w:type="dxa"/>
            <w:vAlign w:val="bottom"/>
          </w:tcPr>
          <w:p w14:paraId="378A6B24" w14:textId="77777777" w:rsidR="001B4C9E" w:rsidRDefault="001B4C9E" w:rsidP="00DE7570">
            <w:pPr>
              <w:jc w:val="right"/>
              <w:rPr>
                <w:b/>
              </w:rPr>
            </w:pPr>
            <w:r w:rsidRPr="006554CF">
              <w:rPr>
                <w:sz w:val="20"/>
                <w:szCs w:val="20"/>
              </w:rPr>
              <w:t xml:space="preserve">0.0885          </w:t>
            </w:r>
          </w:p>
        </w:tc>
        <w:tc>
          <w:tcPr>
            <w:tcW w:w="643" w:type="dxa"/>
            <w:vAlign w:val="bottom"/>
          </w:tcPr>
          <w:p w14:paraId="543D1107" w14:textId="77777777" w:rsidR="001B4C9E" w:rsidRDefault="001B4C9E" w:rsidP="00DE7570">
            <w:pPr>
              <w:jc w:val="right"/>
              <w:rPr>
                <w:b/>
              </w:rPr>
            </w:pPr>
            <w:r w:rsidRPr="006554CF">
              <w:rPr>
                <w:sz w:val="20"/>
                <w:szCs w:val="20"/>
              </w:rPr>
              <w:t>0</w:t>
            </w:r>
          </w:p>
        </w:tc>
        <w:tc>
          <w:tcPr>
            <w:tcW w:w="769" w:type="dxa"/>
            <w:vAlign w:val="bottom"/>
          </w:tcPr>
          <w:p w14:paraId="45C32849" w14:textId="77777777" w:rsidR="001B4C9E" w:rsidRDefault="001B4C9E" w:rsidP="00DE7570">
            <w:pPr>
              <w:jc w:val="right"/>
              <w:rPr>
                <w:b/>
              </w:rPr>
            </w:pPr>
            <w:r w:rsidRPr="009F393E">
              <w:rPr>
                <w:rFonts w:eastAsia="Times New Roman"/>
                <w:color w:val="000000"/>
                <w:sz w:val="20"/>
                <w:szCs w:val="20"/>
              </w:rPr>
              <w:t>1</w:t>
            </w:r>
          </w:p>
        </w:tc>
      </w:tr>
      <w:tr w:rsidR="001B4C9E" w14:paraId="6E38047C" w14:textId="77777777" w:rsidTr="00DE7570">
        <w:tc>
          <w:tcPr>
            <w:tcW w:w="466" w:type="dxa"/>
          </w:tcPr>
          <w:p w14:paraId="30298651" w14:textId="77777777" w:rsidR="001B4C9E" w:rsidRDefault="001B4C9E" w:rsidP="00DE7570">
            <w:pPr>
              <w:rPr>
                <w:b/>
              </w:rPr>
            </w:pPr>
            <w:r>
              <w:rPr>
                <w:sz w:val="20"/>
                <w:szCs w:val="20"/>
              </w:rPr>
              <w:t>28.</w:t>
            </w:r>
          </w:p>
        </w:tc>
        <w:tc>
          <w:tcPr>
            <w:tcW w:w="2220" w:type="dxa"/>
          </w:tcPr>
          <w:p w14:paraId="44129516" w14:textId="77777777" w:rsidR="001B4C9E" w:rsidRDefault="001B4C9E" w:rsidP="00DE7570">
            <w:pPr>
              <w:rPr>
                <w:b/>
              </w:rPr>
            </w:pPr>
            <w:r>
              <w:rPr>
                <w:sz w:val="20"/>
                <w:szCs w:val="20"/>
              </w:rPr>
              <w:t>Non-bank loans</w:t>
            </w:r>
          </w:p>
        </w:tc>
        <w:tc>
          <w:tcPr>
            <w:tcW w:w="7332" w:type="dxa"/>
          </w:tcPr>
          <w:p w14:paraId="17EE47A8" w14:textId="77777777" w:rsidR="001B4C9E" w:rsidRDefault="001B4C9E" w:rsidP="00DE7570">
            <w:pPr>
              <w:rPr>
                <w:b/>
              </w:rPr>
            </w:pPr>
            <w:r w:rsidRPr="009F393E">
              <w:rPr>
                <w:sz w:val="20"/>
                <w:szCs w:val="20"/>
              </w:rPr>
              <w:t xml:space="preserve">=1 </w:t>
            </w:r>
            <w:r>
              <w:rPr>
                <w:sz w:val="20"/>
                <w:szCs w:val="20"/>
              </w:rPr>
              <w:t>obtained finance from non-bank</w:t>
            </w:r>
            <w:r w:rsidRPr="009F393E">
              <w:rPr>
                <w:sz w:val="20"/>
                <w:szCs w:val="20"/>
              </w:rPr>
              <w:t>; = 0 otherwise.</w:t>
            </w:r>
          </w:p>
        </w:tc>
        <w:tc>
          <w:tcPr>
            <w:tcW w:w="866" w:type="dxa"/>
          </w:tcPr>
          <w:p w14:paraId="2B3FC9A1" w14:textId="77777777" w:rsidR="001B4C9E" w:rsidRDefault="001B4C9E" w:rsidP="00DE7570">
            <w:pPr>
              <w:jc w:val="right"/>
              <w:rPr>
                <w:b/>
              </w:rPr>
            </w:pPr>
            <w:r w:rsidRPr="00D51BCC">
              <w:rPr>
                <w:rFonts w:eastAsia="Times New Roman"/>
                <w:color w:val="000000"/>
                <w:sz w:val="20"/>
                <w:szCs w:val="20"/>
              </w:rPr>
              <w:t xml:space="preserve">24,322    </w:t>
            </w:r>
          </w:p>
        </w:tc>
        <w:tc>
          <w:tcPr>
            <w:tcW w:w="816" w:type="dxa"/>
            <w:vAlign w:val="bottom"/>
          </w:tcPr>
          <w:p w14:paraId="4926F7E9" w14:textId="77777777" w:rsidR="001B4C9E" w:rsidRDefault="001B4C9E" w:rsidP="00DE7570">
            <w:pPr>
              <w:jc w:val="right"/>
              <w:rPr>
                <w:b/>
              </w:rPr>
            </w:pPr>
            <w:r>
              <w:rPr>
                <w:rFonts w:eastAsia="Times New Roman"/>
                <w:color w:val="000000"/>
                <w:sz w:val="20"/>
                <w:szCs w:val="20"/>
              </w:rPr>
              <w:t>0</w:t>
            </w:r>
            <w:r w:rsidRPr="00D51BCC">
              <w:rPr>
                <w:rFonts w:eastAsia="Times New Roman"/>
                <w:color w:val="000000"/>
                <w:sz w:val="20"/>
                <w:szCs w:val="20"/>
              </w:rPr>
              <w:t>.0150</w:t>
            </w:r>
          </w:p>
        </w:tc>
        <w:tc>
          <w:tcPr>
            <w:tcW w:w="816" w:type="dxa"/>
            <w:vAlign w:val="bottom"/>
          </w:tcPr>
          <w:p w14:paraId="770177FD" w14:textId="77777777" w:rsidR="001B4C9E" w:rsidRDefault="001B4C9E" w:rsidP="00DE7570">
            <w:pPr>
              <w:jc w:val="right"/>
              <w:rPr>
                <w:b/>
              </w:rPr>
            </w:pPr>
            <w:r>
              <w:rPr>
                <w:rFonts w:eastAsia="Times New Roman"/>
                <w:color w:val="000000"/>
                <w:sz w:val="20"/>
                <w:szCs w:val="20"/>
              </w:rPr>
              <w:t>0.1217</w:t>
            </w:r>
            <w:r w:rsidRPr="00D51BCC">
              <w:rPr>
                <w:rFonts w:eastAsia="Times New Roman"/>
                <w:color w:val="000000"/>
                <w:sz w:val="20"/>
                <w:szCs w:val="20"/>
              </w:rPr>
              <w:t xml:space="preserve">          </w:t>
            </w:r>
          </w:p>
        </w:tc>
        <w:tc>
          <w:tcPr>
            <w:tcW w:w="643" w:type="dxa"/>
            <w:vAlign w:val="bottom"/>
          </w:tcPr>
          <w:p w14:paraId="0E6516A8"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5722D451" w14:textId="77777777" w:rsidR="001B4C9E" w:rsidRDefault="001B4C9E" w:rsidP="00DE7570">
            <w:pPr>
              <w:jc w:val="right"/>
              <w:rPr>
                <w:b/>
              </w:rPr>
            </w:pPr>
            <w:r w:rsidRPr="009F393E">
              <w:rPr>
                <w:rFonts w:eastAsia="Times New Roman"/>
                <w:color w:val="000000"/>
                <w:sz w:val="20"/>
                <w:szCs w:val="20"/>
              </w:rPr>
              <w:t>1</w:t>
            </w:r>
          </w:p>
        </w:tc>
      </w:tr>
      <w:tr w:rsidR="001B4C9E" w14:paraId="7E824B99" w14:textId="77777777" w:rsidTr="00DE7570">
        <w:tc>
          <w:tcPr>
            <w:tcW w:w="466" w:type="dxa"/>
          </w:tcPr>
          <w:p w14:paraId="7610F9D0" w14:textId="77777777" w:rsidR="001B4C9E" w:rsidRDefault="001B4C9E" w:rsidP="00DE7570">
            <w:pPr>
              <w:rPr>
                <w:b/>
              </w:rPr>
            </w:pPr>
            <w:r>
              <w:rPr>
                <w:sz w:val="20"/>
                <w:szCs w:val="20"/>
              </w:rPr>
              <w:t>29.</w:t>
            </w:r>
          </w:p>
        </w:tc>
        <w:tc>
          <w:tcPr>
            <w:tcW w:w="2220" w:type="dxa"/>
          </w:tcPr>
          <w:p w14:paraId="044C88A4" w14:textId="77777777" w:rsidR="001B4C9E" w:rsidRDefault="001B4C9E" w:rsidP="00DE7570">
            <w:pPr>
              <w:rPr>
                <w:b/>
              </w:rPr>
            </w:pPr>
            <w:r>
              <w:rPr>
                <w:sz w:val="20"/>
                <w:szCs w:val="20"/>
              </w:rPr>
              <w:t>Government business loans</w:t>
            </w:r>
          </w:p>
        </w:tc>
        <w:tc>
          <w:tcPr>
            <w:tcW w:w="7332" w:type="dxa"/>
          </w:tcPr>
          <w:p w14:paraId="0722BA99" w14:textId="77777777" w:rsidR="001B4C9E" w:rsidRDefault="001B4C9E" w:rsidP="00DE7570">
            <w:pPr>
              <w:rPr>
                <w:b/>
              </w:rPr>
            </w:pPr>
            <w:r w:rsidRPr="009F393E">
              <w:rPr>
                <w:sz w:val="20"/>
                <w:szCs w:val="20"/>
              </w:rPr>
              <w:t>=1</w:t>
            </w:r>
            <w:r>
              <w:rPr>
                <w:sz w:val="20"/>
                <w:szCs w:val="20"/>
              </w:rPr>
              <w:t xml:space="preserve"> has a government business loan</w:t>
            </w:r>
            <w:r w:rsidRPr="009F393E">
              <w:rPr>
                <w:sz w:val="20"/>
                <w:szCs w:val="20"/>
              </w:rPr>
              <w:t>; = 0 otherwise.</w:t>
            </w:r>
          </w:p>
        </w:tc>
        <w:tc>
          <w:tcPr>
            <w:tcW w:w="866" w:type="dxa"/>
          </w:tcPr>
          <w:p w14:paraId="5A5D29D7" w14:textId="77777777" w:rsidR="001B4C9E" w:rsidRDefault="001B4C9E" w:rsidP="00DE7570">
            <w:pPr>
              <w:jc w:val="right"/>
              <w:rPr>
                <w:rFonts w:eastAsia="Times New Roman"/>
                <w:color w:val="000000"/>
                <w:sz w:val="20"/>
                <w:szCs w:val="20"/>
              </w:rPr>
            </w:pPr>
          </w:p>
          <w:p w14:paraId="431B0807" w14:textId="77777777" w:rsidR="001B4C9E" w:rsidRDefault="001B4C9E" w:rsidP="00DE7570">
            <w:pPr>
              <w:jc w:val="right"/>
              <w:rPr>
                <w:b/>
              </w:rPr>
            </w:pPr>
            <w:r w:rsidRPr="00D51BCC">
              <w:rPr>
                <w:rFonts w:eastAsia="Times New Roman"/>
                <w:color w:val="000000"/>
                <w:sz w:val="20"/>
                <w:szCs w:val="20"/>
              </w:rPr>
              <w:t xml:space="preserve">24,277    </w:t>
            </w:r>
          </w:p>
        </w:tc>
        <w:tc>
          <w:tcPr>
            <w:tcW w:w="816" w:type="dxa"/>
            <w:vAlign w:val="bottom"/>
          </w:tcPr>
          <w:p w14:paraId="7F0FD619" w14:textId="77777777" w:rsidR="001B4C9E" w:rsidRDefault="001B4C9E" w:rsidP="00DE7570">
            <w:pPr>
              <w:jc w:val="right"/>
              <w:rPr>
                <w:b/>
              </w:rPr>
            </w:pPr>
            <w:r>
              <w:rPr>
                <w:rFonts w:eastAsia="Times New Roman"/>
                <w:color w:val="000000"/>
                <w:sz w:val="20"/>
                <w:szCs w:val="20"/>
              </w:rPr>
              <w:t>0.0055</w:t>
            </w:r>
            <w:r w:rsidRPr="00D51BCC">
              <w:rPr>
                <w:rFonts w:eastAsia="Times New Roman"/>
                <w:color w:val="000000"/>
                <w:sz w:val="20"/>
                <w:szCs w:val="20"/>
              </w:rPr>
              <w:t xml:space="preserve">    </w:t>
            </w:r>
          </w:p>
        </w:tc>
        <w:tc>
          <w:tcPr>
            <w:tcW w:w="816" w:type="dxa"/>
            <w:vAlign w:val="bottom"/>
          </w:tcPr>
          <w:p w14:paraId="1D9569F5" w14:textId="77777777" w:rsidR="001B4C9E" w:rsidRDefault="001B4C9E" w:rsidP="00DE7570">
            <w:pPr>
              <w:jc w:val="right"/>
              <w:rPr>
                <w:b/>
              </w:rPr>
            </w:pPr>
            <w:r>
              <w:rPr>
                <w:rFonts w:eastAsia="Times New Roman"/>
                <w:color w:val="000000"/>
                <w:sz w:val="20"/>
                <w:szCs w:val="20"/>
              </w:rPr>
              <w:t>0.0741</w:t>
            </w:r>
            <w:r w:rsidRPr="00D51BCC">
              <w:rPr>
                <w:rFonts w:eastAsia="Times New Roman"/>
                <w:color w:val="000000"/>
                <w:sz w:val="20"/>
                <w:szCs w:val="20"/>
              </w:rPr>
              <w:t xml:space="preserve">         </w:t>
            </w:r>
          </w:p>
        </w:tc>
        <w:tc>
          <w:tcPr>
            <w:tcW w:w="643" w:type="dxa"/>
            <w:vAlign w:val="bottom"/>
          </w:tcPr>
          <w:p w14:paraId="080E8CA3"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3135F845" w14:textId="77777777" w:rsidR="001B4C9E" w:rsidRDefault="001B4C9E" w:rsidP="00DE7570">
            <w:pPr>
              <w:jc w:val="right"/>
              <w:rPr>
                <w:b/>
              </w:rPr>
            </w:pPr>
            <w:r w:rsidRPr="009F393E">
              <w:rPr>
                <w:rFonts w:eastAsia="Times New Roman"/>
                <w:color w:val="000000"/>
                <w:sz w:val="20"/>
                <w:szCs w:val="20"/>
              </w:rPr>
              <w:t>1</w:t>
            </w:r>
          </w:p>
        </w:tc>
      </w:tr>
      <w:tr w:rsidR="001B4C9E" w14:paraId="1D868D98" w14:textId="77777777" w:rsidTr="00DE7570">
        <w:tc>
          <w:tcPr>
            <w:tcW w:w="466" w:type="dxa"/>
          </w:tcPr>
          <w:p w14:paraId="679B394C" w14:textId="77777777" w:rsidR="001B4C9E" w:rsidRDefault="001B4C9E" w:rsidP="00DE7570">
            <w:pPr>
              <w:rPr>
                <w:b/>
              </w:rPr>
            </w:pPr>
            <w:r>
              <w:rPr>
                <w:sz w:val="20"/>
                <w:szCs w:val="20"/>
              </w:rPr>
              <w:t>30.</w:t>
            </w:r>
          </w:p>
        </w:tc>
        <w:tc>
          <w:tcPr>
            <w:tcW w:w="2220" w:type="dxa"/>
          </w:tcPr>
          <w:p w14:paraId="48F1F73E" w14:textId="77777777" w:rsidR="001B4C9E" w:rsidRDefault="001B4C9E" w:rsidP="00DE7570">
            <w:pPr>
              <w:rPr>
                <w:b/>
              </w:rPr>
            </w:pPr>
            <w:r>
              <w:rPr>
                <w:sz w:val="20"/>
                <w:szCs w:val="20"/>
              </w:rPr>
              <w:t>Business loans from other businesses</w:t>
            </w:r>
          </w:p>
        </w:tc>
        <w:tc>
          <w:tcPr>
            <w:tcW w:w="7332" w:type="dxa"/>
          </w:tcPr>
          <w:p w14:paraId="05A6EF2D" w14:textId="77777777" w:rsidR="001B4C9E" w:rsidRDefault="001B4C9E" w:rsidP="00DE7570">
            <w:pPr>
              <w:rPr>
                <w:b/>
              </w:rPr>
            </w:pPr>
            <w:r w:rsidRPr="009F393E">
              <w:rPr>
                <w:sz w:val="20"/>
                <w:szCs w:val="20"/>
              </w:rPr>
              <w:t>=1</w:t>
            </w:r>
            <w:r>
              <w:rPr>
                <w:sz w:val="20"/>
                <w:szCs w:val="20"/>
              </w:rPr>
              <w:t xml:space="preserve"> has a business loan from other business</w:t>
            </w:r>
            <w:r w:rsidRPr="009F393E">
              <w:rPr>
                <w:sz w:val="20"/>
                <w:szCs w:val="20"/>
              </w:rPr>
              <w:t>; = 0 otherwise.</w:t>
            </w:r>
          </w:p>
        </w:tc>
        <w:tc>
          <w:tcPr>
            <w:tcW w:w="866" w:type="dxa"/>
          </w:tcPr>
          <w:p w14:paraId="7032492B" w14:textId="77777777" w:rsidR="001B4C9E" w:rsidRDefault="001B4C9E" w:rsidP="00DE7570">
            <w:pPr>
              <w:jc w:val="right"/>
              <w:rPr>
                <w:rFonts w:eastAsia="Times New Roman"/>
                <w:color w:val="000000"/>
                <w:sz w:val="20"/>
                <w:szCs w:val="20"/>
              </w:rPr>
            </w:pPr>
          </w:p>
          <w:p w14:paraId="542DDCD3" w14:textId="77777777" w:rsidR="001B4C9E" w:rsidRDefault="001B4C9E" w:rsidP="00DE7570">
            <w:pPr>
              <w:jc w:val="right"/>
              <w:rPr>
                <w:b/>
              </w:rPr>
            </w:pPr>
            <w:r w:rsidRPr="00D51BCC">
              <w:rPr>
                <w:rFonts w:eastAsia="Times New Roman"/>
                <w:color w:val="000000"/>
                <w:sz w:val="20"/>
                <w:szCs w:val="20"/>
              </w:rPr>
              <w:t xml:space="preserve">24,304    </w:t>
            </w:r>
          </w:p>
        </w:tc>
        <w:tc>
          <w:tcPr>
            <w:tcW w:w="816" w:type="dxa"/>
            <w:vAlign w:val="bottom"/>
          </w:tcPr>
          <w:p w14:paraId="7E7D5B32" w14:textId="77777777" w:rsidR="001B4C9E" w:rsidRDefault="001B4C9E" w:rsidP="00DE7570">
            <w:pPr>
              <w:jc w:val="right"/>
              <w:rPr>
                <w:b/>
              </w:rPr>
            </w:pPr>
            <w:r>
              <w:rPr>
                <w:rFonts w:eastAsia="Times New Roman"/>
                <w:color w:val="000000"/>
                <w:sz w:val="20"/>
                <w:szCs w:val="20"/>
              </w:rPr>
              <w:t>0.0037</w:t>
            </w:r>
            <w:r w:rsidRPr="00D51BCC">
              <w:rPr>
                <w:rFonts w:eastAsia="Times New Roman"/>
                <w:color w:val="000000"/>
                <w:sz w:val="20"/>
                <w:szCs w:val="20"/>
              </w:rPr>
              <w:t xml:space="preserve">    </w:t>
            </w:r>
          </w:p>
        </w:tc>
        <w:tc>
          <w:tcPr>
            <w:tcW w:w="816" w:type="dxa"/>
            <w:vAlign w:val="bottom"/>
          </w:tcPr>
          <w:p w14:paraId="2A20977C" w14:textId="77777777" w:rsidR="001B4C9E" w:rsidRDefault="001B4C9E" w:rsidP="00DE7570">
            <w:pPr>
              <w:jc w:val="right"/>
              <w:rPr>
                <w:b/>
              </w:rPr>
            </w:pPr>
            <w:r>
              <w:rPr>
                <w:rFonts w:eastAsia="Times New Roman"/>
                <w:color w:val="000000"/>
                <w:sz w:val="20"/>
                <w:szCs w:val="20"/>
              </w:rPr>
              <w:t>0.0604</w:t>
            </w:r>
            <w:r w:rsidRPr="00D51BCC">
              <w:rPr>
                <w:rFonts w:eastAsia="Times New Roman"/>
                <w:color w:val="000000"/>
                <w:sz w:val="20"/>
                <w:szCs w:val="20"/>
              </w:rPr>
              <w:t xml:space="preserve">          </w:t>
            </w:r>
          </w:p>
        </w:tc>
        <w:tc>
          <w:tcPr>
            <w:tcW w:w="643" w:type="dxa"/>
            <w:vAlign w:val="bottom"/>
          </w:tcPr>
          <w:p w14:paraId="3F602F83"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680B88A8" w14:textId="77777777" w:rsidR="001B4C9E" w:rsidRDefault="001B4C9E" w:rsidP="00DE7570">
            <w:pPr>
              <w:jc w:val="right"/>
              <w:rPr>
                <w:b/>
              </w:rPr>
            </w:pPr>
            <w:r w:rsidRPr="009F393E">
              <w:rPr>
                <w:rFonts w:eastAsia="Times New Roman"/>
                <w:color w:val="000000"/>
                <w:sz w:val="20"/>
                <w:szCs w:val="20"/>
              </w:rPr>
              <w:t>1</w:t>
            </w:r>
          </w:p>
        </w:tc>
      </w:tr>
      <w:tr w:rsidR="001B4C9E" w14:paraId="0FD27E22" w14:textId="77777777" w:rsidTr="00DE7570">
        <w:tc>
          <w:tcPr>
            <w:tcW w:w="466" w:type="dxa"/>
          </w:tcPr>
          <w:p w14:paraId="4DF2BDA9" w14:textId="77777777" w:rsidR="001B4C9E" w:rsidRDefault="001B4C9E" w:rsidP="00DE7570">
            <w:pPr>
              <w:rPr>
                <w:b/>
              </w:rPr>
            </w:pPr>
            <w:r>
              <w:rPr>
                <w:sz w:val="20"/>
                <w:szCs w:val="20"/>
              </w:rPr>
              <w:t>31.</w:t>
            </w:r>
          </w:p>
        </w:tc>
        <w:tc>
          <w:tcPr>
            <w:tcW w:w="2220" w:type="dxa"/>
          </w:tcPr>
          <w:p w14:paraId="7462D422" w14:textId="77777777" w:rsidR="001B4C9E" w:rsidRDefault="001B4C9E" w:rsidP="00DE7570">
            <w:pPr>
              <w:rPr>
                <w:b/>
              </w:rPr>
            </w:pPr>
            <w:r>
              <w:rPr>
                <w:sz w:val="20"/>
                <w:szCs w:val="20"/>
              </w:rPr>
              <w:t>Percentage of sales to other businesses</w:t>
            </w:r>
          </w:p>
        </w:tc>
        <w:tc>
          <w:tcPr>
            <w:tcW w:w="7332" w:type="dxa"/>
          </w:tcPr>
          <w:p w14:paraId="0E711118" w14:textId="77777777" w:rsidR="001B4C9E" w:rsidRDefault="001B4C9E" w:rsidP="00DE7570">
            <w:pPr>
              <w:rPr>
                <w:b/>
              </w:rPr>
            </w:pPr>
            <w:r>
              <w:rPr>
                <w:sz w:val="20"/>
                <w:szCs w:val="20"/>
              </w:rPr>
              <w:t>Percentage of sales to other businesses</w:t>
            </w:r>
          </w:p>
        </w:tc>
        <w:tc>
          <w:tcPr>
            <w:tcW w:w="866" w:type="dxa"/>
          </w:tcPr>
          <w:p w14:paraId="22A97932" w14:textId="77777777" w:rsidR="001B4C9E" w:rsidRDefault="001B4C9E" w:rsidP="00DE7570">
            <w:pPr>
              <w:jc w:val="right"/>
              <w:rPr>
                <w:rFonts w:eastAsia="Times New Roman"/>
                <w:color w:val="000000"/>
                <w:sz w:val="20"/>
                <w:szCs w:val="20"/>
              </w:rPr>
            </w:pPr>
          </w:p>
          <w:p w14:paraId="5A9B44D6" w14:textId="77777777" w:rsidR="001B4C9E" w:rsidRDefault="001B4C9E" w:rsidP="00DE7570">
            <w:pPr>
              <w:jc w:val="right"/>
              <w:rPr>
                <w:b/>
              </w:rPr>
            </w:pPr>
            <w:r w:rsidRPr="00B2624E">
              <w:rPr>
                <w:rFonts w:eastAsia="Times New Roman"/>
                <w:color w:val="000000"/>
                <w:sz w:val="20"/>
                <w:szCs w:val="20"/>
              </w:rPr>
              <w:t>21,832</w:t>
            </w:r>
          </w:p>
        </w:tc>
        <w:tc>
          <w:tcPr>
            <w:tcW w:w="816" w:type="dxa"/>
            <w:vAlign w:val="bottom"/>
          </w:tcPr>
          <w:p w14:paraId="11AC9F23" w14:textId="77777777" w:rsidR="001B4C9E" w:rsidRDefault="001B4C9E" w:rsidP="00DE7570">
            <w:pPr>
              <w:jc w:val="right"/>
              <w:rPr>
                <w:b/>
              </w:rPr>
            </w:pPr>
            <w:r>
              <w:rPr>
                <w:rFonts w:eastAsia="Times New Roman"/>
                <w:color w:val="000000"/>
                <w:sz w:val="20"/>
                <w:szCs w:val="20"/>
              </w:rPr>
              <w:t>46.23</w:t>
            </w:r>
            <w:r w:rsidRPr="00B2624E">
              <w:rPr>
                <w:rFonts w:eastAsia="Times New Roman"/>
                <w:color w:val="000000"/>
                <w:sz w:val="20"/>
                <w:szCs w:val="20"/>
              </w:rPr>
              <w:t xml:space="preserve">     </w:t>
            </w:r>
          </w:p>
        </w:tc>
        <w:tc>
          <w:tcPr>
            <w:tcW w:w="816" w:type="dxa"/>
            <w:vAlign w:val="bottom"/>
          </w:tcPr>
          <w:p w14:paraId="2661A994" w14:textId="77777777" w:rsidR="001B4C9E" w:rsidRDefault="001B4C9E" w:rsidP="00DE7570">
            <w:pPr>
              <w:jc w:val="right"/>
              <w:rPr>
                <w:b/>
              </w:rPr>
            </w:pPr>
            <w:r w:rsidRPr="00B2624E">
              <w:rPr>
                <w:rFonts w:eastAsia="Times New Roman"/>
                <w:color w:val="000000"/>
                <w:sz w:val="20"/>
                <w:szCs w:val="20"/>
              </w:rPr>
              <w:t>42.5</w:t>
            </w:r>
            <w:r>
              <w:rPr>
                <w:rFonts w:eastAsia="Times New Roman"/>
                <w:color w:val="000000"/>
                <w:sz w:val="20"/>
                <w:szCs w:val="20"/>
              </w:rPr>
              <w:t>8</w:t>
            </w:r>
            <w:r w:rsidRPr="00B2624E">
              <w:rPr>
                <w:rFonts w:eastAsia="Times New Roman"/>
                <w:color w:val="000000"/>
                <w:sz w:val="20"/>
                <w:szCs w:val="20"/>
              </w:rPr>
              <w:t xml:space="preserve">          </w:t>
            </w:r>
          </w:p>
        </w:tc>
        <w:tc>
          <w:tcPr>
            <w:tcW w:w="643" w:type="dxa"/>
            <w:vAlign w:val="bottom"/>
          </w:tcPr>
          <w:p w14:paraId="0BB35E86"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7B3DE04A" w14:textId="77777777" w:rsidR="001B4C9E" w:rsidRDefault="001B4C9E" w:rsidP="00DE7570">
            <w:pPr>
              <w:jc w:val="right"/>
              <w:rPr>
                <w:b/>
              </w:rPr>
            </w:pPr>
            <w:r w:rsidRPr="009F393E">
              <w:rPr>
                <w:rFonts w:eastAsia="Times New Roman"/>
                <w:color w:val="000000"/>
                <w:sz w:val="20"/>
                <w:szCs w:val="20"/>
              </w:rPr>
              <w:t>1</w:t>
            </w:r>
            <w:r>
              <w:rPr>
                <w:rFonts w:eastAsia="Times New Roman"/>
                <w:color w:val="000000"/>
                <w:sz w:val="20"/>
                <w:szCs w:val="20"/>
              </w:rPr>
              <w:t>00</w:t>
            </w:r>
          </w:p>
        </w:tc>
      </w:tr>
      <w:tr w:rsidR="001B4C9E" w14:paraId="18C67FEA" w14:textId="77777777" w:rsidTr="00DE7570">
        <w:tc>
          <w:tcPr>
            <w:tcW w:w="466" w:type="dxa"/>
          </w:tcPr>
          <w:p w14:paraId="193D8C96" w14:textId="77777777" w:rsidR="001B4C9E" w:rsidRDefault="001B4C9E" w:rsidP="00DE7570">
            <w:pPr>
              <w:rPr>
                <w:b/>
              </w:rPr>
            </w:pPr>
            <w:r>
              <w:rPr>
                <w:sz w:val="20"/>
                <w:szCs w:val="20"/>
              </w:rPr>
              <w:t>32.</w:t>
            </w:r>
          </w:p>
        </w:tc>
        <w:tc>
          <w:tcPr>
            <w:tcW w:w="2220" w:type="dxa"/>
          </w:tcPr>
          <w:p w14:paraId="69470CBD" w14:textId="77777777" w:rsidR="001B4C9E" w:rsidRDefault="001B4C9E" w:rsidP="00DE7570">
            <w:pPr>
              <w:rPr>
                <w:b/>
              </w:rPr>
            </w:pPr>
            <w:r>
              <w:rPr>
                <w:sz w:val="20"/>
                <w:szCs w:val="20"/>
              </w:rPr>
              <w:t>Percentage of sales to government</w:t>
            </w:r>
          </w:p>
        </w:tc>
        <w:tc>
          <w:tcPr>
            <w:tcW w:w="7332" w:type="dxa"/>
          </w:tcPr>
          <w:p w14:paraId="65C09BFB" w14:textId="77777777" w:rsidR="001B4C9E" w:rsidRDefault="001B4C9E" w:rsidP="00DE7570">
            <w:pPr>
              <w:rPr>
                <w:b/>
              </w:rPr>
            </w:pPr>
            <w:r>
              <w:rPr>
                <w:sz w:val="20"/>
                <w:szCs w:val="20"/>
              </w:rPr>
              <w:t>Percentage of sales to government</w:t>
            </w:r>
          </w:p>
        </w:tc>
        <w:tc>
          <w:tcPr>
            <w:tcW w:w="866" w:type="dxa"/>
          </w:tcPr>
          <w:p w14:paraId="292CC68D" w14:textId="77777777" w:rsidR="001B4C9E" w:rsidRDefault="001B4C9E" w:rsidP="00DE7570">
            <w:pPr>
              <w:jc w:val="right"/>
              <w:rPr>
                <w:rFonts w:eastAsia="Times New Roman"/>
                <w:color w:val="000000"/>
                <w:sz w:val="20"/>
                <w:szCs w:val="20"/>
              </w:rPr>
            </w:pPr>
          </w:p>
          <w:p w14:paraId="35C9C4F2" w14:textId="77777777" w:rsidR="001B4C9E" w:rsidRDefault="001B4C9E" w:rsidP="00DE7570">
            <w:pPr>
              <w:jc w:val="right"/>
              <w:rPr>
                <w:b/>
              </w:rPr>
            </w:pPr>
            <w:r w:rsidRPr="00B2624E">
              <w:rPr>
                <w:rFonts w:eastAsia="Times New Roman"/>
                <w:color w:val="000000"/>
                <w:sz w:val="20"/>
                <w:szCs w:val="20"/>
              </w:rPr>
              <w:t xml:space="preserve">21,823    </w:t>
            </w:r>
          </w:p>
        </w:tc>
        <w:tc>
          <w:tcPr>
            <w:tcW w:w="816" w:type="dxa"/>
            <w:vAlign w:val="bottom"/>
          </w:tcPr>
          <w:p w14:paraId="18955AD2" w14:textId="77777777" w:rsidR="001B4C9E" w:rsidRDefault="001B4C9E" w:rsidP="00DE7570">
            <w:pPr>
              <w:jc w:val="right"/>
              <w:rPr>
                <w:b/>
              </w:rPr>
            </w:pPr>
            <w:r>
              <w:rPr>
                <w:rFonts w:eastAsia="Times New Roman"/>
                <w:color w:val="000000"/>
                <w:sz w:val="20"/>
                <w:szCs w:val="20"/>
              </w:rPr>
              <w:t>7.10</w:t>
            </w:r>
            <w:r w:rsidRPr="00B2624E">
              <w:rPr>
                <w:rFonts w:eastAsia="Times New Roman"/>
                <w:color w:val="000000"/>
                <w:sz w:val="20"/>
                <w:szCs w:val="20"/>
              </w:rPr>
              <w:t xml:space="preserve">  </w:t>
            </w:r>
          </w:p>
        </w:tc>
        <w:tc>
          <w:tcPr>
            <w:tcW w:w="816" w:type="dxa"/>
            <w:vAlign w:val="bottom"/>
          </w:tcPr>
          <w:p w14:paraId="34C9FB23" w14:textId="77777777" w:rsidR="001B4C9E" w:rsidRDefault="001B4C9E" w:rsidP="00DE7570">
            <w:pPr>
              <w:jc w:val="right"/>
              <w:rPr>
                <w:b/>
              </w:rPr>
            </w:pPr>
            <w:r>
              <w:rPr>
                <w:rFonts w:eastAsia="Times New Roman"/>
                <w:color w:val="000000"/>
                <w:sz w:val="20"/>
                <w:szCs w:val="20"/>
              </w:rPr>
              <w:t>20.86</w:t>
            </w:r>
            <w:r w:rsidRPr="00B2624E">
              <w:rPr>
                <w:rFonts w:eastAsia="Times New Roman"/>
                <w:color w:val="000000"/>
                <w:sz w:val="20"/>
                <w:szCs w:val="20"/>
              </w:rPr>
              <w:t xml:space="preserve">         </w:t>
            </w:r>
          </w:p>
        </w:tc>
        <w:tc>
          <w:tcPr>
            <w:tcW w:w="643" w:type="dxa"/>
            <w:vAlign w:val="bottom"/>
          </w:tcPr>
          <w:p w14:paraId="43B4472E" w14:textId="77777777" w:rsidR="001B4C9E" w:rsidRDefault="001B4C9E" w:rsidP="00DE7570">
            <w:pPr>
              <w:jc w:val="right"/>
              <w:rPr>
                <w:b/>
              </w:rPr>
            </w:pPr>
            <w:r w:rsidRPr="009F393E">
              <w:rPr>
                <w:rFonts w:eastAsia="Times New Roman"/>
                <w:color w:val="000000"/>
                <w:sz w:val="20"/>
                <w:szCs w:val="20"/>
              </w:rPr>
              <w:t>0</w:t>
            </w:r>
          </w:p>
        </w:tc>
        <w:tc>
          <w:tcPr>
            <w:tcW w:w="769" w:type="dxa"/>
            <w:vAlign w:val="bottom"/>
          </w:tcPr>
          <w:p w14:paraId="761B84E7" w14:textId="77777777" w:rsidR="001B4C9E" w:rsidRDefault="001B4C9E" w:rsidP="00DE7570">
            <w:pPr>
              <w:jc w:val="right"/>
              <w:rPr>
                <w:b/>
              </w:rPr>
            </w:pPr>
            <w:r w:rsidRPr="009F393E">
              <w:rPr>
                <w:rFonts w:eastAsia="Times New Roman"/>
                <w:color w:val="000000"/>
                <w:sz w:val="20"/>
                <w:szCs w:val="20"/>
              </w:rPr>
              <w:t>1</w:t>
            </w:r>
            <w:r>
              <w:rPr>
                <w:rFonts w:eastAsia="Times New Roman"/>
                <w:color w:val="000000"/>
                <w:sz w:val="20"/>
                <w:szCs w:val="20"/>
              </w:rPr>
              <w:t>00</w:t>
            </w:r>
          </w:p>
        </w:tc>
      </w:tr>
    </w:tbl>
    <w:p w14:paraId="1226005D" w14:textId="77777777" w:rsidR="001B4C9E" w:rsidRDefault="001B4C9E" w:rsidP="001B4C9E">
      <w:pPr>
        <w:rPr>
          <w:b/>
        </w:rPr>
      </w:pPr>
    </w:p>
    <w:p w14:paraId="56E8A6C8" w14:textId="77777777" w:rsidR="001B4C9E" w:rsidRDefault="001B4C9E" w:rsidP="001B4C9E">
      <w:pPr>
        <w:rPr>
          <w:b/>
        </w:rPr>
        <w:sectPr w:rsidR="001B4C9E" w:rsidSect="00560E34">
          <w:pgSz w:w="16838" w:h="11906" w:orient="landscape"/>
          <w:pgMar w:top="1440" w:right="1440" w:bottom="1440" w:left="1440" w:header="709" w:footer="709" w:gutter="0"/>
          <w:cols w:space="708"/>
          <w:docGrid w:linePitch="360"/>
        </w:sectPr>
      </w:pPr>
    </w:p>
    <w:p w14:paraId="36532CEF" w14:textId="77777777" w:rsidR="001B4C9E" w:rsidRDefault="001B4C9E" w:rsidP="001B4C9E">
      <w:pPr>
        <w:rPr>
          <w:b/>
        </w:rPr>
      </w:pPr>
    </w:p>
    <w:p w14:paraId="2FEFA457" w14:textId="77777777" w:rsidR="001B4C9E" w:rsidRDefault="001B4C9E" w:rsidP="001B4C9E">
      <w:pPr>
        <w:ind w:left="-709"/>
        <w:jc w:val="both"/>
        <w:rPr>
          <w:color w:val="000000" w:themeColor="text1"/>
        </w:rPr>
      </w:pPr>
    </w:p>
    <w:p w14:paraId="17807D71" w14:textId="77777777" w:rsidR="001B4C9E" w:rsidRDefault="001B4C9E" w:rsidP="001B4C9E">
      <w:pPr>
        <w:jc w:val="center"/>
        <w:rPr>
          <w:b/>
        </w:rPr>
      </w:pPr>
      <w:r>
        <w:rPr>
          <w:b/>
        </w:rPr>
        <w:t>Table A3: Survival Equation Estimates for the Panel Sample Selection Correction</w:t>
      </w:r>
    </w:p>
    <w:tbl>
      <w:tblPr>
        <w:tblW w:w="5061" w:type="pct"/>
        <w:jc w:val="center"/>
        <w:tblCellMar>
          <w:left w:w="75" w:type="dxa"/>
          <w:right w:w="75" w:type="dxa"/>
        </w:tblCellMar>
        <w:tblLook w:val="04A0" w:firstRow="1" w:lastRow="0" w:firstColumn="1" w:lastColumn="0" w:noHBand="0" w:noVBand="1"/>
      </w:tblPr>
      <w:tblGrid>
        <w:gridCol w:w="2548"/>
        <w:gridCol w:w="1138"/>
        <w:gridCol w:w="1274"/>
        <w:gridCol w:w="441"/>
        <w:gridCol w:w="1116"/>
        <w:gridCol w:w="311"/>
        <w:gridCol w:w="1108"/>
        <w:gridCol w:w="492"/>
        <w:gridCol w:w="1068"/>
        <w:gridCol w:w="359"/>
        <w:gridCol w:w="1060"/>
        <w:gridCol w:w="367"/>
        <w:gridCol w:w="1190"/>
        <w:gridCol w:w="237"/>
        <w:gridCol w:w="1184"/>
        <w:gridCol w:w="235"/>
      </w:tblGrid>
      <w:tr w:rsidR="001B4C9E" w14:paraId="63D791FE" w14:textId="77777777" w:rsidTr="00DE7570">
        <w:trPr>
          <w:jc w:val="center"/>
        </w:trPr>
        <w:tc>
          <w:tcPr>
            <w:tcW w:w="902" w:type="pct"/>
            <w:tcBorders>
              <w:top w:val="single" w:sz="6" w:space="0" w:color="auto"/>
              <w:left w:val="nil"/>
              <w:bottom w:val="nil"/>
              <w:right w:val="nil"/>
            </w:tcBorders>
          </w:tcPr>
          <w:p w14:paraId="375917BE" w14:textId="77777777" w:rsidR="001B4C9E" w:rsidRDefault="001B4C9E" w:rsidP="00DE7570">
            <w:pPr>
              <w:widowControl w:val="0"/>
              <w:autoSpaceDE w:val="0"/>
              <w:autoSpaceDN w:val="0"/>
              <w:adjustRightInd w:val="0"/>
              <w:spacing w:line="256" w:lineRule="auto"/>
            </w:pPr>
          </w:p>
        </w:tc>
        <w:tc>
          <w:tcPr>
            <w:tcW w:w="403" w:type="pct"/>
            <w:tcBorders>
              <w:top w:val="single" w:sz="6" w:space="0" w:color="auto"/>
              <w:left w:val="nil"/>
              <w:bottom w:val="nil"/>
              <w:right w:val="nil"/>
            </w:tcBorders>
            <w:hideMark/>
          </w:tcPr>
          <w:p w14:paraId="6FF096A2" w14:textId="77777777" w:rsidR="001B4C9E" w:rsidRDefault="001B4C9E" w:rsidP="00DE7570">
            <w:pPr>
              <w:widowControl w:val="0"/>
              <w:autoSpaceDE w:val="0"/>
              <w:autoSpaceDN w:val="0"/>
              <w:adjustRightInd w:val="0"/>
              <w:spacing w:line="256" w:lineRule="auto"/>
              <w:jc w:val="center"/>
            </w:pPr>
            <w:r>
              <w:t>(I)</w:t>
            </w:r>
          </w:p>
        </w:tc>
        <w:tc>
          <w:tcPr>
            <w:tcW w:w="607" w:type="pct"/>
            <w:gridSpan w:val="2"/>
            <w:tcBorders>
              <w:top w:val="single" w:sz="6" w:space="0" w:color="auto"/>
              <w:left w:val="nil"/>
              <w:bottom w:val="nil"/>
              <w:right w:val="nil"/>
            </w:tcBorders>
            <w:hideMark/>
          </w:tcPr>
          <w:p w14:paraId="7BCFB10B" w14:textId="77777777" w:rsidR="001B4C9E" w:rsidRDefault="001B4C9E" w:rsidP="00DE7570">
            <w:pPr>
              <w:widowControl w:val="0"/>
              <w:autoSpaceDE w:val="0"/>
              <w:autoSpaceDN w:val="0"/>
              <w:adjustRightInd w:val="0"/>
              <w:spacing w:line="256" w:lineRule="auto"/>
              <w:jc w:val="center"/>
            </w:pPr>
            <w:r>
              <w:t>(II)</w:t>
            </w:r>
          </w:p>
        </w:tc>
        <w:tc>
          <w:tcPr>
            <w:tcW w:w="505" w:type="pct"/>
            <w:gridSpan w:val="2"/>
            <w:tcBorders>
              <w:top w:val="single" w:sz="6" w:space="0" w:color="auto"/>
              <w:left w:val="nil"/>
              <w:bottom w:val="nil"/>
              <w:right w:val="nil"/>
            </w:tcBorders>
            <w:hideMark/>
          </w:tcPr>
          <w:p w14:paraId="69C7FE49" w14:textId="77777777" w:rsidR="001B4C9E" w:rsidRDefault="001B4C9E" w:rsidP="00DE7570">
            <w:pPr>
              <w:widowControl w:val="0"/>
              <w:autoSpaceDE w:val="0"/>
              <w:autoSpaceDN w:val="0"/>
              <w:adjustRightInd w:val="0"/>
              <w:spacing w:line="256" w:lineRule="auto"/>
              <w:jc w:val="center"/>
            </w:pPr>
            <w:r>
              <w:t>(III)</w:t>
            </w:r>
          </w:p>
        </w:tc>
        <w:tc>
          <w:tcPr>
            <w:tcW w:w="566" w:type="pct"/>
            <w:gridSpan w:val="2"/>
            <w:tcBorders>
              <w:top w:val="single" w:sz="6" w:space="0" w:color="auto"/>
              <w:left w:val="nil"/>
              <w:bottom w:val="nil"/>
              <w:right w:val="nil"/>
            </w:tcBorders>
            <w:hideMark/>
          </w:tcPr>
          <w:p w14:paraId="38732A22" w14:textId="77777777" w:rsidR="001B4C9E" w:rsidRDefault="001B4C9E" w:rsidP="00DE7570">
            <w:pPr>
              <w:widowControl w:val="0"/>
              <w:autoSpaceDE w:val="0"/>
              <w:autoSpaceDN w:val="0"/>
              <w:adjustRightInd w:val="0"/>
              <w:spacing w:line="256" w:lineRule="auto"/>
              <w:jc w:val="center"/>
            </w:pPr>
            <w:r>
              <w:t>(IV)</w:t>
            </w:r>
          </w:p>
        </w:tc>
        <w:tc>
          <w:tcPr>
            <w:tcW w:w="505" w:type="pct"/>
            <w:gridSpan w:val="2"/>
            <w:tcBorders>
              <w:top w:val="single" w:sz="6" w:space="0" w:color="auto"/>
              <w:left w:val="nil"/>
              <w:bottom w:val="nil"/>
              <w:right w:val="nil"/>
            </w:tcBorders>
            <w:hideMark/>
          </w:tcPr>
          <w:p w14:paraId="35243E9B" w14:textId="77777777" w:rsidR="001B4C9E" w:rsidRDefault="001B4C9E" w:rsidP="00DE7570">
            <w:pPr>
              <w:widowControl w:val="0"/>
              <w:autoSpaceDE w:val="0"/>
              <w:autoSpaceDN w:val="0"/>
              <w:adjustRightInd w:val="0"/>
              <w:spacing w:line="256" w:lineRule="auto"/>
              <w:jc w:val="center"/>
            </w:pPr>
            <w:r>
              <w:t>(V)</w:t>
            </w:r>
          </w:p>
        </w:tc>
        <w:tc>
          <w:tcPr>
            <w:tcW w:w="505" w:type="pct"/>
            <w:gridSpan w:val="2"/>
            <w:tcBorders>
              <w:top w:val="single" w:sz="6" w:space="0" w:color="auto"/>
              <w:left w:val="nil"/>
              <w:bottom w:val="nil"/>
              <w:right w:val="nil"/>
            </w:tcBorders>
            <w:hideMark/>
          </w:tcPr>
          <w:p w14:paraId="4A829B7F" w14:textId="77777777" w:rsidR="001B4C9E" w:rsidRDefault="001B4C9E" w:rsidP="00DE7570">
            <w:pPr>
              <w:widowControl w:val="0"/>
              <w:autoSpaceDE w:val="0"/>
              <w:autoSpaceDN w:val="0"/>
              <w:adjustRightInd w:val="0"/>
              <w:spacing w:line="256" w:lineRule="auto"/>
              <w:jc w:val="center"/>
            </w:pPr>
            <w:r>
              <w:t>(VI)</w:t>
            </w:r>
          </w:p>
        </w:tc>
        <w:tc>
          <w:tcPr>
            <w:tcW w:w="505" w:type="pct"/>
            <w:gridSpan w:val="2"/>
            <w:tcBorders>
              <w:top w:val="single" w:sz="6" w:space="0" w:color="auto"/>
              <w:left w:val="nil"/>
              <w:bottom w:val="nil"/>
              <w:right w:val="nil"/>
            </w:tcBorders>
            <w:hideMark/>
          </w:tcPr>
          <w:p w14:paraId="0F943327" w14:textId="77777777" w:rsidR="001B4C9E" w:rsidRDefault="001B4C9E" w:rsidP="00DE7570">
            <w:pPr>
              <w:widowControl w:val="0"/>
              <w:autoSpaceDE w:val="0"/>
              <w:autoSpaceDN w:val="0"/>
              <w:adjustRightInd w:val="0"/>
              <w:spacing w:line="256" w:lineRule="auto"/>
              <w:jc w:val="center"/>
            </w:pPr>
            <w:r>
              <w:t>(VII)</w:t>
            </w:r>
          </w:p>
        </w:tc>
        <w:tc>
          <w:tcPr>
            <w:tcW w:w="502" w:type="pct"/>
            <w:gridSpan w:val="2"/>
            <w:tcBorders>
              <w:top w:val="single" w:sz="6" w:space="0" w:color="auto"/>
              <w:left w:val="nil"/>
              <w:bottom w:val="nil"/>
              <w:right w:val="nil"/>
            </w:tcBorders>
            <w:hideMark/>
          </w:tcPr>
          <w:p w14:paraId="437B14BE" w14:textId="77777777" w:rsidR="001B4C9E" w:rsidRDefault="001B4C9E" w:rsidP="00DE7570">
            <w:pPr>
              <w:widowControl w:val="0"/>
              <w:autoSpaceDE w:val="0"/>
              <w:autoSpaceDN w:val="0"/>
              <w:adjustRightInd w:val="0"/>
              <w:spacing w:line="256" w:lineRule="auto"/>
              <w:jc w:val="center"/>
            </w:pPr>
            <w:r>
              <w:t>(VIII)</w:t>
            </w:r>
          </w:p>
        </w:tc>
      </w:tr>
      <w:tr w:rsidR="001B4C9E" w14:paraId="0E725916" w14:textId="77777777" w:rsidTr="00DE7570">
        <w:trPr>
          <w:jc w:val="center"/>
        </w:trPr>
        <w:tc>
          <w:tcPr>
            <w:tcW w:w="902" w:type="pct"/>
            <w:tcBorders>
              <w:top w:val="nil"/>
              <w:left w:val="nil"/>
              <w:bottom w:val="single" w:sz="4" w:space="0" w:color="auto"/>
              <w:right w:val="nil"/>
            </w:tcBorders>
            <w:hideMark/>
          </w:tcPr>
          <w:p w14:paraId="6008965D" w14:textId="77777777" w:rsidR="001B4C9E" w:rsidRDefault="001B4C9E" w:rsidP="00DE7570">
            <w:pPr>
              <w:widowControl w:val="0"/>
              <w:autoSpaceDE w:val="0"/>
              <w:autoSpaceDN w:val="0"/>
              <w:adjustRightInd w:val="0"/>
              <w:spacing w:line="256" w:lineRule="auto"/>
            </w:pPr>
            <w:r>
              <w:t>VARIABLES</w:t>
            </w:r>
          </w:p>
        </w:tc>
        <w:tc>
          <w:tcPr>
            <w:tcW w:w="403" w:type="pct"/>
            <w:tcBorders>
              <w:top w:val="nil"/>
              <w:left w:val="nil"/>
              <w:bottom w:val="single" w:sz="4" w:space="0" w:color="auto"/>
              <w:right w:val="nil"/>
            </w:tcBorders>
            <w:hideMark/>
          </w:tcPr>
          <w:p w14:paraId="447D4680" w14:textId="77777777" w:rsidR="001B4C9E" w:rsidRDefault="001B4C9E" w:rsidP="00DE7570">
            <w:pPr>
              <w:widowControl w:val="0"/>
              <w:autoSpaceDE w:val="0"/>
              <w:autoSpaceDN w:val="0"/>
              <w:adjustRightInd w:val="0"/>
              <w:spacing w:line="256" w:lineRule="auto"/>
              <w:jc w:val="center"/>
            </w:pPr>
            <w:r>
              <w:t>2004</w:t>
            </w:r>
          </w:p>
        </w:tc>
        <w:tc>
          <w:tcPr>
            <w:tcW w:w="607" w:type="pct"/>
            <w:gridSpan w:val="2"/>
            <w:tcBorders>
              <w:top w:val="nil"/>
              <w:left w:val="nil"/>
              <w:bottom w:val="single" w:sz="4" w:space="0" w:color="auto"/>
              <w:right w:val="nil"/>
            </w:tcBorders>
            <w:hideMark/>
          </w:tcPr>
          <w:p w14:paraId="150678BD" w14:textId="77777777" w:rsidR="001B4C9E" w:rsidRDefault="001B4C9E" w:rsidP="00DE7570">
            <w:pPr>
              <w:widowControl w:val="0"/>
              <w:autoSpaceDE w:val="0"/>
              <w:autoSpaceDN w:val="0"/>
              <w:adjustRightInd w:val="0"/>
              <w:spacing w:line="256" w:lineRule="auto"/>
              <w:jc w:val="center"/>
            </w:pPr>
            <w:r>
              <w:t>2005</w:t>
            </w:r>
          </w:p>
        </w:tc>
        <w:tc>
          <w:tcPr>
            <w:tcW w:w="505" w:type="pct"/>
            <w:gridSpan w:val="2"/>
            <w:tcBorders>
              <w:top w:val="nil"/>
              <w:left w:val="nil"/>
              <w:bottom w:val="single" w:sz="4" w:space="0" w:color="auto"/>
              <w:right w:val="nil"/>
            </w:tcBorders>
            <w:hideMark/>
          </w:tcPr>
          <w:p w14:paraId="3452B524" w14:textId="77777777" w:rsidR="001B4C9E" w:rsidRDefault="001B4C9E" w:rsidP="00DE7570">
            <w:pPr>
              <w:widowControl w:val="0"/>
              <w:autoSpaceDE w:val="0"/>
              <w:autoSpaceDN w:val="0"/>
              <w:adjustRightInd w:val="0"/>
              <w:spacing w:line="256" w:lineRule="auto"/>
              <w:jc w:val="center"/>
            </w:pPr>
            <w:r>
              <w:t>2006</w:t>
            </w:r>
          </w:p>
        </w:tc>
        <w:tc>
          <w:tcPr>
            <w:tcW w:w="566" w:type="pct"/>
            <w:gridSpan w:val="2"/>
            <w:tcBorders>
              <w:top w:val="nil"/>
              <w:left w:val="nil"/>
              <w:bottom w:val="single" w:sz="4" w:space="0" w:color="auto"/>
              <w:right w:val="nil"/>
            </w:tcBorders>
            <w:hideMark/>
          </w:tcPr>
          <w:p w14:paraId="63FBEEAF" w14:textId="77777777" w:rsidR="001B4C9E" w:rsidRDefault="001B4C9E" w:rsidP="00DE7570">
            <w:pPr>
              <w:widowControl w:val="0"/>
              <w:autoSpaceDE w:val="0"/>
              <w:autoSpaceDN w:val="0"/>
              <w:adjustRightInd w:val="0"/>
              <w:spacing w:line="256" w:lineRule="auto"/>
              <w:jc w:val="center"/>
            </w:pPr>
            <w:r>
              <w:t>2007</w:t>
            </w:r>
          </w:p>
        </w:tc>
        <w:tc>
          <w:tcPr>
            <w:tcW w:w="505" w:type="pct"/>
            <w:gridSpan w:val="2"/>
            <w:tcBorders>
              <w:top w:val="nil"/>
              <w:left w:val="nil"/>
              <w:bottom w:val="single" w:sz="4" w:space="0" w:color="auto"/>
              <w:right w:val="nil"/>
            </w:tcBorders>
            <w:hideMark/>
          </w:tcPr>
          <w:p w14:paraId="530089C9" w14:textId="77777777" w:rsidR="001B4C9E" w:rsidRDefault="001B4C9E" w:rsidP="00DE7570">
            <w:pPr>
              <w:widowControl w:val="0"/>
              <w:autoSpaceDE w:val="0"/>
              <w:autoSpaceDN w:val="0"/>
              <w:adjustRightInd w:val="0"/>
              <w:spacing w:line="256" w:lineRule="auto"/>
              <w:jc w:val="center"/>
            </w:pPr>
            <w:r>
              <w:t>2008</w:t>
            </w:r>
          </w:p>
        </w:tc>
        <w:tc>
          <w:tcPr>
            <w:tcW w:w="505" w:type="pct"/>
            <w:gridSpan w:val="2"/>
            <w:tcBorders>
              <w:top w:val="nil"/>
              <w:left w:val="nil"/>
              <w:bottom w:val="single" w:sz="4" w:space="0" w:color="auto"/>
              <w:right w:val="nil"/>
            </w:tcBorders>
            <w:hideMark/>
          </w:tcPr>
          <w:p w14:paraId="56B2D888" w14:textId="77777777" w:rsidR="001B4C9E" w:rsidRDefault="001B4C9E" w:rsidP="00DE7570">
            <w:pPr>
              <w:widowControl w:val="0"/>
              <w:autoSpaceDE w:val="0"/>
              <w:autoSpaceDN w:val="0"/>
              <w:adjustRightInd w:val="0"/>
              <w:spacing w:line="256" w:lineRule="auto"/>
              <w:jc w:val="center"/>
            </w:pPr>
            <w:r>
              <w:t>2009</w:t>
            </w:r>
          </w:p>
        </w:tc>
        <w:tc>
          <w:tcPr>
            <w:tcW w:w="505" w:type="pct"/>
            <w:gridSpan w:val="2"/>
            <w:tcBorders>
              <w:top w:val="nil"/>
              <w:left w:val="nil"/>
              <w:bottom w:val="single" w:sz="4" w:space="0" w:color="auto"/>
              <w:right w:val="nil"/>
            </w:tcBorders>
            <w:hideMark/>
          </w:tcPr>
          <w:p w14:paraId="2629C48E" w14:textId="77777777" w:rsidR="001B4C9E" w:rsidRDefault="001B4C9E" w:rsidP="00DE7570">
            <w:pPr>
              <w:widowControl w:val="0"/>
              <w:autoSpaceDE w:val="0"/>
              <w:autoSpaceDN w:val="0"/>
              <w:adjustRightInd w:val="0"/>
              <w:spacing w:line="256" w:lineRule="auto"/>
              <w:jc w:val="center"/>
            </w:pPr>
            <w:r>
              <w:t>2010</w:t>
            </w:r>
          </w:p>
        </w:tc>
        <w:tc>
          <w:tcPr>
            <w:tcW w:w="502" w:type="pct"/>
            <w:gridSpan w:val="2"/>
            <w:tcBorders>
              <w:top w:val="nil"/>
              <w:left w:val="nil"/>
              <w:bottom w:val="single" w:sz="4" w:space="0" w:color="auto"/>
              <w:right w:val="nil"/>
            </w:tcBorders>
            <w:hideMark/>
          </w:tcPr>
          <w:p w14:paraId="2B664BB0" w14:textId="77777777" w:rsidR="001B4C9E" w:rsidRDefault="001B4C9E" w:rsidP="00DE7570">
            <w:pPr>
              <w:widowControl w:val="0"/>
              <w:autoSpaceDE w:val="0"/>
              <w:autoSpaceDN w:val="0"/>
              <w:adjustRightInd w:val="0"/>
              <w:spacing w:line="256" w:lineRule="auto"/>
              <w:jc w:val="center"/>
            </w:pPr>
            <w:r>
              <w:t>2011</w:t>
            </w:r>
          </w:p>
        </w:tc>
      </w:tr>
      <w:tr w:rsidR="001B4C9E" w14:paraId="554D14F6" w14:textId="77777777" w:rsidTr="00DE7570">
        <w:trPr>
          <w:jc w:val="center"/>
        </w:trPr>
        <w:tc>
          <w:tcPr>
            <w:tcW w:w="902" w:type="pct"/>
            <w:tcBorders>
              <w:top w:val="single" w:sz="4" w:space="0" w:color="auto"/>
              <w:left w:val="nil"/>
              <w:bottom w:val="nil"/>
              <w:right w:val="nil"/>
            </w:tcBorders>
            <w:hideMark/>
          </w:tcPr>
          <w:p w14:paraId="53D052AB" w14:textId="77777777" w:rsidR="001B4C9E" w:rsidRDefault="001B4C9E" w:rsidP="00DE7570">
            <w:pPr>
              <w:widowControl w:val="0"/>
              <w:autoSpaceDE w:val="0"/>
              <w:autoSpaceDN w:val="0"/>
              <w:adjustRightInd w:val="0"/>
              <w:spacing w:line="256" w:lineRule="auto"/>
            </w:pPr>
            <w:r>
              <w:t>Incorporated</w:t>
            </w:r>
          </w:p>
        </w:tc>
        <w:tc>
          <w:tcPr>
            <w:tcW w:w="403" w:type="pct"/>
            <w:tcBorders>
              <w:top w:val="single" w:sz="4" w:space="0" w:color="auto"/>
              <w:left w:val="nil"/>
              <w:bottom w:val="nil"/>
              <w:right w:val="nil"/>
            </w:tcBorders>
            <w:hideMark/>
          </w:tcPr>
          <w:p w14:paraId="7A00545E" w14:textId="77777777" w:rsidR="001B4C9E" w:rsidRDefault="001B4C9E" w:rsidP="00DE7570">
            <w:pPr>
              <w:widowControl w:val="0"/>
              <w:autoSpaceDE w:val="0"/>
              <w:autoSpaceDN w:val="0"/>
              <w:adjustRightInd w:val="0"/>
              <w:spacing w:line="256" w:lineRule="auto"/>
              <w:jc w:val="center"/>
            </w:pPr>
            <w:r>
              <w:t>0.0935</w:t>
            </w:r>
          </w:p>
        </w:tc>
        <w:tc>
          <w:tcPr>
            <w:tcW w:w="607" w:type="pct"/>
            <w:gridSpan w:val="2"/>
            <w:tcBorders>
              <w:top w:val="single" w:sz="4" w:space="0" w:color="auto"/>
              <w:left w:val="nil"/>
              <w:bottom w:val="nil"/>
              <w:right w:val="nil"/>
            </w:tcBorders>
            <w:hideMark/>
          </w:tcPr>
          <w:p w14:paraId="79B189B7" w14:textId="77777777" w:rsidR="001B4C9E" w:rsidRDefault="001B4C9E" w:rsidP="00DE7570">
            <w:pPr>
              <w:widowControl w:val="0"/>
              <w:autoSpaceDE w:val="0"/>
              <w:autoSpaceDN w:val="0"/>
              <w:adjustRightInd w:val="0"/>
              <w:spacing w:line="256" w:lineRule="auto"/>
              <w:jc w:val="center"/>
            </w:pPr>
            <w:r>
              <w:t>0.0665</w:t>
            </w:r>
          </w:p>
        </w:tc>
        <w:tc>
          <w:tcPr>
            <w:tcW w:w="505" w:type="pct"/>
            <w:gridSpan w:val="2"/>
            <w:tcBorders>
              <w:top w:val="single" w:sz="4" w:space="0" w:color="auto"/>
              <w:left w:val="nil"/>
              <w:bottom w:val="nil"/>
              <w:right w:val="nil"/>
            </w:tcBorders>
            <w:hideMark/>
          </w:tcPr>
          <w:p w14:paraId="2AFD1D27" w14:textId="77777777" w:rsidR="001B4C9E" w:rsidRDefault="001B4C9E" w:rsidP="00DE7570">
            <w:pPr>
              <w:widowControl w:val="0"/>
              <w:autoSpaceDE w:val="0"/>
              <w:autoSpaceDN w:val="0"/>
              <w:adjustRightInd w:val="0"/>
              <w:spacing w:line="256" w:lineRule="auto"/>
              <w:jc w:val="center"/>
            </w:pPr>
            <w:r>
              <w:t>-0.0646</w:t>
            </w:r>
          </w:p>
        </w:tc>
        <w:tc>
          <w:tcPr>
            <w:tcW w:w="566" w:type="pct"/>
            <w:gridSpan w:val="2"/>
            <w:tcBorders>
              <w:top w:val="single" w:sz="4" w:space="0" w:color="auto"/>
              <w:left w:val="nil"/>
              <w:bottom w:val="nil"/>
              <w:right w:val="nil"/>
            </w:tcBorders>
            <w:hideMark/>
          </w:tcPr>
          <w:p w14:paraId="4B543BC2" w14:textId="77777777" w:rsidR="001B4C9E" w:rsidRDefault="001B4C9E" w:rsidP="00DE7570">
            <w:pPr>
              <w:widowControl w:val="0"/>
              <w:autoSpaceDE w:val="0"/>
              <w:autoSpaceDN w:val="0"/>
              <w:adjustRightInd w:val="0"/>
              <w:spacing w:line="256" w:lineRule="auto"/>
              <w:jc w:val="center"/>
            </w:pPr>
            <w:r>
              <w:t>-0.0010</w:t>
            </w:r>
          </w:p>
        </w:tc>
        <w:tc>
          <w:tcPr>
            <w:tcW w:w="505" w:type="pct"/>
            <w:gridSpan w:val="2"/>
            <w:tcBorders>
              <w:top w:val="single" w:sz="4" w:space="0" w:color="auto"/>
              <w:left w:val="nil"/>
              <w:bottom w:val="nil"/>
              <w:right w:val="nil"/>
            </w:tcBorders>
            <w:hideMark/>
          </w:tcPr>
          <w:p w14:paraId="79854C1A" w14:textId="77777777" w:rsidR="001B4C9E" w:rsidRDefault="001B4C9E" w:rsidP="00DE7570">
            <w:pPr>
              <w:widowControl w:val="0"/>
              <w:autoSpaceDE w:val="0"/>
              <w:autoSpaceDN w:val="0"/>
              <w:adjustRightInd w:val="0"/>
              <w:spacing w:line="256" w:lineRule="auto"/>
              <w:jc w:val="center"/>
            </w:pPr>
            <w:r>
              <w:t>0.0452</w:t>
            </w:r>
          </w:p>
        </w:tc>
        <w:tc>
          <w:tcPr>
            <w:tcW w:w="505" w:type="pct"/>
            <w:gridSpan w:val="2"/>
            <w:tcBorders>
              <w:top w:val="single" w:sz="4" w:space="0" w:color="auto"/>
              <w:left w:val="nil"/>
              <w:bottom w:val="nil"/>
              <w:right w:val="nil"/>
            </w:tcBorders>
            <w:hideMark/>
          </w:tcPr>
          <w:p w14:paraId="09C57E5B" w14:textId="77777777" w:rsidR="001B4C9E" w:rsidRDefault="001B4C9E" w:rsidP="00DE7570">
            <w:pPr>
              <w:widowControl w:val="0"/>
              <w:autoSpaceDE w:val="0"/>
              <w:autoSpaceDN w:val="0"/>
              <w:adjustRightInd w:val="0"/>
              <w:spacing w:line="256" w:lineRule="auto"/>
              <w:jc w:val="center"/>
            </w:pPr>
            <w:r>
              <w:t>0.0338</w:t>
            </w:r>
          </w:p>
        </w:tc>
        <w:tc>
          <w:tcPr>
            <w:tcW w:w="505" w:type="pct"/>
            <w:gridSpan w:val="2"/>
            <w:tcBorders>
              <w:top w:val="single" w:sz="4" w:space="0" w:color="auto"/>
              <w:left w:val="nil"/>
              <w:bottom w:val="nil"/>
              <w:right w:val="nil"/>
            </w:tcBorders>
            <w:hideMark/>
          </w:tcPr>
          <w:p w14:paraId="788D14BD" w14:textId="77777777" w:rsidR="001B4C9E" w:rsidRDefault="001B4C9E" w:rsidP="00DE7570">
            <w:pPr>
              <w:widowControl w:val="0"/>
              <w:autoSpaceDE w:val="0"/>
              <w:autoSpaceDN w:val="0"/>
              <w:adjustRightInd w:val="0"/>
              <w:spacing w:line="256" w:lineRule="auto"/>
              <w:jc w:val="center"/>
            </w:pPr>
            <w:r>
              <w:t>0.0719</w:t>
            </w:r>
          </w:p>
        </w:tc>
        <w:tc>
          <w:tcPr>
            <w:tcW w:w="502" w:type="pct"/>
            <w:gridSpan w:val="2"/>
            <w:tcBorders>
              <w:top w:val="single" w:sz="4" w:space="0" w:color="auto"/>
              <w:left w:val="nil"/>
              <w:bottom w:val="nil"/>
              <w:right w:val="nil"/>
            </w:tcBorders>
            <w:hideMark/>
          </w:tcPr>
          <w:p w14:paraId="576192E4" w14:textId="77777777" w:rsidR="001B4C9E" w:rsidRDefault="001B4C9E" w:rsidP="00DE7570">
            <w:pPr>
              <w:widowControl w:val="0"/>
              <w:autoSpaceDE w:val="0"/>
              <w:autoSpaceDN w:val="0"/>
              <w:adjustRightInd w:val="0"/>
              <w:spacing w:line="256" w:lineRule="auto"/>
              <w:jc w:val="center"/>
            </w:pPr>
            <w:r>
              <w:t>0.0494</w:t>
            </w:r>
          </w:p>
        </w:tc>
      </w:tr>
      <w:tr w:rsidR="001B4C9E" w14:paraId="4D8EB45C" w14:textId="77777777" w:rsidTr="00DE7570">
        <w:trPr>
          <w:jc w:val="center"/>
        </w:trPr>
        <w:tc>
          <w:tcPr>
            <w:tcW w:w="902" w:type="pct"/>
          </w:tcPr>
          <w:p w14:paraId="0929FCEF" w14:textId="77777777" w:rsidR="001B4C9E" w:rsidRDefault="001B4C9E" w:rsidP="00DE7570">
            <w:pPr>
              <w:widowControl w:val="0"/>
              <w:autoSpaceDE w:val="0"/>
              <w:autoSpaceDN w:val="0"/>
              <w:adjustRightInd w:val="0"/>
              <w:spacing w:line="256" w:lineRule="auto"/>
            </w:pPr>
          </w:p>
        </w:tc>
        <w:tc>
          <w:tcPr>
            <w:tcW w:w="403" w:type="pct"/>
            <w:hideMark/>
          </w:tcPr>
          <w:p w14:paraId="2AD90EF4" w14:textId="77777777" w:rsidR="001B4C9E" w:rsidRDefault="001B4C9E" w:rsidP="00DE7570">
            <w:pPr>
              <w:widowControl w:val="0"/>
              <w:autoSpaceDE w:val="0"/>
              <w:autoSpaceDN w:val="0"/>
              <w:adjustRightInd w:val="0"/>
              <w:spacing w:line="256" w:lineRule="auto"/>
              <w:jc w:val="center"/>
            </w:pPr>
            <w:r>
              <w:t>(0.0657)</w:t>
            </w:r>
          </w:p>
        </w:tc>
        <w:tc>
          <w:tcPr>
            <w:tcW w:w="607" w:type="pct"/>
            <w:gridSpan w:val="2"/>
            <w:hideMark/>
          </w:tcPr>
          <w:p w14:paraId="641F6DF8" w14:textId="77777777" w:rsidR="001B4C9E" w:rsidRDefault="001B4C9E" w:rsidP="00DE7570">
            <w:pPr>
              <w:widowControl w:val="0"/>
              <w:autoSpaceDE w:val="0"/>
              <w:autoSpaceDN w:val="0"/>
              <w:adjustRightInd w:val="0"/>
              <w:spacing w:line="256" w:lineRule="auto"/>
              <w:jc w:val="center"/>
            </w:pPr>
            <w:r>
              <w:t>(0.0732)</w:t>
            </w:r>
          </w:p>
        </w:tc>
        <w:tc>
          <w:tcPr>
            <w:tcW w:w="505" w:type="pct"/>
            <w:gridSpan w:val="2"/>
            <w:hideMark/>
          </w:tcPr>
          <w:p w14:paraId="24CAC04D" w14:textId="77777777" w:rsidR="001B4C9E" w:rsidRDefault="001B4C9E" w:rsidP="00DE7570">
            <w:pPr>
              <w:widowControl w:val="0"/>
              <w:autoSpaceDE w:val="0"/>
              <w:autoSpaceDN w:val="0"/>
              <w:adjustRightInd w:val="0"/>
              <w:spacing w:line="256" w:lineRule="auto"/>
              <w:jc w:val="center"/>
            </w:pPr>
            <w:r>
              <w:t>(0.0822)</w:t>
            </w:r>
          </w:p>
        </w:tc>
        <w:tc>
          <w:tcPr>
            <w:tcW w:w="566" w:type="pct"/>
            <w:gridSpan w:val="2"/>
            <w:hideMark/>
          </w:tcPr>
          <w:p w14:paraId="11401175" w14:textId="77777777" w:rsidR="001B4C9E" w:rsidRDefault="001B4C9E" w:rsidP="00DE7570">
            <w:pPr>
              <w:widowControl w:val="0"/>
              <w:autoSpaceDE w:val="0"/>
              <w:autoSpaceDN w:val="0"/>
              <w:adjustRightInd w:val="0"/>
              <w:spacing w:line="256" w:lineRule="auto"/>
              <w:jc w:val="center"/>
            </w:pPr>
            <w:r>
              <w:t>(0.0919)</w:t>
            </w:r>
          </w:p>
        </w:tc>
        <w:tc>
          <w:tcPr>
            <w:tcW w:w="505" w:type="pct"/>
            <w:gridSpan w:val="2"/>
            <w:hideMark/>
          </w:tcPr>
          <w:p w14:paraId="61EA73EB" w14:textId="77777777" w:rsidR="001B4C9E" w:rsidRDefault="001B4C9E" w:rsidP="00DE7570">
            <w:pPr>
              <w:widowControl w:val="0"/>
              <w:autoSpaceDE w:val="0"/>
              <w:autoSpaceDN w:val="0"/>
              <w:adjustRightInd w:val="0"/>
              <w:spacing w:line="256" w:lineRule="auto"/>
              <w:jc w:val="center"/>
            </w:pPr>
            <w:r>
              <w:t>(0.0937)</w:t>
            </w:r>
          </w:p>
        </w:tc>
        <w:tc>
          <w:tcPr>
            <w:tcW w:w="505" w:type="pct"/>
            <w:gridSpan w:val="2"/>
            <w:hideMark/>
          </w:tcPr>
          <w:p w14:paraId="7A6DE3F8" w14:textId="77777777" w:rsidR="001B4C9E" w:rsidRDefault="001B4C9E" w:rsidP="00DE7570">
            <w:pPr>
              <w:widowControl w:val="0"/>
              <w:autoSpaceDE w:val="0"/>
              <w:autoSpaceDN w:val="0"/>
              <w:adjustRightInd w:val="0"/>
              <w:spacing w:line="256" w:lineRule="auto"/>
              <w:jc w:val="center"/>
            </w:pPr>
            <w:r>
              <w:t>(0.0937)</w:t>
            </w:r>
          </w:p>
        </w:tc>
        <w:tc>
          <w:tcPr>
            <w:tcW w:w="505" w:type="pct"/>
            <w:gridSpan w:val="2"/>
            <w:hideMark/>
          </w:tcPr>
          <w:p w14:paraId="64CFACFC" w14:textId="77777777" w:rsidR="001B4C9E" w:rsidRDefault="001B4C9E" w:rsidP="00DE7570">
            <w:pPr>
              <w:widowControl w:val="0"/>
              <w:autoSpaceDE w:val="0"/>
              <w:autoSpaceDN w:val="0"/>
              <w:adjustRightInd w:val="0"/>
              <w:spacing w:line="256" w:lineRule="auto"/>
              <w:jc w:val="center"/>
            </w:pPr>
            <w:r>
              <w:t>(0.0949)</w:t>
            </w:r>
          </w:p>
        </w:tc>
        <w:tc>
          <w:tcPr>
            <w:tcW w:w="502" w:type="pct"/>
            <w:gridSpan w:val="2"/>
            <w:hideMark/>
          </w:tcPr>
          <w:p w14:paraId="0E2C1E2F" w14:textId="77777777" w:rsidR="001B4C9E" w:rsidRDefault="001B4C9E" w:rsidP="00DE7570">
            <w:pPr>
              <w:widowControl w:val="0"/>
              <w:autoSpaceDE w:val="0"/>
              <w:autoSpaceDN w:val="0"/>
              <w:adjustRightInd w:val="0"/>
              <w:spacing w:line="256" w:lineRule="auto"/>
              <w:jc w:val="center"/>
            </w:pPr>
            <w:r>
              <w:t>(0.0307)</w:t>
            </w:r>
          </w:p>
        </w:tc>
      </w:tr>
      <w:tr w:rsidR="001B4C9E" w14:paraId="5B789C10" w14:textId="77777777" w:rsidTr="00DE7570">
        <w:trPr>
          <w:jc w:val="center"/>
        </w:trPr>
        <w:tc>
          <w:tcPr>
            <w:tcW w:w="902" w:type="pct"/>
            <w:hideMark/>
          </w:tcPr>
          <w:p w14:paraId="76AA0B9B" w14:textId="77777777" w:rsidR="001B4C9E" w:rsidRDefault="001B4C9E" w:rsidP="00DE7570">
            <w:pPr>
              <w:widowControl w:val="0"/>
              <w:autoSpaceDE w:val="0"/>
              <w:autoSpaceDN w:val="0"/>
              <w:adjustRightInd w:val="0"/>
              <w:spacing w:line="256" w:lineRule="auto"/>
            </w:pPr>
            <w:r>
              <w:t>Purchased</w:t>
            </w:r>
          </w:p>
        </w:tc>
        <w:tc>
          <w:tcPr>
            <w:tcW w:w="403" w:type="pct"/>
            <w:hideMark/>
          </w:tcPr>
          <w:p w14:paraId="748C1F82" w14:textId="77777777" w:rsidR="001B4C9E" w:rsidRDefault="001B4C9E" w:rsidP="00DE7570">
            <w:pPr>
              <w:widowControl w:val="0"/>
              <w:autoSpaceDE w:val="0"/>
              <w:autoSpaceDN w:val="0"/>
              <w:adjustRightInd w:val="0"/>
              <w:spacing w:line="256" w:lineRule="auto"/>
              <w:jc w:val="center"/>
            </w:pPr>
            <w:r>
              <w:t>0.104</w:t>
            </w:r>
          </w:p>
        </w:tc>
        <w:tc>
          <w:tcPr>
            <w:tcW w:w="607" w:type="pct"/>
            <w:gridSpan w:val="2"/>
            <w:hideMark/>
          </w:tcPr>
          <w:p w14:paraId="3EA1B523" w14:textId="77777777" w:rsidR="001B4C9E" w:rsidRDefault="001B4C9E" w:rsidP="00DE7570">
            <w:pPr>
              <w:widowControl w:val="0"/>
              <w:autoSpaceDE w:val="0"/>
              <w:autoSpaceDN w:val="0"/>
              <w:adjustRightInd w:val="0"/>
              <w:spacing w:line="256" w:lineRule="auto"/>
              <w:jc w:val="center"/>
            </w:pPr>
            <w:r>
              <w:t>0.0527</w:t>
            </w:r>
          </w:p>
        </w:tc>
        <w:tc>
          <w:tcPr>
            <w:tcW w:w="505" w:type="pct"/>
            <w:gridSpan w:val="2"/>
            <w:hideMark/>
          </w:tcPr>
          <w:p w14:paraId="5CAEE3BE" w14:textId="77777777" w:rsidR="001B4C9E" w:rsidRDefault="001B4C9E" w:rsidP="00DE7570">
            <w:pPr>
              <w:widowControl w:val="0"/>
              <w:autoSpaceDE w:val="0"/>
              <w:autoSpaceDN w:val="0"/>
              <w:adjustRightInd w:val="0"/>
              <w:spacing w:line="256" w:lineRule="auto"/>
              <w:jc w:val="center"/>
            </w:pPr>
            <w:r>
              <w:t>0.0897</w:t>
            </w:r>
          </w:p>
        </w:tc>
        <w:tc>
          <w:tcPr>
            <w:tcW w:w="566" w:type="pct"/>
            <w:gridSpan w:val="2"/>
            <w:hideMark/>
          </w:tcPr>
          <w:p w14:paraId="3C63DCAC" w14:textId="77777777" w:rsidR="001B4C9E" w:rsidRDefault="001B4C9E" w:rsidP="00DE7570">
            <w:pPr>
              <w:widowControl w:val="0"/>
              <w:autoSpaceDE w:val="0"/>
              <w:autoSpaceDN w:val="0"/>
              <w:adjustRightInd w:val="0"/>
              <w:spacing w:line="256" w:lineRule="auto"/>
              <w:jc w:val="center"/>
            </w:pPr>
            <w:r>
              <w:t>0.182</w:t>
            </w:r>
          </w:p>
        </w:tc>
        <w:tc>
          <w:tcPr>
            <w:tcW w:w="505" w:type="pct"/>
            <w:gridSpan w:val="2"/>
            <w:hideMark/>
          </w:tcPr>
          <w:p w14:paraId="5E15747F" w14:textId="77777777" w:rsidR="001B4C9E" w:rsidRDefault="001B4C9E" w:rsidP="00DE7570">
            <w:pPr>
              <w:widowControl w:val="0"/>
              <w:autoSpaceDE w:val="0"/>
              <w:autoSpaceDN w:val="0"/>
              <w:adjustRightInd w:val="0"/>
              <w:spacing w:line="256" w:lineRule="auto"/>
              <w:jc w:val="center"/>
            </w:pPr>
            <w:r>
              <w:t>0.318</w:t>
            </w:r>
          </w:p>
        </w:tc>
        <w:tc>
          <w:tcPr>
            <w:tcW w:w="505" w:type="pct"/>
            <w:gridSpan w:val="2"/>
            <w:hideMark/>
          </w:tcPr>
          <w:p w14:paraId="782306F2" w14:textId="77777777" w:rsidR="001B4C9E" w:rsidRDefault="001B4C9E" w:rsidP="00DE7570">
            <w:pPr>
              <w:widowControl w:val="0"/>
              <w:autoSpaceDE w:val="0"/>
              <w:autoSpaceDN w:val="0"/>
              <w:adjustRightInd w:val="0"/>
              <w:spacing w:line="256" w:lineRule="auto"/>
              <w:jc w:val="center"/>
            </w:pPr>
            <w:r>
              <w:t>0.0643</w:t>
            </w:r>
          </w:p>
        </w:tc>
        <w:tc>
          <w:tcPr>
            <w:tcW w:w="505" w:type="pct"/>
            <w:gridSpan w:val="2"/>
            <w:hideMark/>
          </w:tcPr>
          <w:p w14:paraId="72CE77CF" w14:textId="77777777" w:rsidR="001B4C9E" w:rsidRDefault="001B4C9E" w:rsidP="00DE7570">
            <w:pPr>
              <w:widowControl w:val="0"/>
              <w:autoSpaceDE w:val="0"/>
              <w:autoSpaceDN w:val="0"/>
              <w:adjustRightInd w:val="0"/>
              <w:spacing w:line="256" w:lineRule="auto"/>
              <w:jc w:val="center"/>
            </w:pPr>
            <w:r>
              <w:t>-0.0247</w:t>
            </w:r>
          </w:p>
        </w:tc>
        <w:tc>
          <w:tcPr>
            <w:tcW w:w="502" w:type="pct"/>
            <w:gridSpan w:val="2"/>
            <w:hideMark/>
          </w:tcPr>
          <w:p w14:paraId="75D730D0" w14:textId="77777777" w:rsidR="001B4C9E" w:rsidRDefault="001B4C9E" w:rsidP="00DE7570">
            <w:pPr>
              <w:widowControl w:val="0"/>
              <w:autoSpaceDE w:val="0"/>
              <w:autoSpaceDN w:val="0"/>
              <w:adjustRightInd w:val="0"/>
              <w:spacing w:line="256" w:lineRule="auto"/>
              <w:jc w:val="center"/>
            </w:pPr>
            <w:r>
              <w:t>0.108*</w:t>
            </w:r>
          </w:p>
        </w:tc>
      </w:tr>
      <w:tr w:rsidR="001B4C9E" w14:paraId="31142AE2" w14:textId="77777777" w:rsidTr="00DE7570">
        <w:trPr>
          <w:jc w:val="center"/>
        </w:trPr>
        <w:tc>
          <w:tcPr>
            <w:tcW w:w="902" w:type="pct"/>
          </w:tcPr>
          <w:p w14:paraId="3D07FF6F" w14:textId="77777777" w:rsidR="001B4C9E" w:rsidRDefault="001B4C9E" w:rsidP="00DE7570">
            <w:pPr>
              <w:widowControl w:val="0"/>
              <w:autoSpaceDE w:val="0"/>
              <w:autoSpaceDN w:val="0"/>
              <w:adjustRightInd w:val="0"/>
              <w:spacing w:line="256" w:lineRule="auto"/>
            </w:pPr>
          </w:p>
        </w:tc>
        <w:tc>
          <w:tcPr>
            <w:tcW w:w="403" w:type="pct"/>
            <w:hideMark/>
          </w:tcPr>
          <w:p w14:paraId="76DF1532" w14:textId="77777777" w:rsidR="001B4C9E" w:rsidRDefault="001B4C9E" w:rsidP="00DE7570">
            <w:pPr>
              <w:widowControl w:val="0"/>
              <w:autoSpaceDE w:val="0"/>
              <w:autoSpaceDN w:val="0"/>
              <w:adjustRightInd w:val="0"/>
              <w:spacing w:line="256" w:lineRule="auto"/>
              <w:jc w:val="center"/>
            </w:pPr>
            <w:r>
              <w:t>(0.154)</w:t>
            </w:r>
          </w:p>
        </w:tc>
        <w:tc>
          <w:tcPr>
            <w:tcW w:w="607" w:type="pct"/>
            <w:gridSpan w:val="2"/>
            <w:hideMark/>
          </w:tcPr>
          <w:p w14:paraId="673D1121" w14:textId="77777777" w:rsidR="001B4C9E" w:rsidRDefault="001B4C9E" w:rsidP="00DE7570">
            <w:pPr>
              <w:widowControl w:val="0"/>
              <w:autoSpaceDE w:val="0"/>
              <w:autoSpaceDN w:val="0"/>
              <w:adjustRightInd w:val="0"/>
              <w:spacing w:line="256" w:lineRule="auto"/>
              <w:jc w:val="center"/>
            </w:pPr>
            <w:r>
              <w:t>(0.143)</w:t>
            </w:r>
          </w:p>
        </w:tc>
        <w:tc>
          <w:tcPr>
            <w:tcW w:w="505" w:type="pct"/>
            <w:gridSpan w:val="2"/>
            <w:hideMark/>
          </w:tcPr>
          <w:p w14:paraId="2CC70378" w14:textId="77777777" w:rsidR="001B4C9E" w:rsidRDefault="001B4C9E" w:rsidP="00DE7570">
            <w:pPr>
              <w:widowControl w:val="0"/>
              <w:autoSpaceDE w:val="0"/>
              <w:autoSpaceDN w:val="0"/>
              <w:adjustRightInd w:val="0"/>
              <w:spacing w:line="256" w:lineRule="auto"/>
              <w:jc w:val="center"/>
            </w:pPr>
            <w:r>
              <w:t>(0.156)</w:t>
            </w:r>
          </w:p>
        </w:tc>
        <w:tc>
          <w:tcPr>
            <w:tcW w:w="566" w:type="pct"/>
            <w:gridSpan w:val="2"/>
            <w:hideMark/>
          </w:tcPr>
          <w:p w14:paraId="69DCDC52" w14:textId="77777777" w:rsidR="001B4C9E" w:rsidRDefault="001B4C9E" w:rsidP="00DE7570">
            <w:pPr>
              <w:widowControl w:val="0"/>
              <w:autoSpaceDE w:val="0"/>
              <w:autoSpaceDN w:val="0"/>
              <w:adjustRightInd w:val="0"/>
              <w:spacing w:line="256" w:lineRule="auto"/>
              <w:jc w:val="center"/>
            </w:pPr>
            <w:r>
              <w:t>(0.184)</w:t>
            </w:r>
          </w:p>
        </w:tc>
        <w:tc>
          <w:tcPr>
            <w:tcW w:w="505" w:type="pct"/>
            <w:gridSpan w:val="2"/>
            <w:hideMark/>
          </w:tcPr>
          <w:p w14:paraId="58FD2BCD" w14:textId="77777777" w:rsidR="001B4C9E" w:rsidRDefault="001B4C9E" w:rsidP="00DE7570">
            <w:pPr>
              <w:widowControl w:val="0"/>
              <w:autoSpaceDE w:val="0"/>
              <w:autoSpaceDN w:val="0"/>
              <w:adjustRightInd w:val="0"/>
              <w:spacing w:line="256" w:lineRule="auto"/>
              <w:jc w:val="center"/>
            </w:pPr>
            <w:r>
              <w:t>(0.194)</w:t>
            </w:r>
          </w:p>
        </w:tc>
        <w:tc>
          <w:tcPr>
            <w:tcW w:w="505" w:type="pct"/>
            <w:gridSpan w:val="2"/>
            <w:hideMark/>
          </w:tcPr>
          <w:p w14:paraId="0386348A" w14:textId="77777777" w:rsidR="001B4C9E" w:rsidRDefault="001B4C9E" w:rsidP="00DE7570">
            <w:pPr>
              <w:widowControl w:val="0"/>
              <w:autoSpaceDE w:val="0"/>
              <w:autoSpaceDN w:val="0"/>
              <w:adjustRightInd w:val="0"/>
              <w:spacing w:line="256" w:lineRule="auto"/>
              <w:jc w:val="center"/>
            </w:pPr>
            <w:r>
              <w:t>(0.170)</w:t>
            </w:r>
          </w:p>
        </w:tc>
        <w:tc>
          <w:tcPr>
            <w:tcW w:w="505" w:type="pct"/>
            <w:gridSpan w:val="2"/>
            <w:hideMark/>
          </w:tcPr>
          <w:p w14:paraId="4E9A362C" w14:textId="77777777" w:rsidR="001B4C9E" w:rsidRDefault="001B4C9E" w:rsidP="00DE7570">
            <w:pPr>
              <w:widowControl w:val="0"/>
              <w:autoSpaceDE w:val="0"/>
              <w:autoSpaceDN w:val="0"/>
              <w:adjustRightInd w:val="0"/>
              <w:spacing w:line="256" w:lineRule="auto"/>
              <w:jc w:val="center"/>
            </w:pPr>
            <w:r>
              <w:t>(0.173)</w:t>
            </w:r>
          </w:p>
        </w:tc>
        <w:tc>
          <w:tcPr>
            <w:tcW w:w="502" w:type="pct"/>
            <w:gridSpan w:val="2"/>
            <w:hideMark/>
          </w:tcPr>
          <w:p w14:paraId="0D1D1DFD" w14:textId="77777777" w:rsidR="001B4C9E" w:rsidRDefault="001B4C9E" w:rsidP="00DE7570">
            <w:pPr>
              <w:widowControl w:val="0"/>
              <w:autoSpaceDE w:val="0"/>
              <w:autoSpaceDN w:val="0"/>
              <w:adjustRightInd w:val="0"/>
              <w:spacing w:line="256" w:lineRule="auto"/>
              <w:jc w:val="center"/>
            </w:pPr>
            <w:r>
              <w:t>(0.0611)</w:t>
            </w:r>
          </w:p>
        </w:tc>
      </w:tr>
      <w:tr w:rsidR="001B4C9E" w14:paraId="29378BBC" w14:textId="77777777" w:rsidTr="00DE7570">
        <w:trPr>
          <w:jc w:val="center"/>
        </w:trPr>
        <w:tc>
          <w:tcPr>
            <w:tcW w:w="902" w:type="pct"/>
            <w:hideMark/>
          </w:tcPr>
          <w:p w14:paraId="6DBDEDE0" w14:textId="77777777" w:rsidR="001B4C9E" w:rsidRDefault="001B4C9E" w:rsidP="00DE7570">
            <w:pPr>
              <w:widowControl w:val="0"/>
              <w:autoSpaceDE w:val="0"/>
              <w:autoSpaceDN w:val="0"/>
              <w:adjustRightInd w:val="0"/>
              <w:spacing w:line="256" w:lineRule="auto"/>
            </w:pPr>
            <w:r>
              <w:t>Team of owners</w:t>
            </w:r>
          </w:p>
        </w:tc>
        <w:tc>
          <w:tcPr>
            <w:tcW w:w="403" w:type="pct"/>
            <w:hideMark/>
          </w:tcPr>
          <w:p w14:paraId="2A5B990C" w14:textId="77777777" w:rsidR="001B4C9E" w:rsidRDefault="001B4C9E" w:rsidP="00DE7570">
            <w:pPr>
              <w:widowControl w:val="0"/>
              <w:autoSpaceDE w:val="0"/>
              <w:autoSpaceDN w:val="0"/>
              <w:adjustRightInd w:val="0"/>
              <w:spacing w:line="256" w:lineRule="auto"/>
              <w:jc w:val="center"/>
            </w:pPr>
            <w:r>
              <w:t>0.105</w:t>
            </w:r>
          </w:p>
        </w:tc>
        <w:tc>
          <w:tcPr>
            <w:tcW w:w="607" w:type="pct"/>
            <w:gridSpan w:val="2"/>
            <w:hideMark/>
          </w:tcPr>
          <w:p w14:paraId="170B1FC7" w14:textId="77777777" w:rsidR="001B4C9E" w:rsidRDefault="001B4C9E" w:rsidP="00DE7570">
            <w:pPr>
              <w:widowControl w:val="0"/>
              <w:autoSpaceDE w:val="0"/>
              <w:autoSpaceDN w:val="0"/>
              <w:adjustRightInd w:val="0"/>
              <w:spacing w:line="256" w:lineRule="auto"/>
              <w:jc w:val="center"/>
            </w:pPr>
            <w:r>
              <w:t>-0.00260</w:t>
            </w:r>
          </w:p>
        </w:tc>
        <w:tc>
          <w:tcPr>
            <w:tcW w:w="505" w:type="pct"/>
            <w:gridSpan w:val="2"/>
            <w:hideMark/>
          </w:tcPr>
          <w:p w14:paraId="20CED489" w14:textId="77777777" w:rsidR="001B4C9E" w:rsidRDefault="001B4C9E" w:rsidP="00DE7570">
            <w:pPr>
              <w:widowControl w:val="0"/>
              <w:autoSpaceDE w:val="0"/>
              <w:autoSpaceDN w:val="0"/>
              <w:adjustRightInd w:val="0"/>
              <w:spacing w:line="256" w:lineRule="auto"/>
              <w:jc w:val="center"/>
            </w:pPr>
            <w:r>
              <w:t>0.164**</w:t>
            </w:r>
          </w:p>
        </w:tc>
        <w:tc>
          <w:tcPr>
            <w:tcW w:w="566" w:type="pct"/>
            <w:gridSpan w:val="2"/>
            <w:hideMark/>
          </w:tcPr>
          <w:p w14:paraId="39BC4AEF" w14:textId="77777777" w:rsidR="001B4C9E" w:rsidRDefault="001B4C9E" w:rsidP="00DE7570">
            <w:pPr>
              <w:widowControl w:val="0"/>
              <w:autoSpaceDE w:val="0"/>
              <w:autoSpaceDN w:val="0"/>
              <w:adjustRightInd w:val="0"/>
              <w:spacing w:line="256" w:lineRule="auto"/>
              <w:jc w:val="center"/>
            </w:pPr>
            <w:r>
              <w:t>-0.00856</w:t>
            </w:r>
          </w:p>
        </w:tc>
        <w:tc>
          <w:tcPr>
            <w:tcW w:w="505" w:type="pct"/>
            <w:gridSpan w:val="2"/>
            <w:hideMark/>
          </w:tcPr>
          <w:p w14:paraId="07939163" w14:textId="77777777" w:rsidR="001B4C9E" w:rsidRDefault="001B4C9E" w:rsidP="00DE7570">
            <w:pPr>
              <w:widowControl w:val="0"/>
              <w:autoSpaceDE w:val="0"/>
              <w:autoSpaceDN w:val="0"/>
              <w:adjustRightInd w:val="0"/>
              <w:spacing w:line="256" w:lineRule="auto"/>
              <w:jc w:val="center"/>
            </w:pPr>
            <w:r>
              <w:t>0.0425</w:t>
            </w:r>
          </w:p>
        </w:tc>
        <w:tc>
          <w:tcPr>
            <w:tcW w:w="505" w:type="pct"/>
            <w:gridSpan w:val="2"/>
            <w:hideMark/>
          </w:tcPr>
          <w:p w14:paraId="433D3F48" w14:textId="77777777" w:rsidR="001B4C9E" w:rsidRDefault="001B4C9E" w:rsidP="00DE7570">
            <w:pPr>
              <w:widowControl w:val="0"/>
              <w:autoSpaceDE w:val="0"/>
              <w:autoSpaceDN w:val="0"/>
              <w:adjustRightInd w:val="0"/>
              <w:spacing w:line="256" w:lineRule="auto"/>
              <w:jc w:val="center"/>
            </w:pPr>
            <w:r>
              <w:t>0.107</w:t>
            </w:r>
          </w:p>
        </w:tc>
        <w:tc>
          <w:tcPr>
            <w:tcW w:w="505" w:type="pct"/>
            <w:gridSpan w:val="2"/>
            <w:hideMark/>
          </w:tcPr>
          <w:p w14:paraId="1FB18F77" w14:textId="77777777" w:rsidR="001B4C9E" w:rsidRDefault="001B4C9E" w:rsidP="00DE7570">
            <w:pPr>
              <w:widowControl w:val="0"/>
              <w:autoSpaceDE w:val="0"/>
              <w:autoSpaceDN w:val="0"/>
              <w:adjustRightInd w:val="0"/>
              <w:spacing w:line="256" w:lineRule="auto"/>
              <w:jc w:val="center"/>
            </w:pPr>
            <w:r>
              <w:t>0.134</w:t>
            </w:r>
          </w:p>
        </w:tc>
        <w:tc>
          <w:tcPr>
            <w:tcW w:w="502" w:type="pct"/>
            <w:gridSpan w:val="2"/>
            <w:hideMark/>
          </w:tcPr>
          <w:p w14:paraId="79D987B1" w14:textId="77777777" w:rsidR="001B4C9E" w:rsidRDefault="001B4C9E" w:rsidP="00DE7570">
            <w:pPr>
              <w:widowControl w:val="0"/>
              <w:autoSpaceDE w:val="0"/>
              <w:autoSpaceDN w:val="0"/>
              <w:adjustRightInd w:val="0"/>
              <w:spacing w:line="256" w:lineRule="auto"/>
              <w:jc w:val="center"/>
            </w:pPr>
            <w:r>
              <w:t>0.0645**</w:t>
            </w:r>
          </w:p>
        </w:tc>
      </w:tr>
      <w:tr w:rsidR="001B4C9E" w14:paraId="1C693F3A" w14:textId="77777777" w:rsidTr="00DE7570">
        <w:trPr>
          <w:jc w:val="center"/>
        </w:trPr>
        <w:tc>
          <w:tcPr>
            <w:tcW w:w="902" w:type="pct"/>
          </w:tcPr>
          <w:p w14:paraId="52F87DA4" w14:textId="77777777" w:rsidR="001B4C9E" w:rsidRDefault="001B4C9E" w:rsidP="00DE7570">
            <w:pPr>
              <w:widowControl w:val="0"/>
              <w:autoSpaceDE w:val="0"/>
              <w:autoSpaceDN w:val="0"/>
              <w:adjustRightInd w:val="0"/>
              <w:spacing w:line="256" w:lineRule="auto"/>
            </w:pPr>
          </w:p>
        </w:tc>
        <w:tc>
          <w:tcPr>
            <w:tcW w:w="403" w:type="pct"/>
            <w:hideMark/>
          </w:tcPr>
          <w:p w14:paraId="21F8EE52" w14:textId="77777777" w:rsidR="001B4C9E" w:rsidRDefault="001B4C9E" w:rsidP="00DE7570">
            <w:pPr>
              <w:widowControl w:val="0"/>
              <w:autoSpaceDE w:val="0"/>
              <w:autoSpaceDN w:val="0"/>
              <w:adjustRightInd w:val="0"/>
              <w:spacing w:line="256" w:lineRule="auto"/>
              <w:jc w:val="center"/>
            </w:pPr>
            <w:r>
              <w:t>(0.0685)</w:t>
            </w:r>
          </w:p>
        </w:tc>
        <w:tc>
          <w:tcPr>
            <w:tcW w:w="607" w:type="pct"/>
            <w:gridSpan w:val="2"/>
            <w:hideMark/>
          </w:tcPr>
          <w:p w14:paraId="65DB8F49" w14:textId="77777777" w:rsidR="001B4C9E" w:rsidRDefault="001B4C9E" w:rsidP="00DE7570">
            <w:pPr>
              <w:widowControl w:val="0"/>
              <w:autoSpaceDE w:val="0"/>
              <w:autoSpaceDN w:val="0"/>
              <w:adjustRightInd w:val="0"/>
              <w:spacing w:line="256" w:lineRule="auto"/>
              <w:jc w:val="center"/>
            </w:pPr>
            <w:r>
              <w:t>(0.0725)</w:t>
            </w:r>
          </w:p>
        </w:tc>
        <w:tc>
          <w:tcPr>
            <w:tcW w:w="505" w:type="pct"/>
            <w:gridSpan w:val="2"/>
            <w:hideMark/>
          </w:tcPr>
          <w:p w14:paraId="3314D902" w14:textId="77777777" w:rsidR="001B4C9E" w:rsidRDefault="001B4C9E" w:rsidP="00DE7570">
            <w:pPr>
              <w:widowControl w:val="0"/>
              <w:autoSpaceDE w:val="0"/>
              <w:autoSpaceDN w:val="0"/>
              <w:adjustRightInd w:val="0"/>
              <w:spacing w:line="256" w:lineRule="auto"/>
              <w:jc w:val="center"/>
            </w:pPr>
            <w:r>
              <w:t>(0.0824)</w:t>
            </w:r>
          </w:p>
        </w:tc>
        <w:tc>
          <w:tcPr>
            <w:tcW w:w="566" w:type="pct"/>
            <w:gridSpan w:val="2"/>
            <w:hideMark/>
          </w:tcPr>
          <w:p w14:paraId="41D5F45F" w14:textId="77777777" w:rsidR="001B4C9E" w:rsidRDefault="001B4C9E" w:rsidP="00DE7570">
            <w:pPr>
              <w:widowControl w:val="0"/>
              <w:autoSpaceDE w:val="0"/>
              <w:autoSpaceDN w:val="0"/>
              <w:adjustRightInd w:val="0"/>
              <w:spacing w:line="256" w:lineRule="auto"/>
              <w:jc w:val="center"/>
            </w:pPr>
            <w:r>
              <w:t>(0.0932)</w:t>
            </w:r>
          </w:p>
        </w:tc>
        <w:tc>
          <w:tcPr>
            <w:tcW w:w="505" w:type="pct"/>
            <w:gridSpan w:val="2"/>
            <w:hideMark/>
          </w:tcPr>
          <w:p w14:paraId="480CC7C3" w14:textId="77777777" w:rsidR="001B4C9E" w:rsidRDefault="001B4C9E" w:rsidP="00DE7570">
            <w:pPr>
              <w:widowControl w:val="0"/>
              <w:autoSpaceDE w:val="0"/>
              <w:autoSpaceDN w:val="0"/>
              <w:adjustRightInd w:val="0"/>
              <w:spacing w:line="256" w:lineRule="auto"/>
              <w:jc w:val="center"/>
            </w:pPr>
            <w:r>
              <w:t>(0.0984)</w:t>
            </w:r>
          </w:p>
        </w:tc>
        <w:tc>
          <w:tcPr>
            <w:tcW w:w="505" w:type="pct"/>
            <w:gridSpan w:val="2"/>
            <w:hideMark/>
          </w:tcPr>
          <w:p w14:paraId="2D586938" w14:textId="77777777" w:rsidR="001B4C9E" w:rsidRDefault="001B4C9E" w:rsidP="00DE7570">
            <w:pPr>
              <w:widowControl w:val="0"/>
              <w:autoSpaceDE w:val="0"/>
              <w:autoSpaceDN w:val="0"/>
              <w:adjustRightInd w:val="0"/>
              <w:spacing w:line="256" w:lineRule="auto"/>
              <w:jc w:val="center"/>
            </w:pPr>
            <w:r>
              <w:t>(0.0953)</w:t>
            </w:r>
          </w:p>
        </w:tc>
        <w:tc>
          <w:tcPr>
            <w:tcW w:w="505" w:type="pct"/>
            <w:gridSpan w:val="2"/>
            <w:hideMark/>
          </w:tcPr>
          <w:p w14:paraId="33C959F8" w14:textId="77777777" w:rsidR="001B4C9E" w:rsidRDefault="001B4C9E" w:rsidP="00DE7570">
            <w:pPr>
              <w:widowControl w:val="0"/>
              <w:autoSpaceDE w:val="0"/>
              <w:autoSpaceDN w:val="0"/>
              <w:adjustRightInd w:val="0"/>
              <w:spacing w:line="256" w:lineRule="auto"/>
              <w:jc w:val="center"/>
            </w:pPr>
            <w:r>
              <w:t>(0.103)</w:t>
            </w:r>
          </w:p>
        </w:tc>
        <w:tc>
          <w:tcPr>
            <w:tcW w:w="502" w:type="pct"/>
            <w:gridSpan w:val="2"/>
            <w:hideMark/>
          </w:tcPr>
          <w:p w14:paraId="4E8D43A7" w14:textId="77777777" w:rsidR="001B4C9E" w:rsidRDefault="001B4C9E" w:rsidP="00DE7570">
            <w:pPr>
              <w:widowControl w:val="0"/>
              <w:autoSpaceDE w:val="0"/>
              <w:autoSpaceDN w:val="0"/>
              <w:adjustRightInd w:val="0"/>
              <w:spacing w:line="256" w:lineRule="auto"/>
              <w:jc w:val="center"/>
            </w:pPr>
            <w:r>
              <w:t>(0.0316)</w:t>
            </w:r>
          </w:p>
        </w:tc>
      </w:tr>
      <w:tr w:rsidR="001B4C9E" w14:paraId="0C5A0489" w14:textId="77777777" w:rsidTr="00DE7570">
        <w:trPr>
          <w:jc w:val="center"/>
        </w:trPr>
        <w:tc>
          <w:tcPr>
            <w:tcW w:w="902" w:type="pct"/>
            <w:hideMark/>
          </w:tcPr>
          <w:p w14:paraId="0CAB5A95" w14:textId="77777777" w:rsidR="001B4C9E" w:rsidRDefault="001B4C9E" w:rsidP="00DE7570">
            <w:pPr>
              <w:widowControl w:val="0"/>
              <w:autoSpaceDE w:val="0"/>
              <w:autoSpaceDN w:val="0"/>
              <w:adjustRightInd w:val="0"/>
              <w:spacing w:line="256" w:lineRule="auto"/>
            </w:pPr>
            <w:r>
              <w:t>Debt</w:t>
            </w:r>
          </w:p>
        </w:tc>
        <w:tc>
          <w:tcPr>
            <w:tcW w:w="403" w:type="pct"/>
            <w:hideMark/>
          </w:tcPr>
          <w:p w14:paraId="24BEB6AF" w14:textId="77777777" w:rsidR="001B4C9E" w:rsidRDefault="001B4C9E" w:rsidP="00DE7570">
            <w:pPr>
              <w:widowControl w:val="0"/>
              <w:autoSpaceDE w:val="0"/>
              <w:autoSpaceDN w:val="0"/>
              <w:adjustRightInd w:val="0"/>
              <w:spacing w:line="256" w:lineRule="auto"/>
              <w:jc w:val="center"/>
            </w:pPr>
            <w:r>
              <w:t>0.0163</w:t>
            </w:r>
          </w:p>
        </w:tc>
        <w:tc>
          <w:tcPr>
            <w:tcW w:w="607" w:type="pct"/>
            <w:gridSpan w:val="2"/>
            <w:hideMark/>
          </w:tcPr>
          <w:p w14:paraId="43732606" w14:textId="77777777" w:rsidR="001B4C9E" w:rsidRDefault="001B4C9E" w:rsidP="00DE7570">
            <w:pPr>
              <w:widowControl w:val="0"/>
              <w:autoSpaceDE w:val="0"/>
              <w:autoSpaceDN w:val="0"/>
              <w:adjustRightInd w:val="0"/>
              <w:spacing w:line="256" w:lineRule="auto"/>
              <w:jc w:val="center"/>
            </w:pPr>
            <w:r>
              <w:t>0.0065</w:t>
            </w:r>
          </w:p>
        </w:tc>
        <w:tc>
          <w:tcPr>
            <w:tcW w:w="505" w:type="pct"/>
            <w:gridSpan w:val="2"/>
            <w:hideMark/>
          </w:tcPr>
          <w:p w14:paraId="338694D7" w14:textId="77777777" w:rsidR="001B4C9E" w:rsidRDefault="001B4C9E" w:rsidP="00DE7570">
            <w:pPr>
              <w:widowControl w:val="0"/>
              <w:autoSpaceDE w:val="0"/>
              <w:autoSpaceDN w:val="0"/>
              <w:adjustRightInd w:val="0"/>
              <w:spacing w:line="256" w:lineRule="auto"/>
              <w:jc w:val="center"/>
            </w:pPr>
            <w:r>
              <w:t>0.0086</w:t>
            </w:r>
          </w:p>
        </w:tc>
        <w:tc>
          <w:tcPr>
            <w:tcW w:w="566" w:type="pct"/>
            <w:gridSpan w:val="2"/>
            <w:hideMark/>
          </w:tcPr>
          <w:p w14:paraId="4D08BBB8" w14:textId="77777777" w:rsidR="001B4C9E" w:rsidRDefault="001B4C9E" w:rsidP="00DE7570">
            <w:pPr>
              <w:widowControl w:val="0"/>
              <w:autoSpaceDE w:val="0"/>
              <w:autoSpaceDN w:val="0"/>
              <w:adjustRightInd w:val="0"/>
              <w:spacing w:line="256" w:lineRule="auto"/>
              <w:jc w:val="center"/>
            </w:pPr>
            <w:r>
              <w:t>0.0080</w:t>
            </w:r>
          </w:p>
        </w:tc>
        <w:tc>
          <w:tcPr>
            <w:tcW w:w="505" w:type="pct"/>
            <w:gridSpan w:val="2"/>
            <w:hideMark/>
          </w:tcPr>
          <w:p w14:paraId="631663D9" w14:textId="77777777" w:rsidR="001B4C9E" w:rsidRDefault="001B4C9E" w:rsidP="00DE7570">
            <w:pPr>
              <w:widowControl w:val="0"/>
              <w:autoSpaceDE w:val="0"/>
              <w:autoSpaceDN w:val="0"/>
              <w:adjustRightInd w:val="0"/>
              <w:spacing w:line="256" w:lineRule="auto"/>
              <w:jc w:val="center"/>
            </w:pPr>
            <w:r>
              <w:t>-0.0051</w:t>
            </w:r>
          </w:p>
        </w:tc>
        <w:tc>
          <w:tcPr>
            <w:tcW w:w="505" w:type="pct"/>
            <w:gridSpan w:val="2"/>
            <w:hideMark/>
          </w:tcPr>
          <w:p w14:paraId="6D016C26" w14:textId="77777777" w:rsidR="001B4C9E" w:rsidRDefault="001B4C9E" w:rsidP="00DE7570">
            <w:pPr>
              <w:widowControl w:val="0"/>
              <w:autoSpaceDE w:val="0"/>
              <w:autoSpaceDN w:val="0"/>
              <w:adjustRightInd w:val="0"/>
              <w:spacing w:line="256" w:lineRule="auto"/>
              <w:jc w:val="center"/>
            </w:pPr>
            <w:r>
              <w:t>0.0355**</w:t>
            </w:r>
          </w:p>
        </w:tc>
        <w:tc>
          <w:tcPr>
            <w:tcW w:w="505" w:type="pct"/>
            <w:gridSpan w:val="2"/>
            <w:hideMark/>
          </w:tcPr>
          <w:p w14:paraId="6A9ED25B" w14:textId="77777777" w:rsidR="001B4C9E" w:rsidRDefault="001B4C9E" w:rsidP="00DE7570">
            <w:pPr>
              <w:widowControl w:val="0"/>
              <w:autoSpaceDE w:val="0"/>
              <w:autoSpaceDN w:val="0"/>
              <w:adjustRightInd w:val="0"/>
              <w:spacing w:line="256" w:lineRule="auto"/>
              <w:jc w:val="center"/>
            </w:pPr>
            <w:r>
              <w:t>0.0349**</w:t>
            </w:r>
          </w:p>
        </w:tc>
        <w:tc>
          <w:tcPr>
            <w:tcW w:w="502" w:type="pct"/>
            <w:gridSpan w:val="2"/>
            <w:hideMark/>
          </w:tcPr>
          <w:p w14:paraId="69F8E444" w14:textId="77777777" w:rsidR="001B4C9E" w:rsidRDefault="001B4C9E" w:rsidP="00DE7570">
            <w:pPr>
              <w:widowControl w:val="0"/>
              <w:autoSpaceDE w:val="0"/>
              <w:autoSpaceDN w:val="0"/>
              <w:adjustRightInd w:val="0"/>
              <w:spacing w:line="256" w:lineRule="auto"/>
              <w:jc w:val="center"/>
            </w:pPr>
            <w:r>
              <w:t>0.0111**</w:t>
            </w:r>
          </w:p>
        </w:tc>
      </w:tr>
      <w:tr w:rsidR="001B4C9E" w14:paraId="5DF6C909" w14:textId="77777777" w:rsidTr="00DE7570">
        <w:trPr>
          <w:jc w:val="center"/>
        </w:trPr>
        <w:tc>
          <w:tcPr>
            <w:tcW w:w="902" w:type="pct"/>
          </w:tcPr>
          <w:p w14:paraId="746CAA99" w14:textId="77777777" w:rsidR="001B4C9E" w:rsidRDefault="001B4C9E" w:rsidP="00DE7570">
            <w:pPr>
              <w:widowControl w:val="0"/>
              <w:autoSpaceDE w:val="0"/>
              <w:autoSpaceDN w:val="0"/>
              <w:adjustRightInd w:val="0"/>
              <w:spacing w:line="256" w:lineRule="auto"/>
            </w:pPr>
          </w:p>
        </w:tc>
        <w:tc>
          <w:tcPr>
            <w:tcW w:w="403" w:type="pct"/>
            <w:hideMark/>
          </w:tcPr>
          <w:p w14:paraId="07D99D95" w14:textId="77777777" w:rsidR="001B4C9E" w:rsidRDefault="001B4C9E" w:rsidP="00DE7570">
            <w:pPr>
              <w:widowControl w:val="0"/>
              <w:autoSpaceDE w:val="0"/>
              <w:autoSpaceDN w:val="0"/>
              <w:adjustRightInd w:val="0"/>
              <w:spacing w:line="256" w:lineRule="auto"/>
              <w:jc w:val="center"/>
            </w:pPr>
            <w:r>
              <w:t>(0.0101)</w:t>
            </w:r>
          </w:p>
        </w:tc>
        <w:tc>
          <w:tcPr>
            <w:tcW w:w="607" w:type="pct"/>
            <w:gridSpan w:val="2"/>
            <w:hideMark/>
          </w:tcPr>
          <w:p w14:paraId="427F031E" w14:textId="77777777" w:rsidR="001B4C9E" w:rsidRDefault="001B4C9E" w:rsidP="00DE7570">
            <w:pPr>
              <w:widowControl w:val="0"/>
              <w:autoSpaceDE w:val="0"/>
              <w:autoSpaceDN w:val="0"/>
              <w:adjustRightInd w:val="0"/>
              <w:spacing w:line="256" w:lineRule="auto"/>
              <w:jc w:val="center"/>
            </w:pPr>
            <w:r>
              <w:t>(0.0106)</w:t>
            </w:r>
          </w:p>
        </w:tc>
        <w:tc>
          <w:tcPr>
            <w:tcW w:w="505" w:type="pct"/>
            <w:gridSpan w:val="2"/>
            <w:hideMark/>
          </w:tcPr>
          <w:p w14:paraId="1DA77343" w14:textId="77777777" w:rsidR="001B4C9E" w:rsidRDefault="001B4C9E" w:rsidP="00DE7570">
            <w:pPr>
              <w:widowControl w:val="0"/>
              <w:autoSpaceDE w:val="0"/>
              <w:autoSpaceDN w:val="0"/>
              <w:adjustRightInd w:val="0"/>
              <w:spacing w:line="256" w:lineRule="auto"/>
              <w:jc w:val="center"/>
            </w:pPr>
            <w:r>
              <w:t>(0.0117)</w:t>
            </w:r>
          </w:p>
        </w:tc>
        <w:tc>
          <w:tcPr>
            <w:tcW w:w="566" w:type="pct"/>
            <w:gridSpan w:val="2"/>
            <w:hideMark/>
          </w:tcPr>
          <w:p w14:paraId="3BFD9141" w14:textId="77777777" w:rsidR="001B4C9E" w:rsidRDefault="001B4C9E" w:rsidP="00DE7570">
            <w:pPr>
              <w:widowControl w:val="0"/>
              <w:autoSpaceDE w:val="0"/>
              <w:autoSpaceDN w:val="0"/>
              <w:adjustRightInd w:val="0"/>
              <w:spacing w:line="256" w:lineRule="auto"/>
              <w:jc w:val="center"/>
            </w:pPr>
            <w:r>
              <w:t>(0.0129)</w:t>
            </w:r>
          </w:p>
        </w:tc>
        <w:tc>
          <w:tcPr>
            <w:tcW w:w="505" w:type="pct"/>
            <w:gridSpan w:val="2"/>
            <w:hideMark/>
          </w:tcPr>
          <w:p w14:paraId="09BA4222" w14:textId="77777777" w:rsidR="001B4C9E" w:rsidRDefault="001B4C9E" w:rsidP="00DE7570">
            <w:pPr>
              <w:widowControl w:val="0"/>
              <w:autoSpaceDE w:val="0"/>
              <w:autoSpaceDN w:val="0"/>
              <w:adjustRightInd w:val="0"/>
              <w:spacing w:line="256" w:lineRule="auto"/>
              <w:jc w:val="center"/>
            </w:pPr>
            <w:r>
              <w:t>(0.0130)</w:t>
            </w:r>
          </w:p>
        </w:tc>
        <w:tc>
          <w:tcPr>
            <w:tcW w:w="505" w:type="pct"/>
            <w:gridSpan w:val="2"/>
            <w:hideMark/>
          </w:tcPr>
          <w:p w14:paraId="4987CBD2" w14:textId="77777777" w:rsidR="001B4C9E" w:rsidRDefault="001B4C9E" w:rsidP="00DE7570">
            <w:pPr>
              <w:widowControl w:val="0"/>
              <w:autoSpaceDE w:val="0"/>
              <w:autoSpaceDN w:val="0"/>
              <w:adjustRightInd w:val="0"/>
              <w:spacing w:line="256" w:lineRule="auto"/>
              <w:jc w:val="center"/>
            </w:pPr>
            <w:r>
              <w:t>(0.0145)</w:t>
            </w:r>
          </w:p>
        </w:tc>
        <w:tc>
          <w:tcPr>
            <w:tcW w:w="505" w:type="pct"/>
            <w:gridSpan w:val="2"/>
            <w:hideMark/>
          </w:tcPr>
          <w:p w14:paraId="79A31D57" w14:textId="77777777" w:rsidR="001B4C9E" w:rsidRDefault="001B4C9E" w:rsidP="00DE7570">
            <w:pPr>
              <w:widowControl w:val="0"/>
              <w:autoSpaceDE w:val="0"/>
              <w:autoSpaceDN w:val="0"/>
              <w:adjustRightInd w:val="0"/>
              <w:spacing w:line="256" w:lineRule="auto"/>
              <w:jc w:val="center"/>
            </w:pPr>
            <w:r>
              <w:t>(0.0150)</w:t>
            </w:r>
          </w:p>
        </w:tc>
        <w:tc>
          <w:tcPr>
            <w:tcW w:w="502" w:type="pct"/>
            <w:gridSpan w:val="2"/>
            <w:hideMark/>
          </w:tcPr>
          <w:p w14:paraId="01A97B96" w14:textId="77777777" w:rsidR="001B4C9E" w:rsidRDefault="001B4C9E" w:rsidP="00DE7570">
            <w:pPr>
              <w:widowControl w:val="0"/>
              <w:autoSpaceDE w:val="0"/>
              <w:autoSpaceDN w:val="0"/>
              <w:adjustRightInd w:val="0"/>
              <w:spacing w:line="256" w:lineRule="auto"/>
              <w:jc w:val="center"/>
            </w:pPr>
            <w:r>
              <w:t>(0.0045)</w:t>
            </w:r>
          </w:p>
        </w:tc>
      </w:tr>
      <w:tr w:rsidR="001B4C9E" w14:paraId="0522F04C" w14:textId="77777777" w:rsidTr="00DE7570">
        <w:trPr>
          <w:jc w:val="center"/>
        </w:trPr>
        <w:tc>
          <w:tcPr>
            <w:tcW w:w="902" w:type="pct"/>
            <w:hideMark/>
          </w:tcPr>
          <w:p w14:paraId="5F8B4A2A" w14:textId="77777777" w:rsidR="001B4C9E" w:rsidRDefault="001B4C9E" w:rsidP="00DE7570">
            <w:pPr>
              <w:widowControl w:val="0"/>
              <w:autoSpaceDE w:val="0"/>
              <w:autoSpaceDN w:val="0"/>
              <w:adjustRightInd w:val="0"/>
              <w:spacing w:line="256" w:lineRule="auto"/>
            </w:pPr>
            <w:r>
              <w:t>Size</w:t>
            </w:r>
          </w:p>
        </w:tc>
        <w:tc>
          <w:tcPr>
            <w:tcW w:w="403" w:type="pct"/>
            <w:hideMark/>
          </w:tcPr>
          <w:p w14:paraId="7DA92823" w14:textId="77777777" w:rsidR="001B4C9E" w:rsidRDefault="001B4C9E" w:rsidP="00DE7570">
            <w:pPr>
              <w:widowControl w:val="0"/>
              <w:autoSpaceDE w:val="0"/>
              <w:autoSpaceDN w:val="0"/>
              <w:adjustRightInd w:val="0"/>
              <w:spacing w:line="256" w:lineRule="auto"/>
              <w:jc w:val="center"/>
            </w:pPr>
            <w:r>
              <w:t>0.0199**</w:t>
            </w:r>
          </w:p>
        </w:tc>
        <w:tc>
          <w:tcPr>
            <w:tcW w:w="607" w:type="pct"/>
            <w:gridSpan w:val="2"/>
            <w:hideMark/>
          </w:tcPr>
          <w:p w14:paraId="5D75C2B8" w14:textId="77777777" w:rsidR="001B4C9E" w:rsidRDefault="001B4C9E" w:rsidP="00DE7570">
            <w:pPr>
              <w:widowControl w:val="0"/>
              <w:autoSpaceDE w:val="0"/>
              <w:autoSpaceDN w:val="0"/>
              <w:adjustRightInd w:val="0"/>
              <w:spacing w:line="256" w:lineRule="auto"/>
              <w:jc w:val="center"/>
            </w:pPr>
            <w:r>
              <w:t>0.0235**</w:t>
            </w:r>
          </w:p>
        </w:tc>
        <w:tc>
          <w:tcPr>
            <w:tcW w:w="505" w:type="pct"/>
            <w:gridSpan w:val="2"/>
            <w:hideMark/>
          </w:tcPr>
          <w:p w14:paraId="09BBFE5D" w14:textId="77777777" w:rsidR="001B4C9E" w:rsidRDefault="001B4C9E" w:rsidP="00DE7570">
            <w:pPr>
              <w:widowControl w:val="0"/>
              <w:autoSpaceDE w:val="0"/>
              <w:autoSpaceDN w:val="0"/>
              <w:adjustRightInd w:val="0"/>
              <w:spacing w:line="256" w:lineRule="auto"/>
              <w:jc w:val="center"/>
            </w:pPr>
            <w:r>
              <w:t>0.0106</w:t>
            </w:r>
          </w:p>
        </w:tc>
        <w:tc>
          <w:tcPr>
            <w:tcW w:w="566" w:type="pct"/>
            <w:gridSpan w:val="2"/>
            <w:hideMark/>
          </w:tcPr>
          <w:p w14:paraId="0C19F062" w14:textId="77777777" w:rsidR="001B4C9E" w:rsidRDefault="001B4C9E" w:rsidP="00DE7570">
            <w:pPr>
              <w:widowControl w:val="0"/>
              <w:autoSpaceDE w:val="0"/>
              <w:autoSpaceDN w:val="0"/>
              <w:adjustRightInd w:val="0"/>
              <w:spacing w:line="256" w:lineRule="auto"/>
              <w:jc w:val="center"/>
            </w:pPr>
            <w:r>
              <w:t>0.0263**</w:t>
            </w:r>
          </w:p>
        </w:tc>
        <w:tc>
          <w:tcPr>
            <w:tcW w:w="505" w:type="pct"/>
            <w:gridSpan w:val="2"/>
            <w:hideMark/>
          </w:tcPr>
          <w:p w14:paraId="5A2794B9" w14:textId="77777777" w:rsidR="001B4C9E" w:rsidRDefault="001B4C9E" w:rsidP="00DE7570">
            <w:pPr>
              <w:widowControl w:val="0"/>
              <w:autoSpaceDE w:val="0"/>
              <w:autoSpaceDN w:val="0"/>
              <w:adjustRightInd w:val="0"/>
              <w:spacing w:line="256" w:lineRule="auto"/>
              <w:jc w:val="center"/>
            </w:pPr>
            <w:r>
              <w:t>0.00418</w:t>
            </w:r>
          </w:p>
        </w:tc>
        <w:tc>
          <w:tcPr>
            <w:tcW w:w="505" w:type="pct"/>
            <w:gridSpan w:val="2"/>
            <w:hideMark/>
          </w:tcPr>
          <w:p w14:paraId="3B817518" w14:textId="77777777" w:rsidR="001B4C9E" w:rsidRDefault="001B4C9E" w:rsidP="00DE7570">
            <w:pPr>
              <w:widowControl w:val="0"/>
              <w:autoSpaceDE w:val="0"/>
              <w:autoSpaceDN w:val="0"/>
              <w:adjustRightInd w:val="0"/>
              <w:spacing w:line="256" w:lineRule="auto"/>
              <w:jc w:val="center"/>
            </w:pPr>
            <w:r>
              <w:t>0.00817</w:t>
            </w:r>
          </w:p>
        </w:tc>
        <w:tc>
          <w:tcPr>
            <w:tcW w:w="505" w:type="pct"/>
            <w:gridSpan w:val="2"/>
            <w:hideMark/>
          </w:tcPr>
          <w:p w14:paraId="7075E52B" w14:textId="77777777" w:rsidR="001B4C9E" w:rsidRDefault="001B4C9E" w:rsidP="00DE7570">
            <w:pPr>
              <w:widowControl w:val="0"/>
              <w:autoSpaceDE w:val="0"/>
              <w:autoSpaceDN w:val="0"/>
              <w:adjustRightInd w:val="0"/>
              <w:spacing w:line="256" w:lineRule="auto"/>
              <w:jc w:val="center"/>
            </w:pPr>
            <w:r>
              <w:t>0.0113</w:t>
            </w:r>
          </w:p>
        </w:tc>
        <w:tc>
          <w:tcPr>
            <w:tcW w:w="502" w:type="pct"/>
            <w:gridSpan w:val="2"/>
            <w:hideMark/>
          </w:tcPr>
          <w:p w14:paraId="75E59F73" w14:textId="77777777" w:rsidR="001B4C9E" w:rsidRDefault="001B4C9E" w:rsidP="00DE7570">
            <w:pPr>
              <w:widowControl w:val="0"/>
              <w:autoSpaceDE w:val="0"/>
              <w:autoSpaceDN w:val="0"/>
              <w:adjustRightInd w:val="0"/>
              <w:spacing w:line="256" w:lineRule="auto"/>
              <w:jc w:val="center"/>
            </w:pPr>
            <w:r>
              <w:t>0.0153***</w:t>
            </w:r>
          </w:p>
        </w:tc>
      </w:tr>
      <w:tr w:rsidR="001B4C9E" w14:paraId="20FAD86B" w14:textId="77777777" w:rsidTr="00DE7570">
        <w:trPr>
          <w:jc w:val="center"/>
        </w:trPr>
        <w:tc>
          <w:tcPr>
            <w:tcW w:w="902" w:type="pct"/>
          </w:tcPr>
          <w:p w14:paraId="28694E48" w14:textId="77777777" w:rsidR="001B4C9E" w:rsidRDefault="001B4C9E" w:rsidP="00DE7570">
            <w:pPr>
              <w:widowControl w:val="0"/>
              <w:autoSpaceDE w:val="0"/>
              <w:autoSpaceDN w:val="0"/>
              <w:adjustRightInd w:val="0"/>
              <w:spacing w:line="256" w:lineRule="auto"/>
            </w:pPr>
          </w:p>
        </w:tc>
        <w:tc>
          <w:tcPr>
            <w:tcW w:w="403" w:type="pct"/>
            <w:hideMark/>
          </w:tcPr>
          <w:p w14:paraId="6AECDC3F" w14:textId="77777777" w:rsidR="001B4C9E" w:rsidRDefault="001B4C9E" w:rsidP="00DE7570">
            <w:pPr>
              <w:widowControl w:val="0"/>
              <w:autoSpaceDE w:val="0"/>
              <w:autoSpaceDN w:val="0"/>
              <w:adjustRightInd w:val="0"/>
              <w:spacing w:line="256" w:lineRule="auto"/>
              <w:jc w:val="center"/>
            </w:pPr>
            <w:r>
              <w:t>(0.0101)</w:t>
            </w:r>
          </w:p>
        </w:tc>
        <w:tc>
          <w:tcPr>
            <w:tcW w:w="607" w:type="pct"/>
            <w:gridSpan w:val="2"/>
            <w:hideMark/>
          </w:tcPr>
          <w:p w14:paraId="1BCA50A7" w14:textId="77777777" w:rsidR="001B4C9E" w:rsidRDefault="001B4C9E" w:rsidP="00DE7570">
            <w:pPr>
              <w:widowControl w:val="0"/>
              <w:autoSpaceDE w:val="0"/>
              <w:autoSpaceDN w:val="0"/>
              <w:adjustRightInd w:val="0"/>
              <w:spacing w:line="256" w:lineRule="auto"/>
              <w:jc w:val="center"/>
            </w:pPr>
            <w:r>
              <w:t>(0.0092)</w:t>
            </w:r>
          </w:p>
        </w:tc>
        <w:tc>
          <w:tcPr>
            <w:tcW w:w="505" w:type="pct"/>
            <w:gridSpan w:val="2"/>
            <w:hideMark/>
          </w:tcPr>
          <w:p w14:paraId="3B84E292" w14:textId="77777777" w:rsidR="001B4C9E" w:rsidRDefault="001B4C9E" w:rsidP="00DE7570">
            <w:pPr>
              <w:widowControl w:val="0"/>
              <w:autoSpaceDE w:val="0"/>
              <w:autoSpaceDN w:val="0"/>
              <w:adjustRightInd w:val="0"/>
              <w:spacing w:line="256" w:lineRule="auto"/>
              <w:jc w:val="center"/>
            </w:pPr>
            <w:r>
              <w:t>(0.0089)</w:t>
            </w:r>
          </w:p>
        </w:tc>
        <w:tc>
          <w:tcPr>
            <w:tcW w:w="566" w:type="pct"/>
            <w:gridSpan w:val="2"/>
            <w:hideMark/>
          </w:tcPr>
          <w:p w14:paraId="73F4D4F3" w14:textId="77777777" w:rsidR="001B4C9E" w:rsidRDefault="001B4C9E" w:rsidP="00DE7570">
            <w:pPr>
              <w:widowControl w:val="0"/>
              <w:autoSpaceDE w:val="0"/>
              <w:autoSpaceDN w:val="0"/>
              <w:adjustRightInd w:val="0"/>
              <w:spacing w:line="256" w:lineRule="auto"/>
              <w:jc w:val="center"/>
            </w:pPr>
            <w:r>
              <w:t>(0.0108)</w:t>
            </w:r>
          </w:p>
        </w:tc>
        <w:tc>
          <w:tcPr>
            <w:tcW w:w="505" w:type="pct"/>
            <w:gridSpan w:val="2"/>
            <w:hideMark/>
          </w:tcPr>
          <w:p w14:paraId="129A6D49" w14:textId="77777777" w:rsidR="001B4C9E" w:rsidRDefault="001B4C9E" w:rsidP="00DE7570">
            <w:pPr>
              <w:widowControl w:val="0"/>
              <w:autoSpaceDE w:val="0"/>
              <w:autoSpaceDN w:val="0"/>
              <w:adjustRightInd w:val="0"/>
              <w:spacing w:line="256" w:lineRule="auto"/>
              <w:jc w:val="center"/>
            </w:pPr>
            <w:r>
              <w:t>(0.0086)</w:t>
            </w:r>
          </w:p>
        </w:tc>
        <w:tc>
          <w:tcPr>
            <w:tcW w:w="505" w:type="pct"/>
            <w:gridSpan w:val="2"/>
            <w:hideMark/>
          </w:tcPr>
          <w:p w14:paraId="495F3880" w14:textId="77777777" w:rsidR="001B4C9E" w:rsidRDefault="001B4C9E" w:rsidP="00DE7570">
            <w:pPr>
              <w:widowControl w:val="0"/>
              <w:autoSpaceDE w:val="0"/>
              <w:autoSpaceDN w:val="0"/>
              <w:adjustRightInd w:val="0"/>
              <w:spacing w:line="256" w:lineRule="auto"/>
              <w:jc w:val="center"/>
            </w:pPr>
            <w:r>
              <w:t>(0.0108)</w:t>
            </w:r>
          </w:p>
        </w:tc>
        <w:tc>
          <w:tcPr>
            <w:tcW w:w="505" w:type="pct"/>
            <w:gridSpan w:val="2"/>
            <w:hideMark/>
          </w:tcPr>
          <w:p w14:paraId="65075C11" w14:textId="77777777" w:rsidR="001B4C9E" w:rsidRDefault="001B4C9E" w:rsidP="00DE7570">
            <w:pPr>
              <w:widowControl w:val="0"/>
              <w:autoSpaceDE w:val="0"/>
              <w:autoSpaceDN w:val="0"/>
              <w:adjustRightInd w:val="0"/>
              <w:spacing w:line="256" w:lineRule="auto"/>
              <w:jc w:val="center"/>
            </w:pPr>
            <w:r>
              <w:t>(0.0098)</w:t>
            </w:r>
          </w:p>
        </w:tc>
        <w:tc>
          <w:tcPr>
            <w:tcW w:w="502" w:type="pct"/>
            <w:gridSpan w:val="2"/>
            <w:hideMark/>
          </w:tcPr>
          <w:p w14:paraId="6663E2A6" w14:textId="77777777" w:rsidR="001B4C9E" w:rsidRDefault="001B4C9E" w:rsidP="00DE7570">
            <w:pPr>
              <w:widowControl w:val="0"/>
              <w:autoSpaceDE w:val="0"/>
              <w:autoSpaceDN w:val="0"/>
              <w:adjustRightInd w:val="0"/>
              <w:spacing w:line="256" w:lineRule="auto"/>
              <w:jc w:val="center"/>
            </w:pPr>
            <w:r>
              <w:t>(0.0036)</w:t>
            </w:r>
          </w:p>
        </w:tc>
      </w:tr>
      <w:tr w:rsidR="001B4C9E" w14:paraId="11FAED9E" w14:textId="77777777" w:rsidTr="00DE7570">
        <w:trPr>
          <w:jc w:val="center"/>
        </w:trPr>
        <w:tc>
          <w:tcPr>
            <w:tcW w:w="902" w:type="pct"/>
            <w:hideMark/>
          </w:tcPr>
          <w:p w14:paraId="524D39BE" w14:textId="77777777" w:rsidR="001B4C9E" w:rsidRDefault="001B4C9E" w:rsidP="00DE7570">
            <w:pPr>
              <w:widowControl w:val="0"/>
              <w:autoSpaceDE w:val="0"/>
              <w:autoSpaceDN w:val="0"/>
              <w:adjustRightInd w:val="0"/>
              <w:spacing w:line="256" w:lineRule="auto"/>
            </w:pPr>
            <w:r>
              <w:t>Competitive Advantage</w:t>
            </w:r>
          </w:p>
        </w:tc>
        <w:tc>
          <w:tcPr>
            <w:tcW w:w="403" w:type="pct"/>
            <w:hideMark/>
          </w:tcPr>
          <w:p w14:paraId="77AD02B0" w14:textId="77777777" w:rsidR="001B4C9E" w:rsidRDefault="001B4C9E" w:rsidP="00DE7570">
            <w:pPr>
              <w:widowControl w:val="0"/>
              <w:autoSpaceDE w:val="0"/>
              <w:autoSpaceDN w:val="0"/>
              <w:adjustRightInd w:val="0"/>
              <w:spacing w:line="256" w:lineRule="auto"/>
              <w:jc w:val="center"/>
            </w:pPr>
            <w:r>
              <w:t>0.0790</w:t>
            </w:r>
          </w:p>
        </w:tc>
        <w:tc>
          <w:tcPr>
            <w:tcW w:w="607" w:type="pct"/>
            <w:gridSpan w:val="2"/>
            <w:hideMark/>
          </w:tcPr>
          <w:p w14:paraId="434D23E1" w14:textId="77777777" w:rsidR="001B4C9E" w:rsidRDefault="001B4C9E" w:rsidP="00DE7570">
            <w:pPr>
              <w:widowControl w:val="0"/>
              <w:autoSpaceDE w:val="0"/>
              <w:autoSpaceDN w:val="0"/>
              <w:adjustRightInd w:val="0"/>
              <w:spacing w:line="256" w:lineRule="auto"/>
              <w:jc w:val="center"/>
            </w:pPr>
            <w:r>
              <w:t>0.245***</w:t>
            </w:r>
          </w:p>
        </w:tc>
        <w:tc>
          <w:tcPr>
            <w:tcW w:w="505" w:type="pct"/>
            <w:gridSpan w:val="2"/>
            <w:hideMark/>
          </w:tcPr>
          <w:p w14:paraId="01665804" w14:textId="77777777" w:rsidR="001B4C9E" w:rsidRDefault="001B4C9E" w:rsidP="00DE7570">
            <w:pPr>
              <w:widowControl w:val="0"/>
              <w:autoSpaceDE w:val="0"/>
              <w:autoSpaceDN w:val="0"/>
              <w:adjustRightInd w:val="0"/>
              <w:spacing w:line="256" w:lineRule="auto"/>
              <w:jc w:val="center"/>
            </w:pPr>
            <w:r>
              <w:t>0.181**</w:t>
            </w:r>
          </w:p>
        </w:tc>
        <w:tc>
          <w:tcPr>
            <w:tcW w:w="566" w:type="pct"/>
            <w:gridSpan w:val="2"/>
            <w:hideMark/>
          </w:tcPr>
          <w:p w14:paraId="4E4B4CCC" w14:textId="77777777" w:rsidR="001B4C9E" w:rsidRDefault="001B4C9E" w:rsidP="00DE7570">
            <w:pPr>
              <w:widowControl w:val="0"/>
              <w:autoSpaceDE w:val="0"/>
              <w:autoSpaceDN w:val="0"/>
              <w:adjustRightInd w:val="0"/>
              <w:spacing w:line="256" w:lineRule="auto"/>
              <w:jc w:val="center"/>
            </w:pPr>
            <w:r>
              <w:t>0.216***</w:t>
            </w:r>
          </w:p>
        </w:tc>
        <w:tc>
          <w:tcPr>
            <w:tcW w:w="505" w:type="pct"/>
            <w:gridSpan w:val="2"/>
            <w:hideMark/>
          </w:tcPr>
          <w:p w14:paraId="39CE028E" w14:textId="77777777" w:rsidR="001B4C9E" w:rsidRDefault="001B4C9E" w:rsidP="00DE7570">
            <w:pPr>
              <w:widowControl w:val="0"/>
              <w:autoSpaceDE w:val="0"/>
              <w:autoSpaceDN w:val="0"/>
              <w:adjustRightInd w:val="0"/>
              <w:spacing w:line="256" w:lineRule="auto"/>
              <w:jc w:val="center"/>
            </w:pPr>
            <w:r>
              <w:t>0.243***</w:t>
            </w:r>
          </w:p>
        </w:tc>
        <w:tc>
          <w:tcPr>
            <w:tcW w:w="505" w:type="pct"/>
            <w:gridSpan w:val="2"/>
            <w:hideMark/>
          </w:tcPr>
          <w:p w14:paraId="2F44DBBA" w14:textId="77777777" w:rsidR="001B4C9E" w:rsidRDefault="001B4C9E" w:rsidP="00DE7570">
            <w:pPr>
              <w:widowControl w:val="0"/>
              <w:autoSpaceDE w:val="0"/>
              <w:autoSpaceDN w:val="0"/>
              <w:adjustRightInd w:val="0"/>
              <w:spacing w:line="256" w:lineRule="auto"/>
              <w:jc w:val="center"/>
            </w:pPr>
            <w:r>
              <w:t>0.317***</w:t>
            </w:r>
          </w:p>
        </w:tc>
        <w:tc>
          <w:tcPr>
            <w:tcW w:w="505" w:type="pct"/>
            <w:gridSpan w:val="2"/>
            <w:hideMark/>
          </w:tcPr>
          <w:p w14:paraId="7FAE35C0" w14:textId="77777777" w:rsidR="001B4C9E" w:rsidRDefault="001B4C9E" w:rsidP="00DE7570">
            <w:pPr>
              <w:widowControl w:val="0"/>
              <w:autoSpaceDE w:val="0"/>
              <w:autoSpaceDN w:val="0"/>
              <w:adjustRightInd w:val="0"/>
              <w:spacing w:line="256" w:lineRule="auto"/>
              <w:jc w:val="center"/>
            </w:pPr>
            <w:r>
              <w:t>0.131</w:t>
            </w:r>
          </w:p>
        </w:tc>
        <w:tc>
          <w:tcPr>
            <w:tcW w:w="502" w:type="pct"/>
            <w:gridSpan w:val="2"/>
            <w:hideMark/>
          </w:tcPr>
          <w:p w14:paraId="5950F604" w14:textId="77777777" w:rsidR="001B4C9E" w:rsidRDefault="001B4C9E" w:rsidP="00DE7570">
            <w:pPr>
              <w:widowControl w:val="0"/>
              <w:autoSpaceDE w:val="0"/>
              <w:autoSpaceDN w:val="0"/>
              <w:adjustRightInd w:val="0"/>
              <w:spacing w:line="256" w:lineRule="auto"/>
              <w:jc w:val="center"/>
            </w:pPr>
            <w:r>
              <w:t>0.157***</w:t>
            </w:r>
          </w:p>
        </w:tc>
      </w:tr>
      <w:tr w:rsidR="001B4C9E" w14:paraId="711393B3" w14:textId="77777777" w:rsidTr="00DE7570">
        <w:trPr>
          <w:jc w:val="center"/>
        </w:trPr>
        <w:tc>
          <w:tcPr>
            <w:tcW w:w="902" w:type="pct"/>
          </w:tcPr>
          <w:p w14:paraId="627A8B08" w14:textId="77777777" w:rsidR="001B4C9E" w:rsidRDefault="001B4C9E" w:rsidP="00DE7570">
            <w:pPr>
              <w:widowControl w:val="0"/>
              <w:autoSpaceDE w:val="0"/>
              <w:autoSpaceDN w:val="0"/>
              <w:adjustRightInd w:val="0"/>
              <w:spacing w:line="256" w:lineRule="auto"/>
            </w:pPr>
          </w:p>
        </w:tc>
        <w:tc>
          <w:tcPr>
            <w:tcW w:w="403" w:type="pct"/>
            <w:hideMark/>
          </w:tcPr>
          <w:p w14:paraId="12349A6F" w14:textId="77777777" w:rsidR="001B4C9E" w:rsidRDefault="001B4C9E" w:rsidP="00DE7570">
            <w:pPr>
              <w:widowControl w:val="0"/>
              <w:autoSpaceDE w:val="0"/>
              <w:autoSpaceDN w:val="0"/>
              <w:adjustRightInd w:val="0"/>
              <w:spacing w:line="256" w:lineRule="auto"/>
              <w:jc w:val="center"/>
            </w:pPr>
            <w:r>
              <w:t>(0.0608)</w:t>
            </w:r>
          </w:p>
        </w:tc>
        <w:tc>
          <w:tcPr>
            <w:tcW w:w="607" w:type="pct"/>
            <w:gridSpan w:val="2"/>
            <w:hideMark/>
          </w:tcPr>
          <w:p w14:paraId="071556B7" w14:textId="77777777" w:rsidR="001B4C9E" w:rsidRDefault="001B4C9E" w:rsidP="00DE7570">
            <w:pPr>
              <w:widowControl w:val="0"/>
              <w:autoSpaceDE w:val="0"/>
              <w:autoSpaceDN w:val="0"/>
              <w:adjustRightInd w:val="0"/>
              <w:spacing w:line="256" w:lineRule="auto"/>
              <w:jc w:val="center"/>
            </w:pPr>
            <w:r>
              <w:t>(0.0653)</w:t>
            </w:r>
          </w:p>
        </w:tc>
        <w:tc>
          <w:tcPr>
            <w:tcW w:w="505" w:type="pct"/>
            <w:gridSpan w:val="2"/>
            <w:hideMark/>
          </w:tcPr>
          <w:p w14:paraId="58AC5B68" w14:textId="77777777" w:rsidR="001B4C9E" w:rsidRDefault="001B4C9E" w:rsidP="00DE7570">
            <w:pPr>
              <w:widowControl w:val="0"/>
              <w:autoSpaceDE w:val="0"/>
              <w:autoSpaceDN w:val="0"/>
              <w:adjustRightInd w:val="0"/>
              <w:spacing w:line="256" w:lineRule="auto"/>
              <w:jc w:val="center"/>
            </w:pPr>
            <w:r>
              <w:t>(0.0735)</w:t>
            </w:r>
          </w:p>
        </w:tc>
        <w:tc>
          <w:tcPr>
            <w:tcW w:w="566" w:type="pct"/>
            <w:gridSpan w:val="2"/>
            <w:hideMark/>
          </w:tcPr>
          <w:p w14:paraId="673B9612" w14:textId="77777777" w:rsidR="001B4C9E" w:rsidRDefault="001B4C9E" w:rsidP="00DE7570">
            <w:pPr>
              <w:widowControl w:val="0"/>
              <w:autoSpaceDE w:val="0"/>
              <w:autoSpaceDN w:val="0"/>
              <w:adjustRightInd w:val="0"/>
              <w:spacing w:line="256" w:lineRule="auto"/>
              <w:jc w:val="center"/>
            </w:pPr>
            <w:r>
              <w:t>(0.0798)</w:t>
            </w:r>
          </w:p>
        </w:tc>
        <w:tc>
          <w:tcPr>
            <w:tcW w:w="505" w:type="pct"/>
            <w:gridSpan w:val="2"/>
            <w:hideMark/>
          </w:tcPr>
          <w:p w14:paraId="73F922F4" w14:textId="77777777" w:rsidR="001B4C9E" w:rsidRDefault="001B4C9E" w:rsidP="00DE7570">
            <w:pPr>
              <w:widowControl w:val="0"/>
              <w:autoSpaceDE w:val="0"/>
              <w:autoSpaceDN w:val="0"/>
              <w:adjustRightInd w:val="0"/>
              <w:spacing w:line="256" w:lineRule="auto"/>
              <w:jc w:val="center"/>
            </w:pPr>
            <w:r>
              <w:t>(0.0815)</w:t>
            </w:r>
          </w:p>
        </w:tc>
        <w:tc>
          <w:tcPr>
            <w:tcW w:w="505" w:type="pct"/>
            <w:gridSpan w:val="2"/>
            <w:hideMark/>
          </w:tcPr>
          <w:p w14:paraId="37BED27E" w14:textId="77777777" w:rsidR="001B4C9E" w:rsidRDefault="001B4C9E" w:rsidP="00DE7570">
            <w:pPr>
              <w:widowControl w:val="0"/>
              <w:autoSpaceDE w:val="0"/>
              <w:autoSpaceDN w:val="0"/>
              <w:adjustRightInd w:val="0"/>
              <w:spacing w:line="256" w:lineRule="auto"/>
              <w:jc w:val="center"/>
            </w:pPr>
            <w:r>
              <w:t>(0.0846)</w:t>
            </w:r>
          </w:p>
        </w:tc>
        <w:tc>
          <w:tcPr>
            <w:tcW w:w="505" w:type="pct"/>
            <w:gridSpan w:val="2"/>
            <w:hideMark/>
          </w:tcPr>
          <w:p w14:paraId="2E9DFC53" w14:textId="77777777" w:rsidR="001B4C9E" w:rsidRDefault="001B4C9E" w:rsidP="00DE7570">
            <w:pPr>
              <w:widowControl w:val="0"/>
              <w:autoSpaceDE w:val="0"/>
              <w:autoSpaceDN w:val="0"/>
              <w:adjustRightInd w:val="0"/>
              <w:spacing w:line="256" w:lineRule="auto"/>
              <w:jc w:val="center"/>
            </w:pPr>
            <w:r>
              <w:t>(0.0835)</w:t>
            </w:r>
          </w:p>
        </w:tc>
        <w:tc>
          <w:tcPr>
            <w:tcW w:w="502" w:type="pct"/>
            <w:gridSpan w:val="2"/>
            <w:hideMark/>
          </w:tcPr>
          <w:p w14:paraId="7DE5B9BD" w14:textId="77777777" w:rsidR="001B4C9E" w:rsidRDefault="001B4C9E" w:rsidP="00DE7570">
            <w:pPr>
              <w:widowControl w:val="0"/>
              <w:autoSpaceDE w:val="0"/>
              <w:autoSpaceDN w:val="0"/>
              <w:adjustRightInd w:val="0"/>
              <w:spacing w:line="256" w:lineRule="auto"/>
              <w:jc w:val="center"/>
            </w:pPr>
            <w:r>
              <w:t>(0.0270)</w:t>
            </w:r>
          </w:p>
        </w:tc>
      </w:tr>
      <w:tr w:rsidR="001B4C9E" w14:paraId="69001B76" w14:textId="77777777" w:rsidTr="00DE7570">
        <w:trPr>
          <w:jc w:val="center"/>
        </w:trPr>
        <w:tc>
          <w:tcPr>
            <w:tcW w:w="902" w:type="pct"/>
            <w:hideMark/>
          </w:tcPr>
          <w:p w14:paraId="1716269A" w14:textId="77777777" w:rsidR="001B4C9E" w:rsidRDefault="001B4C9E" w:rsidP="00DE7570">
            <w:pPr>
              <w:widowControl w:val="0"/>
              <w:autoSpaceDE w:val="0"/>
              <w:autoSpaceDN w:val="0"/>
              <w:adjustRightInd w:val="0"/>
              <w:spacing w:line="256" w:lineRule="auto"/>
            </w:pPr>
            <w:r>
              <w:t>Service</w:t>
            </w:r>
          </w:p>
        </w:tc>
        <w:tc>
          <w:tcPr>
            <w:tcW w:w="403" w:type="pct"/>
            <w:hideMark/>
          </w:tcPr>
          <w:p w14:paraId="47D39D10" w14:textId="77777777" w:rsidR="001B4C9E" w:rsidRDefault="001B4C9E" w:rsidP="00DE7570">
            <w:pPr>
              <w:widowControl w:val="0"/>
              <w:autoSpaceDE w:val="0"/>
              <w:autoSpaceDN w:val="0"/>
              <w:adjustRightInd w:val="0"/>
              <w:spacing w:line="256" w:lineRule="auto"/>
              <w:jc w:val="center"/>
            </w:pPr>
            <w:r>
              <w:t>0.212**</w:t>
            </w:r>
          </w:p>
        </w:tc>
        <w:tc>
          <w:tcPr>
            <w:tcW w:w="607" w:type="pct"/>
            <w:gridSpan w:val="2"/>
            <w:hideMark/>
          </w:tcPr>
          <w:p w14:paraId="1C3D54B8" w14:textId="77777777" w:rsidR="001B4C9E" w:rsidRDefault="001B4C9E" w:rsidP="00DE7570">
            <w:pPr>
              <w:widowControl w:val="0"/>
              <w:autoSpaceDE w:val="0"/>
              <w:autoSpaceDN w:val="0"/>
              <w:adjustRightInd w:val="0"/>
              <w:spacing w:line="256" w:lineRule="auto"/>
              <w:jc w:val="center"/>
            </w:pPr>
            <w:r>
              <w:t>0.253***</w:t>
            </w:r>
          </w:p>
        </w:tc>
        <w:tc>
          <w:tcPr>
            <w:tcW w:w="505" w:type="pct"/>
            <w:gridSpan w:val="2"/>
            <w:hideMark/>
          </w:tcPr>
          <w:p w14:paraId="77E7CB84" w14:textId="77777777" w:rsidR="001B4C9E" w:rsidRDefault="001B4C9E" w:rsidP="00DE7570">
            <w:pPr>
              <w:widowControl w:val="0"/>
              <w:autoSpaceDE w:val="0"/>
              <w:autoSpaceDN w:val="0"/>
              <w:adjustRightInd w:val="0"/>
              <w:spacing w:line="256" w:lineRule="auto"/>
              <w:jc w:val="center"/>
            </w:pPr>
            <w:r>
              <w:t>0.0652</w:t>
            </w:r>
          </w:p>
        </w:tc>
        <w:tc>
          <w:tcPr>
            <w:tcW w:w="566" w:type="pct"/>
            <w:gridSpan w:val="2"/>
            <w:hideMark/>
          </w:tcPr>
          <w:p w14:paraId="12777B65" w14:textId="77777777" w:rsidR="001B4C9E" w:rsidRDefault="001B4C9E" w:rsidP="00DE7570">
            <w:pPr>
              <w:widowControl w:val="0"/>
              <w:autoSpaceDE w:val="0"/>
              <w:autoSpaceDN w:val="0"/>
              <w:adjustRightInd w:val="0"/>
              <w:spacing w:line="256" w:lineRule="auto"/>
              <w:jc w:val="center"/>
            </w:pPr>
            <w:r>
              <w:t>0.00694</w:t>
            </w:r>
          </w:p>
        </w:tc>
        <w:tc>
          <w:tcPr>
            <w:tcW w:w="505" w:type="pct"/>
            <w:gridSpan w:val="2"/>
            <w:hideMark/>
          </w:tcPr>
          <w:p w14:paraId="0CC58FA9" w14:textId="77777777" w:rsidR="001B4C9E" w:rsidRDefault="001B4C9E" w:rsidP="00DE7570">
            <w:pPr>
              <w:widowControl w:val="0"/>
              <w:autoSpaceDE w:val="0"/>
              <w:autoSpaceDN w:val="0"/>
              <w:adjustRightInd w:val="0"/>
              <w:spacing w:line="256" w:lineRule="auto"/>
              <w:jc w:val="center"/>
            </w:pPr>
            <w:r>
              <w:t>-0.124</w:t>
            </w:r>
          </w:p>
        </w:tc>
        <w:tc>
          <w:tcPr>
            <w:tcW w:w="505" w:type="pct"/>
            <w:gridSpan w:val="2"/>
            <w:hideMark/>
          </w:tcPr>
          <w:p w14:paraId="12250231" w14:textId="77777777" w:rsidR="001B4C9E" w:rsidRDefault="001B4C9E" w:rsidP="00DE7570">
            <w:pPr>
              <w:widowControl w:val="0"/>
              <w:autoSpaceDE w:val="0"/>
              <w:autoSpaceDN w:val="0"/>
              <w:adjustRightInd w:val="0"/>
              <w:spacing w:line="256" w:lineRule="auto"/>
              <w:jc w:val="center"/>
            </w:pPr>
            <w:r>
              <w:t>0.0820</w:t>
            </w:r>
          </w:p>
        </w:tc>
        <w:tc>
          <w:tcPr>
            <w:tcW w:w="505" w:type="pct"/>
            <w:gridSpan w:val="2"/>
            <w:hideMark/>
          </w:tcPr>
          <w:p w14:paraId="30D1C354" w14:textId="77777777" w:rsidR="001B4C9E" w:rsidRDefault="001B4C9E" w:rsidP="00DE7570">
            <w:pPr>
              <w:widowControl w:val="0"/>
              <w:autoSpaceDE w:val="0"/>
              <w:autoSpaceDN w:val="0"/>
              <w:adjustRightInd w:val="0"/>
              <w:spacing w:line="256" w:lineRule="auto"/>
              <w:jc w:val="center"/>
            </w:pPr>
            <w:r>
              <w:t>0.350***</w:t>
            </w:r>
          </w:p>
        </w:tc>
        <w:tc>
          <w:tcPr>
            <w:tcW w:w="502" w:type="pct"/>
            <w:gridSpan w:val="2"/>
            <w:hideMark/>
          </w:tcPr>
          <w:p w14:paraId="7A3F49D3" w14:textId="77777777" w:rsidR="001B4C9E" w:rsidRDefault="001B4C9E" w:rsidP="00DE7570">
            <w:pPr>
              <w:widowControl w:val="0"/>
              <w:autoSpaceDE w:val="0"/>
              <w:autoSpaceDN w:val="0"/>
              <w:adjustRightInd w:val="0"/>
              <w:spacing w:line="256" w:lineRule="auto"/>
              <w:jc w:val="center"/>
            </w:pPr>
            <w:r>
              <w:t>0.132***</w:t>
            </w:r>
          </w:p>
        </w:tc>
      </w:tr>
      <w:tr w:rsidR="001B4C9E" w14:paraId="0A01120A" w14:textId="77777777" w:rsidTr="00DE7570">
        <w:trPr>
          <w:jc w:val="center"/>
        </w:trPr>
        <w:tc>
          <w:tcPr>
            <w:tcW w:w="902" w:type="pct"/>
          </w:tcPr>
          <w:p w14:paraId="442A68CA" w14:textId="77777777" w:rsidR="001B4C9E" w:rsidRDefault="001B4C9E" w:rsidP="00DE7570">
            <w:pPr>
              <w:widowControl w:val="0"/>
              <w:autoSpaceDE w:val="0"/>
              <w:autoSpaceDN w:val="0"/>
              <w:adjustRightInd w:val="0"/>
              <w:spacing w:line="256" w:lineRule="auto"/>
            </w:pPr>
          </w:p>
        </w:tc>
        <w:tc>
          <w:tcPr>
            <w:tcW w:w="403" w:type="pct"/>
            <w:hideMark/>
          </w:tcPr>
          <w:p w14:paraId="2A02EEF1" w14:textId="77777777" w:rsidR="001B4C9E" w:rsidRDefault="001B4C9E" w:rsidP="00DE7570">
            <w:pPr>
              <w:widowControl w:val="0"/>
              <w:autoSpaceDE w:val="0"/>
              <w:autoSpaceDN w:val="0"/>
              <w:adjustRightInd w:val="0"/>
              <w:spacing w:line="256" w:lineRule="auto"/>
              <w:jc w:val="center"/>
            </w:pPr>
            <w:r>
              <w:t>(0.0888)</w:t>
            </w:r>
          </w:p>
        </w:tc>
        <w:tc>
          <w:tcPr>
            <w:tcW w:w="607" w:type="pct"/>
            <w:gridSpan w:val="2"/>
            <w:hideMark/>
          </w:tcPr>
          <w:p w14:paraId="4D955A0F" w14:textId="77777777" w:rsidR="001B4C9E" w:rsidRDefault="001B4C9E" w:rsidP="00DE7570">
            <w:pPr>
              <w:widowControl w:val="0"/>
              <w:autoSpaceDE w:val="0"/>
              <w:autoSpaceDN w:val="0"/>
              <w:adjustRightInd w:val="0"/>
              <w:spacing w:line="256" w:lineRule="auto"/>
              <w:jc w:val="center"/>
            </w:pPr>
            <w:r>
              <w:t>(0.0937)</w:t>
            </w:r>
          </w:p>
        </w:tc>
        <w:tc>
          <w:tcPr>
            <w:tcW w:w="505" w:type="pct"/>
            <w:gridSpan w:val="2"/>
            <w:hideMark/>
          </w:tcPr>
          <w:p w14:paraId="75ACC85D" w14:textId="77777777" w:rsidR="001B4C9E" w:rsidRDefault="001B4C9E" w:rsidP="00DE7570">
            <w:pPr>
              <w:widowControl w:val="0"/>
              <w:autoSpaceDE w:val="0"/>
              <w:autoSpaceDN w:val="0"/>
              <w:adjustRightInd w:val="0"/>
              <w:spacing w:line="256" w:lineRule="auto"/>
              <w:jc w:val="center"/>
            </w:pPr>
            <w:r>
              <w:t>(0.109)</w:t>
            </w:r>
          </w:p>
        </w:tc>
        <w:tc>
          <w:tcPr>
            <w:tcW w:w="566" w:type="pct"/>
            <w:gridSpan w:val="2"/>
            <w:hideMark/>
          </w:tcPr>
          <w:p w14:paraId="008F8C9A" w14:textId="77777777" w:rsidR="001B4C9E" w:rsidRDefault="001B4C9E" w:rsidP="00DE7570">
            <w:pPr>
              <w:widowControl w:val="0"/>
              <w:autoSpaceDE w:val="0"/>
              <w:autoSpaceDN w:val="0"/>
              <w:adjustRightInd w:val="0"/>
              <w:spacing w:line="256" w:lineRule="auto"/>
              <w:jc w:val="center"/>
            </w:pPr>
            <w:r>
              <w:t>(0.128)</w:t>
            </w:r>
          </w:p>
        </w:tc>
        <w:tc>
          <w:tcPr>
            <w:tcW w:w="505" w:type="pct"/>
            <w:gridSpan w:val="2"/>
            <w:hideMark/>
          </w:tcPr>
          <w:p w14:paraId="1E11AA51" w14:textId="77777777" w:rsidR="001B4C9E" w:rsidRDefault="001B4C9E" w:rsidP="00DE7570">
            <w:pPr>
              <w:widowControl w:val="0"/>
              <w:autoSpaceDE w:val="0"/>
              <w:autoSpaceDN w:val="0"/>
              <w:adjustRightInd w:val="0"/>
              <w:spacing w:line="256" w:lineRule="auto"/>
              <w:jc w:val="center"/>
            </w:pPr>
            <w:r>
              <w:t>(0.128)</w:t>
            </w:r>
          </w:p>
        </w:tc>
        <w:tc>
          <w:tcPr>
            <w:tcW w:w="505" w:type="pct"/>
            <w:gridSpan w:val="2"/>
            <w:hideMark/>
          </w:tcPr>
          <w:p w14:paraId="26BFAC03" w14:textId="77777777" w:rsidR="001B4C9E" w:rsidRDefault="001B4C9E" w:rsidP="00DE7570">
            <w:pPr>
              <w:widowControl w:val="0"/>
              <w:autoSpaceDE w:val="0"/>
              <w:autoSpaceDN w:val="0"/>
              <w:adjustRightInd w:val="0"/>
              <w:spacing w:line="256" w:lineRule="auto"/>
              <w:jc w:val="center"/>
            </w:pPr>
            <w:r>
              <w:t>(0.136)</w:t>
            </w:r>
          </w:p>
        </w:tc>
        <w:tc>
          <w:tcPr>
            <w:tcW w:w="505" w:type="pct"/>
            <w:gridSpan w:val="2"/>
            <w:hideMark/>
          </w:tcPr>
          <w:p w14:paraId="2236B21E" w14:textId="77777777" w:rsidR="001B4C9E" w:rsidRDefault="001B4C9E" w:rsidP="00DE7570">
            <w:pPr>
              <w:widowControl w:val="0"/>
              <w:autoSpaceDE w:val="0"/>
              <w:autoSpaceDN w:val="0"/>
              <w:adjustRightInd w:val="0"/>
              <w:spacing w:line="256" w:lineRule="auto"/>
              <w:jc w:val="center"/>
            </w:pPr>
            <w:r>
              <w:t>(0.126)</w:t>
            </w:r>
          </w:p>
        </w:tc>
        <w:tc>
          <w:tcPr>
            <w:tcW w:w="502" w:type="pct"/>
            <w:gridSpan w:val="2"/>
            <w:hideMark/>
          </w:tcPr>
          <w:p w14:paraId="275BDB84" w14:textId="77777777" w:rsidR="001B4C9E" w:rsidRDefault="001B4C9E" w:rsidP="00DE7570">
            <w:pPr>
              <w:widowControl w:val="0"/>
              <w:autoSpaceDE w:val="0"/>
              <w:autoSpaceDN w:val="0"/>
              <w:adjustRightInd w:val="0"/>
              <w:spacing w:line="256" w:lineRule="auto"/>
              <w:jc w:val="center"/>
            </w:pPr>
            <w:r>
              <w:t>(0.0414)</w:t>
            </w:r>
          </w:p>
        </w:tc>
      </w:tr>
      <w:tr w:rsidR="001B4C9E" w14:paraId="37AA9C8A" w14:textId="77777777" w:rsidTr="00DE7570">
        <w:trPr>
          <w:jc w:val="center"/>
        </w:trPr>
        <w:tc>
          <w:tcPr>
            <w:tcW w:w="902" w:type="pct"/>
            <w:hideMark/>
          </w:tcPr>
          <w:p w14:paraId="661DB281" w14:textId="77777777" w:rsidR="001B4C9E" w:rsidRDefault="001B4C9E" w:rsidP="00DE7570">
            <w:pPr>
              <w:widowControl w:val="0"/>
              <w:autoSpaceDE w:val="0"/>
              <w:autoSpaceDN w:val="0"/>
              <w:adjustRightInd w:val="0"/>
              <w:spacing w:line="256" w:lineRule="auto"/>
            </w:pPr>
            <w:r>
              <w:t>Product</w:t>
            </w:r>
          </w:p>
        </w:tc>
        <w:tc>
          <w:tcPr>
            <w:tcW w:w="403" w:type="pct"/>
            <w:hideMark/>
          </w:tcPr>
          <w:p w14:paraId="1C55EF25" w14:textId="77777777" w:rsidR="001B4C9E" w:rsidRDefault="001B4C9E" w:rsidP="00DE7570">
            <w:pPr>
              <w:widowControl w:val="0"/>
              <w:autoSpaceDE w:val="0"/>
              <w:autoSpaceDN w:val="0"/>
              <w:adjustRightInd w:val="0"/>
              <w:spacing w:line="256" w:lineRule="auto"/>
              <w:jc w:val="center"/>
            </w:pPr>
            <w:r>
              <w:t>0.0618</w:t>
            </w:r>
          </w:p>
        </w:tc>
        <w:tc>
          <w:tcPr>
            <w:tcW w:w="607" w:type="pct"/>
            <w:gridSpan w:val="2"/>
            <w:hideMark/>
          </w:tcPr>
          <w:p w14:paraId="27C42C5E" w14:textId="77777777" w:rsidR="001B4C9E" w:rsidRDefault="001B4C9E" w:rsidP="00DE7570">
            <w:pPr>
              <w:widowControl w:val="0"/>
              <w:autoSpaceDE w:val="0"/>
              <w:autoSpaceDN w:val="0"/>
              <w:adjustRightInd w:val="0"/>
              <w:spacing w:line="256" w:lineRule="auto"/>
              <w:jc w:val="center"/>
            </w:pPr>
            <w:r>
              <w:t>-0.0207</w:t>
            </w:r>
          </w:p>
        </w:tc>
        <w:tc>
          <w:tcPr>
            <w:tcW w:w="505" w:type="pct"/>
            <w:gridSpan w:val="2"/>
            <w:hideMark/>
          </w:tcPr>
          <w:p w14:paraId="2BE6E864" w14:textId="77777777" w:rsidR="001B4C9E" w:rsidRDefault="001B4C9E" w:rsidP="00DE7570">
            <w:pPr>
              <w:widowControl w:val="0"/>
              <w:autoSpaceDE w:val="0"/>
              <w:autoSpaceDN w:val="0"/>
              <w:adjustRightInd w:val="0"/>
              <w:spacing w:line="256" w:lineRule="auto"/>
              <w:jc w:val="center"/>
            </w:pPr>
            <w:r>
              <w:t>-0.0508</w:t>
            </w:r>
          </w:p>
        </w:tc>
        <w:tc>
          <w:tcPr>
            <w:tcW w:w="566" w:type="pct"/>
            <w:gridSpan w:val="2"/>
            <w:hideMark/>
          </w:tcPr>
          <w:p w14:paraId="546E20CA" w14:textId="77777777" w:rsidR="001B4C9E" w:rsidRDefault="001B4C9E" w:rsidP="00DE7570">
            <w:pPr>
              <w:widowControl w:val="0"/>
              <w:autoSpaceDE w:val="0"/>
              <w:autoSpaceDN w:val="0"/>
              <w:adjustRightInd w:val="0"/>
              <w:spacing w:line="256" w:lineRule="auto"/>
              <w:jc w:val="center"/>
            </w:pPr>
            <w:r>
              <w:t>-0.0832</w:t>
            </w:r>
          </w:p>
        </w:tc>
        <w:tc>
          <w:tcPr>
            <w:tcW w:w="505" w:type="pct"/>
            <w:gridSpan w:val="2"/>
            <w:hideMark/>
          </w:tcPr>
          <w:p w14:paraId="1FECC4C5" w14:textId="77777777" w:rsidR="001B4C9E" w:rsidRDefault="001B4C9E" w:rsidP="00DE7570">
            <w:pPr>
              <w:widowControl w:val="0"/>
              <w:autoSpaceDE w:val="0"/>
              <w:autoSpaceDN w:val="0"/>
              <w:adjustRightInd w:val="0"/>
              <w:spacing w:line="256" w:lineRule="auto"/>
              <w:jc w:val="center"/>
            </w:pPr>
            <w:r>
              <w:t>-0.0972</w:t>
            </w:r>
          </w:p>
        </w:tc>
        <w:tc>
          <w:tcPr>
            <w:tcW w:w="505" w:type="pct"/>
            <w:gridSpan w:val="2"/>
            <w:hideMark/>
          </w:tcPr>
          <w:p w14:paraId="594575CF" w14:textId="77777777" w:rsidR="001B4C9E" w:rsidRDefault="001B4C9E" w:rsidP="00DE7570">
            <w:pPr>
              <w:widowControl w:val="0"/>
              <w:autoSpaceDE w:val="0"/>
              <w:autoSpaceDN w:val="0"/>
              <w:adjustRightInd w:val="0"/>
              <w:spacing w:line="256" w:lineRule="auto"/>
              <w:jc w:val="center"/>
            </w:pPr>
            <w:r>
              <w:t>0.00270</w:t>
            </w:r>
          </w:p>
        </w:tc>
        <w:tc>
          <w:tcPr>
            <w:tcW w:w="505" w:type="pct"/>
            <w:gridSpan w:val="2"/>
            <w:hideMark/>
          </w:tcPr>
          <w:p w14:paraId="58C56189" w14:textId="77777777" w:rsidR="001B4C9E" w:rsidRDefault="001B4C9E" w:rsidP="00DE7570">
            <w:pPr>
              <w:widowControl w:val="0"/>
              <w:autoSpaceDE w:val="0"/>
              <w:autoSpaceDN w:val="0"/>
              <w:adjustRightInd w:val="0"/>
              <w:spacing w:line="256" w:lineRule="auto"/>
              <w:jc w:val="center"/>
            </w:pPr>
            <w:r>
              <w:t>-0.0774</w:t>
            </w:r>
          </w:p>
        </w:tc>
        <w:tc>
          <w:tcPr>
            <w:tcW w:w="502" w:type="pct"/>
            <w:gridSpan w:val="2"/>
            <w:hideMark/>
          </w:tcPr>
          <w:p w14:paraId="273BAEB8" w14:textId="77777777" w:rsidR="001B4C9E" w:rsidRDefault="001B4C9E" w:rsidP="00DE7570">
            <w:pPr>
              <w:widowControl w:val="0"/>
              <w:autoSpaceDE w:val="0"/>
              <w:autoSpaceDN w:val="0"/>
              <w:adjustRightInd w:val="0"/>
              <w:spacing w:line="256" w:lineRule="auto"/>
              <w:jc w:val="center"/>
            </w:pPr>
            <w:r>
              <w:t>-0.0291</w:t>
            </w:r>
          </w:p>
        </w:tc>
      </w:tr>
      <w:tr w:rsidR="001B4C9E" w14:paraId="0B116267" w14:textId="77777777" w:rsidTr="00DE7570">
        <w:trPr>
          <w:jc w:val="center"/>
        </w:trPr>
        <w:tc>
          <w:tcPr>
            <w:tcW w:w="902" w:type="pct"/>
          </w:tcPr>
          <w:p w14:paraId="27442FDA" w14:textId="77777777" w:rsidR="001B4C9E" w:rsidRDefault="001B4C9E" w:rsidP="00DE7570">
            <w:pPr>
              <w:widowControl w:val="0"/>
              <w:autoSpaceDE w:val="0"/>
              <w:autoSpaceDN w:val="0"/>
              <w:adjustRightInd w:val="0"/>
              <w:spacing w:line="256" w:lineRule="auto"/>
            </w:pPr>
          </w:p>
        </w:tc>
        <w:tc>
          <w:tcPr>
            <w:tcW w:w="403" w:type="pct"/>
            <w:hideMark/>
          </w:tcPr>
          <w:p w14:paraId="7DEC903D" w14:textId="77777777" w:rsidR="001B4C9E" w:rsidRDefault="001B4C9E" w:rsidP="00DE7570">
            <w:pPr>
              <w:widowControl w:val="0"/>
              <w:autoSpaceDE w:val="0"/>
              <w:autoSpaceDN w:val="0"/>
              <w:adjustRightInd w:val="0"/>
              <w:spacing w:line="256" w:lineRule="auto"/>
              <w:jc w:val="center"/>
            </w:pPr>
            <w:r>
              <w:t>(0.0713)</w:t>
            </w:r>
          </w:p>
        </w:tc>
        <w:tc>
          <w:tcPr>
            <w:tcW w:w="607" w:type="pct"/>
            <w:gridSpan w:val="2"/>
            <w:hideMark/>
          </w:tcPr>
          <w:p w14:paraId="77667063" w14:textId="77777777" w:rsidR="001B4C9E" w:rsidRDefault="001B4C9E" w:rsidP="00DE7570">
            <w:pPr>
              <w:widowControl w:val="0"/>
              <w:autoSpaceDE w:val="0"/>
              <w:autoSpaceDN w:val="0"/>
              <w:adjustRightInd w:val="0"/>
              <w:spacing w:line="256" w:lineRule="auto"/>
              <w:jc w:val="center"/>
            </w:pPr>
            <w:r>
              <w:t>(0.0729)</w:t>
            </w:r>
          </w:p>
        </w:tc>
        <w:tc>
          <w:tcPr>
            <w:tcW w:w="505" w:type="pct"/>
            <w:gridSpan w:val="2"/>
            <w:hideMark/>
          </w:tcPr>
          <w:p w14:paraId="2FF28C76" w14:textId="77777777" w:rsidR="001B4C9E" w:rsidRDefault="001B4C9E" w:rsidP="00DE7570">
            <w:pPr>
              <w:widowControl w:val="0"/>
              <w:autoSpaceDE w:val="0"/>
              <w:autoSpaceDN w:val="0"/>
              <w:adjustRightInd w:val="0"/>
              <w:spacing w:line="256" w:lineRule="auto"/>
              <w:jc w:val="center"/>
            </w:pPr>
            <w:r>
              <w:t>(0.0858)</w:t>
            </w:r>
          </w:p>
        </w:tc>
        <w:tc>
          <w:tcPr>
            <w:tcW w:w="566" w:type="pct"/>
            <w:gridSpan w:val="2"/>
            <w:hideMark/>
          </w:tcPr>
          <w:p w14:paraId="07036682" w14:textId="77777777" w:rsidR="001B4C9E" w:rsidRDefault="001B4C9E" w:rsidP="00DE7570">
            <w:pPr>
              <w:widowControl w:val="0"/>
              <w:autoSpaceDE w:val="0"/>
              <w:autoSpaceDN w:val="0"/>
              <w:adjustRightInd w:val="0"/>
              <w:spacing w:line="256" w:lineRule="auto"/>
              <w:jc w:val="center"/>
            </w:pPr>
            <w:r>
              <w:t>(0.0936)</w:t>
            </w:r>
          </w:p>
        </w:tc>
        <w:tc>
          <w:tcPr>
            <w:tcW w:w="505" w:type="pct"/>
            <w:gridSpan w:val="2"/>
            <w:hideMark/>
          </w:tcPr>
          <w:p w14:paraId="28804253" w14:textId="77777777" w:rsidR="001B4C9E" w:rsidRDefault="001B4C9E" w:rsidP="00DE7570">
            <w:pPr>
              <w:widowControl w:val="0"/>
              <w:autoSpaceDE w:val="0"/>
              <w:autoSpaceDN w:val="0"/>
              <w:adjustRightInd w:val="0"/>
              <w:spacing w:line="256" w:lineRule="auto"/>
              <w:jc w:val="center"/>
            </w:pPr>
            <w:r>
              <w:t>(0.0983)</w:t>
            </w:r>
          </w:p>
        </w:tc>
        <w:tc>
          <w:tcPr>
            <w:tcW w:w="505" w:type="pct"/>
            <w:gridSpan w:val="2"/>
            <w:hideMark/>
          </w:tcPr>
          <w:p w14:paraId="5B7D2D5D" w14:textId="77777777" w:rsidR="001B4C9E" w:rsidRDefault="001B4C9E" w:rsidP="00DE7570">
            <w:pPr>
              <w:widowControl w:val="0"/>
              <w:autoSpaceDE w:val="0"/>
              <w:autoSpaceDN w:val="0"/>
              <w:adjustRightInd w:val="0"/>
              <w:spacing w:line="256" w:lineRule="auto"/>
              <w:jc w:val="center"/>
            </w:pPr>
            <w:r>
              <w:t>(0.0975)</w:t>
            </w:r>
          </w:p>
        </w:tc>
        <w:tc>
          <w:tcPr>
            <w:tcW w:w="505" w:type="pct"/>
            <w:gridSpan w:val="2"/>
            <w:hideMark/>
          </w:tcPr>
          <w:p w14:paraId="6C422000" w14:textId="77777777" w:rsidR="001B4C9E" w:rsidRDefault="001B4C9E" w:rsidP="00DE7570">
            <w:pPr>
              <w:widowControl w:val="0"/>
              <w:autoSpaceDE w:val="0"/>
              <w:autoSpaceDN w:val="0"/>
              <w:adjustRightInd w:val="0"/>
              <w:spacing w:line="256" w:lineRule="auto"/>
              <w:jc w:val="center"/>
            </w:pPr>
            <w:r>
              <w:t>(0.101)</w:t>
            </w:r>
          </w:p>
        </w:tc>
        <w:tc>
          <w:tcPr>
            <w:tcW w:w="502" w:type="pct"/>
            <w:gridSpan w:val="2"/>
            <w:hideMark/>
          </w:tcPr>
          <w:p w14:paraId="3FD28A53" w14:textId="77777777" w:rsidR="001B4C9E" w:rsidRDefault="001B4C9E" w:rsidP="00DE7570">
            <w:pPr>
              <w:widowControl w:val="0"/>
              <w:autoSpaceDE w:val="0"/>
              <w:autoSpaceDN w:val="0"/>
              <w:adjustRightInd w:val="0"/>
              <w:spacing w:line="256" w:lineRule="auto"/>
              <w:jc w:val="center"/>
            </w:pPr>
            <w:r>
              <w:t>(0.0322)</w:t>
            </w:r>
          </w:p>
        </w:tc>
      </w:tr>
      <w:tr w:rsidR="001B4C9E" w14:paraId="4FD47223" w14:textId="77777777" w:rsidTr="00DE7570">
        <w:trPr>
          <w:jc w:val="center"/>
        </w:trPr>
        <w:tc>
          <w:tcPr>
            <w:tcW w:w="902" w:type="pct"/>
            <w:hideMark/>
          </w:tcPr>
          <w:p w14:paraId="34F8D180" w14:textId="77777777" w:rsidR="001B4C9E" w:rsidRDefault="001B4C9E" w:rsidP="00DE7570">
            <w:pPr>
              <w:widowControl w:val="0"/>
              <w:autoSpaceDE w:val="0"/>
              <w:autoSpaceDN w:val="0"/>
              <w:adjustRightInd w:val="0"/>
              <w:spacing w:line="256" w:lineRule="auto"/>
            </w:pPr>
            <w:r>
              <w:t>High-tech</w:t>
            </w:r>
          </w:p>
        </w:tc>
        <w:tc>
          <w:tcPr>
            <w:tcW w:w="403" w:type="pct"/>
            <w:hideMark/>
          </w:tcPr>
          <w:p w14:paraId="4889EB4C" w14:textId="77777777" w:rsidR="001B4C9E" w:rsidRDefault="001B4C9E" w:rsidP="00DE7570">
            <w:pPr>
              <w:widowControl w:val="0"/>
              <w:autoSpaceDE w:val="0"/>
              <w:autoSpaceDN w:val="0"/>
              <w:adjustRightInd w:val="0"/>
              <w:spacing w:line="256" w:lineRule="auto"/>
              <w:jc w:val="center"/>
            </w:pPr>
            <w:r>
              <w:t>-0.0452</w:t>
            </w:r>
          </w:p>
        </w:tc>
        <w:tc>
          <w:tcPr>
            <w:tcW w:w="607" w:type="pct"/>
            <w:gridSpan w:val="2"/>
            <w:hideMark/>
          </w:tcPr>
          <w:p w14:paraId="6E14AD9B" w14:textId="77777777" w:rsidR="001B4C9E" w:rsidRDefault="001B4C9E" w:rsidP="00DE7570">
            <w:pPr>
              <w:widowControl w:val="0"/>
              <w:autoSpaceDE w:val="0"/>
              <w:autoSpaceDN w:val="0"/>
              <w:adjustRightInd w:val="0"/>
              <w:spacing w:line="256" w:lineRule="auto"/>
              <w:jc w:val="center"/>
            </w:pPr>
            <w:r>
              <w:t>0.0849</w:t>
            </w:r>
          </w:p>
        </w:tc>
        <w:tc>
          <w:tcPr>
            <w:tcW w:w="505" w:type="pct"/>
            <w:gridSpan w:val="2"/>
            <w:hideMark/>
          </w:tcPr>
          <w:p w14:paraId="2A54FBD6" w14:textId="77777777" w:rsidR="001B4C9E" w:rsidRDefault="001B4C9E" w:rsidP="00DE7570">
            <w:pPr>
              <w:widowControl w:val="0"/>
              <w:autoSpaceDE w:val="0"/>
              <w:autoSpaceDN w:val="0"/>
              <w:adjustRightInd w:val="0"/>
              <w:spacing w:line="256" w:lineRule="auto"/>
              <w:jc w:val="center"/>
            </w:pPr>
            <w:r>
              <w:t>0.124</w:t>
            </w:r>
          </w:p>
        </w:tc>
        <w:tc>
          <w:tcPr>
            <w:tcW w:w="566" w:type="pct"/>
            <w:gridSpan w:val="2"/>
            <w:hideMark/>
          </w:tcPr>
          <w:p w14:paraId="194E0335" w14:textId="77777777" w:rsidR="001B4C9E" w:rsidRDefault="001B4C9E" w:rsidP="00DE7570">
            <w:pPr>
              <w:widowControl w:val="0"/>
              <w:autoSpaceDE w:val="0"/>
              <w:autoSpaceDN w:val="0"/>
              <w:adjustRightInd w:val="0"/>
              <w:spacing w:line="256" w:lineRule="auto"/>
              <w:jc w:val="center"/>
            </w:pPr>
            <w:r>
              <w:t>-0.0864</w:t>
            </w:r>
          </w:p>
        </w:tc>
        <w:tc>
          <w:tcPr>
            <w:tcW w:w="505" w:type="pct"/>
            <w:gridSpan w:val="2"/>
            <w:hideMark/>
          </w:tcPr>
          <w:p w14:paraId="60DDC026" w14:textId="77777777" w:rsidR="001B4C9E" w:rsidRDefault="001B4C9E" w:rsidP="00DE7570">
            <w:pPr>
              <w:widowControl w:val="0"/>
              <w:autoSpaceDE w:val="0"/>
              <w:autoSpaceDN w:val="0"/>
              <w:adjustRightInd w:val="0"/>
              <w:spacing w:line="256" w:lineRule="auto"/>
              <w:jc w:val="center"/>
            </w:pPr>
            <w:r>
              <w:t>0.274*</w:t>
            </w:r>
          </w:p>
        </w:tc>
        <w:tc>
          <w:tcPr>
            <w:tcW w:w="505" w:type="pct"/>
            <w:gridSpan w:val="2"/>
            <w:hideMark/>
          </w:tcPr>
          <w:p w14:paraId="36215EFA" w14:textId="77777777" w:rsidR="001B4C9E" w:rsidRDefault="001B4C9E" w:rsidP="00DE7570">
            <w:pPr>
              <w:widowControl w:val="0"/>
              <w:autoSpaceDE w:val="0"/>
              <w:autoSpaceDN w:val="0"/>
              <w:adjustRightInd w:val="0"/>
              <w:spacing w:line="256" w:lineRule="auto"/>
              <w:jc w:val="center"/>
            </w:pPr>
            <w:r>
              <w:t>0.200</w:t>
            </w:r>
          </w:p>
        </w:tc>
        <w:tc>
          <w:tcPr>
            <w:tcW w:w="505" w:type="pct"/>
            <w:gridSpan w:val="2"/>
            <w:hideMark/>
          </w:tcPr>
          <w:p w14:paraId="3945693F" w14:textId="77777777" w:rsidR="001B4C9E" w:rsidRDefault="001B4C9E" w:rsidP="00DE7570">
            <w:pPr>
              <w:widowControl w:val="0"/>
              <w:autoSpaceDE w:val="0"/>
              <w:autoSpaceDN w:val="0"/>
              <w:adjustRightInd w:val="0"/>
              <w:spacing w:line="256" w:lineRule="auto"/>
              <w:jc w:val="center"/>
            </w:pPr>
            <w:r>
              <w:t>-0.0594</w:t>
            </w:r>
          </w:p>
        </w:tc>
        <w:tc>
          <w:tcPr>
            <w:tcW w:w="502" w:type="pct"/>
            <w:gridSpan w:val="2"/>
            <w:hideMark/>
          </w:tcPr>
          <w:p w14:paraId="36E37A37" w14:textId="77777777" w:rsidR="001B4C9E" w:rsidRDefault="001B4C9E" w:rsidP="00DE7570">
            <w:pPr>
              <w:widowControl w:val="0"/>
              <w:autoSpaceDE w:val="0"/>
              <w:autoSpaceDN w:val="0"/>
              <w:adjustRightInd w:val="0"/>
              <w:spacing w:line="256" w:lineRule="auto"/>
              <w:jc w:val="center"/>
            </w:pPr>
            <w:r>
              <w:t>0.0499</w:t>
            </w:r>
          </w:p>
        </w:tc>
      </w:tr>
      <w:tr w:rsidR="001B4C9E" w14:paraId="33C97705" w14:textId="77777777" w:rsidTr="00DE7570">
        <w:trPr>
          <w:jc w:val="center"/>
        </w:trPr>
        <w:tc>
          <w:tcPr>
            <w:tcW w:w="902" w:type="pct"/>
          </w:tcPr>
          <w:p w14:paraId="242B809C" w14:textId="77777777" w:rsidR="001B4C9E" w:rsidRDefault="001B4C9E" w:rsidP="00DE7570">
            <w:pPr>
              <w:widowControl w:val="0"/>
              <w:autoSpaceDE w:val="0"/>
              <w:autoSpaceDN w:val="0"/>
              <w:adjustRightInd w:val="0"/>
              <w:spacing w:line="256" w:lineRule="auto"/>
            </w:pPr>
          </w:p>
        </w:tc>
        <w:tc>
          <w:tcPr>
            <w:tcW w:w="403" w:type="pct"/>
            <w:hideMark/>
          </w:tcPr>
          <w:p w14:paraId="33F1969F" w14:textId="77777777" w:rsidR="001B4C9E" w:rsidRDefault="001B4C9E" w:rsidP="00DE7570">
            <w:pPr>
              <w:widowControl w:val="0"/>
              <w:autoSpaceDE w:val="0"/>
              <w:autoSpaceDN w:val="0"/>
              <w:adjustRightInd w:val="0"/>
              <w:spacing w:line="256" w:lineRule="auto"/>
              <w:jc w:val="center"/>
            </w:pPr>
            <w:r>
              <w:t>(0.0930)</w:t>
            </w:r>
          </w:p>
        </w:tc>
        <w:tc>
          <w:tcPr>
            <w:tcW w:w="607" w:type="pct"/>
            <w:gridSpan w:val="2"/>
            <w:hideMark/>
          </w:tcPr>
          <w:p w14:paraId="562C2335" w14:textId="77777777" w:rsidR="001B4C9E" w:rsidRDefault="001B4C9E" w:rsidP="00DE7570">
            <w:pPr>
              <w:widowControl w:val="0"/>
              <w:autoSpaceDE w:val="0"/>
              <w:autoSpaceDN w:val="0"/>
              <w:adjustRightInd w:val="0"/>
              <w:spacing w:line="256" w:lineRule="auto"/>
              <w:jc w:val="center"/>
            </w:pPr>
            <w:r>
              <w:t>(0.106)</w:t>
            </w:r>
          </w:p>
        </w:tc>
        <w:tc>
          <w:tcPr>
            <w:tcW w:w="505" w:type="pct"/>
            <w:gridSpan w:val="2"/>
            <w:hideMark/>
          </w:tcPr>
          <w:p w14:paraId="764F9319" w14:textId="77777777" w:rsidR="001B4C9E" w:rsidRDefault="001B4C9E" w:rsidP="00DE7570">
            <w:pPr>
              <w:widowControl w:val="0"/>
              <w:autoSpaceDE w:val="0"/>
              <w:autoSpaceDN w:val="0"/>
              <w:adjustRightInd w:val="0"/>
              <w:spacing w:line="256" w:lineRule="auto"/>
              <w:jc w:val="center"/>
            </w:pPr>
            <w:r>
              <w:t>(0.121)</w:t>
            </w:r>
          </w:p>
        </w:tc>
        <w:tc>
          <w:tcPr>
            <w:tcW w:w="566" w:type="pct"/>
            <w:gridSpan w:val="2"/>
            <w:hideMark/>
          </w:tcPr>
          <w:p w14:paraId="65CB2708" w14:textId="77777777" w:rsidR="001B4C9E" w:rsidRDefault="001B4C9E" w:rsidP="00DE7570">
            <w:pPr>
              <w:widowControl w:val="0"/>
              <w:autoSpaceDE w:val="0"/>
              <w:autoSpaceDN w:val="0"/>
              <w:adjustRightInd w:val="0"/>
              <w:spacing w:line="256" w:lineRule="auto"/>
              <w:jc w:val="center"/>
            </w:pPr>
            <w:r>
              <w:t>(0.128)</w:t>
            </w:r>
          </w:p>
        </w:tc>
        <w:tc>
          <w:tcPr>
            <w:tcW w:w="505" w:type="pct"/>
            <w:gridSpan w:val="2"/>
            <w:hideMark/>
          </w:tcPr>
          <w:p w14:paraId="3DA54EF9" w14:textId="77777777" w:rsidR="001B4C9E" w:rsidRDefault="001B4C9E" w:rsidP="00DE7570">
            <w:pPr>
              <w:widowControl w:val="0"/>
              <w:autoSpaceDE w:val="0"/>
              <w:autoSpaceDN w:val="0"/>
              <w:adjustRightInd w:val="0"/>
              <w:spacing w:line="256" w:lineRule="auto"/>
              <w:jc w:val="center"/>
            </w:pPr>
            <w:r>
              <w:t>(0.149)</w:t>
            </w:r>
          </w:p>
        </w:tc>
        <w:tc>
          <w:tcPr>
            <w:tcW w:w="505" w:type="pct"/>
            <w:gridSpan w:val="2"/>
            <w:hideMark/>
          </w:tcPr>
          <w:p w14:paraId="09D383F9" w14:textId="77777777" w:rsidR="001B4C9E" w:rsidRDefault="001B4C9E" w:rsidP="00DE7570">
            <w:pPr>
              <w:widowControl w:val="0"/>
              <w:autoSpaceDE w:val="0"/>
              <w:autoSpaceDN w:val="0"/>
              <w:adjustRightInd w:val="0"/>
              <w:spacing w:line="256" w:lineRule="auto"/>
              <w:jc w:val="center"/>
            </w:pPr>
            <w:r>
              <w:t>(0.144)</w:t>
            </w:r>
          </w:p>
        </w:tc>
        <w:tc>
          <w:tcPr>
            <w:tcW w:w="505" w:type="pct"/>
            <w:gridSpan w:val="2"/>
            <w:hideMark/>
          </w:tcPr>
          <w:p w14:paraId="127A8EF3" w14:textId="77777777" w:rsidR="001B4C9E" w:rsidRDefault="001B4C9E" w:rsidP="00DE7570">
            <w:pPr>
              <w:widowControl w:val="0"/>
              <w:autoSpaceDE w:val="0"/>
              <w:autoSpaceDN w:val="0"/>
              <w:adjustRightInd w:val="0"/>
              <w:spacing w:line="256" w:lineRule="auto"/>
              <w:jc w:val="center"/>
            </w:pPr>
            <w:r>
              <w:t>(0.137)</w:t>
            </w:r>
          </w:p>
        </w:tc>
        <w:tc>
          <w:tcPr>
            <w:tcW w:w="502" w:type="pct"/>
            <w:gridSpan w:val="2"/>
            <w:hideMark/>
          </w:tcPr>
          <w:p w14:paraId="02CAA931" w14:textId="77777777" w:rsidR="001B4C9E" w:rsidRDefault="001B4C9E" w:rsidP="00DE7570">
            <w:pPr>
              <w:widowControl w:val="0"/>
              <w:autoSpaceDE w:val="0"/>
              <w:autoSpaceDN w:val="0"/>
              <w:adjustRightInd w:val="0"/>
              <w:spacing w:line="256" w:lineRule="auto"/>
              <w:jc w:val="center"/>
            </w:pPr>
            <w:r>
              <w:t>(0.0445)</w:t>
            </w:r>
          </w:p>
        </w:tc>
      </w:tr>
      <w:tr w:rsidR="001B4C9E" w14:paraId="4110FB97" w14:textId="77777777" w:rsidTr="00DE7570">
        <w:trPr>
          <w:jc w:val="center"/>
        </w:trPr>
        <w:tc>
          <w:tcPr>
            <w:tcW w:w="902" w:type="pct"/>
            <w:hideMark/>
          </w:tcPr>
          <w:p w14:paraId="52E7D9D4" w14:textId="77777777" w:rsidR="001B4C9E" w:rsidRDefault="001B4C9E" w:rsidP="00DE7570">
            <w:pPr>
              <w:widowControl w:val="0"/>
              <w:autoSpaceDE w:val="0"/>
              <w:autoSpaceDN w:val="0"/>
              <w:adjustRightInd w:val="0"/>
              <w:spacing w:line="256" w:lineRule="auto"/>
            </w:pPr>
            <w:r>
              <w:t>Constant</w:t>
            </w:r>
          </w:p>
        </w:tc>
        <w:tc>
          <w:tcPr>
            <w:tcW w:w="403" w:type="pct"/>
            <w:hideMark/>
          </w:tcPr>
          <w:p w14:paraId="239C70C9" w14:textId="77777777" w:rsidR="001B4C9E" w:rsidRDefault="001B4C9E" w:rsidP="00DE7570">
            <w:pPr>
              <w:widowControl w:val="0"/>
              <w:autoSpaceDE w:val="0"/>
              <w:autoSpaceDN w:val="0"/>
              <w:adjustRightInd w:val="0"/>
              <w:spacing w:line="256" w:lineRule="auto"/>
              <w:jc w:val="center"/>
            </w:pPr>
            <w:r>
              <w:t>1.235***</w:t>
            </w:r>
          </w:p>
        </w:tc>
        <w:tc>
          <w:tcPr>
            <w:tcW w:w="607" w:type="pct"/>
            <w:gridSpan w:val="2"/>
            <w:hideMark/>
          </w:tcPr>
          <w:p w14:paraId="439F8F88" w14:textId="77777777" w:rsidR="001B4C9E" w:rsidRDefault="001B4C9E" w:rsidP="00DE7570">
            <w:pPr>
              <w:widowControl w:val="0"/>
              <w:autoSpaceDE w:val="0"/>
              <w:autoSpaceDN w:val="0"/>
              <w:adjustRightInd w:val="0"/>
              <w:spacing w:line="256" w:lineRule="auto"/>
              <w:jc w:val="center"/>
            </w:pPr>
            <w:r>
              <w:t>1.085***</w:t>
            </w:r>
          </w:p>
        </w:tc>
        <w:tc>
          <w:tcPr>
            <w:tcW w:w="505" w:type="pct"/>
            <w:gridSpan w:val="2"/>
            <w:hideMark/>
          </w:tcPr>
          <w:p w14:paraId="5B523D4E" w14:textId="77777777" w:rsidR="001B4C9E" w:rsidRDefault="001B4C9E" w:rsidP="00DE7570">
            <w:pPr>
              <w:widowControl w:val="0"/>
              <w:autoSpaceDE w:val="0"/>
              <w:autoSpaceDN w:val="0"/>
              <w:adjustRightInd w:val="0"/>
              <w:spacing w:line="256" w:lineRule="auto"/>
              <w:jc w:val="center"/>
            </w:pPr>
            <w:r>
              <w:t>1.458***</w:t>
            </w:r>
          </w:p>
        </w:tc>
        <w:tc>
          <w:tcPr>
            <w:tcW w:w="566" w:type="pct"/>
            <w:gridSpan w:val="2"/>
            <w:hideMark/>
          </w:tcPr>
          <w:p w14:paraId="7D06BE90" w14:textId="77777777" w:rsidR="001B4C9E" w:rsidRDefault="001B4C9E" w:rsidP="00DE7570">
            <w:pPr>
              <w:widowControl w:val="0"/>
              <w:autoSpaceDE w:val="0"/>
              <w:autoSpaceDN w:val="0"/>
              <w:adjustRightInd w:val="0"/>
              <w:spacing w:line="256" w:lineRule="auto"/>
              <w:jc w:val="center"/>
            </w:pPr>
            <w:r>
              <w:t>1.616***</w:t>
            </w:r>
          </w:p>
        </w:tc>
        <w:tc>
          <w:tcPr>
            <w:tcW w:w="505" w:type="pct"/>
            <w:gridSpan w:val="2"/>
            <w:hideMark/>
          </w:tcPr>
          <w:p w14:paraId="06C9835E" w14:textId="77777777" w:rsidR="001B4C9E" w:rsidRDefault="001B4C9E" w:rsidP="00DE7570">
            <w:pPr>
              <w:widowControl w:val="0"/>
              <w:autoSpaceDE w:val="0"/>
              <w:autoSpaceDN w:val="0"/>
              <w:adjustRightInd w:val="0"/>
              <w:spacing w:line="256" w:lineRule="auto"/>
              <w:jc w:val="center"/>
            </w:pPr>
            <w:r>
              <w:t>1.627***</w:t>
            </w:r>
          </w:p>
        </w:tc>
        <w:tc>
          <w:tcPr>
            <w:tcW w:w="505" w:type="pct"/>
            <w:gridSpan w:val="2"/>
            <w:hideMark/>
          </w:tcPr>
          <w:p w14:paraId="7BC153BC" w14:textId="77777777" w:rsidR="001B4C9E" w:rsidRDefault="001B4C9E" w:rsidP="00DE7570">
            <w:pPr>
              <w:widowControl w:val="0"/>
              <w:autoSpaceDE w:val="0"/>
              <w:autoSpaceDN w:val="0"/>
              <w:adjustRightInd w:val="0"/>
              <w:spacing w:line="256" w:lineRule="auto"/>
              <w:jc w:val="center"/>
            </w:pPr>
            <w:r>
              <w:t>1.485***</w:t>
            </w:r>
          </w:p>
        </w:tc>
        <w:tc>
          <w:tcPr>
            <w:tcW w:w="505" w:type="pct"/>
            <w:gridSpan w:val="2"/>
            <w:hideMark/>
          </w:tcPr>
          <w:p w14:paraId="42B6420B" w14:textId="77777777" w:rsidR="001B4C9E" w:rsidRDefault="001B4C9E" w:rsidP="00DE7570">
            <w:pPr>
              <w:widowControl w:val="0"/>
              <w:autoSpaceDE w:val="0"/>
              <w:autoSpaceDN w:val="0"/>
              <w:adjustRightInd w:val="0"/>
              <w:spacing w:line="256" w:lineRule="auto"/>
              <w:jc w:val="center"/>
            </w:pPr>
            <w:r>
              <w:t>1.223***</w:t>
            </w:r>
          </w:p>
        </w:tc>
        <w:tc>
          <w:tcPr>
            <w:tcW w:w="502" w:type="pct"/>
            <w:gridSpan w:val="2"/>
            <w:hideMark/>
          </w:tcPr>
          <w:p w14:paraId="65106574" w14:textId="77777777" w:rsidR="001B4C9E" w:rsidRDefault="001B4C9E" w:rsidP="00DE7570">
            <w:pPr>
              <w:widowControl w:val="0"/>
              <w:autoSpaceDE w:val="0"/>
              <w:autoSpaceDN w:val="0"/>
              <w:adjustRightInd w:val="0"/>
              <w:spacing w:line="256" w:lineRule="auto"/>
              <w:jc w:val="center"/>
            </w:pPr>
            <w:r>
              <w:t>1.409***</w:t>
            </w:r>
          </w:p>
        </w:tc>
      </w:tr>
      <w:tr w:rsidR="001B4C9E" w14:paraId="3310B147" w14:textId="77777777" w:rsidTr="00DE7570">
        <w:trPr>
          <w:jc w:val="center"/>
        </w:trPr>
        <w:tc>
          <w:tcPr>
            <w:tcW w:w="902" w:type="pct"/>
          </w:tcPr>
          <w:p w14:paraId="4390B1A3" w14:textId="77777777" w:rsidR="001B4C9E" w:rsidRDefault="001B4C9E" w:rsidP="00DE7570">
            <w:pPr>
              <w:widowControl w:val="0"/>
              <w:autoSpaceDE w:val="0"/>
              <w:autoSpaceDN w:val="0"/>
              <w:adjustRightInd w:val="0"/>
              <w:spacing w:line="256" w:lineRule="auto"/>
            </w:pPr>
          </w:p>
        </w:tc>
        <w:tc>
          <w:tcPr>
            <w:tcW w:w="403" w:type="pct"/>
            <w:hideMark/>
          </w:tcPr>
          <w:p w14:paraId="20FB95A1" w14:textId="77777777" w:rsidR="001B4C9E" w:rsidRDefault="001B4C9E" w:rsidP="00DE7570">
            <w:pPr>
              <w:widowControl w:val="0"/>
              <w:autoSpaceDE w:val="0"/>
              <w:autoSpaceDN w:val="0"/>
              <w:adjustRightInd w:val="0"/>
              <w:spacing w:line="256" w:lineRule="auto"/>
              <w:jc w:val="center"/>
            </w:pPr>
            <w:r>
              <w:t>(0.147)</w:t>
            </w:r>
          </w:p>
        </w:tc>
        <w:tc>
          <w:tcPr>
            <w:tcW w:w="607" w:type="pct"/>
            <w:gridSpan w:val="2"/>
            <w:hideMark/>
          </w:tcPr>
          <w:p w14:paraId="6EA80C0A" w14:textId="77777777" w:rsidR="001B4C9E" w:rsidRDefault="001B4C9E" w:rsidP="00DE7570">
            <w:pPr>
              <w:widowControl w:val="0"/>
              <w:autoSpaceDE w:val="0"/>
              <w:autoSpaceDN w:val="0"/>
              <w:adjustRightInd w:val="0"/>
              <w:spacing w:line="256" w:lineRule="auto"/>
              <w:jc w:val="center"/>
            </w:pPr>
            <w:r>
              <w:t>(0.155)</w:t>
            </w:r>
          </w:p>
        </w:tc>
        <w:tc>
          <w:tcPr>
            <w:tcW w:w="505" w:type="pct"/>
            <w:gridSpan w:val="2"/>
            <w:hideMark/>
          </w:tcPr>
          <w:p w14:paraId="3FE2D192" w14:textId="77777777" w:rsidR="001B4C9E" w:rsidRDefault="001B4C9E" w:rsidP="00DE7570">
            <w:pPr>
              <w:widowControl w:val="0"/>
              <w:autoSpaceDE w:val="0"/>
              <w:autoSpaceDN w:val="0"/>
              <w:adjustRightInd w:val="0"/>
              <w:spacing w:line="256" w:lineRule="auto"/>
              <w:jc w:val="center"/>
            </w:pPr>
            <w:r>
              <w:t>(0.183)</w:t>
            </w:r>
          </w:p>
        </w:tc>
        <w:tc>
          <w:tcPr>
            <w:tcW w:w="566" w:type="pct"/>
            <w:gridSpan w:val="2"/>
            <w:hideMark/>
          </w:tcPr>
          <w:p w14:paraId="7B8EA447" w14:textId="77777777" w:rsidR="001B4C9E" w:rsidRDefault="001B4C9E" w:rsidP="00DE7570">
            <w:pPr>
              <w:widowControl w:val="0"/>
              <w:autoSpaceDE w:val="0"/>
              <w:autoSpaceDN w:val="0"/>
              <w:adjustRightInd w:val="0"/>
              <w:spacing w:line="256" w:lineRule="auto"/>
              <w:jc w:val="center"/>
            </w:pPr>
            <w:r>
              <w:t>(0.212)</w:t>
            </w:r>
          </w:p>
        </w:tc>
        <w:tc>
          <w:tcPr>
            <w:tcW w:w="505" w:type="pct"/>
            <w:gridSpan w:val="2"/>
            <w:hideMark/>
          </w:tcPr>
          <w:p w14:paraId="2A413A9F" w14:textId="77777777" w:rsidR="001B4C9E" w:rsidRDefault="001B4C9E" w:rsidP="00DE7570">
            <w:pPr>
              <w:widowControl w:val="0"/>
              <w:autoSpaceDE w:val="0"/>
              <w:autoSpaceDN w:val="0"/>
              <w:adjustRightInd w:val="0"/>
              <w:spacing w:line="256" w:lineRule="auto"/>
              <w:jc w:val="center"/>
            </w:pPr>
            <w:r>
              <w:t>(0.202)</w:t>
            </w:r>
          </w:p>
        </w:tc>
        <w:tc>
          <w:tcPr>
            <w:tcW w:w="505" w:type="pct"/>
            <w:gridSpan w:val="2"/>
            <w:hideMark/>
          </w:tcPr>
          <w:p w14:paraId="23729EEF" w14:textId="77777777" w:rsidR="001B4C9E" w:rsidRDefault="001B4C9E" w:rsidP="00DE7570">
            <w:pPr>
              <w:widowControl w:val="0"/>
              <w:autoSpaceDE w:val="0"/>
              <w:autoSpaceDN w:val="0"/>
              <w:adjustRightInd w:val="0"/>
              <w:spacing w:line="256" w:lineRule="auto"/>
              <w:jc w:val="center"/>
            </w:pPr>
            <w:r>
              <w:t>(0.219)</w:t>
            </w:r>
          </w:p>
        </w:tc>
        <w:tc>
          <w:tcPr>
            <w:tcW w:w="505" w:type="pct"/>
            <w:gridSpan w:val="2"/>
            <w:hideMark/>
          </w:tcPr>
          <w:p w14:paraId="7F480100" w14:textId="77777777" w:rsidR="001B4C9E" w:rsidRDefault="001B4C9E" w:rsidP="00DE7570">
            <w:pPr>
              <w:widowControl w:val="0"/>
              <w:autoSpaceDE w:val="0"/>
              <w:autoSpaceDN w:val="0"/>
              <w:adjustRightInd w:val="0"/>
              <w:spacing w:line="256" w:lineRule="auto"/>
              <w:jc w:val="center"/>
            </w:pPr>
            <w:r>
              <w:t>(0.217)</w:t>
            </w:r>
          </w:p>
        </w:tc>
        <w:tc>
          <w:tcPr>
            <w:tcW w:w="502" w:type="pct"/>
            <w:gridSpan w:val="2"/>
            <w:hideMark/>
          </w:tcPr>
          <w:p w14:paraId="085B5676" w14:textId="77777777" w:rsidR="001B4C9E" w:rsidRDefault="001B4C9E" w:rsidP="00DE7570">
            <w:pPr>
              <w:widowControl w:val="0"/>
              <w:autoSpaceDE w:val="0"/>
              <w:autoSpaceDN w:val="0"/>
              <w:adjustRightInd w:val="0"/>
              <w:spacing w:line="256" w:lineRule="auto"/>
              <w:jc w:val="center"/>
            </w:pPr>
            <w:r>
              <w:t>(0.0678)</w:t>
            </w:r>
          </w:p>
        </w:tc>
      </w:tr>
      <w:tr w:rsidR="001B4C9E" w14:paraId="4E3D2A51" w14:textId="77777777" w:rsidTr="00DE7570">
        <w:trPr>
          <w:jc w:val="center"/>
        </w:trPr>
        <w:tc>
          <w:tcPr>
            <w:tcW w:w="902" w:type="pct"/>
          </w:tcPr>
          <w:p w14:paraId="226DC46A" w14:textId="77777777" w:rsidR="001B4C9E" w:rsidRDefault="001B4C9E" w:rsidP="00DE7570">
            <w:pPr>
              <w:widowControl w:val="0"/>
              <w:autoSpaceDE w:val="0"/>
              <w:autoSpaceDN w:val="0"/>
              <w:adjustRightInd w:val="0"/>
              <w:spacing w:line="256" w:lineRule="auto"/>
            </w:pPr>
          </w:p>
        </w:tc>
        <w:tc>
          <w:tcPr>
            <w:tcW w:w="403" w:type="pct"/>
          </w:tcPr>
          <w:p w14:paraId="6814E541" w14:textId="77777777" w:rsidR="001B4C9E" w:rsidRDefault="001B4C9E" w:rsidP="00DE7570">
            <w:pPr>
              <w:widowControl w:val="0"/>
              <w:autoSpaceDE w:val="0"/>
              <w:autoSpaceDN w:val="0"/>
              <w:adjustRightInd w:val="0"/>
              <w:spacing w:line="256" w:lineRule="auto"/>
              <w:jc w:val="center"/>
            </w:pPr>
          </w:p>
        </w:tc>
        <w:tc>
          <w:tcPr>
            <w:tcW w:w="607" w:type="pct"/>
            <w:gridSpan w:val="2"/>
          </w:tcPr>
          <w:p w14:paraId="04ABEB26" w14:textId="77777777" w:rsidR="001B4C9E" w:rsidRDefault="001B4C9E" w:rsidP="00DE7570">
            <w:pPr>
              <w:widowControl w:val="0"/>
              <w:autoSpaceDE w:val="0"/>
              <w:autoSpaceDN w:val="0"/>
              <w:adjustRightInd w:val="0"/>
              <w:spacing w:line="256" w:lineRule="auto"/>
              <w:jc w:val="center"/>
            </w:pPr>
          </w:p>
        </w:tc>
        <w:tc>
          <w:tcPr>
            <w:tcW w:w="505" w:type="pct"/>
            <w:gridSpan w:val="2"/>
          </w:tcPr>
          <w:p w14:paraId="5268BFEF" w14:textId="77777777" w:rsidR="001B4C9E" w:rsidRDefault="001B4C9E" w:rsidP="00DE7570">
            <w:pPr>
              <w:widowControl w:val="0"/>
              <w:autoSpaceDE w:val="0"/>
              <w:autoSpaceDN w:val="0"/>
              <w:adjustRightInd w:val="0"/>
              <w:spacing w:line="256" w:lineRule="auto"/>
              <w:jc w:val="center"/>
            </w:pPr>
          </w:p>
        </w:tc>
        <w:tc>
          <w:tcPr>
            <w:tcW w:w="566" w:type="pct"/>
            <w:gridSpan w:val="2"/>
          </w:tcPr>
          <w:p w14:paraId="17981755" w14:textId="77777777" w:rsidR="001B4C9E" w:rsidRDefault="001B4C9E" w:rsidP="00DE7570">
            <w:pPr>
              <w:widowControl w:val="0"/>
              <w:autoSpaceDE w:val="0"/>
              <w:autoSpaceDN w:val="0"/>
              <w:adjustRightInd w:val="0"/>
              <w:spacing w:line="256" w:lineRule="auto"/>
              <w:jc w:val="center"/>
            </w:pPr>
          </w:p>
        </w:tc>
        <w:tc>
          <w:tcPr>
            <w:tcW w:w="505" w:type="pct"/>
            <w:gridSpan w:val="2"/>
          </w:tcPr>
          <w:p w14:paraId="40C3D3BF" w14:textId="77777777" w:rsidR="001B4C9E" w:rsidRDefault="001B4C9E" w:rsidP="00DE7570">
            <w:pPr>
              <w:widowControl w:val="0"/>
              <w:autoSpaceDE w:val="0"/>
              <w:autoSpaceDN w:val="0"/>
              <w:adjustRightInd w:val="0"/>
              <w:spacing w:line="256" w:lineRule="auto"/>
              <w:jc w:val="center"/>
            </w:pPr>
          </w:p>
        </w:tc>
        <w:tc>
          <w:tcPr>
            <w:tcW w:w="505" w:type="pct"/>
            <w:gridSpan w:val="2"/>
          </w:tcPr>
          <w:p w14:paraId="339F253F" w14:textId="77777777" w:rsidR="001B4C9E" w:rsidRDefault="001B4C9E" w:rsidP="00DE7570">
            <w:pPr>
              <w:widowControl w:val="0"/>
              <w:autoSpaceDE w:val="0"/>
              <w:autoSpaceDN w:val="0"/>
              <w:adjustRightInd w:val="0"/>
              <w:spacing w:line="256" w:lineRule="auto"/>
              <w:jc w:val="center"/>
            </w:pPr>
          </w:p>
        </w:tc>
        <w:tc>
          <w:tcPr>
            <w:tcW w:w="505" w:type="pct"/>
            <w:gridSpan w:val="2"/>
          </w:tcPr>
          <w:p w14:paraId="7B64BA13" w14:textId="77777777" w:rsidR="001B4C9E" w:rsidRDefault="001B4C9E" w:rsidP="00DE7570">
            <w:pPr>
              <w:widowControl w:val="0"/>
              <w:autoSpaceDE w:val="0"/>
              <w:autoSpaceDN w:val="0"/>
              <w:adjustRightInd w:val="0"/>
              <w:spacing w:line="256" w:lineRule="auto"/>
              <w:jc w:val="center"/>
            </w:pPr>
          </w:p>
        </w:tc>
        <w:tc>
          <w:tcPr>
            <w:tcW w:w="502" w:type="pct"/>
            <w:gridSpan w:val="2"/>
          </w:tcPr>
          <w:p w14:paraId="62436316" w14:textId="77777777" w:rsidR="001B4C9E" w:rsidRDefault="001B4C9E" w:rsidP="00DE7570">
            <w:pPr>
              <w:widowControl w:val="0"/>
              <w:autoSpaceDE w:val="0"/>
              <w:autoSpaceDN w:val="0"/>
              <w:adjustRightInd w:val="0"/>
              <w:spacing w:line="256" w:lineRule="auto"/>
              <w:jc w:val="center"/>
            </w:pPr>
          </w:p>
        </w:tc>
      </w:tr>
      <w:tr w:rsidR="001B4C9E" w14:paraId="67A7C22D" w14:textId="77777777" w:rsidTr="00DE7570">
        <w:trPr>
          <w:gridAfter w:val="1"/>
          <w:wAfter w:w="84" w:type="pct"/>
          <w:jc w:val="center"/>
        </w:trPr>
        <w:tc>
          <w:tcPr>
            <w:tcW w:w="902" w:type="pct"/>
            <w:hideMark/>
          </w:tcPr>
          <w:p w14:paraId="1B8D51C6" w14:textId="77777777" w:rsidR="001B4C9E" w:rsidRDefault="001B4C9E" w:rsidP="00DE7570">
            <w:pPr>
              <w:widowControl w:val="0"/>
              <w:autoSpaceDE w:val="0"/>
              <w:autoSpaceDN w:val="0"/>
              <w:adjustRightInd w:val="0"/>
              <w:spacing w:line="256" w:lineRule="auto"/>
            </w:pPr>
            <w:r>
              <w:t>Observations</w:t>
            </w:r>
          </w:p>
        </w:tc>
        <w:tc>
          <w:tcPr>
            <w:tcW w:w="403" w:type="pct"/>
            <w:hideMark/>
          </w:tcPr>
          <w:p w14:paraId="1786E56F" w14:textId="77777777" w:rsidR="001B4C9E" w:rsidRDefault="001B4C9E" w:rsidP="00DE7570">
            <w:pPr>
              <w:widowControl w:val="0"/>
              <w:autoSpaceDE w:val="0"/>
              <w:autoSpaceDN w:val="0"/>
              <w:adjustRightInd w:val="0"/>
              <w:spacing w:line="256" w:lineRule="auto"/>
              <w:jc w:val="right"/>
            </w:pPr>
            <w:r>
              <w:t>4,724</w:t>
            </w:r>
          </w:p>
        </w:tc>
        <w:tc>
          <w:tcPr>
            <w:tcW w:w="451" w:type="pct"/>
            <w:hideMark/>
          </w:tcPr>
          <w:p w14:paraId="2D1C9842" w14:textId="77777777" w:rsidR="001B4C9E" w:rsidRDefault="001B4C9E" w:rsidP="00DE7570">
            <w:pPr>
              <w:widowControl w:val="0"/>
              <w:autoSpaceDE w:val="0"/>
              <w:autoSpaceDN w:val="0"/>
              <w:adjustRightInd w:val="0"/>
              <w:spacing w:line="256" w:lineRule="auto"/>
              <w:jc w:val="right"/>
            </w:pPr>
            <w:r>
              <w:t>3,896</w:t>
            </w:r>
          </w:p>
        </w:tc>
        <w:tc>
          <w:tcPr>
            <w:tcW w:w="551" w:type="pct"/>
            <w:gridSpan w:val="2"/>
            <w:hideMark/>
          </w:tcPr>
          <w:p w14:paraId="3D09FA03" w14:textId="77777777" w:rsidR="001B4C9E" w:rsidRDefault="001B4C9E" w:rsidP="00DE7570">
            <w:pPr>
              <w:widowControl w:val="0"/>
              <w:autoSpaceDE w:val="0"/>
              <w:autoSpaceDN w:val="0"/>
              <w:adjustRightInd w:val="0"/>
              <w:spacing w:line="256" w:lineRule="auto"/>
              <w:jc w:val="right"/>
            </w:pPr>
            <w:r>
              <w:t>3,272</w:t>
            </w:r>
          </w:p>
        </w:tc>
        <w:tc>
          <w:tcPr>
            <w:tcW w:w="502" w:type="pct"/>
            <w:gridSpan w:val="2"/>
            <w:hideMark/>
          </w:tcPr>
          <w:p w14:paraId="42C91D5B" w14:textId="77777777" w:rsidR="001B4C9E" w:rsidRDefault="001B4C9E" w:rsidP="00DE7570">
            <w:pPr>
              <w:widowControl w:val="0"/>
              <w:autoSpaceDE w:val="0"/>
              <w:autoSpaceDN w:val="0"/>
              <w:adjustRightInd w:val="0"/>
              <w:spacing w:line="256" w:lineRule="auto"/>
              <w:jc w:val="right"/>
            </w:pPr>
            <w:r>
              <w:t>2,703</w:t>
            </w:r>
          </w:p>
        </w:tc>
        <w:tc>
          <w:tcPr>
            <w:tcW w:w="552" w:type="pct"/>
            <w:gridSpan w:val="2"/>
            <w:hideMark/>
          </w:tcPr>
          <w:p w14:paraId="387804D9" w14:textId="77777777" w:rsidR="001B4C9E" w:rsidRDefault="001B4C9E" w:rsidP="00DE7570">
            <w:pPr>
              <w:widowControl w:val="0"/>
              <w:autoSpaceDE w:val="0"/>
              <w:autoSpaceDN w:val="0"/>
              <w:adjustRightInd w:val="0"/>
              <w:spacing w:line="256" w:lineRule="auto"/>
              <w:jc w:val="right"/>
            </w:pPr>
            <w:r>
              <w:t>2,571</w:t>
            </w:r>
          </w:p>
        </w:tc>
        <w:tc>
          <w:tcPr>
            <w:tcW w:w="502" w:type="pct"/>
            <w:gridSpan w:val="2"/>
            <w:hideMark/>
          </w:tcPr>
          <w:p w14:paraId="6F5EDC09" w14:textId="77777777" w:rsidR="001B4C9E" w:rsidRDefault="001B4C9E" w:rsidP="00DE7570">
            <w:pPr>
              <w:widowControl w:val="0"/>
              <w:autoSpaceDE w:val="0"/>
              <w:autoSpaceDN w:val="0"/>
              <w:adjustRightInd w:val="0"/>
              <w:spacing w:line="256" w:lineRule="auto"/>
              <w:jc w:val="right"/>
            </w:pPr>
            <w:r>
              <w:t>2,371</w:t>
            </w:r>
          </w:p>
        </w:tc>
        <w:tc>
          <w:tcPr>
            <w:tcW w:w="551" w:type="pct"/>
            <w:gridSpan w:val="2"/>
            <w:hideMark/>
          </w:tcPr>
          <w:p w14:paraId="252C31FE" w14:textId="77777777" w:rsidR="001B4C9E" w:rsidRDefault="001B4C9E" w:rsidP="00DE7570">
            <w:pPr>
              <w:widowControl w:val="0"/>
              <w:autoSpaceDE w:val="0"/>
              <w:autoSpaceDN w:val="0"/>
              <w:adjustRightInd w:val="0"/>
              <w:spacing w:line="256" w:lineRule="auto"/>
              <w:jc w:val="right"/>
            </w:pPr>
            <w:r>
              <w:t>2,099</w:t>
            </w:r>
          </w:p>
        </w:tc>
        <w:tc>
          <w:tcPr>
            <w:tcW w:w="503" w:type="pct"/>
            <w:gridSpan w:val="2"/>
            <w:hideMark/>
          </w:tcPr>
          <w:p w14:paraId="2B86A655" w14:textId="77777777" w:rsidR="001B4C9E" w:rsidRDefault="001B4C9E" w:rsidP="00DE7570">
            <w:pPr>
              <w:widowControl w:val="0"/>
              <w:autoSpaceDE w:val="0"/>
              <w:autoSpaceDN w:val="0"/>
              <w:adjustRightInd w:val="0"/>
              <w:spacing w:line="256" w:lineRule="auto"/>
              <w:jc w:val="right"/>
            </w:pPr>
            <w:r>
              <w:t>23,658</w:t>
            </w:r>
          </w:p>
        </w:tc>
      </w:tr>
      <w:tr w:rsidR="001B4C9E" w14:paraId="7C637A78" w14:textId="77777777" w:rsidTr="00DE7570">
        <w:trPr>
          <w:gridAfter w:val="1"/>
          <w:wAfter w:w="84" w:type="pct"/>
          <w:jc w:val="center"/>
        </w:trPr>
        <w:tc>
          <w:tcPr>
            <w:tcW w:w="902" w:type="pct"/>
            <w:hideMark/>
          </w:tcPr>
          <w:p w14:paraId="29D11423" w14:textId="77777777" w:rsidR="001B4C9E" w:rsidRDefault="001B4C9E" w:rsidP="00DE7570">
            <w:pPr>
              <w:widowControl w:val="0"/>
              <w:autoSpaceDE w:val="0"/>
              <w:autoSpaceDN w:val="0"/>
              <w:adjustRightInd w:val="0"/>
              <w:spacing w:line="256" w:lineRule="auto"/>
              <w:rPr>
                <w:vertAlign w:val="superscript"/>
              </w:rPr>
            </w:pPr>
            <w:r>
              <w:t>χ</w:t>
            </w:r>
            <w:r>
              <w:rPr>
                <w:vertAlign w:val="superscript"/>
              </w:rPr>
              <w:t>2</w:t>
            </w:r>
          </w:p>
        </w:tc>
        <w:tc>
          <w:tcPr>
            <w:tcW w:w="403" w:type="pct"/>
            <w:hideMark/>
          </w:tcPr>
          <w:p w14:paraId="54FE49BF" w14:textId="77777777" w:rsidR="001B4C9E" w:rsidRDefault="001B4C9E" w:rsidP="00DE7570">
            <w:pPr>
              <w:widowControl w:val="0"/>
              <w:autoSpaceDE w:val="0"/>
              <w:autoSpaceDN w:val="0"/>
              <w:adjustRightInd w:val="0"/>
              <w:spacing w:line="256" w:lineRule="auto"/>
              <w:jc w:val="right"/>
            </w:pPr>
            <w:r>
              <w:t>37.74</w:t>
            </w:r>
          </w:p>
        </w:tc>
        <w:tc>
          <w:tcPr>
            <w:tcW w:w="451" w:type="pct"/>
            <w:hideMark/>
          </w:tcPr>
          <w:p w14:paraId="3A6005B8" w14:textId="77777777" w:rsidR="001B4C9E" w:rsidRDefault="001B4C9E" w:rsidP="00DE7570">
            <w:pPr>
              <w:widowControl w:val="0"/>
              <w:autoSpaceDE w:val="0"/>
              <w:autoSpaceDN w:val="0"/>
              <w:adjustRightInd w:val="0"/>
              <w:spacing w:line="256" w:lineRule="auto"/>
              <w:jc w:val="right"/>
            </w:pPr>
            <w:r>
              <w:t>51.14</w:t>
            </w:r>
          </w:p>
        </w:tc>
        <w:tc>
          <w:tcPr>
            <w:tcW w:w="551" w:type="pct"/>
            <w:gridSpan w:val="2"/>
            <w:hideMark/>
          </w:tcPr>
          <w:p w14:paraId="10C83BD0" w14:textId="77777777" w:rsidR="001B4C9E" w:rsidRDefault="001B4C9E" w:rsidP="00DE7570">
            <w:pPr>
              <w:widowControl w:val="0"/>
              <w:autoSpaceDE w:val="0"/>
              <w:autoSpaceDN w:val="0"/>
              <w:adjustRightInd w:val="0"/>
              <w:spacing w:line="256" w:lineRule="auto"/>
              <w:jc w:val="right"/>
            </w:pPr>
            <w:r>
              <w:t>26.95</w:t>
            </w:r>
          </w:p>
        </w:tc>
        <w:tc>
          <w:tcPr>
            <w:tcW w:w="502" w:type="pct"/>
            <w:gridSpan w:val="2"/>
            <w:hideMark/>
          </w:tcPr>
          <w:p w14:paraId="6CAB577A" w14:textId="77777777" w:rsidR="001B4C9E" w:rsidRDefault="001B4C9E" w:rsidP="00DE7570">
            <w:pPr>
              <w:widowControl w:val="0"/>
              <w:autoSpaceDE w:val="0"/>
              <w:autoSpaceDN w:val="0"/>
              <w:adjustRightInd w:val="0"/>
              <w:spacing w:line="256" w:lineRule="auto"/>
              <w:jc w:val="right"/>
            </w:pPr>
            <w:r>
              <w:t>30.56</w:t>
            </w:r>
          </w:p>
        </w:tc>
        <w:tc>
          <w:tcPr>
            <w:tcW w:w="552" w:type="pct"/>
            <w:gridSpan w:val="2"/>
            <w:hideMark/>
          </w:tcPr>
          <w:p w14:paraId="0447D703" w14:textId="77777777" w:rsidR="001B4C9E" w:rsidRDefault="001B4C9E" w:rsidP="00DE7570">
            <w:pPr>
              <w:widowControl w:val="0"/>
              <w:autoSpaceDE w:val="0"/>
              <w:autoSpaceDN w:val="0"/>
              <w:adjustRightInd w:val="0"/>
              <w:spacing w:line="256" w:lineRule="auto"/>
              <w:jc w:val="right"/>
            </w:pPr>
            <w:r>
              <w:t>35.33</w:t>
            </w:r>
          </w:p>
        </w:tc>
        <w:tc>
          <w:tcPr>
            <w:tcW w:w="502" w:type="pct"/>
            <w:gridSpan w:val="2"/>
            <w:hideMark/>
          </w:tcPr>
          <w:p w14:paraId="531052F3" w14:textId="77777777" w:rsidR="001B4C9E" w:rsidRDefault="001B4C9E" w:rsidP="00DE7570">
            <w:pPr>
              <w:widowControl w:val="0"/>
              <w:autoSpaceDE w:val="0"/>
              <w:autoSpaceDN w:val="0"/>
              <w:adjustRightInd w:val="0"/>
              <w:spacing w:line="256" w:lineRule="auto"/>
              <w:jc w:val="right"/>
            </w:pPr>
            <w:r>
              <w:t>39.96</w:t>
            </w:r>
          </w:p>
        </w:tc>
        <w:tc>
          <w:tcPr>
            <w:tcW w:w="551" w:type="pct"/>
            <w:gridSpan w:val="2"/>
            <w:hideMark/>
          </w:tcPr>
          <w:p w14:paraId="344B0B58" w14:textId="77777777" w:rsidR="001B4C9E" w:rsidRDefault="001B4C9E" w:rsidP="00DE7570">
            <w:pPr>
              <w:widowControl w:val="0"/>
              <w:autoSpaceDE w:val="0"/>
              <w:autoSpaceDN w:val="0"/>
              <w:adjustRightInd w:val="0"/>
              <w:spacing w:line="256" w:lineRule="auto"/>
              <w:jc w:val="right"/>
            </w:pPr>
            <w:r>
              <w:t>35.85</w:t>
            </w:r>
          </w:p>
        </w:tc>
        <w:tc>
          <w:tcPr>
            <w:tcW w:w="503" w:type="pct"/>
            <w:gridSpan w:val="2"/>
            <w:hideMark/>
          </w:tcPr>
          <w:p w14:paraId="3DFF0B5B" w14:textId="77777777" w:rsidR="001B4C9E" w:rsidRDefault="001B4C9E" w:rsidP="00DE7570">
            <w:pPr>
              <w:widowControl w:val="0"/>
              <w:autoSpaceDE w:val="0"/>
              <w:autoSpaceDN w:val="0"/>
              <w:adjustRightInd w:val="0"/>
              <w:spacing w:line="256" w:lineRule="auto"/>
              <w:jc w:val="right"/>
            </w:pPr>
            <w:r>
              <w:t>152.85</w:t>
            </w:r>
          </w:p>
        </w:tc>
      </w:tr>
      <w:tr w:rsidR="001B4C9E" w14:paraId="7A29B8DA" w14:textId="77777777" w:rsidTr="00DE7570">
        <w:trPr>
          <w:gridAfter w:val="1"/>
          <w:wAfter w:w="84" w:type="pct"/>
          <w:jc w:val="center"/>
        </w:trPr>
        <w:tc>
          <w:tcPr>
            <w:tcW w:w="902" w:type="pct"/>
            <w:tcBorders>
              <w:top w:val="nil"/>
              <w:left w:val="nil"/>
              <w:bottom w:val="single" w:sz="6" w:space="0" w:color="auto"/>
              <w:right w:val="nil"/>
            </w:tcBorders>
            <w:hideMark/>
          </w:tcPr>
          <w:p w14:paraId="0F5E5AB0" w14:textId="77777777" w:rsidR="001B4C9E" w:rsidRDefault="001B4C9E" w:rsidP="00DE7570">
            <w:pPr>
              <w:widowControl w:val="0"/>
              <w:autoSpaceDE w:val="0"/>
              <w:autoSpaceDN w:val="0"/>
              <w:adjustRightInd w:val="0"/>
              <w:spacing w:line="256" w:lineRule="auto"/>
            </w:pPr>
            <w:r>
              <w:t>Prob &gt; χ</w:t>
            </w:r>
            <w:r>
              <w:rPr>
                <w:vertAlign w:val="superscript"/>
              </w:rPr>
              <w:t>2</w:t>
            </w:r>
          </w:p>
        </w:tc>
        <w:tc>
          <w:tcPr>
            <w:tcW w:w="403" w:type="pct"/>
            <w:tcBorders>
              <w:top w:val="nil"/>
              <w:left w:val="nil"/>
              <w:bottom w:val="single" w:sz="6" w:space="0" w:color="auto"/>
              <w:right w:val="nil"/>
            </w:tcBorders>
            <w:hideMark/>
          </w:tcPr>
          <w:p w14:paraId="31C9C69D" w14:textId="77777777" w:rsidR="001B4C9E" w:rsidRDefault="001B4C9E" w:rsidP="00DE7570">
            <w:pPr>
              <w:spacing w:line="256" w:lineRule="auto"/>
              <w:jc w:val="right"/>
            </w:pPr>
            <w:r>
              <w:t>0.0027</w:t>
            </w:r>
          </w:p>
        </w:tc>
        <w:tc>
          <w:tcPr>
            <w:tcW w:w="451" w:type="pct"/>
            <w:tcBorders>
              <w:top w:val="nil"/>
              <w:left w:val="nil"/>
              <w:bottom w:val="single" w:sz="6" w:space="0" w:color="auto"/>
              <w:right w:val="nil"/>
            </w:tcBorders>
            <w:hideMark/>
          </w:tcPr>
          <w:p w14:paraId="24D5431D" w14:textId="77777777" w:rsidR="001B4C9E" w:rsidRDefault="001B4C9E" w:rsidP="00DE7570">
            <w:pPr>
              <w:spacing w:line="256" w:lineRule="auto"/>
              <w:jc w:val="right"/>
            </w:pPr>
            <w:r>
              <w:t>0.0000</w:t>
            </w:r>
          </w:p>
        </w:tc>
        <w:tc>
          <w:tcPr>
            <w:tcW w:w="551" w:type="pct"/>
            <w:gridSpan w:val="2"/>
            <w:tcBorders>
              <w:top w:val="nil"/>
              <w:left w:val="nil"/>
              <w:bottom w:val="single" w:sz="6" w:space="0" w:color="auto"/>
              <w:right w:val="nil"/>
            </w:tcBorders>
            <w:hideMark/>
          </w:tcPr>
          <w:p w14:paraId="247C6D5A" w14:textId="77777777" w:rsidR="001B4C9E" w:rsidRDefault="001B4C9E" w:rsidP="00DE7570">
            <w:pPr>
              <w:spacing w:line="256" w:lineRule="auto"/>
              <w:jc w:val="right"/>
            </w:pPr>
            <w:r>
              <w:t>0.0420</w:t>
            </w:r>
          </w:p>
        </w:tc>
        <w:tc>
          <w:tcPr>
            <w:tcW w:w="502" w:type="pct"/>
            <w:gridSpan w:val="2"/>
            <w:tcBorders>
              <w:top w:val="nil"/>
              <w:left w:val="nil"/>
              <w:bottom w:val="single" w:sz="6" w:space="0" w:color="auto"/>
              <w:right w:val="nil"/>
            </w:tcBorders>
            <w:hideMark/>
          </w:tcPr>
          <w:p w14:paraId="547BE9EA" w14:textId="77777777" w:rsidR="001B4C9E" w:rsidRDefault="001B4C9E" w:rsidP="00DE7570">
            <w:pPr>
              <w:spacing w:line="256" w:lineRule="auto"/>
              <w:jc w:val="right"/>
            </w:pPr>
            <w:r>
              <w:t>0.0226</w:t>
            </w:r>
          </w:p>
        </w:tc>
        <w:tc>
          <w:tcPr>
            <w:tcW w:w="552" w:type="pct"/>
            <w:gridSpan w:val="2"/>
            <w:tcBorders>
              <w:top w:val="nil"/>
              <w:left w:val="nil"/>
              <w:bottom w:val="single" w:sz="6" w:space="0" w:color="auto"/>
              <w:right w:val="nil"/>
            </w:tcBorders>
            <w:hideMark/>
          </w:tcPr>
          <w:p w14:paraId="30C99624" w14:textId="77777777" w:rsidR="001B4C9E" w:rsidRDefault="001B4C9E" w:rsidP="00DE7570">
            <w:pPr>
              <w:spacing w:line="256" w:lineRule="auto"/>
              <w:jc w:val="right"/>
            </w:pPr>
            <w:r>
              <w:t>0.0056</w:t>
            </w:r>
          </w:p>
        </w:tc>
        <w:tc>
          <w:tcPr>
            <w:tcW w:w="502" w:type="pct"/>
            <w:gridSpan w:val="2"/>
            <w:tcBorders>
              <w:top w:val="nil"/>
              <w:left w:val="nil"/>
              <w:bottom w:val="single" w:sz="6" w:space="0" w:color="auto"/>
              <w:right w:val="nil"/>
            </w:tcBorders>
            <w:hideMark/>
          </w:tcPr>
          <w:p w14:paraId="4091BEA4" w14:textId="77777777" w:rsidR="001B4C9E" w:rsidRDefault="001B4C9E" w:rsidP="00DE7570">
            <w:pPr>
              <w:spacing w:line="256" w:lineRule="auto"/>
              <w:jc w:val="right"/>
            </w:pPr>
            <w:r>
              <w:t>0.0013</w:t>
            </w:r>
          </w:p>
        </w:tc>
        <w:tc>
          <w:tcPr>
            <w:tcW w:w="551" w:type="pct"/>
            <w:gridSpan w:val="2"/>
            <w:tcBorders>
              <w:top w:val="nil"/>
              <w:left w:val="nil"/>
              <w:bottom w:val="single" w:sz="6" w:space="0" w:color="auto"/>
              <w:right w:val="nil"/>
            </w:tcBorders>
            <w:hideMark/>
          </w:tcPr>
          <w:p w14:paraId="324B7212" w14:textId="77777777" w:rsidR="001B4C9E" w:rsidRDefault="001B4C9E" w:rsidP="00DE7570">
            <w:pPr>
              <w:spacing w:line="256" w:lineRule="auto"/>
              <w:jc w:val="right"/>
            </w:pPr>
            <w:r>
              <w:t>0.0048</w:t>
            </w:r>
          </w:p>
        </w:tc>
        <w:tc>
          <w:tcPr>
            <w:tcW w:w="503" w:type="pct"/>
            <w:gridSpan w:val="2"/>
            <w:tcBorders>
              <w:top w:val="nil"/>
              <w:left w:val="nil"/>
              <w:bottom w:val="single" w:sz="6" w:space="0" w:color="auto"/>
              <w:right w:val="nil"/>
            </w:tcBorders>
            <w:hideMark/>
          </w:tcPr>
          <w:p w14:paraId="1363E3E0" w14:textId="77777777" w:rsidR="001B4C9E" w:rsidRDefault="001B4C9E" w:rsidP="00DE7570">
            <w:pPr>
              <w:spacing w:line="256" w:lineRule="auto"/>
              <w:jc w:val="right"/>
            </w:pPr>
            <w:r>
              <w:t>0.0163</w:t>
            </w:r>
          </w:p>
        </w:tc>
      </w:tr>
    </w:tbl>
    <w:p w14:paraId="2DA5710B" w14:textId="77777777" w:rsidR="001B4C9E" w:rsidRDefault="001B4C9E" w:rsidP="001B4C9E">
      <w:pPr>
        <w:widowControl w:val="0"/>
        <w:autoSpaceDE w:val="0"/>
        <w:autoSpaceDN w:val="0"/>
        <w:adjustRightInd w:val="0"/>
        <w:rPr>
          <w:b/>
          <w:bCs/>
        </w:rPr>
        <w:sectPr w:rsidR="001B4C9E" w:rsidSect="00206CD9">
          <w:pgSz w:w="16838" w:h="11906" w:orient="landscape"/>
          <w:pgMar w:top="1440" w:right="1440" w:bottom="1440" w:left="1440" w:header="709" w:footer="709" w:gutter="0"/>
          <w:cols w:space="708"/>
          <w:docGrid w:linePitch="360"/>
        </w:sectPr>
      </w:pPr>
      <w:r w:rsidRPr="00560E34">
        <w:rPr>
          <w:sz w:val="20"/>
          <w:szCs w:val="20"/>
        </w:rPr>
        <w:t xml:space="preserve">Note: </w:t>
      </w:r>
      <w:r w:rsidRPr="00206CD9">
        <w:rPr>
          <w:sz w:val="20"/>
          <w:szCs w:val="20"/>
        </w:rPr>
        <w:t>Robust standard errors in parentheses</w:t>
      </w:r>
      <w:r>
        <w:rPr>
          <w:sz w:val="20"/>
          <w:szCs w:val="20"/>
        </w:rPr>
        <w:t xml:space="preserve">; </w:t>
      </w:r>
      <w:r w:rsidRPr="00206CD9">
        <w:rPr>
          <w:sz w:val="20"/>
          <w:szCs w:val="20"/>
        </w:rPr>
        <w:t xml:space="preserve">Significance: </w:t>
      </w:r>
      <w:bookmarkStart w:id="0" w:name="_Hlk94265473"/>
      <w:r w:rsidRPr="00206CD9">
        <w:rPr>
          <w:sz w:val="20"/>
          <w:szCs w:val="20"/>
        </w:rPr>
        <w:t xml:space="preserve">*** p &lt; 0.01, ** p &lt; 0.05, </w:t>
      </w:r>
      <w:bookmarkStart w:id="1" w:name="_Hlk94272114"/>
      <w:r w:rsidRPr="00206CD9">
        <w:rPr>
          <w:sz w:val="20"/>
          <w:szCs w:val="20"/>
        </w:rPr>
        <w:t>* p&lt;0.1</w:t>
      </w:r>
      <w:bookmarkEnd w:id="0"/>
      <w:bookmarkEnd w:id="1"/>
      <w:r>
        <w:rPr>
          <w:sz w:val="20"/>
          <w:szCs w:val="20"/>
        </w:rPr>
        <w:t xml:space="preserve">; </w:t>
      </w:r>
      <w:r w:rsidRPr="00206CD9">
        <w:rPr>
          <w:sz w:val="20"/>
          <w:szCs w:val="20"/>
        </w:rPr>
        <w:t>Sectoral and regional dummies were included in the estimation</w:t>
      </w:r>
      <w:r>
        <w:rPr>
          <w:sz w:val="20"/>
          <w:szCs w:val="20"/>
        </w:rPr>
        <w:t>;</w:t>
      </w:r>
      <w:r w:rsidRPr="00206CD9">
        <w:rPr>
          <w:sz w:val="20"/>
          <w:szCs w:val="20"/>
        </w:rPr>
        <w:t xml:space="preserve"> The tabled estimates were used to calculate Mills ratios for the panel sample selection adjustment of estimates of eq</w:t>
      </w:r>
      <w:r>
        <w:rPr>
          <w:sz w:val="20"/>
          <w:szCs w:val="20"/>
        </w:rPr>
        <w:t>.</w:t>
      </w:r>
      <w:r w:rsidRPr="00206CD9">
        <w:rPr>
          <w:sz w:val="20"/>
          <w:szCs w:val="20"/>
        </w:rPr>
        <w:t xml:space="preserve"> (3) and</w:t>
      </w:r>
      <w:r>
        <w:rPr>
          <w:sz w:val="20"/>
          <w:szCs w:val="20"/>
        </w:rPr>
        <w:t xml:space="preserve"> eq</w:t>
      </w:r>
      <w:r w:rsidRPr="00206CD9">
        <w:rPr>
          <w:sz w:val="20"/>
          <w:szCs w:val="20"/>
        </w:rPr>
        <w:t xml:space="preserve"> (4) in </w:t>
      </w:r>
      <w:r>
        <w:rPr>
          <w:sz w:val="20"/>
          <w:szCs w:val="20"/>
        </w:rPr>
        <w:t xml:space="preserve">line </w:t>
      </w:r>
      <w:r w:rsidRPr="00206CD9">
        <w:rPr>
          <w:sz w:val="20"/>
          <w:szCs w:val="20"/>
        </w:rPr>
        <w:t>with Wooldridge (1995) and Vella (1998).</w:t>
      </w:r>
    </w:p>
    <w:p w14:paraId="3EEE7190" w14:textId="77777777" w:rsidR="001B4C9E" w:rsidRDefault="001B4C9E" w:rsidP="001B4C9E">
      <w:pPr>
        <w:rPr>
          <w:b/>
          <w:bCs/>
        </w:rPr>
      </w:pPr>
      <w:r>
        <w:rPr>
          <w:b/>
          <w:bCs/>
        </w:rPr>
        <w:lastRenderedPageBreak/>
        <w:t xml:space="preserve">Table A4:  Sensitivity Analysis to Exclusion Restrictions </w:t>
      </w:r>
    </w:p>
    <w:p w14:paraId="5C876E7D" w14:textId="77777777" w:rsidR="001B4C9E" w:rsidRDefault="001B4C9E" w:rsidP="001B4C9E">
      <w:pPr>
        <w:rPr>
          <w:b/>
          <w:bCs/>
          <w:sz w:val="22"/>
          <w:szCs w:val="22"/>
          <w:lang w:val="en-IE"/>
        </w:rPr>
      </w:pPr>
    </w:p>
    <w:tbl>
      <w:tblPr>
        <w:tblW w:w="920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679"/>
        <w:gridCol w:w="1236"/>
        <w:gridCol w:w="1236"/>
        <w:gridCol w:w="1343"/>
        <w:gridCol w:w="1323"/>
        <w:gridCol w:w="1913"/>
      </w:tblGrid>
      <w:tr w:rsidR="001B4C9E" w14:paraId="6DAE5D2D" w14:textId="77777777" w:rsidTr="00DE7570">
        <w:trPr>
          <w:trHeight w:val="290"/>
        </w:trPr>
        <w:tc>
          <w:tcPr>
            <w:tcW w:w="2679" w:type="dxa"/>
            <w:vMerge w:val="restart"/>
            <w:noWrap/>
            <w:vAlign w:val="bottom"/>
            <w:hideMark/>
          </w:tcPr>
          <w:p w14:paraId="52A68EB2" w14:textId="77777777" w:rsidR="001B4C9E" w:rsidRPr="004A0509" w:rsidRDefault="001B4C9E" w:rsidP="00DE7570">
            <w:pPr>
              <w:rPr>
                <w:rFonts w:eastAsia="Times New Roman"/>
                <w:b/>
                <w:bCs/>
                <w:sz w:val="20"/>
                <w:szCs w:val="20"/>
                <w:lang w:eastAsia="en-IE"/>
              </w:rPr>
            </w:pPr>
            <w:r>
              <w:rPr>
                <w:rFonts w:eastAsia="Times New Roman"/>
                <w:b/>
                <w:bCs/>
                <w:sz w:val="20"/>
                <w:szCs w:val="20"/>
                <w:lang w:eastAsia="en-IE"/>
              </w:rPr>
              <w:t xml:space="preserve">Variables Tested </w:t>
            </w:r>
          </w:p>
        </w:tc>
        <w:tc>
          <w:tcPr>
            <w:tcW w:w="1951" w:type="dxa"/>
            <w:gridSpan w:val="2"/>
            <w:hideMark/>
          </w:tcPr>
          <w:p w14:paraId="5ABD21F9" w14:textId="77777777" w:rsidR="001B4C9E" w:rsidRPr="004A0509" w:rsidRDefault="001B4C9E" w:rsidP="00DE7570">
            <w:pPr>
              <w:jc w:val="center"/>
              <w:rPr>
                <w:rFonts w:eastAsia="Times New Roman"/>
                <w:b/>
                <w:bCs/>
                <w:sz w:val="20"/>
                <w:szCs w:val="20"/>
                <w:lang w:eastAsia="en-IE"/>
              </w:rPr>
            </w:pPr>
            <w:r w:rsidRPr="004A0509">
              <w:rPr>
                <w:rFonts w:eastAsia="Times New Roman"/>
                <w:b/>
                <w:bCs/>
                <w:sz w:val="20"/>
                <w:szCs w:val="20"/>
                <w:lang w:eastAsia="en-IE"/>
              </w:rPr>
              <w:t xml:space="preserve">Original </w:t>
            </w:r>
            <w:r>
              <w:rPr>
                <w:rFonts w:eastAsia="Times New Roman"/>
                <w:b/>
                <w:bCs/>
                <w:sz w:val="20"/>
                <w:szCs w:val="20"/>
                <w:lang w:eastAsia="en-IE"/>
              </w:rPr>
              <w:t>e</w:t>
            </w:r>
            <w:r w:rsidRPr="004A0509">
              <w:rPr>
                <w:rFonts w:eastAsia="Times New Roman"/>
                <w:b/>
                <w:bCs/>
                <w:sz w:val="20"/>
                <w:szCs w:val="20"/>
                <w:lang w:eastAsia="en-IE"/>
              </w:rPr>
              <w:t>stimates as per Table 2</w:t>
            </w:r>
          </w:p>
        </w:tc>
        <w:tc>
          <w:tcPr>
            <w:tcW w:w="4579" w:type="dxa"/>
            <w:gridSpan w:val="3"/>
            <w:noWrap/>
            <w:vAlign w:val="bottom"/>
            <w:hideMark/>
          </w:tcPr>
          <w:p w14:paraId="24CD2919" w14:textId="77777777" w:rsidR="001B4C9E" w:rsidRPr="004A0509" w:rsidRDefault="001B4C9E" w:rsidP="00DE7570">
            <w:pPr>
              <w:jc w:val="center"/>
              <w:rPr>
                <w:rFonts w:eastAsia="Times New Roman"/>
                <w:b/>
                <w:bCs/>
                <w:color w:val="000000"/>
                <w:sz w:val="20"/>
                <w:szCs w:val="20"/>
                <w:lang w:eastAsia="en-IE"/>
              </w:rPr>
            </w:pPr>
            <w:r w:rsidRPr="004A0509">
              <w:rPr>
                <w:rFonts w:eastAsia="Times New Roman"/>
                <w:b/>
                <w:bCs/>
                <w:color w:val="000000"/>
                <w:sz w:val="20"/>
                <w:szCs w:val="20"/>
                <w:lang w:eastAsia="en-IE"/>
              </w:rPr>
              <w:t xml:space="preserve">Sensitivity </w:t>
            </w:r>
            <w:r>
              <w:rPr>
                <w:rFonts w:eastAsia="Times New Roman"/>
                <w:b/>
                <w:bCs/>
                <w:color w:val="000000"/>
                <w:sz w:val="20"/>
                <w:szCs w:val="20"/>
                <w:lang w:eastAsia="en-IE"/>
              </w:rPr>
              <w:t>A</w:t>
            </w:r>
            <w:r w:rsidRPr="004A0509">
              <w:rPr>
                <w:rFonts w:eastAsia="Times New Roman"/>
                <w:b/>
                <w:bCs/>
                <w:color w:val="000000"/>
                <w:sz w:val="20"/>
                <w:szCs w:val="20"/>
                <w:lang w:eastAsia="en-IE"/>
              </w:rPr>
              <w:t>nalysis</w:t>
            </w:r>
            <w:r>
              <w:rPr>
                <w:rFonts w:eastAsia="Times New Roman"/>
                <w:b/>
                <w:bCs/>
                <w:color w:val="000000"/>
                <w:sz w:val="20"/>
                <w:szCs w:val="20"/>
                <w:lang w:eastAsia="en-IE"/>
              </w:rPr>
              <w:t xml:space="preserve"> of Tested Variables</w:t>
            </w:r>
          </w:p>
        </w:tc>
      </w:tr>
      <w:tr w:rsidR="001B4C9E" w14:paraId="51D4114D" w14:textId="77777777" w:rsidTr="00DE7570">
        <w:trPr>
          <w:trHeight w:val="290"/>
        </w:trPr>
        <w:tc>
          <w:tcPr>
            <w:tcW w:w="2679" w:type="dxa"/>
            <w:vMerge/>
            <w:vAlign w:val="center"/>
            <w:hideMark/>
          </w:tcPr>
          <w:p w14:paraId="553970EC" w14:textId="77777777" w:rsidR="001B4C9E" w:rsidRPr="003A04A0" w:rsidRDefault="001B4C9E" w:rsidP="00DE7570">
            <w:pPr>
              <w:rPr>
                <w:rFonts w:eastAsia="Times New Roman"/>
                <w:b/>
                <w:bCs/>
                <w:sz w:val="20"/>
                <w:szCs w:val="20"/>
                <w:lang w:val="en-IE" w:eastAsia="en-IE"/>
              </w:rPr>
            </w:pPr>
          </w:p>
        </w:tc>
        <w:tc>
          <w:tcPr>
            <w:tcW w:w="715" w:type="dxa"/>
            <w:hideMark/>
          </w:tcPr>
          <w:p w14:paraId="17ADE507"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Supply Equation</w:t>
            </w:r>
          </w:p>
          <w:p w14:paraId="0538087A"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(I)</w:t>
            </w:r>
          </w:p>
        </w:tc>
        <w:tc>
          <w:tcPr>
            <w:tcW w:w="1236" w:type="dxa"/>
            <w:hideMark/>
          </w:tcPr>
          <w:p w14:paraId="51A9D602"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Demand</w:t>
            </w:r>
          </w:p>
          <w:p w14:paraId="7B83F293"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Equation</w:t>
            </w:r>
          </w:p>
          <w:p w14:paraId="0FFDE82B"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(II)</w:t>
            </w:r>
          </w:p>
        </w:tc>
        <w:tc>
          <w:tcPr>
            <w:tcW w:w="1343" w:type="dxa"/>
            <w:noWrap/>
            <w:vAlign w:val="bottom"/>
            <w:hideMark/>
          </w:tcPr>
          <w:p w14:paraId="1AC0695A"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Dropped from demand &amp; Added to Supply Equation</w:t>
            </w:r>
            <w:r>
              <w:rPr>
                <w:rFonts w:eastAsia="Times New Roman"/>
                <w:b/>
                <w:bCs/>
                <w:sz w:val="20"/>
                <w:szCs w:val="20"/>
                <w:lang w:eastAsia="en-IE"/>
              </w:rPr>
              <w:t xml:space="preserve"> (III)</w:t>
            </w:r>
          </w:p>
        </w:tc>
        <w:tc>
          <w:tcPr>
            <w:tcW w:w="1323" w:type="dxa"/>
            <w:noWrap/>
            <w:vAlign w:val="bottom"/>
            <w:hideMark/>
          </w:tcPr>
          <w:p w14:paraId="62967038"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Dropped from Supply and Added to Demand</w:t>
            </w:r>
          </w:p>
          <w:p w14:paraId="405BFBF8" w14:textId="77777777" w:rsidR="001B4C9E" w:rsidRDefault="001B4C9E" w:rsidP="00DE7570">
            <w:pPr>
              <w:jc w:val="center"/>
              <w:rPr>
                <w:rFonts w:eastAsia="Times New Roman"/>
                <w:b/>
                <w:bCs/>
                <w:sz w:val="20"/>
                <w:szCs w:val="20"/>
                <w:lang w:eastAsia="en-IE"/>
              </w:rPr>
            </w:pPr>
            <w:r w:rsidRPr="003A04A0">
              <w:rPr>
                <w:rFonts w:eastAsia="Times New Roman"/>
                <w:b/>
                <w:bCs/>
                <w:sz w:val="20"/>
                <w:szCs w:val="20"/>
                <w:lang w:eastAsia="en-IE"/>
              </w:rPr>
              <w:t>Equation</w:t>
            </w:r>
          </w:p>
          <w:p w14:paraId="23DE3AF4" w14:textId="77777777" w:rsidR="001B4C9E" w:rsidRPr="003A04A0" w:rsidRDefault="001B4C9E" w:rsidP="00DE7570">
            <w:pPr>
              <w:jc w:val="center"/>
              <w:rPr>
                <w:rFonts w:eastAsia="Times New Roman"/>
                <w:b/>
                <w:bCs/>
                <w:sz w:val="20"/>
                <w:szCs w:val="20"/>
                <w:lang w:eastAsia="en-IE"/>
              </w:rPr>
            </w:pPr>
            <w:r>
              <w:rPr>
                <w:rFonts w:eastAsia="Times New Roman"/>
                <w:b/>
                <w:bCs/>
                <w:sz w:val="20"/>
                <w:szCs w:val="20"/>
                <w:lang w:eastAsia="en-IE"/>
              </w:rPr>
              <w:t>(IV)</w:t>
            </w:r>
          </w:p>
        </w:tc>
        <w:tc>
          <w:tcPr>
            <w:tcW w:w="1913" w:type="dxa"/>
            <w:noWrap/>
            <w:vAlign w:val="bottom"/>
            <w:hideMark/>
          </w:tcPr>
          <w:p w14:paraId="1F885EA9" w14:textId="77777777" w:rsidR="001B4C9E" w:rsidRPr="003A04A0" w:rsidRDefault="001B4C9E" w:rsidP="00DE7570">
            <w:pPr>
              <w:jc w:val="center"/>
              <w:rPr>
                <w:rFonts w:eastAsia="Times New Roman"/>
                <w:b/>
                <w:bCs/>
                <w:sz w:val="20"/>
                <w:szCs w:val="20"/>
                <w:lang w:eastAsia="en-IE"/>
              </w:rPr>
            </w:pPr>
            <w:r w:rsidRPr="003A04A0">
              <w:rPr>
                <w:rFonts w:eastAsia="Times New Roman"/>
                <w:b/>
                <w:bCs/>
                <w:sz w:val="20"/>
                <w:szCs w:val="20"/>
                <w:lang w:eastAsia="en-IE"/>
              </w:rPr>
              <w:t>Added to</w:t>
            </w:r>
          </w:p>
          <w:p w14:paraId="4DA43FD4" w14:textId="77777777" w:rsidR="001B4C9E" w:rsidRDefault="001B4C9E" w:rsidP="00DE7570">
            <w:pPr>
              <w:jc w:val="center"/>
              <w:rPr>
                <w:rFonts w:eastAsia="Times New Roman"/>
                <w:b/>
                <w:bCs/>
                <w:sz w:val="20"/>
                <w:szCs w:val="20"/>
                <w:lang w:eastAsia="en-IE"/>
              </w:rPr>
            </w:pPr>
            <w:r w:rsidRPr="003A04A0">
              <w:rPr>
                <w:rFonts w:eastAsia="Times New Roman"/>
                <w:b/>
                <w:bCs/>
                <w:sz w:val="20"/>
                <w:szCs w:val="20"/>
                <w:lang w:eastAsia="en-IE"/>
              </w:rPr>
              <w:t>Both Demand and Supply Equations</w:t>
            </w:r>
          </w:p>
          <w:p w14:paraId="313177F7" w14:textId="77777777" w:rsidR="001B4C9E" w:rsidRPr="003A04A0" w:rsidRDefault="001B4C9E" w:rsidP="00DE7570">
            <w:pPr>
              <w:jc w:val="center"/>
              <w:rPr>
                <w:rFonts w:eastAsia="Times New Roman"/>
                <w:b/>
                <w:bCs/>
                <w:sz w:val="20"/>
                <w:szCs w:val="20"/>
                <w:lang w:eastAsia="en-IE"/>
              </w:rPr>
            </w:pPr>
            <w:r>
              <w:rPr>
                <w:rFonts w:eastAsia="Times New Roman"/>
                <w:b/>
                <w:bCs/>
                <w:sz w:val="20"/>
                <w:szCs w:val="20"/>
                <w:lang w:eastAsia="en-IE"/>
              </w:rPr>
              <w:t>(V)</w:t>
            </w:r>
          </w:p>
        </w:tc>
      </w:tr>
      <w:tr w:rsidR="001B4C9E" w14:paraId="11BF821E" w14:textId="77777777" w:rsidTr="00DE7570">
        <w:trPr>
          <w:trHeight w:val="290"/>
        </w:trPr>
        <w:tc>
          <w:tcPr>
            <w:tcW w:w="9209" w:type="dxa"/>
            <w:gridSpan w:val="6"/>
            <w:shd w:val="clear" w:color="auto" w:fill="FFFFFF" w:themeFill="background1"/>
            <w:noWrap/>
            <w:vAlign w:val="bottom"/>
            <w:hideMark/>
          </w:tcPr>
          <w:p w14:paraId="4FA89741" w14:textId="77777777" w:rsidR="001B4C9E" w:rsidRDefault="001B4C9E" w:rsidP="00DE7570">
            <w:pPr>
              <w:rPr>
                <w:rFonts w:eastAsia="Times New Roman"/>
                <w:color w:val="000000"/>
                <w:lang w:eastAsia="en-IE"/>
              </w:rPr>
            </w:pPr>
            <w:r>
              <w:rPr>
                <w:rFonts w:eastAsia="Times New Roman"/>
                <w:b/>
                <w:bCs/>
                <w:color w:val="000000"/>
                <w:lang w:eastAsia="en-IE"/>
              </w:rPr>
              <w:t>Variables in the Demand and Supply Equations</w:t>
            </w:r>
          </w:p>
        </w:tc>
      </w:tr>
      <w:tr w:rsidR="001B4C9E" w14:paraId="06071876" w14:textId="77777777" w:rsidTr="00DE7570">
        <w:trPr>
          <w:trHeight w:val="290"/>
        </w:trPr>
        <w:tc>
          <w:tcPr>
            <w:tcW w:w="2679" w:type="dxa"/>
            <w:shd w:val="clear" w:color="auto" w:fill="FFFFFF" w:themeFill="background1"/>
            <w:noWrap/>
            <w:vAlign w:val="bottom"/>
            <w:hideMark/>
          </w:tcPr>
          <w:p w14:paraId="7AEF62C8" w14:textId="77777777" w:rsidR="001B4C9E" w:rsidRDefault="001B4C9E" w:rsidP="00DE7570">
            <w:pPr>
              <w:rPr>
                <w:rFonts w:eastAsia="Times New Roman"/>
                <w:color w:val="000000"/>
                <w:lang w:eastAsia="en-IE"/>
              </w:rPr>
            </w:pPr>
            <w:r>
              <w:rPr>
                <w:rFonts w:eastAsia="Times New Roman"/>
                <w:color w:val="000000"/>
                <w:lang w:eastAsia="en-IE"/>
              </w:rPr>
              <w:t>Size</w:t>
            </w:r>
          </w:p>
        </w:tc>
        <w:tc>
          <w:tcPr>
            <w:tcW w:w="715" w:type="dxa"/>
            <w:shd w:val="clear" w:color="auto" w:fill="FFFFFF" w:themeFill="background1"/>
            <w:vAlign w:val="bottom"/>
            <w:hideMark/>
          </w:tcPr>
          <w:p w14:paraId="4CAD811A" w14:textId="77777777" w:rsidR="001B4C9E" w:rsidRDefault="001B4C9E" w:rsidP="00DE7570">
            <w:pPr>
              <w:jc w:val="right"/>
              <w:rPr>
                <w:rFonts w:eastAsia="Times New Roman"/>
                <w:color w:val="000000"/>
                <w:lang w:eastAsia="en-IE"/>
              </w:rPr>
            </w:pPr>
            <w:r>
              <w:rPr>
                <w:rFonts w:eastAsia="Times New Roman"/>
                <w:color w:val="000000" w:themeColor="text1"/>
              </w:rPr>
              <w:t>0.0295***</w:t>
            </w:r>
          </w:p>
        </w:tc>
        <w:tc>
          <w:tcPr>
            <w:tcW w:w="1236" w:type="dxa"/>
            <w:shd w:val="clear" w:color="auto" w:fill="FFFFFF" w:themeFill="background1"/>
            <w:vAlign w:val="bottom"/>
            <w:hideMark/>
          </w:tcPr>
          <w:p w14:paraId="373E9265" w14:textId="77777777" w:rsidR="001B4C9E" w:rsidRDefault="001B4C9E" w:rsidP="00DE7570">
            <w:pPr>
              <w:jc w:val="right"/>
              <w:rPr>
                <w:rFonts w:eastAsia="Times New Roman"/>
                <w:color w:val="000000"/>
                <w:lang w:eastAsia="en-IE"/>
              </w:rPr>
            </w:pPr>
            <w:r>
              <w:rPr>
                <w:rFonts w:eastAsia="Times New Roman"/>
                <w:color w:val="000000" w:themeColor="text1"/>
              </w:rPr>
              <w:t>-0.0097</w:t>
            </w:r>
          </w:p>
        </w:tc>
        <w:tc>
          <w:tcPr>
            <w:tcW w:w="1343" w:type="dxa"/>
            <w:shd w:val="clear" w:color="auto" w:fill="FFFFFF" w:themeFill="background1"/>
            <w:noWrap/>
            <w:vAlign w:val="bottom"/>
            <w:hideMark/>
          </w:tcPr>
          <w:p w14:paraId="7682FF42" w14:textId="77777777" w:rsidR="001B4C9E" w:rsidRDefault="001B4C9E" w:rsidP="00DE7570">
            <w:pPr>
              <w:jc w:val="right"/>
              <w:rPr>
                <w:rFonts w:ascii="Calibri" w:hAnsi="Calibri" w:cs="Calibri"/>
                <w:color w:val="000000"/>
              </w:rPr>
            </w:pPr>
            <w:r>
              <w:rPr>
                <w:rFonts w:ascii="Calibri" w:hAnsi="Calibri" w:cs="Calibri"/>
                <w:color w:val="000000"/>
              </w:rPr>
              <w:t>-0.0197***</w:t>
            </w:r>
          </w:p>
        </w:tc>
        <w:tc>
          <w:tcPr>
            <w:tcW w:w="1323" w:type="dxa"/>
            <w:shd w:val="clear" w:color="auto" w:fill="FFFFFF" w:themeFill="background1"/>
            <w:noWrap/>
            <w:vAlign w:val="bottom"/>
            <w:hideMark/>
          </w:tcPr>
          <w:p w14:paraId="1A878DA0" w14:textId="77777777" w:rsidR="001B4C9E" w:rsidRDefault="001B4C9E" w:rsidP="00DE7570">
            <w:pPr>
              <w:jc w:val="right"/>
              <w:rPr>
                <w:rFonts w:ascii="Calibri" w:hAnsi="Calibri" w:cs="Calibri"/>
                <w:color w:val="000000"/>
              </w:rPr>
            </w:pPr>
            <w:r>
              <w:rPr>
                <w:rFonts w:ascii="Calibri" w:hAnsi="Calibri" w:cs="Calibri"/>
                <w:color w:val="000000"/>
              </w:rPr>
              <w:t>0.111***</w:t>
            </w:r>
          </w:p>
        </w:tc>
        <w:tc>
          <w:tcPr>
            <w:tcW w:w="1913" w:type="dxa"/>
            <w:shd w:val="clear" w:color="auto" w:fill="FFFFFF" w:themeFill="background1"/>
            <w:noWrap/>
            <w:vAlign w:val="bottom"/>
            <w:hideMark/>
          </w:tcPr>
          <w:p w14:paraId="5D50F656"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2E3C3CD3" w14:textId="77777777" w:rsidTr="00DE7570">
        <w:trPr>
          <w:trHeight w:val="330"/>
        </w:trPr>
        <w:tc>
          <w:tcPr>
            <w:tcW w:w="2679" w:type="dxa"/>
            <w:shd w:val="clear" w:color="auto" w:fill="FFFFFF" w:themeFill="background1"/>
            <w:noWrap/>
            <w:vAlign w:val="bottom"/>
            <w:hideMark/>
          </w:tcPr>
          <w:p w14:paraId="59422AD3" w14:textId="77777777" w:rsidR="001B4C9E" w:rsidRDefault="001B4C9E" w:rsidP="00DE7570">
            <w:pPr>
              <w:rPr>
                <w:rFonts w:eastAsia="Times New Roman"/>
                <w:color w:val="000000"/>
                <w:lang w:eastAsia="en-IE"/>
              </w:rPr>
            </w:pPr>
            <w:r>
              <w:rPr>
                <w:rFonts w:eastAsia="Times New Roman"/>
                <w:color w:val="000000"/>
                <w:lang w:eastAsia="en-IE"/>
              </w:rPr>
              <w:t>Debt</w:t>
            </w:r>
          </w:p>
        </w:tc>
        <w:tc>
          <w:tcPr>
            <w:tcW w:w="715" w:type="dxa"/>
            <w:shd w:val="clear" w:color="auto" w:fill="FFFFFF" w:themeFill="background1"/>
            <w:vAlign w:val="bottom"/>
            <w:hideMark/>
          </w:tcPr>
          <w:p w14:paraId="5A71D730" w14:textId="77777777" w:rsidR="001B4C9E" w:rsidRDefault="001B4C9E" w:rsidP="00DE7570">
            <w:pPr>
              <w:jc w:val="right"/>
              <w:rPr>
                <w:rFonts w:eastAsia="Times New Roman"/>
                <w:color w:val="000000"/>
                <w:lang w:eastAsia="en-IE"/>
              </w:rPr>
            </w:pPr>
            <w:r>
              <w:rPr>
                <w:rFonts w:eastAsia="Times New Roman"/>
                <w:color w:val="000000" w:themeColor="text1"/>
              </w:rPr>
              <w:t>0.0209</w:t>
            </w:r>
          </w:p>
        </w:tc>
        <w:tc>
          <w:tcPr>
            <w:tcW w:w="1236" w:type="dxa"/>
            <w:shd w:val="clear" w:color="auto" w:fill="FFFFFF" w:themeFill="background1"/>
            <w:vAlign w:val="bottom"/>
            <w:hideMark/>
          </w:tcPr>
          <w:p w14:paraId="5C5933E9" w14:textId="77777777" w:rsidR="001B4C9E" w:rsidRDefault="001B4C9E" w:rsidP="00DE7570">
            <w:pPr>
              <w:jc w:val="right"/>
              <w:rPr>
                <w:rFonts w:eastAsia="Times New Roman"/>
                <w:color w:val="000000"/>
                <w:lang w:eastAsia="en-IE"/>
              </w:rPr>
            </w:pPr>
            <w:r>
              <w:rPr>
                <w:rFonts w:eastAsia="Times New Roman"/>
                <w:color w:val="000000" w:themeColor="text1"/>
              </w:rPr>
              <w:t>-0.0064</w:t>
            </w:r>
          </w:p>
        </w:tc>
        <w:tc>
          <w:tcPr>
            <w:tcW w:w="1343" w:type="dxa"/>
            <w:shd w:val="clear" w:color="auto" w:fill="FFFFFF" w:themeFill="background1"/>
            <w:noWrap/>
            <w:vAlign w:val="bottom"/>
            <w:hideMark/>
          </w:tcPr>
          <w:p w14:paraId="65296BED" w14:textId="77777777" w:rsidR="001B4C9E" w:rsidRDefault="001B4C9E" w:rsidP="00DE7570">
            <w:pPr>
              <w:jc w:val="right"/>
              <w:rPr>
                <w:rFonts w:eastAsia="Times New Roman"/>
                <w:color w:val="000000"/>
                <w:lang w:eastAsia="en-IE"/>
              </w:rPr>
            </w:pPr>
            <w:r>
              <w:rPr>
                <w:rFonts w:eastAsia="Times New Roman"/>
                <w:color w:val="000000"/>
                <w:lang w:eastAsia="en-IE"/>
              </w:rPr>
              <w:t>0.015**</w:t>
            </w:r>
          </w:p>
        </w:tc>
        <w:tc>
          <w:tcPr>
            <w:tcW w:w="1323" w:type="dxa"/>
            <w:shd w:val="clear" w:color="auto" w:fill="FFFFFF" w:themeFill="background1"/>
            <w:noWrap/>
            <w:vAlign w:val="bottom"/>
            <w:hideMark/>
          </w:tcPr>
          <w:p w14:paraId="011E4DBA" w14:textId="77777777" w:rsidR="001B4C9E" w:rsidRDefault="001B4C9E" w:rsidP="00DE7570">
            <w:pPr>
              <w:jc w:val="right"/>
              <w:rPr>
                <w:rFonts w:eastAsia="Times New Roman"/>
                <w:color w:val="000000"/>
                <w:lang w:eastAsia="en-IE"/>
              </w:rPr>
            </w:pPr>
            <w:r>
              <w:rPr>
                <w:rFonts w:eastAsia="Times New Roman"/>
                <w:color w:val="000000"/>
                <w:lang w:eastAsia="en-IE"/>
              </w:rPr>
              <w:t>0.012**</w:t>
            </w:r>
          </w:p>
        </w:tc>
        <w:tc>
          <w:tcPr>
            <w:tcW w:w="1913" w:type="dxa"/>
            <w:shd w:val="clear" w:color="auto" w:fill="FFFFFF" w:themeFill="background1"/>
            <w:noWrap/>
            <w:vAlign w:val="bottom"/>
            <w:hideMark/>
          </w:tcPr>
          <w:p w14:paraId="029877E5"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35FB59DD" w14:textId="77777777" w:rsidTr="00DE7570">
        <w:trPr>
          <w:trHeight w:val="330"/>
        </w:trPr>
        <w:tc>
          <w:tcPr>
            <w:tcW w:w="2679" w:type="dxa"/>
            <w:shd w:val="clear" w:color="auto" w:fill="FFFFFF" w:themeFill="background1"/>
            <w:noWrap/>
            <w:vAlign w:val="bottom"/>
            <w:hideMark/>
          </w:tcPr>
          <w:p w14:paraId="57F62535" w14:textId="77777777" w:rsidR="001B4C9E" w:rsidRDefault="001B4C9E" w:rsidP="00DE7570">
            <w:pPr>
              <w:rPr>
                <w:rFonts w:eastAsia="Times New Roman"/>
                <w:color w:val="000000"/>
                <w:lang w:eastAsia="en-IE"/>
              </w:rPr>
            </w:pPr>
            <w:r>
              <w:rPr>
                <w:rFonts w:eastAsia="Times New Roman"/>
                <w:color w:val="000000"/>
                <w:lang w:eastAsia="en-IE"/>
              </w:rPr>
              <w:t>Team of owners</w:t>
            </w:r>
          </w:p>
        </w:tc>
        <w:tc>
          <w:tcPr>
            <w:tcW w:w="715" w:type="dxa"/>
            <w:shd w:val="clear" w:color="auto" w:fill="FFFFFF" w:themeFill="background1"/>
            <w:vAlign w:val="bottom"/>
            <w:hideMark/>
          </w:tcPr>
          <w:p w14:paraId="18FE3670" w14:textId="77777777" w:rsidR="001B4C9E" w:rsidRDefault="001B4C9E" w:rsidP="00DE7570">
            <w:pPr>
              <w:jc w:val="right"/>
              <w:rPr>
                <w:rFonts w:eastAsia="Times New Roman"/>
                <w:color w:val="000000"/>
                <w:lang w:eastAsia="en-IE"/>
              </w:rPr>
            </w:pPr>
            <w:r>
              <w:rPr>
                <w:rFonts w:eastAsia="Times New Roman"/>
                <w:color w:val="000000" w:themeColor="text1"/>
              </w:rPr>
              <w:t>-0.1700</w:t>
            </w:r>
          </w:p>
        </w:tc>
        <w:tc>
          <w:tcPr>
            <w:tcW w:w="1236" w:type="dxa"/>
            <w:shd w:val="clear" w:color="auto" w:fill="FFFFFF" w:themeFill="background1"/>
            <w:vAlign w:val="bottom"/>
            <w:hideMark/>
          </w:tcPr>
          <w:p w14:paraId="6B7B301D" w14:textId="77777777" w:rsidR="001B4C9E" w:rsidRDefault="001B4C9E" w:rsidP="00DE7570">
            <w:pPr>
              <w:jc w:val="right"/>
              <w:rPr>
                <w:rFonts w:eastAsia="Times New Roman"/>
                <w:color w:val="000000"/>
                <w:lang w:eastAsia="en-IE"/>
              </w:rPr>
            </w:pPr>
            <w:r>
              <w:rPr>
                <w:rFonts w:eastAsia="Times New Roman"/>
                <w:color w:val="000000" w:themeColor="text1"/>
              </w:rPr>
              <w:t>0.2070*</w:t>
            </w:r>
          </w:p>
        </w:tc>
        <w:tc>
          <w:tcPr>
            <w:tcW w:w="1343" w:type="dxa"/>
            <w:shd w:val="clear" w:color="auto" w:fill="FFFFFF" w:themeFill="background1"/>
            <w:noWrap/>
            <w:vAlign w:val="bottom"/>
            <w:hideMark/>
          </w:tcPr>
          <w:p w14:paraId="6FF1C909" w14:textId="77777777" w:rsidR="001B4C9E" w:rsidRDefault="001B4C9E" w:rsidP="00DE7570">
            <w:pPr>
              <w:jc w:val="right"/>
              <w:rPr>
                <w:rFonts w:eastAsia="Times New Roman"/>
                <w:color w:val="000000"/>
                <w:lang w:eastAsia="en-IE"/>
              </w:rPr>
            </w:pPr>
            <w:r>
              <w:rPr>
                <w:rFonts w:eastAsia="Times New Roman"/>
                <w:color w:val="000000"/>
                <w:lang w:eastAsia="en-IE"/>
              </w:rPr>
              <w:t>-0.0632</w:t>
            </w:r>
          </w:p>
        </w:tc>
        <w:tc>
          <w:tcPr>
            <w:tcW w:w="1323" w:type="dxa"/>
            <w:shd w:val="clear" w:color="auto" w:fill="FFFFFF" w:themeFill="background1"/>
            <w:noWrap/>
            <w:vAlign w:val="bottom"/>
            <w:hideMark/>
          </w:tcPr>
          <w:p w14:paraId="29BA4BE4" w14:textId="77777777" w:rsidR="001B4C9E" w:rsidRDefault="001B4C9E" w:rsidP="00DE7570">
            <w:pPr>
              <w:jc w:val="right"/>
              <w:rPr>
                <w:rFonts w:eastAsia="Times New Roman"/>
                <w:color w:val="000000"/>
                <w:lang w:eastAsia="en-IE"/>
              </w:rPr>
            </w:pPr>
            <w:r>
              <w:rPr>
                <w:rFonts w:eastAsia="Times New Roman"/>
                <w:color w:val="000000"/>
                <w:lang w:eastAsia="en-IE"/>
              </w:rPr>
              <w:t>0.016</w:t>
            </w:r>
          </w:p>
        </w:tc>
        <w:tc>
          <w:tcPr>
            <w:tcW w:w="1913" w:type="dxa"/>
            <w:shd w:val="clear" w:color="auto" w:fill="FFFFFF" w:themeFill="background1"/>
            <w:noWrap/>
            <w:vAlign w:val="bottom"/>
            <w:hideMark/>
          </w:tcPr>
          <w:p w14:paraId="6AFE39C6"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62C19DF6" w14:textId="77777777" w:rsidTr="00DE7570">
        <w:trPr>
          <w:trHeight w:val="310"/>
        </w:trPr>
        <w:tc>
          <w:tcPr>
            <w:tcW w:w="2679" w:type="dxa"/>
            <w:shd w:val="clear" w:color="auto" w:fill="FFFFFF" w:themeFill="background1"/>
            <w:noWrap/>
            <w:vAlign w:val="bottom"/>
            <w:hideMark/>
          </w:tcPr>
          <w:p w14:paraId="06B353B9" w14:textId="77777777" w:rsidR="001B4C9E" w:rsidRDefault="001B4C9E" w:rsidP="00DE7570">
            <w:pPr>
              <w:rPr>
                <w:rFonts w:eastAsia="Times New Roman"/>
                <w:color w:val="000000"/>
                <w:lang w:eastAsia="en-IE"/>
              </w:rPr>
            </w:pPr>
            <w:r>
              <w:rPr>
                <w:rFonts w:eastAsia="Times New Roman"/>
                <w:color w:val="000000"/>
                <w:lang w:eastAsia="en-IE"/>
              </w:rPr>
              <w:t>Equity</w:t>
            </w:r>
          </w:p>
        </w:tc>
        <w:tc>
          <w:tcPr>
            <w:tcW w:w="715" w:type="dxa"/>
            <w:shd w:val="clear" w:color="auto" w:fill="FFFFFF" w:themeFill="background1"/>
            <w:vAlign w:val="bottom"/>
            <w:hideMark/>
          </w:tcPr>
          <w:p w14:paraId="289F8AEB" w14:textId="77777777" w:rsidR="001B4C9E" w:rsidRDefault="001B4C9E" w:rsidP="00DE7570">
            <w:pPr>
              <w:jc w:val="right"/>
              <w:rPr>
                <w:rFonts w:eastAsia="Times New Roman"/>
                <w:color w:val="000000"/>
                <w:lang w:eastAsia="en-IE"/>
              </w:rPr>
            </w:pPr>
            <w:r>
              <w:rPr>
                <w:rFonts w:eastAsia="Times New Roman"/>
                <w:color w:val="000000" w:themeColor="text1"/>
              </w:rPr>
              <w:t>0.0266</w:t>
            </w:r>
          </w:p>
        </w:tc>
        <w:tc>
          <w:tcPr>
            <w:tcW w:w="1236" w:type="dxa"/>
            <w:shd w:val="clear" w:color="auto" w:fill="FFFFFF" w:themeFill="background1"/>
            <w:vAlign w:val="bottom"/>
            <w:hideMark/>
          </w:tcPr>
          <w:p w14:paraId="0BA12161" w14:textId="77777777" w:rsidR="001B4C9E" w:rsidRDefault="001B4C9E" w:rsidP="00DE7570">
            <w:pPr>
              <w:jc w:val="right"/>
              <w:rPr>
                <w:rFonts w:eastAsia="Times New Roman"/>
                <w:color w:val="000000"/>
                <w:lang w:eastAsia="en-IE"/>
              </w:rPr>
            </w:pPr>
            <w:r>
              <w:rPr>
                <w:rFonts w:eastAsia="Times New Roman"/>
                <w:color w:val="000000" w:themeColor="text1"/>
              </w:rPr>
              <w:t>-0.0038</w:t>
            </w:r>
          </w:p>
        </w:tc>
        <w:tc>
          <w:tcPr>
            <w:tcW w:w="1343" w:type="dxa"/>
            <w:shd w:val="clear" w:color="auto" w:fill="FFFFFF" w:themeFill="background1"/>
            <w:noWrap/>
            <w:vAlign w:val="center"/>
            <w:hideMark/>
          </w:tcPr>
          <w:p w14:paraId="3F8A4F12" w14:textId="77777777" w:rsidR="001B4C9E" w:rsidRDefault="001B4C9E" w:rsidP="00DE7570">
            <w:pPr>
              <w:jc w:val="right"/>
              <w:rPr>
                <w:rFonts w:eastAsia="Times New Roman"/>
                <w:color w:val="000000"/>
                <w:lang w:eastAsia="en-IE"/>
              </w:rPr>
            </w:pPr>
            <w:r>
              <w:rPr>
                <w:rFonts w:eastAsia="Times New Roman"/>
                <w:color w:val="000000"/>
                <w:lang w:eastAsia="en-IE"/>
              </w:rPr>
              <w:t>0.0232***</w:t>
            </w:r>
          </w:p>
        </w:tc>
        <w:tc>
          <w:tcPr>
            <w:tcW w:w="1323" w:type="dxa"/>
            <w:shd w:val="clear" w:color="auto" w:fill="FFFFFF" w:themeFill="background1"/>
            <w:noWrap/>
            <w:vAlign w:val="bottom"/>
            <w:hideMark/>
          </w:tcPr>
          <w:p w14:paraId="38082E4C" w14:textId="77777777" w:rsidR="001B4C9E" w:rsidRDefault="001B4C9E" w:rsidP="00DE7570">
            <w:pPr>
              <w:jc w:val="right"/>
              <w:rPr>
                <w:rFonts w:eastAsia="Times New Roman"/>
                <w:color w:val="000000"/>
                <w:lang w:eastAsia="en-IE"/>
              </w:rPr>
            </w:pPr>
            <w:r>
              <w:rPr>
                <w:rFonts w:eastAsia="Times New Roman"/>
                <w:color w:val="000000"/>
                <w:lang w:eastAsia="en-IE"/>
              </w:rPr>
              <w:t>0.018***</w:t>
            </w:r>
          </w:p>
        </w:tc>
        <w:tc>
          <w:tcPr>
            <w:tcW w:w="1913" w:type="dxa"/>
            <w:shd w:val="clear" w:color="auto" w:fill="FFFFFF" w:themeFill="background1"/>
            <w:noWrap/>
            <w:vAlign w:val="bottom"/>
            <w:hideMark/>
          </w:tcPr>
          <w:p w14:paraId="2CE4DB66"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618E22CA" w14:textId="77777777" w:rsidTr="00DE7570">
        <w:trPr>
          <w:trHeight w:val="310"/>
        </w:trPr>
        <w:tc>
          <w:tcPr>
            <w:tcW w:w="2679" w:type="dxa"/>
            <w:shd w:val="clear" w:color="auto" w:fill="FFFFFF" w:themeFill="background1"/>
            <w:noWrap/>
            <w:vAlign w:val="bottom"/>
            <w:hideMark/>
          </w:tcPr>
          <w:p w14:paraId="38D5D244" w14:textId="77777777" w:rsidR="001B4C9E" w:rsidRDefault="001B4C9E" w:rsidP="00DE7570">
            <w:pPr>
              <w:rPr>
                <w:rFonts w:eastAsia="Times New Roman"/>
                <w:color w:val="000000"/>
                <w:lang w:eastAsia="en-IE"/>
              </w:rPr>
            </w:pPr>
            <w:r>
              <w:rPr>
                <w:rFonts w:eastAsia="Times New Roman"/>
                <w:color w:val="000000"/>
                <w:lang w:eastAsia="en-IE"/>
              </w:rPr>
              <w:t>Provide a service</w:t>
            </w:r>
          </w:p>
        </w:tc>
        <w:tc>
          <w:tcPr>
            <w:tcW w:w="715" w:type="dxa"/>
            <w:shd w:val="clear" w:color="auto" w:fill="FFFFFF" w:themeFill="background1"/>
            <w:vAlign w:val="bottom"/>
            <w:hideMark/>
          </w:tcPr>
          <w:p w14:paraId="7DF043C1" w14:textId="77777777" w:rsidR="001B4C9E" w:rsidRDefault="001B4C9E" w:rsidP="00DE7570">
            <w:pPr>
              <w:jc w:val="right"/>
              <w:rPr>
                <w:rFonts w:eastAsia="Times New Roman"/>
                <w:color w:val="000000"/>
                <w:lang w:eastAsia="en-IE"/>
              </w:rPr>
            </w:pPr>
            <w:r>
              <w:rPr>
                <w:rFonts w:eastAsia="Times New Roman"/>
                <w:color w:val="000000" w:themeColor="text1"/>
              </w:rPr>
              <w:t>0.0379</w:t>
            </w:r>
          </w:p>
        </w:tc>
        <w:tc>
          <w:tcPr>
            <w:tcW w:w="1236" w:type="dxa"/>
            <w:shd w:val="clear" w:color="auto" w:fill="FFFFFF" w:themeFill="background1"/>
            <w:vAlign w:val="bottom"/>
            <w:hideMark/>
          </w:tcPr>
          <w:p w14:paraId="05644724" w14:textId="77777777" w:rsidR="001B4C9E" w:rsidRDefault="001B4C9E" w:rsidP="00DE7570">
            <w:pPr>
              <w:jc w:val="right"/>
              <w:rPr>
                <w:rFonts w:eastAsia="Times New Roman"/>
                <w:color w:val="000000"/>
                <w:lang w:eastAsia="en-IE"/>
              </w:rPr>
            </w:pPr>
            <w:r>
              <w:rPr>
                <w:rFonts w:eastAsia="Times New Roman"/>
                <w:color w:val="000000" w:themeColor="text1"/>
              </w:rPr>
              <w:t>-0.4050*</w:t>
            </w:r>
          </w:p>
        </w:tc>
        <w:tc>
          <w:tcPr>
            <w:tcW w:w="1343" w:type="dxa"/>
            <w:shd w:val="clear" w:color="auto" w:fill="FFFFFF" w:themeFill="background1"/>
            <w:noWrap/>
            <w:vAlign w:val="center"/>
            <w:hideMark/>
          </w:tcPr>
          <w:p w14:paraId="7309E5A6" w14:textId="77777777" w:rsidR="001B4C9E" w:rsidRDefault="001B4C9E" w:rsidP="00DE7570">
            <w:pPr>
              <w:jc w:val="right"/>
              <w:rPr>
                <w:rFonts w:eastAsia="Times New Roman"/>
                <w:color w:val="000000"/>
                <w:lang w:eastAsia="en-IE"/>
              </w:rPr>
            </w:pPr>
            <w:r>
              <w:rPr>
                <w:rFonts w:eastAsia="Times New Roman"/>
                <w:color w:val="000000"/>
                <w:lang w:eastAsia="en-IE"/>
              </w:rPr>
              <w:t>-0.2990***</w:t>
            </w:r>
          </w:p>
        </w:tc>
        <w:tc>
          <w:tcPr>
            <w:tcW w:w="1323" w:type="dxa"/>
            <w:shd w:val="clear" w:color="auto" w:fill="FFFFFF" w:themeFill="background1"/>
            <w:noWrap/>
            <w:vAlign w:val="bottom"/>
            <w:hideMark/>
          </w:tcPr>
          <w:p w14:paraId="5DBC0CA3" w14:textId="77777777" w:rsidR="001B4C9E" w:rsidRDefault="001B4C9E" w:rsidP="00DE7570">
            <w:pPr>
              <w:jc w:val="right"/>
              <w:rPr>
                <w:rFonts w:eastAsia="Times New Roman"/>
                <w:color w:val="000000"/>
                <w:lang w:eastAsia="en-IE"/>
              </w:rPr>
            </w:pPr>
            <w:r>
              <w:rPr>
                <w:rFonts w:eastAsia="Times New Roman"/>
                <w:color w:val="000000"/>
                <w:lang w:eastAsia="en-IE"/>
              </w:rPr>
              <w:t>-.2711***</w:t>
            </w:r>
          </w:p>
        </w:tc>
        <w:tc>
          <w:tcPr>
            <w:tcW w:w="1913" w:type="dxa"/>
            <w:shd w:val="clear" w:color="auto" w:fill="FFFFFF" w:themeFill="background1"/>
            <w:noWrap/>
            <w:vAlign w:val="bottom"/>
            <w:hideMark/>
          </w:tcPr>
          <w:p w14:paraId="123DA275"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0758F1DA" w14:textId="77777777" w:rsidTr="00DE7570">
        <w:trPr>
          <w:trHeight w:val="290"/>
        </w:trPr>
        <w:tc>
          <w:tcPr>
            <w:tcW w:w="2679" w:type="dxa"/>
            <w:shd w:val="clear" w:color="auto" w:fill="FFFFFF" w:themeFill="background1"/>
            <w:noWrap/>
            <w:vAlign w:val="bottom"/>
            <w:hideMark/>
          </w:tcPr>
          <w:p w14:paraId="24D999BE" w14:textId="77777777" w:rsidR="001B4C9E" w:rsidRDefault="001B4C9E" w:rsidP="00DE7570">
            <w:pPr>
              <w:rPr>
                <w:rFonts w:eastAsia="Times New Roman"/>
                <w:color w:val="000000"/>
                <w:lang w:eastAsia="en-IE"/>
              </w:rPr>
            </w:pPr>
            <w:r>
              <w:rPr>
                <w:rFonts w:eastAsia="Times New Roman"/>
                <w:color w:val="000000"/>
                <w:lang w:eastAsia="en-IE"/>
              </w:rPr>
              <w:t>Provide a product</w:t>
            </w:r>
          </w:p>
        </w:tc>
        <w:tc>
          <w:tcPr>
            <w:tcW w:w="715" w:type="dxa"/>
            <w:shd w:val="clear" w:color="auto" w:fill="FFFFFF" w:themeFill="background1"/>
            <w:vAlign w:val="bottom"/>
            <w:hideMark/>
          </w:tcPr>
          <w:p w14:paraId="4AEBD940" w14:textId="77777777" w:rsidR="001B4C9E" w:rsidRDefault="001B4C9E" w:rsidP="00DE7570">
            <w:pPr>
              <w:jc w:val="right"/>
              <w:rPr>
                <w:rFonts w:eastAsia="Times New Roman"/>
                <w:color w:val="000000"/>
                <w:lang w:eastAsia="en-IE"/>
              </w:rPr>
            </w:pPr>
            <w:r>
              <w:rPr>
                <w:rFonts w:eastAsia="Times New Roman"/>
                <w:color w:val="000000" w:themeColor="text1"/>
              </w:rPr>
              <w:t>0.0327</w:t>
            </w:r>
          </w:p>
        </w:tc>
        <w:tc>
          <w:tcPr>
            <w:tcW w:w="1236" w:type="dxa"/>
            <w:shd w:val="clear" w:color="auto" w:fill="FFFFFF" w:themeFill="background1"/>
            <w:vAlign w:val="bottom"/>
            <w:hideMark/>
          </w:tcPr>
          <w:p w14:paraId="54FA542D" w14:textId="77777777" w:rsidR="001B4C9E" w:rsidRDefault="001B4C9E" w:rsidP="00DE7570">
            <w:pPr>
              <w:jc w:val="right"/>
              <w:rPr>
                <w:rFonts w:eastAsia="Times New Roman"/>
                <w:color w:val="000000"/>
                <w:lang w:eastAsia="en-IE"/>
              </w:rPr>
            </w:pPr>
            <w:r>
              <w:rPr>
                <w:rFonts w:eastAsia="Times New Roman"/>
                <w:color w:val="000000" w:themeColor="text1"/>
              </w:rPr>
              <w:t>0.1300</w:t>
            </w:r>
          </w:p>
        </w:tc>
        <w:tc>
          <w:tcPr>
            <w:tcW w:w="1343" w:type="dxa"/>
            <w:shd w:val="clear" w:color="auto" w:fill="FFFFFF" w:themeFill="background1"/>
            <w:noWrap/>
            <w:vAlign w:val="bottom"/>
            <w:hideMark/>
          </w:tcPr>
          <w:p w14:paraId="227C19B7" w14:textId="77777777" w:rsidR="001B4C9E" w:rsidRDefault="001B4C9E" w:rsidP="00DE7570">
            <w:pPr>
              <w:jc w:val="right"/>
              <w:rPr>
                <w:rFonts w:eastAsia="Times New Roman"/>
                <w:color w:val="000000"/>
                <w:lang w:eastAsia="en-IE"/>
              </w:rPr>
            </w:pPr>
            <w:r>
              <w:rPr>
                <w:rFonts w:eastAsia="Times New Roman"/>
                <w:color w:val="000000"/>
                <w:lang w:eastAsia="en-IE"/>
              </w:rPr>
              <w:t>0.1485***</w:t>
            </w:r>
          </w:p>
        </w:tc>
        <w:tc>
          <w:tcPr>
            <w:tcW w:w="1323" w:type="dxa"/>
            <w:shd w:val="clear" w:color="auto" w:fill="FFFFFF" w:themeFill="background1"/>
            <w:noWrap/>
            <w:vAlign w:val="bottom"/>
            <w:hideMark/>
          </w:tcPr>
          <w:p w14:paraId="0DF35361" w14:textId="77777777" w:rsidR="001B4C9E" w:rsidRDefault="001B4C9E" w:rsidP="00DE7570">
            <w:pPr>
              <w:jc w:val="right"/>
              <w:rPr>
                <w:rFonts w:eastAsia="Times New Roman"/>
                <w:lang w:eastAsia="en-IE"/>
              </w:rPr>
            </w:pPr>
            <w:r>
              <w:rPr>
                <w:rFonts w:eastAsia="Times New Roman"/>
                <w:lang w:eastAsia="en-IE"/>
              </w:rPr>
              <w:t>Not concave</w:t>
            </w:r>
          </w:p>
        </w:tc>
        <w:tc>
          <w:tcPr>
            <w:tcW w:w="1913" w:type="dxa"/>
            <w:shd w:val="clear" w:color="auto" w:fill="FFFFFF" w:themeFill="background1"/>
            <w:noWrap/>
            <w:vAlign w:val="bottom"/>
            <w:hideMark/>
          </w:tcPr>
          <w:p w14:paraId="4AD2782B" w14:textId="77777777" w:rsidR="001B4C9E" w:rsidRDefault="001B4C9E" w:rsidP="00DE7570">
            <w:pPr>
              <w:jc w:val="center"/>
              <w:rPr>
                <w:rFonts w:eastAsia="Times New Roman"/>
                <w:lang w:eastAsia="en-IE"/>
              </w:rPr>
            </w:pPr>
            <w:r>
              <w:rPr>
                <w:rFonts w:eastAsia="Times New Roman"/>
                <w:lang w:eastAsia="en-IE"/>
              </w:rPr>
              <w:t>-</w:t>
            </w:r>
          </w:p>
        </w:tc>
      </w:tr>
      <w:tr w:rsidR="001B4C9E" w14:paraId="591B18E4" w14:textId="77777777" w:rsidTr="00DE7570">
        <w:trPr>
          <w:trHeight w:val="310"/>
        </w:trPr>
        <w:tc>
          <w:tcPr>
            <w:tcW w:w="2679" w:type="dxa"/>
            <w:noWrap/>
            <w:vAlign w:val="bottom"/>
            <w:hideMark/>
          </w:tcPr>
          <w:p w14:paraId="7A42DEB5" w14:textId="77777777" w:rsidR="001B4C9E" w:rsidRDefault="001B4C9E" w:rsidP="00DE7570">
            <w:pPr>
              <w:rPr>
                <w:rFonts w:eastAsia="Times New Roman"/>
                <w:color w:val="000000"/>
                <w:lang w:eastAsia="en-IE"/>
              </w:rPr>
            </w:pPr>
            <w:r>
              <w:rPr>
                <w:rFonts w:eastAsia="Times New Roman"/>
                <w:color w:val="000000"/>
                <w:lang w:eastAsia="en-IE"/>
              </w:rPr>
              <w:t xml:space="preserve">High tech </w:t>
            </w:r>
          </w:p>
        </w:tc>
        <w:tc>
          <w:tcPr>
            <w:tcW w:w="715" w:type="dxa"/>
            <w:vAlign w:val="bottom"/>
            <w:hideMark/>
          </w:tcPr>
          <w:p w14:paraId="7266AD87" w14:textId="77777777" w:rsidR="001B4C9E" w:rsidRDefault="001B4C9E" w:rsidP="00DE7570">
            <w:pPr>
              <w:jc w:val="right"/>
              <w:rPr>
                <w:rFonts w:eastAsia="Times New Roman"/>
                <w:lang w:eastAsia="en-IE"/>
              </w:rPr>
            </w:pPr>
            <w:r>
              <w:rPr>
                <w:rFonts w:eastAsia="Times New Roman"/>
                <w:color w:val="000000" w:themeColor="text1"/>
              </w:rPr>
              <w:t>0.0507</w:t>
            </w:r>
          </w:p>
        </w:tc>
        <w:tc>
          <w:tcPr>
            <w:tcW w:w="1236" w:type="dxa"/>
            <w:vAlign w:val="bottom"/>
            <w:hideMark/>
          </w:tcPr>
          <w:p w14:paraId="681C03E9" w14:textId="77777777" w:rsidR="001B4C9E" w:rsidRDefault="001B4C9E" w:rsidP="00DE7570">
            <w:pPr>
              <w:jc w:val="right"/>
              <w:rPr>
                <w:rFonts w:eastAsia="Times New Roman"/>
                <w:lang w:eastAsia="en-IE"/>
              </w:rPr>
            </w:pPr>
            <w:r>
              <w:rPr>
                <w:rFonts w:eastAsia="Times New Roman"/>
                <w:color w:val="000000" w:themeColor="text1"/>
              </w:rPr>
              <w:t>-0.0301</w:t>
            </w:r>
          </w:p>
        </w:tc>
        <w:tc>
          <w:tcPr>
            <w:tcW w:w="1343" w:type="dxa"/>
            <w:shd w:val="clear" w:color="auto" w:fill="FFFFFF"/>
            <w:noWrap/>
            <w:vAlign w:val="bottom"/>
            <w:hideMark/>
          </w:tcPr>
          <w:p w14:paraId="15CEE2D4" w14:textId="77777777" w:rsidR="001B4C9E" w:rsidRDefault="001B4C9E" w:rsidP="00DE7570">
            <w:pPr>
              <w:jc w:val="right"/>
              <w:rPr>
                <w:rFonts w:eastAsia="Times New Roman"/>
                <w:lang w:eastAsia="en-IE"/>
              </w:rPr>
            </w:pPr>
            <w:r>
              <w:rPr>
                <w:rFonts w:eastAsia="Times New Roman"/>
                <w:lang w:eastAsia="en-IE"/>
              </w:rPr>
              <w:t>0.0227</w:t>
            </w:r>
          </w:p>
        </w:tc>
        <w:tc>
          <w:tcPr>
            <w:tcW w:w="1323" w:type="dxa"/>
            <w:noWrap/>
            <w:vAlign w:val="bottom"/>
            <w:hideMark/>
          </w:tcPr>
          <w:p w14:paraId="3CE0A90C" w14:textId="77777777" w:rsidR="001B4C9E" w:rsidRDefault="001B4C9E" w:rsidP="00DE7570">
            <w:pPr>
              <w:jc w:val="right"/>
              <w:rPr>
                <w:rFonts w:eastAsia="Times New Roman"/>
                <w:lang w:eastAsia="en-IE"/>
              </w:rPr>
            </w:pPr>
            <w:r>
              <w:rPr>
                <w:rFonts w:eastAsia="Times New Roman"/>
                <w:lang w:eastAsia="en-IE"/>
              </w:rPr>
              <w:t>0.0157</w:t>
            </w:r>
          </w:p>
        </w:tc>
        <w:tc>
          <w:tcPr>
            <w:tcW w:w="1913" w:type="dxa"/>
            <w:shd w:val="clear" w:color="auto" w:fill="FFFFFF" w:themeFill="background1"/>
            <w:noWrap/>
            <w:vAlign w:val="bottom"/>
            <w:hideMark/>
          </w:tcPr>
          <w:p w14:paraId="11C1F685"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201A174D" w14:textId="77777777" w:rsidTr="00DE7570">
        <w:trPr>
          <w:trHeight w:val="310"/>
        </w:trPr>
        <w:tc>
          <w:tcPr>
            <w:tcW w:w="2679" w:type="dxa"/>
            <w:noWrap/>
            <w:vAlign w:val="bottom"/>
            <w:hideMark/>
          </w:tcPr>
          <w:p w14:paraId="7F96D517" w14:textId="77777777" w:rsidR="001B4C9E" w:rsidRDefault="001B4C9E" w:rsidP="00DE7570">
            <w:pPr>
              <w:rPr>
                <w:rFonts w:eastAsia="Times New Roman"/>
                <w:color w:val="000000"/>
                <w:lang w:eastAsia="en-IE"/>
              </w:rPr>
            </w:pPr>
            <w:r>
              <w:rPr>
                <w:rFonts w:eastAsia="Times New Roman"/>
                <w:color w:val="000000"/>
                <w:lang w:eastAsia="en-IE"/>
              </w:rPr>
              <w:t>Copyrights</w:t>
            </w:r>
          </w:p>
        </w:tc>
        <w:tc>
          <w:tcPr>
            <w:tcW w:w="715" w:type="dxa"/>
            <w:vAlign w:val="bottom"/>
            <w:hideMark/>
          </w:tcPr>
          <w:p w14:paraId="5879D3A2" w14:textId="77777777" w:rsidR="001B4C9E" w:rsidRDefault="001B4C9E" w:rsidP="00DE7570">
            <w:pPr>
              <w:jc w:val="right"/>
              <w:rPr>
                <w:rFonts w:eastAsia="Times New Roman"/>
                <w:lang w:eastAsia="en-IE"/>
              </w:rPr>
            </w:pPr>
            <w:r>
              <w:rPr>
                <w:rFonts w:eastAsia="Times New Roman"/>
                <w:color w:val="000000" w:themeColor="text1"/>
              </w:rPr>
              <w:t>-0.0041***</w:t>
            </w:r>
          </w:p>
        </w:tc>
        <w:tc>
          <w:tcPr>
            <w:tcW w:w="1236" w:type="dxa"/>
            <w:vAlign w:val="bottom"/>
            <w:hideMark/>
          </w:tcPr>
          <w:p w14:paraId="54B8C67E" w14:textId="77777777" w:rsidR="001B4C9E" w:rsidRDefault="001B4C9E" w:rsidP="00DE7570">
            <w:pPr>
              <w:jc w:val="right"/>
              <w:rPr>
                <w:rFonts w:eastAsia="Times New Roman"/>
                <w:lang w:eastAsia="en-IE"/>
              </w:rPr>
            </w:pPr>
            <w:r>
              <w:rPr>
                <w:rFonts w:eastAsia="Times New Roman"/>
                <w:color w:val="000000" w:themeColor="text1"/>
              </w:rPr>
              <w:t>1.4290***</w:t>
            </w:r>
          </w:p>
        </w:tc>
        <w:tc>
          <w:tcPr>
            <w:tcW w:w="1343" w:type="dxa"/>
            <w:shd w:val="clear" w:color="auto" w:fill="FFFFFF"/>
            <w:noWrap/>
            <w:vAlign w:val="bottom"/>
            <w:hideMark/>
          </w:tcPr>
          <w:p w14:paraId="4FA3A50B" w14:textId="77777777" w:rsidR="001B4C9E" w:rsidRDefault="001B4C9E" w:rsidP="00DE7570">
            <w:pPr>
              <w:jc w:val="right"/>
              <w:rPr>
                <w:rFonts w:eastAsia="Times New Roman"/>
                <w:lang w:eastAsia="en-IE"/>
              </w:rPr>
            </w:pPr>
            <w:r>
              <w:rPr>
                <w:rFonts w:eastAsia="Times New Roman"/>
                <w:lang w:eastAsia="en-IE"/>
              </w:rPr>
              <w:t>1.633***</w:t>
            </w:r>
          </w:p>
        </w:tc>
        <w:tc>
          <w:tcPr>
            <w:tcW w:w="1323" w:type="dxa"/>
            <w:noWrap/>
            <w:vAlign w:val="bottom"/>
            <w:hideMark/>
          </w:tcPr>
          <w:p w14:paraId="53FF6598" w14:textId="77777777" w:rsidR="001B4C9E" w:rsidRDefault="001B4C9E" w:rsidP="00DE7570">
            <w:pPr>
              <w:jc w:val="right"/>
              <w:rPr>
                <w:rFonts w:eastAsia="Times New Roman"/>
                <w:lang w:eastAsia="en-IE"/>
              </w:rPr>
            </w:pPr>
            <w:r>
              <w:rPr>
                <w:rFonts w:eastAsia="Times New Roman"/>
                <w:lang w:eastAsia="en-IE"/>
              </w:rPr>
              <w:t>Not concave</w:t>
            </w:r>
          </w:p>
        </w:tc>
        <w:tc>
          <w:tcPr>
            <w:tcW w:w="1913" w:type="dxa"/>
            <w:shd w:val="clear" w:color="auto" w:fill="FFFFFF" w:themeFill="background1"/>
            <w:noWrap/>
            <w:vAlign w:val="bottom"/>
            <w:hideMark/>
          </w:tcPr>
          <w:p w14:paraId="07E966D1" w14:textId="77777777" w:rsidR="001B4C9E" w:rsidRDefault="001B4C9E" w:rsidP="00DE7570">
            <w:pPr>
              <w:jc w:val="center"/>
              <w:rPr>
                <w:rFonts w:eastAsia="Times New Roman"/>
                <w:color w:val="000000"/>
                <w:lang w:eastAsia="en-IE"/>
              </w:rPr>
            </w:pPr>
            <w:r>
              <w:rPr>
                <w:rFonts w:eastAsia="Times New Roman"/>
                <w:color w:val="000000"/>
                <w:lang w:eastAsia="en-IE"/>
              </w:rPr>
              <w:t>-</w:t>
            </w:r>
          </w:p>
        </w:tc>
      </w:tr>
      <w:tr w:rsidR="001B4C9E" w14:paraId="79C56D98" w14:textId="77777777" w:rsidTr="00DE7570">
        <w:trPr>
          <w:trHeight w:val="310"/>
        </w:trPr>
        <w:tc>
          <w:tcPr>
            <w:tcW w:w="2679" w:type="dxa"/>
            <w:noWrap/>
            <w:vAlign w:val="bottom"/>
            <w:hideMark/>
          </w:tcPr>
          <w:p w14:paraId="23FCA15E" w14:textId="77777777" w:rsidR="001B4C9E" w:rsidRDefault="001B4C9E" w:rsidP="00DE7570">
            <w:pPr>
              <w:rPr>
                <w:rFonts w:eastAsia="Times New Roman"/>
                <w:color w:val="000000"/>
                <w:lang w:eastAsia="en-IE"/>
              </w:rPr>
            </w:pPr>
            <w:r>
              <w:rPr>
                <w:rFonts w:eastAsia="Times New Roman"/>
                <w:color w:val="000000"/>
                <w:lang w:eastAsia="en-IE"/>
              </w:rPr>
              <w:t>Patents</w:t>
            </w:r>
          </w:p>
        </w:tc>
        <w:tc>
          <w:tcPr>
            <w:tcW w:w="715" w:type="dxa"/>
            <w:vAlign w:val="bottom"/>
            <w:hideMark/>
          </w:tcPr>
          <w:p w14:paraId="2DC75610" w14:textId="77777777" w:rsidR="001B4C9E" w:rsidRDefault="001B4C9E" w:rsidP="00DE7570">
            <w:pPr>
              <w:jc w:val="right"/>
              <w:rPr>
                <w:rFonts w:eastAsia="Times New Roman"/>
                <w:lang w:eastAsia="en-IE"/>
              </w:rPr>
            </w:pPr>
            <w:r>
              <w:rPr>
                <w:rFonts w:eastAsia="Times New Roman"/>
                <w:color w:val="000000" w:themeColor="text1"/>
              </w:rPr>
              <w:t>-0.0106</w:t>
            </w:r>
          </w:p>
        </w:tc>
        <w:tc>
          <w:tcPr>
            <w:tcW w:w="1236" w:type="dxa"/>
            <w:vAlign w:val="bottom"/>
            <w:hideMark/>
          </w:tcPr>
          <w:p w14:paraId="533D5F28" w14:textId="77777777" w:rsidR="001B4C9E" w:rsidRDefault="001B4C9E" w:rsidP="00DE7570">
            <w:pPr>
              <w:jc w:val="right"/>
              <w:rPr>
                <w:rFonts w:eastAsia="Times New Roman"/>
                <w:lang w:eastAsia="en-IE"/>
              </w:rPr>
            </w:pPr>
            <w:r>
              <w:rPr>
                <w:rFonts w:eastAsia="Times New Roman"/>
                <w:color w:val="000000" w:themeColor="text1"/>
              </w:rPr>
              <w:t>0.2880</w:t>
            </w:r>
          </w:p>
        </w:tc>
        <w:tc>
          <w:tcPr>
            <w:tcW w:w="1343" w:type="dxa"/>
            <w:shd w:val="clear" w:color="auto" w:fill="FFFFFF"/>
            <w:noWrap/>
            <w:vAlign w:val="bottom"/>
            <w:hideMark/>
          </w:tcPr>
          <w:p w14:paraId="747855F9" w14:textId="77777777" w:rsidR="001B4C9E" w:rsidRDefault="001B4C9E" w:rsidP="00DE7570">
            <w:pPr>
              <w:jc w:val="right"/>
              <w:rPr>
                <w:rFonts w:eastAsia="Times New Roman"/>
                <w:lang w:eastAsia="en-IE"/>
              </w:rPr>
            </w:pPr>
            <w:r>
              <w:rPr>
                <w:rFonts w:eastAsia="Times New Roman"/>
                <w:lang w:eastAsia="en-IE"/>
              </w:rPr>
              <w:t>concave</w:t>
            </w:r>
          </w:p>
        </w:tc>
        <w:tc>
          <w:tcPr>
            <w:tcW w:w="1323" w:type="dxa"/>
            <w:noWrap/>
            <w:vAlign w:val="bottom"/>
            <w:hideMark/>
          </w:tcPr>
          <w:p w14:paraId="4787267F" w14:textId="77777777" w:rsidR="001B4C9E" w:rsidRDefault="001B4C9E" w:rsidP="00DE7570">
            <w:pPr>
              <w:jc w:val="right"/>
              <w:rPr>
                <w:rFonts w:eastAsia="Times New Roman"/>
                <w:lang w:eastAsia="en-IE"/>
              </w:rPr>
            </w:pPr>
            <w:r>
              <w:rPr>
                <w:rFonts w:eastAsia="Times New Roman"/>
                <w:lang w:eastAsia="en-IE"/>
              </w:rPr>
              <w:t>0.2326</w:t>
            </w:r>
          </w:p>
        </w:tc>
        <w:tc>
          <w:tcPr>
            <w:tcW w:w="1913" w:type="dxa"/>
            <w:shd w:val="clear" w:color="auto" w:fill="FFFFFF" w:themeFill="background1"/>
            <w:noWrap/>
            <w:vAlign w:val="bottom"/>
            <w:hideMark/>
          </w:tcPr>
          <w:p w14:paraId="26DCA57D" w14:textId="77777777" w:rsidR="001B4C9E" w:rsidRDefault="001B4C9E" w:rsidP="00DE7570">
            <w:pPr>
              <w:jc w:val="center"/>
              <w:rPr>
                <w:rFonts w:eastAsia="Times New Roman"/>
                <w:lang w:eastAsia="en-IE"/>
              </w:rPr>
            </w:pPr>
            <w:r>
              <w:rPr>
                <w:rFonts w:eastAsia="Times New Roman"/>
                <w:lang w:eastAsia="en-IE"/>
              </w:rPr>
              <w:t>-</w:t>
            </w:r>
          </w:p>
        </w:tc>
      </w:tr>
      <w:tr w:rsidR="001B4C9E" w14:paraId="774A1F2B" w14:textId="77777777" w:rsidTr="00DE7570">
        <w:trPr>
          <w:trHeight w:val="310"/>
        </w:trPr>
        <w:tc>
          <w:tcPr>
            <w:tcW w:w="9209" w:type="dxa"/>
            <w:gridSpan w:val="6"/>
            <w:noWrap/>
            <w:vAlign w:val="bottom"/>
            <w:hideMark/>
          </w:tcPr>
          <w:p w14:paraId="260A6179" w14:textId="77777777" w:rsidR="001B4C9E" w:rsidRDefault="001B4C9E" w:rsidP="00DE7570">
            <w:pPr>
              <w:rPr>
                <w:rFonts w:eastAsia="Times New Roman"/>
                <w:color w:val="000000"/>
                <w:lang w:eastAsia="en-IE"/>
              </w:rPr>
            </w:pPr>
            <w:r>
              <w:rPr>
                <w:rFonts w:eastAsia="Times New Roman"/>
                <w:b/>
                <w:bCs/>
                <w:color w:val="000000"/>
                <w:lang w:eastAsia="en-IE"/>
              </w:rPr>
              <w:t>Variables in the Supply Equation Only</w:t>
            </w:r>
          </w:p>
        </w:tc>
      </w:tr>
      <w:tr w:rsidR="001B4C9E" w14:paraId="42DBE0C5" w14:textId="77777777" w:rsidTr="00DE7570">
        <w:trPr>
          <w:trHeight w:val="132"/>
        </w:trPr>
        <w:tc>
          <w:tcPr>
            <w:tcW w:w="2679" w:type="dxa"/>
            <w:noWrap/>
            <w:vAlign w:val="bottom"/>
            <w:hideMark/>
          </w:tcPr>
          <w:p w14:paraId="719AA802" w14:textId="77777777" w:rsidR="001B4C9E" w:rsidRDefault="001B4C9E" w:rsidP="00DE7570">
            <w:pPr>
              <w:rPr>
                <w:rFonts w:eastAsia="Times New Roman"/>
                <w:color w:val="000000"/>
                <w:lang w:eastAsia="en-IE"/>
              </w:rPr>
            </w:pPr>
            <w:r>
              <w:rPr>
                <w:rFonts w:eastAsia="Times New Roman"/>
                <w:color w:val="000000"/>
                <w:lang w:eastAsia="en-IE"/>
              </w:rPr>
              <w:t>Competitive advantage</w:t>
            </w:r>
          </w:p>
        </w:tc>
        <w:tc>
          <w:tcPr>
            <w:tcW w:w="715" w:type="dxa"/>
            <w:hideMark/>
          </w:tcPr>
          <w:p w14:paraId="552C4A70" w14:textId="77777777" w:rsidR="001B4C9E" w:rsidRDefault="001B4C9E" w:rsidP="00DE7570">
            <w:pPr>
              <w:jc w:val="right"/>
              <w:rPr>
                <w:rFonts w:eastAsia="Times New Roman"/>
                <w:color w:val="000000"/>
                <w:lang w:eastAsia="en-IE"/>
              </w:rPr>
            </w:pPr>
            <w:r>
              <w:rPr>
                <w:rFonts w:eastAsia="Times New Roman"/>
                <w:color w:val="000000" w:themeColor="text1"/>
              </w:rPr>
              <w:t>0.2840***</w:t>
            </w:r>
          </w:p>
        </w:tc>
        <w:tc>
          <w:tcPr>
            <w:tcW w:w="1236" w:type="dxa"/>
            <w:hideMark/>
          </w:tcPr>
          <w:p w14:paraId="1F309251" w14:textId="77777777" w:rsidR="001B4C9E" w:rsidRDefault="001B4C9E" w:rsidP="00DE7570">
            <w:pPr>
              <w:jc w:val="center"/>
              <w:rPr>
                <w:rFonts w:eastAsia="Times New Roman"/>
                <w:color w:val="000000" w:themeColor="text1"/>
              </w:rPr>
            </w:pPr>
            <w:r>
              <w:rPr>
                <w:rFonts w:eastAsia="Times New Roman"/>
                <w:color w:val="000000"/>
                <w:lang w:eastAsia="en-IE"/>
              </w:rPr>
              <w:t>-</w:t>
            </w:r>
          </w:p>
        </w:tc>
        <w:tc>
          <w:tcPr>
            <w:tcW w:w="1343" w:type="dxa"/>
            <w:noWrap/>
            <w:vAlign w:val="center"/>
            <w:hideMark/>
          </w:tcPr>
          <w:p w14:paraId="2569E8EC"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323" w:type="dxa"/>
            <w:shd w:val="clear" w:color="auto" w:fill="FFFFFF" w:themeFill="background1"/>
            <w:noWrap/>
            <w:vAlign w:val="bottom"/>
            <w:hideMark/>
          </w:tcPr>
          <w:p w14:paraId="6B1961C0" w14:textId="77777777" w:rsidR="001B4C9E" w:rsidRDefault="001B4C9E" w:rsidP="00DE7570">
            <w:pPr>
              <w:jc w:val="right"/>
              <w:rPr>
                <w:rFonts w:ascii="Calibri" w:hAnsi="Calibri" w:cs="Calibri"/>
                <w:color w:val="FF0000"/>
              </w:rPr>
            </w:pPr>
            <w:r>
              <w:rPr>
                <w:rFonts w:ascii="Calibri" w:hAnsi="Calibri" w:cs="Calibri"/>
              </w:rPr>
              <w:t>0.223***</w:t>
            </w:r>
          </w:p>
        </w:tc>
        <w:tc>
          <w:tcPr>
            <w:tcW w:w="1913" w:type="dxa"/>
            <w:shd w:val="clear" w:color="auto" w:fill="FFFFFF"/>
            <w:noWrap/>
            <w:vAlign w:val="bottom"/>
            <w:hideMark/>
          </w:tcPr>
          <w:p w14:paraId="47C7EF8C" w14:textId="77777777" w:rsidR="001B4C9E" w:rsidRPr="0083735A" w:rsidRDefault="001B4C9E" w:rsidP="00DE7570">
            <w:pPr>
              <w:jc w:val="right"/>
              <w:rPr>
                <w:rFonts w:ascii="Calibri" w:hAnsi="Calibri" w:cs="Calibri"/>
                <w:color w:val="000000"/>
              </w:rPr>
            </w:pPr>
            <w:r w:rsidRPr="0083735A">
              <w:rPr>
                <w:rFonts w:ascii="Calibri" w:hAnsi="Calibri" w:cs="Calibri"/>
                <w:color w:val="000000"/>
              </w:rPr>
              <w:t xml:space="preserve">0.151 [S]; </w:t>
            </w:r>
          </w:p>
          <w:p w14:paraId="5C3D9DCE" w14:textId="77777777" w:rsidR="001B4C9E" w:rsidRDefault="001B4C9E" w:rsidP="00DE7570">
            <w:pPr>
              <w:jc w:val="right"/>
              <w:rPr>
                <w:rFonts w:ascii="Calibri" w:hAnsi="Calibri" w:cs="Calibri"/>
                <w:color w:val="000000"/>
              </w:rPr>
            </w:pPr>
            <w:r w:rsidRPr="0083735A">
              <w:rPr>
                <w:rFonts w:ascii="Calibri" w:hAnsi="Calibri" w:cs="Calibri"/>
                <w:color w:val="000000"/>
              </w:rPr>
              <w:t>0.165 [D]</w:t>
            </w:r>
          </w:p>
        </w:tc>
      </w:tr>
      <w:tr w:rsidR="001B4C9E" w14:paraId="60A4C6AF" w14:textId="77777777" w:rsidTr="00DE7570">
        <w:trPr>
          <w:trHeight w:val="310"/>
        </w:trPr>
        <w:tc>
          <w:tcPr>
            <w:tcW w:w="2679" w:type="dxa"/>
            <w:noWrap/>
            <w:vAlign w:val="bottom"/>
            <w:hideMark/>
          </w:tcPr>
          <w:p w14:paraId="084AC5DA" w14:textId="77777777" w:rsidR="001B4C9E" w:rsidRDefault="001B4C9E" w:rsidP="00DE7570">
            <w:pPr>
              <w:rPr>
                <w:rFonts w:eastAsia="Times New Roman"/>
                <w:color w:val="000000"/>
                <w:sz w:val="22"/>
                <w:szCs w:val="22"/>
                <w:lang w:eastAsia="en-IE"/>
              </w:rPr>
            </w:pPr>
            <w:r>
              <w:rPr>
                <w:rFonts w:eastAsia="Times New Roman"/>
                <w:color w:val="000000"/>
                <w:lang w:eastAsia="en-IE"/>
              </w:rPr>
              <w:t>Purchased</w:t>
            </w:r>
          </w:p>
        </w:tc>
        <w:tc>
          <w:tcPr>
            <w:tcW w:w="715" w:type="dxa"/>
            <w:hideMark/>
          </w:tcPr>
          <w:p w14:paraId="3794FF55" w14:textId="77777777" w:rsidR="001B4C9E" w:rsidRDefault="001B4C9E" w:rsidP="00DE7570">
            <w:pPr>
              <w:jc w:val="right"/>
              <w:rPr>
                <w:rFonts w:eastAsia="Times New Roman"/>
                <w:color w:val="000000"/>
                <w:lang w:eastAsia="en-IE"/>
              </w:rPr>
            </w:pPr>
            <w:r>
              <w:rPr>
                <w:rFonts w:eastAsia="Times New Roman"/>
                <w:color w:val="000000" w:themeColor="text1"/>
              </w:rPr>
              <w:t>-0.0632</w:t>
            </w:r>
          </w:p>
        </w:tc>
        <w:tc>
          <w:tcPr>
            <w:tcW w:w="1236" w:type="dxa"/>
          </w:tcPr>
          <w:p w14:paraId="6A143020" w14:textId="77777777" w:rsidR="001B4C9E" w:rsidRDefault="001B4C9E" w:rsidP="00DE7570">
            <w:pPr>
              <w:jc w:val="center"/>
              <w:rPr>
                <w:rFonts w:eastAsia="Times New Roman"/>
                <w:color w:val="000000" w:themeColor="text1"/>
              </w:rPr>
            </w:pPr>
          </w:p>
        </w:tc>
        <w:tc>
          <w:tcPr>
            <w:tcW w:w="1343" w:type="dxa"/>
            <w:noWrap/>
            <w:vAlign w:val="center"/>
          </w:tcPr>
          <w:p w14:paraId="23872A12" w14:textId="77777777" w:rsidR="001B4C9E" w:rsidRDefault="001B4C9E" w:rsidP="00DE7570">
            <w:pPr>
              <w:jc w:val="center"/>
              <w:rPr>
                <w:rFonts w:eastAsia="Times New Roman"/>
                <w:color w:val="000000"/>
                <w:lang w:eastAsia="en-IE"/>
              </w:rPr>
            </w:pPr>
          </w:p>
        </w:tc>
        <w:tc>
          <w:tcPr>
            <w:tcW w:w="1323" w:type="dxa"/>
            <w:shd w:val="clear" w:color="auto" w:fill="FFFFFF" w:themeFill="background1"/>
            <w:noWrap/>
            <w:vAlign w:val="bottom"/>
            <w:hideMark/>
          </w:tcPr>
          <w:p w14:paraId="1365C457" w14:textId="77777777" w:rsidR="001B4C9E" w:rsidRDefault="001B4C9E" w:rsidP="00DE7570">
            <w:pPr>
              <w:jc w:val="right"/>
              <w:rPr>
                <w:rFonts w:eastAsia="Times New Roman"/>
                <w:color w:val="000000"/>
                <w:lang w:eastAsia="en-IE"/>
              </w:rPr>
            </w:pPr>
            <w:r>
              <w:rPr>
                <w:rFonts w:eastAsia="Times New Roman"/>
                <w:color w:val="000000"/>
                <w:lang w:eastAsia="en-IE"/>
              </w:rPr>
              <w:t>0.111</w:t>
            </w:r>
          </w:p>
        </w:tc>
        <w:tc>
          <w:tcPr>
            <w:tcW w:w="1913" w:type="dxa"/>
            <w:shd w:val="clear" w:color="auto" w:fill="FFFFFF"/>
            <w:noWrap/>
            <w:vAlign w:val="bottom"/>
            <w:hideMark/>
          </w:tcPr>
          <w:p w14:paraId="422A023D" w14:textId="77777777" w:rsidR="001B4C9E" w:rsidRDefault="001B4C9E" w:rsidP="00DE7570">
            <w:pPr>
              <w:jc w:val="right"/>
              <w:rPr>
                <w:rFonts w:eastAsia="Times New Roman"/>
                <w:color w:val="000000"/>
                <w:lang w:eastAsia="en-IE"/>
              </w:rPr>
            </w:pPr>
            <w:r>
              <w:rPr>
                <w:rFonts w:eastAsia="Times New Roman"/>
                <w:color w:val="000000"/>
                <w:lang w:eastAsia="en-IE"/>
              </w:rPr>
              <w:t xml:space="preserve">-0.0721 </w:t>
            </w:r>
            <w:r w:rsidRPr="00BC6EB0">
              <w:rPr>
                <w:rFonts w:ascii="Calibri" w:hAnsi="Calibri" w:cs="Calibri"/>
                <w:color w:val="000000"/>
              </w:rPr>
              <w:t xml:space="preserve">[S]; </w:t>
            </w:r>
            <w:r>
              <w:rPr>
                <w:rFonts w:eastAsia="Times New Roman"/>
                <w:color w:val="000000"/>
                <w:lang w:eastAsia="en-IE"/>
              </w:rPr>
              <w:t>0.131</w:t>
            </w:r>
            <w:r w:rsidRPr="00BC6EB0">
              <w:rPr>
                <w:rFonts w:ascii="Calibri" w:hAnsi="Calibri" w:cs="Calibri"/>
                <w:color w:val="000000"/>
              </w:rPr>
              <w:t>[D]</w:t>
            </w:r>
          </w:p>
        </w:tc>
      </w:tr>
      <w:tr w:rsidR="001B4C9E" w14:paraId="50026CCC" w14:textId="77777777" w:rsidTr="00DE7570">
        <w:trPr>
          <w:trHeight w:val="310"/>
        </w:trPr>
        <w:tc>
          <w:tcPr>
            <w:tcW w:w="2679" w:type="dxa"/>
            <w:noWrap/>
            <w:vAlign w:val="bottom"/>
            <w:hideMark/>
          </w:tcPr>
          <w:p w14:paraId="2C671053" w14:textId="77777777" w:rsidR="001B4C9E" w:rsidRDefault="001B4C9E" w:rsidP="00DE7570">
            <w:pPr>
              <w:rPr>
                <w:rFonts w:eastAsia="Times New Roman"/>
                <w:color w:val="000000"/>
                <w:lang w:eastAsia="en-IE"/>
              </w:rPr>
            </w:pPr>
            <w:r>
              <w:rPr>
                <w:rFonts w:eastAsia="Times New Roman"/>
                <w:color w:val="000000"/>
                <w:lang w:eastAsia="en-IE"/>
              </w:rPr>
              <w:t>Incorporated</w:t>
            </w:r>
          </w:p>
        </w:tc>
        <w:tc>
          <w:tcPr>
            <w:tcW w:w="715" w:type="dxa"/>
            <w:hideMark/>
          </w:tcPr>
          <w:p w14:paraId="08EA1773" w14:textId="77777777" w:rsidR="001B4C9E" w:rsidRDefault="001B4C9E" w:rsidP="00DE7570">
            <w:pPr>
              <w:jc w:val="right"/>
              <w:rPr>
                <w:rFonts w:eastAsia="Times New Roman"/>
                <w:color w:val="000000"/>
                <w:lang w:eastAsia="en-IE"/>
              </w:rPr>
            </w:pPr>
            <w:r>
              <w:rPr>
                <w:rFonts w:eastAsia="Times New Roman"/>
                <w:color w:val="000000" w:themeColor="text1"/>
              </w:rPr>
              <w:t>0.2380***</w:t>
            </w:r>
          </w:p>
        </w:tc>
        <w:tc>
          <w:tcPr>
            <w:tcW w:w="1236" w:type="dxa"/>
            <w:hideMark/>
          </w:tcPr>
          <w:p w14:paraId="17923B58" w14:textId="77777777" w:rsidR="001B4C9E" w:rsidRDefault="001B4C9E" w:rsidP="00DE7570">
            <w:pPr>
              <w:jc w:val="center"/>
              <w:rPr>
                <w:rFonts w:eastAsia="Times New Roman"/>
                <w:color w:val="000000" w:themeColor="text1"/>
              </w:rPr>
            </w:pPr>
            <w:r>
              <w:rPr>
                <w:rFonts w:eastAsia="Times New Roman"/>
                <w:color w:val="000000"/>
                <w:lang w:eastAsia="en-IE"/>
              </w:rPr>
              <w:t>-</w:t>
            </w:r>
          </w:p>
        </w:tc>
        <w:tc>
          <w:tcPr>
            <w:tcW w:w="1343" w:type="dxa"/>
            <w:noWrap/>
            <w:vAlign w:val="center"/>
            <w:hideMark/>
          </w:tcPr>
          <w:p w14:paraId="5FFB6B05"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323" w:type="dxa"/>
            <w:shd w:val="clear" w:color="auto" w:fill="FFFFFF" w:themeFill="background1"/>
            <w:noWrap/>
            <w:vAlign w:val="bottom"/>
            <w:hideMark/>
          </w:tcPr>
          <w:p w14:paraId="4B4586AB" w14:textId="77777777" w:rsidR="001B4C9E" w:rsidRDefault="001B4C9E" w:rsidP="00DE7570">
            <w:pPr>
              <w:jc w:val="right"/>
              <w:rPr>
                <w:rFonts w:eastAsia="Times New Roman"/>
                <w:color w:val="000000"/>
                <w:lang w:eastAsia="en-IE"/>
              </w:rPr>
            </w:pPr>
            <w:r>
              <w:rPr>
                <w:rFonts w:eastAsia="Times New Roman"/>
                <w:color w:val="000000"/>
                <w:lang w:eastAsia="en-IE"/>
              </w:rPr>
              <w:t>0.1787**</w:t>
            </w:r>
          </w:p>
        </w:tc>
        <w:tc>
          <w:tcPr>
            <w:tcW w:w="1913" w:type="dxa"/>
            <w:shd w:val="clear" w:color="auto" w:fill="FFFFFF"/>
            <w:noWrap/>
            <w:vAlign w:val="bottom"/>
            <w:hideMark/>
          </w:tcPr>
          <w:p w14:paraId="454C1E85" w14:textId="77777777" w:rsidR="001B4C9E" w:rsidRDefault="001B4C9E" w:rsidP="00DE7570">
            <w:pPr>
              <w:jc w:val="right"/>
              <w:rPr>
                <w:rFonts w:ascii="Calibri" w:hAnsi="Calibri" w:cs="Calibri"/>
                <w:color w:val="000000"/>
              </w:rPr>
            </w:pPr>
            <w:r>
              <w:rPr>
                <w:rFonts w:eastAsia="Times New Roman"/>
                <w:color w:val="000000"/>
                <w:lang w:eastAsia="en-IE"/>
              </w:rPr>
              <w:t xml:space="preserve">0.2677*** </w:t>
            </w:r>
            <w:r w:rsidRPr="00BC6EB0">
              <w:rPr>
                <w:rFonts w:ascii="Calibri" w:hAnsi="Calibri" w:cs="Calibri"/>
                <w:color w:val="000000"/>
              </w:rPr>
              <w:t xml:space="preserve">[S]; </w:t>
            </w:r>
          </w:p>
          <w:p w14:paraId="143BAA56" w14:textId="77777777" w:rsidR="001B4C9E" w:rsidRDefault="001B4C9E" w:rsidP="00DE7570">
            <w:pPr>
              <w:jc w:val="right"/>
              <w:rPr>
                <w:rFonts w:eastAsia="Times New Roman"/>
                <w:color w:val="000000"/>
                <w:lang w:eastAsia="en-IE"/>
              </w:rPr>
            </w:pPr>
            <w:r>
              <w:rPr>
                <w:rFonts w:eastAsia="Times New Roman"/>
                <w:color w:val="000000"/>
                <w:lang w:eastAsia="en-IE"/>
              </w:rPr>
              <w:t xml:space="preserve"> -0.6334 </w:t>
            </w:r>
            <w:r w:rsidRPr="00BC6EB0">
              <w:rPr>
                <w:rFonts w:ascii="Calibri" w:hAnsi="Calibri" w:cs="Calibri"/>
                <w:color w:val="000000"/>
              </w:rPr>
              <w:t>[D]</w:t>
            </w:r>
          </w:p>
        </w:tc>
      </w:tr>
      <w:tr w:rsidR="001B4C9E" w14:paraId="7A31ADEE" w14:textId="77777777" w:rsidTr="00DE7570">
        <w:trPr>
          <w:trHeight w:val="310"/>
        </w:trPr>
        <w:tc>
          <w:tcPr>
            <w:tcW w:w="2679" w:type="dxa"/>
            <w:noWrap/>
            <w:vAlign w:val="bottom"/>
            <w:hideMark/>
          </w:tcPr>
          <w:p w14:paraId="0814B9DC" w14:textId="77777777" w:rsidR="001B4C9E" w:rsidRDefault="001B4C9E" w:rsidP="00DE7570">
            <w:pPr>
              <w:rPr>
                <w:rFonts w:eastAsia="Times New Roman"/>
                <w:color w:val="000000"/>
                <w:lang w:eastAsia="en-IE"/>
              </w:rPr>
            </w:pPr>
            <w:r>
              <w:rPr>
                <w:rFonts w:eastAsia="Times New Roman"/>
                <w:color w:val="000000"/>
                <w:lang w:eastAsia="en-IE"/>
              </w:rPr>
              <w:t>PhD</w:t>
            </w:r>
          </w:p>
        </w:tc>
        <w:tc>
          <w:tcPr>
            <w:tcW w:w="715" w:type="dxa"/>
            <w:hideMark/>
          </w:tcPr>
          <w:p w14:paraId="1E2AE80B" w14:textId="77777777" w:rsidR="001B4C9E" w:rsidRDefault="001B4C9E" w:rsidP="00DE7570">
            <w:pPr>
              <w:jc w:val="right"/>
              <w:rPr>
                <w:rFonts w:eastAsia="Times New Roman"/>
                <w:color w:val="000000"/>
                <w:lang w:eastAsia="en-IE"/>
              </w:rPr>
            </w:pPr>
            <w:r>
              <w:rPr>
                <w:rFonts w:eastAsia="Times New Roman"/>
                <w:color w:val="000000" w:themeColor="text1"/>
              </w:rPr>
              <w:t>0.0312</w:t>
            </w:r>
          </w:p>
        </w:tc>
        <w:tc>
          <w:tcPr>
            <w:tcW w:w="1236" w:type="dxa"/>
            <w:hideMark/>
          </w:tcPr>
          <w:p w14:paraId="6F14AD88" w14:textId="77777777" w:rsidR="001B4C9E" w:rsidRDefault="001B4C9E" w:rsidP="00DE7570">
            <w:pPr>
              <w:jc w:val="center"/>
              <w:rPr>
                <w:rFonts w:eastAsia="Times New Roman"/>
                <w:color w:val="000000" w:themeColor="text1"/>
              </w:rPr>
            </w:pPr>
            <w:r>
              <w:rPr>
                <w:rFonts w:eastAsia="Times New Roman"/>
                <w:color w:val="000000"/>
                <w:lang w:eastAsia="en-IE"/>
              </w:rPr>
              <w:t>-</w:t>
            </w:r>
          </w:p>
        </w:tc>
        <w:tc>
          <w:tcPr>
            <w:tcW w:w="1343" w:type="dxa"/>
            <w:noWrap/>
            <w:vAlign w:val="center"/>
            <w:hideMark/>
          </w:tcPr>
          <w:p w14:paraId="07523BD0" w14:textId="77777777" w:rsidR="001B4C9E" w:rsidRDefault="001B4C9E" w:rsidP="00DE7570">
            <w:pPr>
              <w:jc w:val="center"/>
              <w:rPr>
                <w:rFonts w:eastAsia="Times New Roman"/>
                <w:color w:val="000000"/>
                <w:lang w:eastAsia="en-IE"/>
              </w:rPr>
            </w:pPr>
            <w:r>
              <w:rPr>
                <w:rFonts w:eastAsia="Times New Roman"/>
                <w:color w:val="000000" w:themeColor="text1"/>
              </w:rPr>
              <w:t>-</w:t>
            </w:r>
          </w:p>
        </w:tc>
        <w:tc>
          <w:tcPr>
            <w:tcW w:w="1323" w:type="dxa"/>
            <w:shd w:val="clear" w:color="auto" w:fill="FFFFFF" w:themeFill="background1"/>
            <w:noWrap/>
            <w:vAlign w:val="bottom"/>
            <w:hideMark/>
          </w:tcPr>
          <w:p w14:paraId="78CD4259" w14:textId="77777777" w:rsidR="001B4C9E" w:rsidRDefault="001B4C9E" w:rsidP="00DE7570">
            <w:pPr>
              <w:jc w:val="right"/>
              <w:rPr>
                <w:rFonts w:eastAsia="Times New Roman"/>
                <w:lang w:eastAsia="en-IE"/>
              </w:rPr>
            </w:pPr>
            <w:r>
              <w:rPr>
                <w:rFonts w:eastAsia="Times New Roman"/>
                <w:lang w:eastAsia="en-IE"/>
              </w:rPr>
              <w:t>0.0942</w:t>
            </w:r>
          </w:p>
        </w:tc>
        <w:tc>
          <w:tcPr>
            <w:tcW w:w="1913" w:type="dxa"/>
            <w:shd w:val="clear" w:color="auto" w:fill="FFFFFF"/>
            <w:noWrap/>
            <w:vAlign w:val="bottom"/>
            <w:hideMark/>
          </w:tcPr>
          <w:p w14:paraId="75773B7A" w14:textId="77777777" w:rsidR="001B4C9E" w:rsidRDefault="001B4C9E" w:rsidP="00DE7570">
            <w:pPr>
              <w:jc w:val="right"/>
              <w:rPr>
                <w:rFonts w:eastAsia="Times New Roman"/>
                <w:lang w:eastAsia="en-IE"/>
              </w:rPr>
            </w:pPr>
            <w:r>
              <w:rPr>
                <w:rFonts w:eastAsia="Times New Roman"/>
                <w:lang w:eastAsia="en-IE"/>
              </w:rPr>
              <w:t xml:space="preserve">-0.2955*** </w:t>
            </w:r>
            <w:r w:rsidRPr="00BC6EB0">
              <w:rPr>
                <w:rFonts w:ascii="Calibri" w:hAnsi="Calibri" w:cs="Calibri"/>
                <w:color w:val="000000"/>
              </w:rPr>
              <w:t xml:space="preserve">[S]; </w:t>
            </w:r>
            <w:r>
              <w:rPr>
                <w:rFonts w:eastAsia="Times New Roman"/>
                <w:lang w:eastAsia="en-IE"/>
              </w:rPr>
              <w:t xml:space="preserve"> 0.4745*** </w:t>
            </w:r>
            <w:r w:rsidRPr="00BC6EB0">
              <w:rPr>
                <w:rFonts w:ascii="Calibri" w:hAnsi="Calibri" w:cs="Calibri"/>
                <w:color w:val="000000"/>
              </w:rPr>
              <w:t>[D]</w:t>
            </w:r>
          </w:p>
        </w:tc>
      </w:tr>
      <w:tr w:rsidR="001B4C9E" w14:paraId="2C4B224E" w14:textId="77777777" w:rsidTr="00DE7570">
        <w:trPr>
          <w:trHeight w:val="195"/>
        </w:trPr>
        <w:tc>
          <w:tcPr>
            <w:tcW w:w="2679" w:type="dxa"/>
            <w:noWrap/>
            <w:vAlign w:val="bottom"/>
            <w:hideMark/>
          </w:tcPr>
          <w:p w14:paraId="5EEA71FB" w14:textId="77777777" w:rsidR="001B4C9E" w:rsidRDefault="001B4C9E" w:rsidP="00DE7570">
            <w:pPr>
              <w:rPr>
                <w:rFonts w:eastAsia="Times New Roman"/>
                <w:color w:val="000000"/>
                <w:sz w:val="22"/>
                <w:szCs w:val="22"/>
                <w:lang w:eastAsia="en-IE"/>
              </w:rPr>
            </w:pPr>
            <w:r>
              <w:rPr>
                <w:rFonts w:eastAsia="Times New Roman"/>
                <w:color w:val="000000"/>
                <w:lang w:eastAsia="en-IE"/>
              </w:rPr>
              <w:t>R&amp;D</w:t>
            </w:r>
          </w:p>
        </w:tc>
        <w:tc>
          <w:tcPr>
            <w:tcW w:w="715" w:type="dxa"/>
            <w:hideMark/>
          </w:tcPr>
          <w:p w14:paraId="63238106" w14:textId="77777777" w:rsidR="001B4C9E" w:rsidRDefault="001B4C9E" w:rsidP="00DE7570">
            <w:pPr>
              <w:jc w:val="right"/>
              <w:rPr>
                <w:rFonts w:eastAsia="Times New Roman"/>
                <w:color w:val="000000"/>
                <w:lang w:eastAsia="en-IE"/>
              </w:rPr>
            </w:pPr>
            <w:r>
              <w:rPr>
                <w:rFonts w:eastAsia="Times New Roman"/>
                <w:color w:val="000000" w:themeColor="text1"/>
              </w:rPr>
              <w:t>0.2490***</w:t>
            </w:r>
          </w:p>
        </w:tc>
        <w:tc>
          <w:tcPr>
            <w:tcW w:w="1236" w:type="dxa"/>
            <w:hideMark/>
          </w:tcPr>
          <w:p w14:paraId="6419B106" w14:textId="77777777" w:rsidR="001B4C9E" w:rsidRDefault="001B4C9E" w:rsidP="00DE7570">
            <w:pPr>
              <w:jc w:val="center"/>
              <w:rPr>
                <w:rFonts w:eastAsia="Times New Roman"/>
                <w:color w:val="000000" w:themeColor="text1"/>
              </w:rPr>
            </w:pPr>
            <w:r>
              <w:rPr>
                <w:rFonts w:eastAsia="Times New Roman"/>
                <w:color w:val="000000"/>
                <w:lang w:eastAsia="en-IE"/>
              </w:rPr>
              <w:t>-</w:t>
            </w:r>
          </w:p>
        </w:tc>
        <w:tc>
          <w:tcPr>
            <w:tcW w:w="1343" w:type="dxa"/>
            <w:noWrap/>
            <w:vAlign w:val="bottom"/>
            <w:hideMark/>
          </w:tcPr>
          <w:p w14:paraId="48A917F5"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323" w:type="dxa"/>
            <w:shd w:val="clear" w:color="auto" w:fill="FFFFFF" w:themeFill="background1"/>
            <w:noWrap/>
            <w:vAlign w:val="bottom"/>
            <w:hideMark/>
          </w:tcPr>
          <w:p w14:paraId="1A08F79C" w14:textId="77777777" w:rsidR="001B4C9E" w:rsidRDefault="001B4C9E" w:rsidP="00DE7570">
            <w:pPr>
              <w:jc w:val="right"/>
              <w:rPr>
                <w:rFonts w:eastAsia="Times New Roman"/>
                <w:lang w:eastAsia="en-IE"/>
              </w:rPr>
            </w:pPr>
            <w:r>
              <w:rPr>
                <w:rFonts w:eastAsia="Times New Roman"/>
                <w:lang w:eastAsia="en-IE"/>
              </w:rPr>
              <w:t>0.2006***</w:t>
            </w:r>
          </w:p>
        </w:tc>
        <w:tc>
          <w:tcPr>
            <w:tcW w:w="1913" w:type="dxa"/>
            <w:shd w:val="clear" w:color="auto" w:fill="FFFFFF"/>
            <w:noWrap/>
            <w:vAlign w:val="bottom"/>
            <w:hideMark/>
          </w:tcPr>
          <w:p w14:paraId="650FDAD6" w14:textId="77777777" w:rsidR="001B4C9E" w:rsidRDefault="001B4C9E" w:rsidP="00DE7570">
            <w:pPr>
              <w:jc w:val="right"/>
              <w:rPr>
                <w:rFonts w:eastAsia="Times New Roman"/>
                <w:lang w:eastAsia="en-IE"/>
              </w:rPr>
            </w:pPr>
            <w:r>
              <w:rPr>
                <w:rFonts w:eastAsia="Times New Roman"/>
                <w:lang w:eastAsia="en-IE"/>
              </w:rPr>
              <w:t xml:space="preserve">0.0452 </w:t>
            </w:r>
            <w:r w:rsidRPr="00BC6EB0">
              <w:rPr>
                <w:rFonts w:ascii="Calibri" w:hAnsi="Calibri" w:cs="Calibri"/>
                <w:color w:val="000000"/>
              </w:rPr>
              <w:t xml:space="preserve">[S]; </w:t>
            </w:r>
            <w:r>
              <w:rPr>
                <w:rFonts w:eastAsia="Times New Roman"/>
                <w:lang w:eastAsia="en-IE"/>
              </w:rPr>
              <w:t xml:space="preserve"> 0.1593 </w:t>
            </w:r>
            <w:r w:rsidRPr="00BC6EB0">
              <w:rPr>
                <w:rFonts w:ascii="Calibri" w:hAnsi="Calibri" w:cs="Calibri"/>
                <w:color w:val="000000"/>
              </w:rPr>
              <w:t>[D]</w:t>
            </w:r>
          </w:p>
        </w:tc>
      </w:tr>
      <w:tr w:rsidR="001B4C9E" w14:paraId="7CE7A477" w14:textId="77777777" w:rsidTr="00DE7570">
        <w:trPr>
          <w:trHeight w:val="310"/>
        </w:trPr>
        <w:tc>
          <w:tcPr>
            <w:tcW w:w="2679" w:type="dxa"/>
            <w:noWrap/>
            <w:vAlign w:val="bottom"/>
            <w:hideMark/>
          </w:tcPr>
          <w:p w14:paraId="596FC6A7" w14:textId="77777777" w:rsidR="001B4C9E" w:rsidRDefault="001B4C9E" w:rsidP="00DE7570">
            <w:pPr>
              <w:rPr>
                <w:rFonts w:eastAsia="Times New Roman"/>
                <w:color w:val="000000"/>
                <w:lang w:eastAsia="en-IE"/>
              </w:rPr>
            </w:pPr>
            <w:r>
              <w:rPr>
                <w:rFonts w:eastAsia="Times New Roman"/>
                <w:color w:val="000000"/>
                <w:lang w:eastAsia="en-IE"/>
              </w:rPr>
              <w:t>Licensing-in</w:t>
            </w:r>
          </w:p>
        </w:tc>
        <w:tc>
          <w:tcPr>
            <w:tcW w:w="715" w:type="dxa"/>
            <w:hideMark/>
          </w:tcPr>
          <w:p w14:paraId="3024D6FA" w14:textId="77777777" w:rsidR="001B4C9E" w:rsidRDefault="001B4C9E" w:rsidP="00DE7570">
            <w:pPr>
              <w:jc w:val="right"/>
              <w:rPr>
                <w:rFonts w:eastAsia="Times New Roman"/>
                <w:color w:val="000000"/>
                <w:lang w:eastAsia="en-IE"/>
              </w:rPr>
            </w:pPr>
            <w:r>
              <w:rPr>
                <w:rFonts w:eastAsia="Times New Roman"/>
                <w:color w:val="000000" w:themeColor="text1"/>
              </w:rPr>
              <w:t>0.261**</w:t>
            </w:r>
          </w:p>
        </w:tc>
        <w:tc>
          <w:tcPr>
            <w:tcW w:w="1236" w:type="dxa"/>
            <w:vAlign w:val="bottom"/>
            <w:hideMark/>
          </w:tcPr>
          <w:p w14:paraId="1057F44A" w14:textId="77777777" w:rsidR="001B4C9E" w:rsidRDefault="001B4C9E" w:rsidP="00DE7570">
            <w:pPr>
              <w:jc w:val="center"/>
              <w:rPr>
                <w:rFonts w:eastAsia="Times New Roman"/>
                <w:color w:val="000000" w:themeColor="text1"/>
              </w:rPr>
            </w:pPr>
            <w:r>
              <w:rPr>
                <w:rFonts w:eastAsia="Times New Roman"/>
                <w:color w:val="000000"/>
                <w:lang w:eastAsia="en-IE"/>
              </w:rPr>
              <w:t>-</w:t>
            </w:r>
          </w:p>
        </w:tc>
        <w:tc>
          <w:tcPr>
            <w:tcW w:w="1343" w:type="dxa"/>
            <w:noWrap/>
            <w:vAlign w:val="center"/>
            <w:hideMark/>
          </w:tcPr>
          <w:p w14:paraId="19436897"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323" w:type="dxa"/>
            <w:shd w:val="clear" w:color="auto" w:fill="FFFFFF" w:themeFill="background1"/>
            <w:noWrap/>
            <w:vAlign w:val="bottom"/>
            <w:hideMark/>
          </w:tcPr>
          <w:p w14:paraId="4A103B0D" w14:textId="77777777" w:rsidR="001B4C9E" w:rsidRDefault="001B4C9E" w:rsidP="00DE7570">
            <w:pPr>
              <w:jc w:val="right"/>
              <w:rPr>
                <w:rFonts w:eastAsia="Times New Roman"/>
                <w:lang w:eastAsia="en-IE"/>
              </w:rPr>
            </w:pPr>
            <w:r>
              <w:rPr>
                <w:rFonts w:eastAsia="Times New Roman"/>
                <w:lang w:eastAsia="en-IE"/>
              </w:rPr>
              <w:t>Not concave</w:t>
            </w:r>
          </w:p>
        </w:tc>
        <w:tc>
          <w:tcPr>
            <w:tcW w:w="1913" w:type="dxa"/>
            <w:shd w:val="clear" w:color="auto" w:fill="FFFFFF"/>
            <w:noWrap/>
            <w:vAlign w:val="bottom"/>
            <w:hideMark/>
          </w:tcPr>
          <w:p w14:paraId="6BB64586" w14:textId="77777777" w:rsidR="001B4C9E" w:rsidRDefault="001B4C9E" w:rsidP="00DE7570">
            <w:pPr>
              <w:jc w:val="right"/>
            </w:pPr>
            <w:r>
              <w:t xml:space="preserve">0.4558*** </w:t>
            </w:r>
            <w:r w:rsidRPr="00BC6EB0">
              <w:rPr>
                <w:rFonts w:ascii="Calibri" w:hAnsi="Calibri" w:cs="Calibri"/>
                <w:color w:val="000000"/>
              </w:rPr>
              <w:t xml:space="preserve">[S]; </w:t>
            </w:r>
            <w:r>
              <w:t xml:space="preserve"> </w:t>
            </w:r>
          </w:p>
          <w:p w14:paraId="4A9623C9" w14:textId="77777777" w:rsidR="001B4C9E" w:rsidRDefault="001B4C9E" w:rsidP="00DE7570">
            <w:pPr>
              <w:jc w:val="right"/>
              <w:rPr>
                <w:rFonts w:eastAsia="Times New Roman"/>
                <w:color w:val="000000"/>
                <w:lang w:eastAsia="en-IE"/>
              </w:rPr>
            </w:pPr>
            <w:r>
              <w:t xml:space="preserve">-0.1399 </w:t>
            </w:r>
            <w:r w:rsidRPr="00BC6EB0">
              <w:rPr>
                <w:rFonts w:ascii="Calibri" w:hAnsi="Calibri" w:cs="Calibri"/>
                <w:color w:val="000000"/>
              </w:rPr>
              <w:t>[D]</w:t>
            </w:r>
          </w:p>
        </w:tc>
      </w:tr>
      <w:tr w:rsidR="001B4C9E" w14:paraId="7BE82D60" w14:textId="77777777" w:rsidTr="00DE7570">
        <w:trPr>
          <w:trHeight w:val="310"/>
        </w:trPr>
        <w:tc>
          <w:tcPr>
            <w:tcW w:w="9209" w:type="dxa"/>
            <w:gridSpan w:val="6"/>
            <w:noWrap/>
            <w:vAlign w:val="bottom"/>
            <w:hideMark/>
          </w:tcPr>
          <w:p w14:paraId="5D9D7040" w14:textId="77777777" w:rsidR="001B4C9E" w:rsidRDefault="001B4C9E" w:rsidP="00DE7570">
            <w:pPr>
              <w:rPr>
                <w:rFonts w:eastAsia="Times New Roman"/>
                <w:color w:val="000000"/>
                <w:lang w:eastAsia="en-IE"/>
              </w:rPr>
            </w:pPr>
            <w:r>
              <w:rPr>
                <w:rFonts w:eastAsia="Times New Roman"/>
                <w:b/>
                <w:bCs/>
                <w:color w:val="000000"/>
                <w:lang w:eastAsia="en-IE"/>
              </w:rPr>
              <w:t>Variables in the Demand Equation Only</w:t>
            </w:r>
          </w:p>
        </w:tc>
      </w:tr>
      <w:tr w:rsidR="001B4C9E" w14:paraId="07884A80" w14:textId="77777777" w:rsidTr="00DE7570">
        <w:trPr>
          <w:trHeight w:val="310"/>
        </w:trPr>
        <w:tc>
          <w:tcPr>
            <w:tcW w:w="2679" w:type="dxa"/>
            <w:noWrap/>
            <w:vAlign w:val="bottom"/>
            <w:hideMark/>
          </w:tcPr>
          <w:p w14:paraId="1521ABD2" w14:textId="77777777" w:rsidR="001B4C9E" w:rsidRDefault="001B4C9E" w:rsidP="00DE7570">
            <w:pPr>
              <w:rPr>
                <w:rFonts w:eastAsia="Times New Roman"/>
                <w:color w:val="000000"/>
                <w:lang w:eastAsia="en-IE"/>
              </w:rPr>
            </w:pPr>
            <w:r>
              <w:rPr>
                <w:rFonts w:eastAsia="Times New Roman"/>
                <w:color w:val="000000"/>
                <w:lang w:eastAsia="en-IE"/>
              </w:rPr>
              <w:t>Licensing-out</w:t>
            </w:r>
          </w:p>
        </w:tc>
        <w:tc>
          <w:tcPr>
            <w:tcW w:w="715" w:type="dxa"/>
            <w:hideMark/>
          </w:tcPr>
          <w:p w14:paraId="47C95927" w14:textId="77777777" w:rsidR="001B4C9E" w:rsidRDefault="001B4C9E" w:rsidP="00DE7570">
            <w:pPr>
              <w:jc w:val="center"/>
              <w:rPr>
                <w:rFonts w:eastAsia="Times New Roman"/>
                <w:color w:val="000000"/>
                <w:lang w:eastAsia="en-IE"/>
              </w:rPr>
            </w:pPr>
            <w:r>
              <w:rPr>
                <w:rFonts w:eastAsia="Times New Roman"/>
                <w:color w:val="FF0000"/>
                <w:lang w:eastAsia="en-IE"/>
              </w:rPr>
              <w:t>-</w:t>
            </w:r>
          </w:p>
        </w:tc>
        <w:tc>
          <w:tcPr>
            <w:tcW w:w="1236" w:type="dxa"/>
            <w:vAlign w:val="bottom"/>
            <w:hideMark/>
          </w:tcPr>
          <w:p w14:paraId="126DFA0C" w14:textId="77777777" w:rsidR="001B4C9E" w:rsidRDefault="001B4C9E" w:rsidP="00DE7570">
            <w:pPr>
              <w:jc w:val="right"/>
              <w:rPr>
                <w:rFonts w:eastAsia="Times New Roman"/>
                <w:color w:val="000000" w:themeColor="text1"/>
              </w:rPr>
            </w:pPr>
            <w:r>
              <w:rPr>
                <w:rFonts w:eastAsia="Times New Roman"/>
                <w:color w:val="000000" w:themeColor="text1"/>
              </w:rPr>
              <w:t>5.7580***</w:t>
            </w:r>
          </w:p>
        </w:tc>
        <w:tc>
          <w:tcPr>
            <w:tcW w:w="1343" w:type="dxa"/>
            <w:noWrap/>
            <w:vAlign w:val="bottom"/>
            <w:hideMark/>
          </w:tcPr>
          <w:p w14:paraId="201E5FC6" w14:textId="77777777" w:rsidR="001B4C9E" w:rsidRDefault="001B4C9E" w:rsidP="00DE7570">
            <w:pPr>
              <w:jc w:val="right"/>
              <w:rPr>
                <w:rFonts w:eastAsia="Times New Roman"/>
                <w:color w:val="000000"/>
                <w:lang w:eastAsia="en-IE"/>
              </w:rPr>
            </w:pPr>
            <w:r>
              <w:rPr>
                <w:rFonts w:eastAsia="Times New Roman"/>
                <w:lang w:eastAsia="en-IE"/>
              </w:rPr>
              <w:t>6.1298***</w:t>
            </w:r>
          </w:p>
        </w:tc>
        <w:tc>
          <w:tcPr>
            <w:tcW w:w="1323" w:type="dxa"/>
            <w:shd w:val="clear" w:color="auto" w:fill="FFFFFF" w:themeFill="background1"/>
            <w:noWrap/>
            <w:vAlign w:val="bottom"/>
            <w:hideMark/>
          </w:tcPr>
          <w:p w14:paraId="484CF85C"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4BE0BB8F" w14:textId="77777777" w:rsidR="001B4C9E" w:rsidRDefault="001B4C9E" w:rsidP="00DE7570">
            <w:pPr>
              <w:jc w:val="right"/>
              <w:rPr>
                <w:rFonts w:eastAsia="Times New Roman"/>
                <w:lang w:eastAsia="en-IE"/>
              </w:rPr>
            </w:pPr>
            <w:r>
              <w:rPr>
                <w:rFonts w:eastAsia="Times New Roman"/>
                <w:lang w:eastAsia="en-IE"/>
              </w:rPr>
              <w:t xml:space="preserve">0.2578** </w:t>
            </w:r>
            <w:r w:rsidRPr="00BC6EB0">
              <w:rPr>
                <w:rFonts w:ascii="Calibri" w:hAnsi="Calibri" w:cs="Calibri"/>
                <w:color w:val="000000"/>
              </w:rPr>
              <w:t xml:space="preserve">[S]; </w:t>
            </w:r>
            <w:r>
              <w:rPr>
                <w:rFonts w:eastAsia="Times New Roman"/>
                <w:lang w:eastAsia="en-IE"/>
              </w:rPr>
              <w:t xml:space="preserve">5.6507*** </w:t>
            </w:r>
            <w:r w:rsidRPr="00BC6EB0">
              <w:rPr>
                <w:rFonts w:ascii="Calibri" w:hAnsi="Calibri" w:cs="Calibri"/>
                <w:color w:val="000000"/>
              </w:rPr>
              <w:t>[D]</w:t>
            </w:r>
          </w:p>
        </w:tc>
      </w:tr>
      <w:tr w:rsidR="001B4C9E" w14:paraId="606BF8F4" w14:textId="77777777" w:rsidTr="00DE7570">
        <w:trPr>
          <w:trHeight w:val="310"/>
        </w:trPr>
        <w:tc>
          <w:tcPr>
            <w:tcW w:w="2679" w:type="dxa"/>
            <w:noWrap/>
            <w:vAlign w:val="bottom"/>
            <w:hideMark/>
          </w:tcPr>
          <w:p w14:paraId="129EB30C" w14:textId="77777777" w:rsidR="001B4C9E" w:rsidRDefault="001B4C9E" w:rsidP="00DE7570">
            <w:pPr>
              <w:rPr>
                <w:rFonts w:eastAsia="Times New Roman"/>
                <w:color w:val="000000"/>
                <w:lang w:eastAsia="en-IE"/>
              </w:rPr>
            </w:pPr>
            <w:r w:rsidRPr="000648E6">
              <w:t>Percentage of sales to other businesses</w:t>
            </w:r>
          </w:p>
        </w:tc>
        <w:tc>
          <w:tcPr>
            <w:tcW w:w="715" w:type="dxa"/>
            <w:hideMark/>
          </w:tcPr>
          <w:p w14:paraId="6D477CB8"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6A8882DF" w14:textId="77777777" w:rsidR="001B4C9E" w:rsidRDefault="001B4C9E" w:rsidP="00DE7570">
            <w:pPr>
              <w:jc w:val="right"/>
              <w:rPr>
                <w:rFonts w:eastAsia="Times New Roman"/>
                <w:color w:val="000000"/>
                <w:lang w:eastAsia="en-IE"/>
              </w:rPr>
            </w:pPr>
            <w:r>
              <w:rPr>
                <w:rFonts w:eastAsia="Times New Roman"/>
                <w:color w:val="000000" w:themeColor="text1"/>
              </w:rPr>
              <w:t>-0.0009</w:t>
            </w:r>
          </w:p>
        </w:tc>
        <w:tc>
          <w:tcPr>
            <w:tcW w:w="1343" w:type="dxa"/>
            <w:noWrap/>
            <w:vAlign w:val="center"/>
            <w:hideMark/>
          </w:tcPr>
          <w:p w14:paraId="121191BC" w14:textId="77777777" w:rsidR="001B4C9E" w:rsidRDefault="001B4C9E" w:rsidP="00DE7570">
            <w:pPr>
              <w:jc w:val="right"/>
              <w:rPr>
                <w:rFonts w:eastAsia="Times New Roman"/>
                <w:color w:val="000000"/>
                <w:lang w:eastAsia="en-IE"/>
              </w:rPr>
            </w:pPr>
            <w:r>
              <w:rPr>
                <w:rFonts w:eastAsia="Times New Roman"/>
                <w:color w:val="000000"/>
                <w:lang w:eastAsia="en-IE"/>
              </w:rPr>
              <w:t>-0.0004</w:t>
            </w:r>
          </w:p>
        </w:tc>
        <w:tc>
          <w:tcPr>
            <w:tcW w:w="1323" w:type="dxa"/>
            <w:shd w:val="clear" w:color="auto" w:fill="FFFFFF" w:themeFill="background1"/>
            <w:noWrap/>
            <w:vAlign w:val="bottom"/>
            <w:hideMark/>
          </w:tcPr>
          <w:p w14:paraId="4710A247"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642E547C" w14:textId="77777777" w:rsidR="001B4C9E" w:rsidRDefault="001B4C9E" w:rsidP="00DE7570">
            <w:pPr>
              <w:jc w:val="right"/>
              <w:rPr>
                <w:rFonts w:eastAsia="Times New Roman"/>
                <w:color w:val="000000"/>
                <w:lang w:eastAsia="en-IE"/>
              </w:rPr>
            </w:pPr>
            <w:r>
              <w:rPr>
                <w:rFonts w:eastAsia="Times New Roman"/>
                <w:color w:val="000000"/>
                <w:lang w:eastAsia="en-IE"/>
              </w:rPr>
              <w:t xml:space="preserve">0.0035** </w:t>
            </w:r>
            <w:r w:rsidRPr="00BC6EB0">
              <w:rPr>
                <w:rFonts w:ascii="Calibri" w:hAnsi="Calibri" w:cs="Calibri"/>
                <w:color w:val="000000"/>
              </w:rPr>
              <w:t xml:space="preserve">[S]; </w:t>
            </w:r>
            <w:r>
              <w:rPr>
                <w:rFonts w:eastAsia="Times New Roman"/>
                <w:color w:val="000000"/>
                <w:lang w:eastAsia="en-IE"/>
              </w:rPr>
              <w:t>-0.0042**</w:t>
            </w:r>
            <w:r w:rsidRPr="00BC6EB0">
              <w:rPr>
                <w:rFonts w:ascii="Calibri" w:hAnsi="Calibri" w:cs="Calibri"/>
                <w:color w:val="000000"/>
              </w:rPr>
              <w:t>[D]</w:t>
            </w:r>
          </w:p>
        </w:tc>
      </w:tr>
      <w:tr w:rsidR="001B4C9E" w14:paraId="1F37BDAC" w14:textId="77777777" w:rsidTr="00DE7570">
        <w:trPr>
          <w:trHeight w:val="310"/>
        </w:trPr>
        <w:tc>
          <w:tcPr>
            <w:tcW w:w="2679" w:type="dxa"/>
            <w:noWrap/>
            <w:vAlign w:val="bottom"/>
            <w:hideMark/>
          </w:tcPr>
          <w:p w14:paraId="293A95AA" w14:textId="77777777" w:rsidR="001B4C9E" w:rsidRDefault="001B4C9E" w:rsidP="00DE7570">
            <w:pPr>
              <w:rPr>
                <w:rFonts w:eastAsia="Times New Roman"/>
                <w:color w:val="000000"/>
                <w:lang w:eastAsia="en-IE"/>
              </w:rPr>
            </w:pPr>
            <w:r w:rsidRPr="000648E6">
              <w:t>Percentage of sales to government</w:t>
            </w:r>
          </w:p>
        </w:tc>
        <w:tc>
          <w:tcPr>
            <w:tcW w:w="715" w:type="dxa"/>
            <w:hideMark/>
          </w:tcPr>
          <w:p w14:paraId="478C593F"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6E48B275" w14:textId="77777777" w:rsidR="001B4C9E" w:rsidRDefault="001B4C9E" w:rsidP="00DE7570">
            <w:pPr>
              <w:jc w:val="right"/>
              <w:rPr>
                <w:rFonts w:eastAsia="Times New Roman"/>
                <w:color w:val="000000"/>
                <w:lang w:eastAsia="en-IE"/>
              </w:rPr>
            </w:pPr>
            <w:r>
              <w:rPr>
                <w:rFonts w:eastAsia="Times New Roman"/>
                <w:color w:val="000000" w:themeColor="text1"/>
              </w:rPr>
              <w:t>-0.0026**</w:t>
            </w:r>
          </w:p>
        </w:tc>
        <w:tc>
          <w:tcPr>
            <w:tcW w:w="1343" w:type="dxa"/>
            <w:noWrap/>
            <w:vAlign w:val="center"/>
            <w:hideMark/>
          </w:tcPr>
          <w:p w14:paraId="75F313E8" w14:textId="77777777" w:rsidR="001B4C9E" w:rsidRDefault="001B4C9E" w:rsidP="00DE7570">
            <w:pPr>
              <w:jc w:val="right"/>
              <w:rPr>
                <w:rFonts w:eastAsia="Times New Roman"/>
                <w:color w:val="000000"/>
                <w:lang w:eastAsia="en-IE"/>
              </w:rPr>
            </w:pPr>
            <w:r>
              <w:rPr>
                <w:rFonts w:eastAsia="Times New Roman"/>
                <w:color w:val="000000"/>
                <w:lang w:eastAsia="en-IE"/>
              </w:rPr>
              <w:t>-0.003**</w:t>
            </w:r>
          </w:p>
        </w:tc>
        <w:tc>
          <w:tcPr>
            <w:tcW w:w="1323" w:type="dxa"/>
            <w:shd w:val="clear" w:color="auto" w:fill="FFFFFF" w:themeFill="background1"/>
            <w:noWrap/>
            <w:hideMark/>
          </w:tcPr>
          <w:p w14:paraId="094FB095"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5135FD00" w14:textId="77777777" w:rsidR="001B4C9E" w:rsidRDefault="001B4C9E" w:rsidP="00DE7570">
            <w:pPr>
              <w:jc w:val="right"/>
              <w:rPr>
                <w:rFonts w:eastAsia="Times New Roman"/>
                <w:color w:val="000000"/>
                <w:lang w:eastAsia="en-IE"/>
              </w:rPr>
            </w:pPr>
            <w:r>
              <w:rPr>
                <w:rFonts w:eastAsia="Times New Roman"/>
                <w:color w:val="000000"/>
                <w:lang w:eastAsia="en-IE"/>
              </w:rPr>
              <w:t xml:space="preserve">-0.004 </w:t>
            </w:r>
            <w:r w:rsidRPr="00BC6EB0">
              <w:rPr>
                <w:rFonts w:ascii="Calibri" w:hAnsi="Calibri" w:cs="Calibri"/>
                <w:color w:val="000000"/>
              </w:rPr>
              <w:t xml:space="preserve">[S]; </w:t>
            </w:r>
            <w:r>
              <w:rPr>
                <w:rFonts w:eastAsia="Times New Roman"/>
                <w:color w:val="000000"/>
                <w:lang w:eastAsia="en-IE"/>
              </w:rPr>
              <w:t xml:space="preserve"> 0.0012 </w:t>
            </w:r>
            <w:r w:rsidRPr="00BC6EB0">
              <w:rPr>
                <w:rFonts w:ascii="Calibri" w:hAnsi="Calibri" w:cs="Calibri"/>
                <w:color w:val="000000"/>
              </w:rPr>
              <w:t>[D]</w:t>
            </w:r>
          </w:p>
        </w:tc>
      </w:tr>
      <w:tr w:rsidR="001B4C9E" w14:paraId="3DE9E659" w14:textId="77777777" w:rsidTr="00DE7570">
        <w:trPr>
          <w:trHeight w:val="290"/>
        </w:trPr>
        <w:tc>
          <w:tcPr>
            <w:tcW w:w="2679" w:type="dxa"/>
            <w:noWrap/>
            <w:vAlign w:val="bottom"/>
            <w:hideMark/>
          </w:tcPr>
          <w:p w14:paraId="38742CB4" w14:textId="77777777" w:rsidR="001B4C9E" w:rsidRDefault="001B4C9E" w:rsidP="00DE7570">
            <w:pPr>
              <w:rPr>
                <w:rFonts w:eastAsia="Times New Roman"/>
                <w:color w:val="000000"/>
                <w:lang w:eastAsia="en-IE"/>
              </w:rPr>
            </w:pPr>
            <w:r w:rsidRPr="000648E6">
              <w:t xml:space="preserve">Equity </w:t>
            </w:r>
            <w:r>
              <w:t>i</w:t>
            </w:r>
            <w:r w:rsidRPr="000648E6">
              <w:t xml:space="preserve">nvestment by </w:t>
            </w:r>
            <w:r>
              <w:t>b</w:t>
            </w:r>
            <w:r w:rsidRPr="000648E6">
              <w:t xml:space="preserve">usiness </w:t>
            </w:r>
            <w:r>
              <w:t>a</w:t>
            </w:r>
            <w:r w:rsidRPr="000648E6">
              <w:t>ngels</w:t>
            </w:r>
          </w:p>
        </w:tc>
        <w:tc>
          <w:tcPr>
            <w:tcW w:w="715" w:type="dxa"/>
            <w:hideMark/>
          </w:tcPr>
          <w:p w14:paraId="5BE3B83A" w14:textId="77777777" w:rsidR="001B4C9E" w:rsidRDefault="001B4C9E" w:rsidP="00DE7570">
            <w:pPr>
              <w:jc w:val="center"/>
              <w:rPr>
                <w:rFonts w:eastAsia="Times New Roman"/>
                <w:color w:val="FF0000"/>
                <w:lang w:eastAsia="en-IE"/>
              </w:rPr>
            </w:pPr>
            <w:r>
              <w:rPr>
                <w:rFonts w:eastAsia="Times New Roman"/>
                <w:color w:val="000000"/>
                <w:lang w:eastAsia="en-IE"/>
              </w:rPr>
              <w:t>-</w:t>
            </w:r>
          </w:p>
        </w:tc>
        <w:tc>
          <w:tcPr>
            <w:tcW w:w="1236" w:type="dxa"/>
            <w:hideMark/>
          </w:tcPr>
          <w:p w14:paraId="4A1F63CF" w14:textId="77777777" w:rsidR="001B4C9E" w:rsidRDefault="001B4C9E" w:rsidP="00DE7570">
            <w:pPr>
              <w:jc w:val="right"/>
              <w:rPr>
                <w:rFonts w:eastAsia="Times New Roman"/>
                <w:color w:val="FF0000"/>
                <w:lang w:eastAsia="en-IE"/>
              </w:rPr>
            </w:pPr>
            <w:r>
              <w:rPr>
                <w:rFonts w:eastAsia="Times New Roman"/>
                <w:color w:val="000000" w:themeColor="text1"/>
              </w:rPr>
              <w:t>0.2540*</w:t>
            </w:r>
          </w:p>
        </w:tc>
        <w:tc>
          <w:tcPr>
            <w:tcW w:w="1343" w:type="dxa"/>
            <w:noWrap/>
            <w:vAlign w:val="center"/>
            <w:hideMark/>
          </w:tcPr>
          <w:p w14:paraId="3144D4C4" w14:textId="77777777" w:rsidR="001B4C9E" w:rsidRDefault="001B4C9E" w:rsidP="00DE7570">
            <w:pPr>
              <w:jc w:val="right"/>
              <w:rPr>
                <w:rFonts w:eastAsia="Times New Roman"/>
                <w:lang w:eastAsia="en-IE"/>
              </w:rPr>
            </w:pPr>
            <w:r>
              <w:rPr>
                <w:rFonts w:eastAsia="Times New Roman"/>
                <w:lang w:eastAsia="en-IE"/>
              </w:rPr>
              <w:t>0.2743**</w:t>
            </w:r>
          </w:p>
        </w:tc>
        <w:tc>
          <w:tcPr>
            <w:tcW w:w="1323" w:type="dxa"/>
            <w:shd w:val="clear" w:color="auto" w:fill="FFFFFF" w:themeFill="background1"/>
            <w:noWrap/>
            <w:hideMark/>
          </w:tcPr>
          <w:p w14:paraId="38A33181"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67AEF495" w14:textId="77777777" w:rsidR="001B4C9E" w:rsidRDefault="001B4C9E" w:rsidP="00DE7570">
            <w:pPr>
              <w:jc w:val="right"/>
              <w:rPr>
                <w:rFonts w:eastAsia="Times New Roman"/>
                <w:lang w:eastAsia="en-IE"/>
              </w:rPr>
            </w:pPr>
            <w:r>
              <w:rPr>
                <w:rFonts w:eastAsia="Times New Roman"/>
                <w:lang w:eastAsia="en-IE"/>
              </w:rPr>
              <w:t xml:space="preserve">0.2223 </w:t>
            </w:r>
            <w:r w:rsidRPr="00BC6EB0">
              <w:rPr>
                <w:rFonts w:ascii="Calibri" w:hAnsi="Calibri" w:cs="Calibri"/>
                <w:color w:val="000000"/>
              </w:rPr>
              <w:t xml:space="preserve">[S]; </w:t>
            </w:r>
            <w:r>
              <w:rPr>
                <w:rFonts w:eastAsia="Times New Roman"/>
                <w:color w:val="000000"/>
                <w:lang w:eastAsia="en-IE"/>
              </w:rPr>
              <w:t xml:space="preserve"> </w:t>
            </w:r>
            <w:r>
              <w:rPr>
                <w:rFonts w:eastAsia="Times New Roman"/>
                <w:lang w:eastAsia="en-IE"/>
              </w:rPr>
              <w:t xml:space="preserve"> 0.0646 </w:t>
            </w:r>
            <w:r w:rsidRPr="00BC6EB0">
              <w:rPr>
                <w:rFonts w:ascii="Calibri" w:hAnsi="Calibri" w:cs="Calibri"/>
                <w:color w:val="000000"/>
              </w:rPr>
              <w:t>[D]</w:t>
            </w:r>
          </w:p>
        </w:tc>
      </w:tr>
      <w:tr w:rsidR="001B4C9E" w14:paraId="112D48CB" w14:textId="77777777" w:rsidTr="00DE7570">
        <w:trPr>
          <w:trHeight w:val="290"/>
        </w:trPr>
        <w:tc>
          <w:tcPr>
            <w:tcW w:w="2679" w:type="dxa"/>
            <w:vAlign w:val="center"/>
            <w:hideMark/>
          </w:tcPr>
          <w:p w14:paraId="5136C597" w14:textId="77777777" w:rsidR="001B4C9E" w:rsidRDefault="001B4C9E" w:rsidP="00DE7570">
            <w:pPr>
              <w:rPr>
                <w:rFonts w:eastAsia="Times New Roman"/>
                <w:color w:val="000000"/>
                <w:lang w:eastAsia="en-IE"/>
              </w:rPr>
            </w:pPr>
            <w:r w:rsidRPr="000648E6">
              <w:t xml:space="preserve">Equity </w:t>
            </w:r>
            <w:r>
              <w:t>i</w:t>
            </w:r>
            <w:r w:rsidRPr="000648E6">
              <w:t>nvestment by businesses (CVC)</w:t>
            </w:r>
          </w:p>
        </w:tc>
        <w:tc>
          <w:tcPr>
            <w:tcW w:w="715" w:type="dxa"/>
            <w:hideMark/>
          </w:tcPr>
          <w:p w14:paraId="3D4702DA"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68454C98" w14:textId="77777777" w:rsidR="001B4C9E" w:rsidRDefault="001B4C9E" w:rsidP="00DE7570">
            <w:pPr>
              <w:jc w:val="right"/>
              <w:rPr>
                <w:rFonts w:eastAsia="Times New Roman"/>
                <w:color w:val="000000"/>
                <w:lang w:eastAsia="en-IE"/>
              </w:rPr>
            </w:pPr>
            <w:r>
              <w:rPr>
                <w:rFonts w:eastAsia="Times New Roman"/>
                <w:color w:val="000000" w:themeColor="text1"/>
              </w:rPr>
              <w:t>0.0123</w:t>
            </w:r>
          </w:p>
        </w:tc>
        <w:tc>
          <w:tcPr>
            <w:tcW w:w="1343" w:type="dxa"/>
            <w:noWrap/>
            <w:vAlign w:val="center"/>
            <w:hideMark/>
          </w:tcPr>
          <w:p w14:paraId="45985689" w14:textId="77777777" w:rsidR="001B4C9E" w:rsidRDefault="001B4C9E" w:rsidP="00DE7570">
            <w:pPr>
              <w:jc w:val="right"/>
              <w:rPr>
                <w:rFonts w:eastAsia="Times New Roman"/>
                <w:color w:val="000000"/>
                <w:lang w:eastAsia="en-IE"/>
              </w:rPr>
            </w:pPr>
            <w:r>
              <w:rPr>
                <w:rFonts w:eastAsia="Times New Roman"/>
                <w:color w:val="000000"/>
                <w:lang w:eastAsia="en-IE"/>
              </w:rPr>
              <w:t>0.0498</w:t>
            </w:r>
          </w:p>
        </w:tc>
        <w:tc>
          <w:tcPr>
            <w:tcW w:w="1323" w:type="dxa"/>
            <w:shd w:val="clear" w:color="auto" w:fill="FFFFFF" w:themeFill="background1"/>
            <w:noWrap/>
            <w:hideMark/>
          </w:tcPr>
          <w:p w14:paraId="003C8E28"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2E26337A" w14:textId="77777777" w:rsidR="001B4C9E" w:rsidRDefault="001B4C9E" w:rsidP="00DE7570">
            <w:pPr>
              <w:jc w:val="right"/>
              <w:rPr>
                <w:rFonts w:eastAsia="Times New Roman"/>
                <w:color w:val="000000"/>
                <w:lang w:eastAsia="en-IE"/>
              </w:rPr>
            </w:pPr>
            <w:r>
              <w:rPr>
                <w:rFonts w:eastAsia="Times New Roman"/>
                <w:color w:val="000000"/>
                <w:lang w:eastAsia="en-IE"/>
              </w:rPr>
              <w:t>0.1557</w:t>
            </w:r>
            <w:r w:rsidRPr="00BC6EB0">
              <w:rPr>
                <w:rFonts w:ascii="Calibri" w:hAnsi="Calibri" w:cs="Calibri"/>
                <w:color w:val="000000"/>
              </w:rPr>
              <w:t xml:space="preserve">[S]; </w:t>
            </w:r>
            <w:r>
              <w:rPr>
                <w:rFonts w:eastAsia="Times New Roman"/>
                <w:color w:val="000000"/>
                <w:lang w:eastAsia="en-IE"/>
              </w:rPr>
              <w:t xml:space="preserve">  </w:t>
            </w:r>
          </w:p>
          <w:p w14:paraId="0A91A9D7" w14:textId="77777777" w:rsidR="001B4C9E" w:rsidRDefault="001B4C9E" w:rsidP="00DE7570">
            <w:pPr>
              <w:jc w:val="right"/>
              <w:rPr>
                <w:rFonts w:eastAsia="Times New Roman"/>
                <w:color w:val="000000"/>
                <w:lang w:eastAsia="en-IE"/>
              </w:rPr>
            </w:pPr>
            <w:r>
              <w:rPr>
                <w:rFonts w:eastAsia="Times New Roman"/>
                <w:color w:val="000000"/>
                <w:lang w:eastAsia="en-IE"/>
              </w:rPr>
              <w:t>-01117</w:t>
            </w:r>
          </w:p>
        </w:tc>
      </w:tr>
      <w:tr w:rsidR="001B4C9E" w14:paraId="151BFD69" w14:textId="77777777" w:rsidTr="00DE7570">
        <w:trPr>
          <w:trHeight w:val="310"/>
        </w:trPr>
        <w:tc>
          <w:tcPr>
            <w:tcW w:w="2679" w:type="dxa"/>
            <w:noWrap/>
            <w:vAlign w:val="bottom"/>
            <w:hideMark/>
          </w:tcPr>
          <w:p w14:paraId="114E4341" w14:textId="77777777" w:rsidR="001B4C9E" w:rsidRDefault="001B4C9E" w:rsidP="00DE7570">
            <w:pPr>
              <w:rPr>
                <w:rFonts w:eastAsia="Times New Roman"/>
                <w:color w:val="000000"/>
                <w:lang w:eastAsia="en-IE"/>
              </w:rPr>
            </w:pPr>
            <w:r w:rsidRPr="000648E6">
              <w:lastRenderedPageBreak/>
              <w:t xml:space="preserve">Equity </w:t>
            </w:r>
            <w:r>
              <w:t>i</w:t>
            </w:r>
            <w:r w:rsidRPr="000648E6">
              <w:t xml:space="preserve">nvestment by </w:t>
            </w:r>
            <w:r>
              <w:t>g</w:t>
            </w:r>
            <w:r w:rsidRPr="000648E6">
              <w:t>overnment</w:t>
            </w:r>
          </w:p>
        </w:tc>
        <w:tc>
          <w:tcPr>
            <w:tcW w:w="715" w:type="dxa"/>
            <w:hideMark/>
          </w:tcPr>
          <w:p w14:paraId="0276CE3D"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22D2A16D" w14:textId="77777777" w:rsidR="001B4C9E" w:rsidRDefault="001B4C9E" w:rsidP="00DE7570">
            <w:pPr>
              <w:jc w:val="right"/>
              <w:rPr>
                <w:rFonts w:eastAsia="Times New Roman"/>
                <w:color w:val="000000"/>
                <w:lang w:eastAsia="en-IE"/>
              </w:rPr>
            </w:pPr>
            <w:r>
              <w:rPr>
                <w:rFonts w:eastAsia="Times New Roman"/>
                <w:color w:val="000000" w:themeColor="text1"/>
              </w:rPr>
              <w:t>0.4140*</w:t>
            </w:r>
          </w:p>
        </w:tc>
        <w:tc>
          <w:tcPr>
            <w:tcW w:w="1343" w:type="dxa"/>
            <w:noWrap/>
            <w:vAlign w:val="center"/>
            <w:hideMark/>
          </w:tcPr>
          <w:p w14:paraId="05878CF9" w14:textId="77777777" w:rsidR="001B4C9E" w:rsidRDefault="001B4C9E" w:rsidP="00DE7570">
            <w:pPr>
              <w:jc w:val="right"/>
              <w:rPr>
                <w:rFonts w:eastAsia="Times New Roman"/>
                <w:color w:val="000000"/>
                <w:lang w:eastAsia="en-IE"/>
              </w:rPr>
            </w:pPr>
            <w:r>
              <w:rPr>
                <w:rFonts w:eastAsia="Times New Roman"/>
                <w:color w:val="000000"/>
                <w:lang w:eastAsia="en-IE"/>
              </w:rPr>
              <w:t>0.3818</w:t>
            </w:r>
          </w:p>
        </w:tc>
        <w:tc>
          <w:tcPr>
            <w:tcW w:w="1323" w:type="dxa"/>
            <w:shd w:val="clear" w:color="auto" w:fill="FFFFFF" w:themeFill="background1"/>
            <w:noWrap/>
            <w:hideMark/>
          </w:tcPr>
          <w:p w14:paraId="3C37E3AE"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47265F08" w14:textId="77777777" w:rsidR="001B4C9E" w:rsidRDefault="001B4C9E" w:rsidP="00DE7570">
            <w:pPr>
              <w:jc w:val="right"/>
              <w:rPr>
                <w:rFonts w:eastAsia="Times New Roman"/>
                <w:color w:val="000000"/>
                <w:lang w:eastAsia="en-IE"/>
              </w:rPr>
            </w:pPr>
            <w:r>
              <w:rPr>
                <w:rFonts w:eastAsia="Times New Roman"/>
                <w:color w:val="000000"/>
                <w:lang w:eastAsia="en-IE"/>
              </w:rPr>
              <w:t>-0.1021</w:t>
            </w:r>
            <w:r w:rsidRPr="00BC6EB0">
              <w:rPr>
                <w:rFonts w:ascii="Calibri" w:hAnsi="Calibri" w:cs="Calibri"/>
                <w:color w:val="000000"/>
              </w:rPr>
              <w:t xml:space="preserve">[S]; </w:t>
            </w:r>
            <w:r>
              <w:rPr>
                <w:rFonts w:eastAsia="Times New Roman"/>
                <w:color w:val="000000"/>
                <w:lang w:eastAsia="en-IE"/>
              </w:rPr>
              <w:t xml:space="preserve">  </w:t>
            </w:r>
          </w:p>
          <w:p w14:paraId="26188110" w14:textId="77777777" w:rsidR="001B4C9E" w:rsidRDefault="001B4C9E" w:rsidP="00DE7570">
            <w:pPr>
              <w:jc w:val="right"/>
              <w:rPr>
                <w:rFonts w:eastAsia="Times New Roman"/>
                <w:color w:val="000000"/>
                <w:lang w:eastAsia="en-IE"/>
              </w:rPr>
            </w:pPr>
            <w:r>
              <w:rPr>
                <w:rFonts w:eastAsia="Times New Roman"/>
                <w:color w:val="000000"/>
                <w:lang w:eastAsia="en-IE"/>
              </w:rPr>
              <w:t xml:space="preserve">0.5024 </w:t>
            </w:r>
            <w:r w:rsidRPr="00BC6EB0">
              <w:rPr>
                <w:rFonts w:ascii="Calibri" w:hAnsi="Calibri" w:cs="Calibri"/>
                <w:color w:val="000000"/>
              </w:rPr>
              <w:t>[D]</w:t>
            </w:r>
          </w:p>
        </w:tc>
      </w:tr>
      <w:tr w:rsidR="001B4C9E" w14:paraId="5AEBA984" w14:textId="77777777" w:rsidTr="00DE7570">
        <w:trPr>
          <w:trHeight w:val="290"/>
        </w:trPr>
        <w:tc>
          <w:tcPr>
            <w:tcW w:w="2679" w:type="dxa"/>
            <w:noWrap/>
            <w:vAlign w:val="bottom"/>
            <w:hideMark/>
          </w:tcPr>
          <w:p w14:paraId="6DD55A44" w14:textId="77777777" w:rsidR="001B4C9E" w:rsidRDefault="001B4C9E" w:rsidP="00DE7570">
            <w:pPr>
              <w:rPr>
                <w:rFonts w:eastAsia="Times New Roman"/>
                <w:color w:val="000000"/>
                <w:lang w:eastAsia="en-IE"/>
              </w:rPr>
            </w:pPr>
            <w:r w:rsidRPr="000648E6">
              <w:t xml:space="preserve">Equity </w:t>
            </w:r>
            <w:r>
              <w:t>i</w:t>
            </w:r>
            <w:r w:rsidRPr="000648E6">
              <w:t>nvestment by venture capitalists</w:t>
            </w:r>
          </w:p>
        </w:tc>
        <w:tc>
          <w:tcPr>
            <w:tcW w:w="715" w:type="dxa"/>
            <w:hideMark/>
          </w:tcPr>
          <w:p w14:paraId="2CF4DA97"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48729E4F" w14:textId="77777777" w:rsidR="001B4C9E" w:rsidRDefault="001B4C9E" w:rsidP="00DE7570">
            <w:pPr>
              <w:jc w:val="right"/>
              <w:rPr>
                <w:rFonts w:eastAsia="Times New Roman"/>
                <w:color w:val="000000"/>
                <w:lang w:eastAsia="en-IE"/>
              </w:rPr>
            </w:pPr>
            <w:r>
              <w:rPr>
                <w:rFonts w:eastAsia="Times New Roman"/>
                <w:color w:val="000000" w:themeColor="text1"/>
              </w:rPr>
              <w:t>0.4930*</w:t>
            </w:r>
          </w:p>
        </w:tc>
        <w:tc>
          <w:tcPr>
            <w:tcW w:w="1343" w:type="dxa"/>
            <w:noWrap/>
            <w:vAlign w:val="center"/>
            <w:hideMark/>
          </w:tcPr>
          <w:p w14:paraId="7030132A" w14:textId="77777777" w:rsidR="001B4C9E" w:rsidRDefault="001B4C9E" w:rsidP="00DE7570">
            <w:pPr>
              <w:jc w:val="right"/>
              <w:rPr>
                <w:rFonts w:eastAsia="Times New Roman"/>
                <w:color w:val="000000"/>
                <w:lang w:eastAsia="en-IE"/>
              </w:rPr>
            </w:pPr>
            <w:r>
              <w:rPr>
                <w:rFonts w:eastAsia="Times New Roman"/>
                <w:color w:val="000000"/>
                <w:lang w:eastAsia="en-IE"/>
              </w:rPr>
              <w:t>0.8747**</w:t>
            </w:r>
          </w:p>
        </w:tc>
        <w:tc>
          <w:tcPr>
            <w:tcW w:w="1323" w:type="dxa"/>
            <w:shd w:val="clear" w:color="auto" w:fill="FFFFFF" w:themeFill="background1"/>
            <w:noWrap/>
            <w:hideMark/>
          </w:tcPr>
          <w:p w14:paraId="7F5C239F"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0CCF8439" w14:textId="77777777" w:rsidR="001B4C9E" w:rsidRDefault="001B4C9E" w:rsidP="00DE7570">
            <w:pPr>
              <w:jc w:val="right"/>
              <w:rPr>
                <w:rFonts w:eastAsia="Times New Roman"/>
                <w:lang w:eastAsia="en-IE"/>
              </w:rPr>
            </w:pPr>
            <w:r>
              <w:rPr>
                <w:rFonts w:eastAsia="Times New Roman"/>
                <w:lang w:eastAsia="en-IE"/>
              </w:rPr>
              <w:t>1.042</w:t>
            </w:r>
            <w:r w:rsidRPr="00BC6EB0">
              <w:rPr>
                <w:rFonts w:ascii="Calibri" w:hAnsi="Calibri" w:cs="Calibri"/>
                <w:color w:val="000000"/>
              </w:rPr>
              <w:t xml:space="preserve">[S]; </w:t>
            </w:r>
            <w:r>
              <w:rPr>
                <w:rFonts w:eastAsia="Times New Roman"/>
                <w:color w:val="000000"/>
                <w:lang w:eastAsia="en-IE"/>
              </w:rPr>
              <w:t xml:space="preserve"> </w:t>
            </w:r>
            <w:r>
              <w:rPr>
                <w:rFonts w:eastAsia="Times New Roman"/>
                <w:lang w:eastAsia="en-IE"/>
              </w:rPr>
              <w:t xml:space="preserve"> </w:t>
            </w:r>
          </w:p>
          <w:p w14:paraId="1010431F" w14:textId="77777777" w:rsidR="001B4C9E" w:rsidRDefault="001B4C9E" w:rsidP="00DE7570">
            <w:pPr>
              <w:jc w:val="right"/>
              <w:rPr>
                <w:rFonts w:eastAsia="Times New Roman"/>
                <w:lang w:eastAsia="en-IE"/>
              </w:rPr>
            </w:pPr>
            <w:r>
              <w:rPr>
                <w:rFonts w:eastAsia="Times New Roman"/>
                <w:lang w:eastAsia="en-IE"/>
              </w:rPr>
              <w:t xml:space="preserve">-0.1476 </w:t>
            </w:r>
            <w:r w:rsidRPr="00BC6EB0">
              <w:rPr>
                <w:rFonts w:ascii="Calibri" w:hAnsi="Calibri" w:cs="Calibri"/>
                <w:color w:val="000000"/>
              </w:rPr>
              <w:t>[D]</w:t>
            </w:r>
          </w:p>
        </w:tc>
      </w:tr>
      <w:tr w:rsidR="001B4C9E" w14:paraId="57EBDA4B" w14:textId="77777777" w:rsidTr="00DE7570">
        <w:trPr>
          <w:trHeight w:val="423"/>
        </w:trPr>
        <w:tc>
          <w:tcPr>
            <w:tcW w:w="2679" w:type="dxa"/>
            <w:vAlign w:val="center"/>
            <w:hideMark/>
          </w:tcPr>
          <w:p w14:paraId="1DD32212" w14:textId="77777777" w:rsidR="001B4C9E" w:rsidRDefault="001B4C9E" w:rsidP="00DE7570">
            <w:pPr>
              <w:rPr>
                <w:rFonts w:eastAsia="Times New Roman"/>
                <w:color w:val="000000"/>
                <w:lang w:eastAsia="en-IE"/>
              </w:rPr>
            </w:pPr>
            <w:r>
              <w:rPr>
                <w:rFonts w:eastAsia="Times New Roman"/>
                <w:color w:val="000000" w:themeColor="text1"/>
              </w:rPr>
              <w:t>Nonbank business loans</w:t>
            </w:r>
          </w:p>
        </w:tc>
        <w:tc>
          <w:tcPr>
            <w:tcW w:w="715" w:type="dxa"/>
            <w:hideMark/>
          </w:tcPr>
          <w:p w14:paraId="47CEBC58"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611C5176" w14:textId="77777777" w:rsidR="001B4C9E" w:rsidRDefault="001B4C9E" w:rsidP="00DE7570">
            <w:pPr>
              <w:jc w:val="right"/>
              <w:rPr>
                <w:rFonts w:eastAsia="Times New Roman"/>
                <w:color w:val="000000"/>
                <w:lang w:eastAsia="en-IE"/>
              </w:rPr>
            </w:pPr>
            <w:r>
              <w:rPr>
                <w:rFonts w:eastAsia="Times New Roman"/>
                <w:color w:val="000000" w:themeColor="text1"/>
              </w:rPr>
              <w:t>0.0432</w:t>
            </w:r>
          </w:p>
        </w:tc>
        <w:tc>
          <w:tcPr>
            <w:tcW w:w="1343" w:type="dxa"/>
            <w:noWrap/>
            <w:vAlign w:val="center"/>
            <w:hideMark/>
          </w:tcPr>
          <w:p w14:paraId="166DFF60" w14:textId="77777777" w:rsidR="001B4C9E" w:rsidRDefault="001B4C9E" w:rsidP="00DE7570">
            <w:pPr>
              <w:jc w:val="right"/>
              <w:rPr>
                <w:rFonts w:eastAsia="Times New Roman"/>
                <w:color w:val="000000"/>
                <w:lang w:eastAsia="en-IE"/>
              </w:rPr>
            </w:pPr>
            <w:r>
              <w:rPr>
                <w:rFonts w:eastAsia="Times New Roman"/>
                <w:color w:val="000000"/>
                <w:lang w:eastAsia="en-IE"/>
              </w:rPr>
              <w:t>0.0418</w:t>
            </w:r>
          </w:p>
        </w:tc>
        <w:tc>
          <w:tcPr>
            <w:tcW w:w="1323" w:type="dxa"/>
            <w:shd w:val="clear" w:color="auto" w:fill="FFFFFF" w:themeFill="background1"/>
            <w:noWrap/>
            <w:hideMark/>
          </w:tcPr>
          <w:p w14:paraId="14EAC1BF"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0D1774E3" w14:textId="77777777" w:rsidR="001B4C9E" w:rsidRDefault="001B4C9E" w:rsidP="00DE7570">
            <w:pPr>
              <w:jc w:val="right"/>
              <w:rPr>
                <w:rFonts w:eastAsia="Times New Roman"/>
                <w:color w:val="000000"/>
                <w:lang w:eastAsia="en-IE"/>
              </w:rPr>
            </w:pPr>
            <w:r>
              <w:rPr>
                <w:rFonts w:eastAsia="Times New Roman"/>
                <w:color w:val="000000"/>
                <w:lang w:eastAsia="en-IE"/>
              </w:rPr>
              <w:t>-0.0103</w:t>
            </w:r>
            <w:r w:rsidRPr="00BC6EB0">
              <w:rPr>
                <w:rFonts w:ascii="Calibri" w:hAnsi="Calibri" w:cs="Calibri"/>
                <w:color w:val="000000"/>
              </w:rPr>
              <w:t xml:space="preserve">[S]; </w:t>
            </w:r>
            <w:r>
              <w:rPr>
                <w:rFonts w:eastAsia="Times New Roman"/>
                <w:color w:val="000000"/>
                <w:lang w:eastAsia="en-IE"/>
              </w:rPr>
              <w:t xml:space="preserve">  0.0515 </w:t>
            </w:r>
            <w:r w:rsidRPr="00BC6EB0">
              <w:rPr>
                <w:rFonts w:ascii="Calibri" w:hAnsi="Calibri" w:cs="Calibri"/>
                <w:color w:val="000000"/>
              </w:rPr>
              <w:t>[D]</w:t>
            </w:r>
          </w:p>
        </w:tc>
      </w:tr>
      <w:tr w:rsidR="001B4C9E" w14:paraId="774FBAF0" w14:textId="77777777" w:rsidTr="00DE7570">
        <w:trPr>
          <w:trHeight w:val="310"/>
        </w:trPr>
        <w:tc>
          <w:tcPr>
            <w:tcW w:w="2679" w:type="dxa"/>
            <w:vAlign w:val="center"/>
            <w:hideMark/>
          </w:tcPr>
          <w:p w14:paraId="0E224112" w14:textId="77777777" w:rsidR="001B4C9E" w:rsidRDefault="001B4C9E" w:rsidP="00DE7570">
            <w:pPr>
              <w:rPr>
                <w:rFonts w:eastAsia="Times New Roman"/>
                <w:color w:val="000000"/>
                <w:lang w:eastAsia="en-IE"/>
              </w:rPr>
            </w:pPr>
            <w:r w:rsidRPr="000648E6">
              <w:t xml:space="preserve">Government </w:t>
            </w:r>
            <w:r>
              <w:t>b</w:t>
            </w:r>
            <w:r w:rsidRPr="000648E6">
              <w:t xml:space="preserve">usiness </w:t>
            </w:r>
            <w:r>
              <w:t>lo</w:t>
            </w:r>
            <w:r w:rsidRPr="000648E6">
              <w:t>ans</w:t>
            </w:r>
          </w:p>
        </w:tc>
        <w:tc>
          <w:tcPr>
            <w:tcW w:w="715" w:type="dxa"/>
            <w:hideMark/>
          </w:tcPr>
          <w:p w14:paraId="53271080"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1CB0EAD9" w14:textId="77777777" w:rsidR="001B4C9E" w:rsidRDefault="001B4C9E" w:rsidP="00DE7570">
            <w:pPr>
              <w:jc w:val="right"/>
              <w:rPr>
                <w:rFonts w:eastAsia="Times New Roman"/>
                <w:color w:val="000000"/>
                <w:lang w:eastAsia="en-IE"/>
              </w:rPr>
            </w:pPr>
            <w:r>
              <w:rPr>
                <w:rFonts w:eastAsia="Times New Roman"/>
                <w:color w:val="000000" w:themeColor="text1"/>
              </w:rPr>
              <w:t>0.0452</w:t>
            </w:r>
          </w:p>
        </w:tc>
        <w:tc>
          <w:tcPr>
            <w:tcW w:w="1343" w:type="dxa"/>
            <w:noWrap/>
            <w:vAlign w:val="center"/>
            <w:hideMark/>
          </w:tcPr>
          <w:p w14:paraId="4A2E5355" w14:textId="77777777" w:rsidR="001B4C9E" w:rsidRDefault="001B4C9E" w:rsidP="00DE7570">
            <w:pPr>
              <w:jc w:val="right"/>
              <w:rPr>
                <w:rFonts w:eastAsia="Times New Roman"/>
                <w:color w:val="000000"/>
                <w:lang w:eastAsia="en-IE"/>
              </w:rPr>
            </w:pPr>
            <w:r>
              <w:rPr>
                <w:rFonts w:eastAsia="Times New Roman"/>
                <w:color w:val="000000"/>
                <w:lang w:eastAsia="en-IE"/>
              </w:rPr>
              <w:t>0.0123</w:t>
            </w:r>
          </w:p>
        </w:tc>
        <w:tc>
          <w:tcPr>
            <w:tcW w:w="1323" w:type="dxa"/>
            <w:shd w:val="clear" w:color="auto" w:fill="FFFFFF" w:themeFill="background1"/>
            <w:noWrap/>
            <w:hideMark/>
          </w:tcPr>
          <w:p w14:paraId="6E3FCF2C"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20FBCF63" w14:textId="77777777" w:rsidR="001B4C9E" w:rsidRDefault="001B4C9E" w:rsidP="00DE7570">
            <w:pPr>
              <w:jc w:val="right"/>
              <w:rPr>
                <w:rFonts w:eastAsia="Times New Roman"/>
                <w:color w:val="000000"/>
                <w:lang w:eastAsia="en-IE"/>
              </w:rPr>
            </w:pPr>
            <w:r>
              <w:rPr>
                <w:rFonts w:eastAsia="Times New Roman"/>
                <w:color w:val="000000"/>
                <w:lang w:eastAsia="en-IE"/>
              </w:rPr>
              <w:t>-0.9312**</w:t>
            </w:r>
            <w:r w:rsidRPr="00BC6EB0">
              <w:rPr>
                <w:rFonts w:ascii="Calibri" w:hAnsi="Calibri" w:cs="Calibri"/>
                <w:color w:val="000000"/>
              </w:rPr>
              <w:t xml:space="preserve">[S]; </w:t>
            </w:r>
            <w:r>
              <w:rPr>
                <w:rFonts w:eastAsia="Times New Roman"/>
                <w:color w:val="000000"/>
                <w:lang w:eastAsia="en-IE"/>
              </w:rPr>
              <w:t xml:space="preserve"> 0.8549 </w:t>
            </w:r>
            <w:r w:rsidRPr="00BC6EB0">
              <w:rPr>
                <w:rFonts w:ascii="Calibri" w:hAnsi="Calibri" w:cs="Calibri"/>
                <w:color w:val="000000"/>
              </w:rPr>
              <w:t>[D]</w:t>
            </w:r>
          </w:p>
        </w:tc>
      </w:tr>
      <w:tr w:rsidR="001B4C9E" w14:paraId="43B48507" w14:textId="77777777" w:rsidTr="00DE7570">
        <w:trPr>
          <w:trHeight w:val="310"/>
        </w:trPr>
        <w:tc>
          <w:tcPr>
            <w:tcW w:w="2679" w:type="dxa"/>
            <w:noWrap/>
            <w:vAlign w:val="bottom"/>
            <w:hideMark/>
          </w:tcPr>
          <w:p w14:paraId="48C38F4F" w14:textId="77777777" w:rsidR="001B4C9E" w:rsidRDefault="001B4C9E" w:rsidP="00DE7570">
            <w:pPr>
              <w:rPr>
                <w:rFonts w:eastAsia="Times New Roman"/>
                <w:color w:val="000000"/>
                <w:lang w:eastAsia="en-IE"/>
              </w:rPr>
            </w:pPr>
            <w:r w:rsidRPr="000648E6">
              <w:t xml:space="preserve">Business </w:t>
            </w:r>
            <w:r>
              <w:t>l</w:t>
            </w:r>
            <w:r w:rsidRPr="000648E6">
              <w:t>oans from other businesses</w:t>
            </w:r>
          </w:p>
        </w:tc>
        <w:tc>
          <w:tcPr>
            <w:tcW w:w="715" w:type="dxa"/>
            <w:hideMark/>
          </w:tcPr>
          <w:p w14:paraId="115DA8F0"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236" w:type="dxa"/>
            <w:hideMark/>
          </w:tcPr>
          <w:p w14:paraId="5126AD7E" w14:textId="77777777" w:rsidR="001B4C9E" w:rsidRDefault="001B4C9E" w:rsidP="00DE7570">
            <w:pPr>
              <w:jc w:val="right"/>
              <w:rPr>
                <w:rFonts w:eastAsia="Times New Roman"/>
                <w:color w:val="000000"/>
                <w:lang w:eastAsia="en-IE"/>
              </w:rPr>
            </w:pPr>
            <w:r>
              <w:rPr>
                <w:rFonts w:eastAsia="Times New Roman"/>
                <w:color w:val="000000" w:themeColor="text1"/>
              </w:rPr>
              <w:t>0.1260</w:t>
            </w:r>
          </w:p>
        </w:tc>
        <w:tc>
          <w:tcPr>
            <w:tcW w:w="1343" w:type="dxa"/>
            <w:noWrap/>
            <w:vAlign w:val="center"/>
            <w:hideMark/>
          </w:tcPr>
          <w:p w14:paraId="53DA9E5A" w14:textId="77777777" w:rsidR="001B4C9E" w:rsidRDefault="001B4C9E" w:rsidP="00DE7570">
            <w:pPr>
              <w:jc w:val="right"/>
              <w:rPr>
                <w:rFonts w:eastAsia="Times New Roman"/>
                <w:color w:val="000000"/>
                <w:lang w:eastAsia="en-IE"/>
              </w:rPr>
            </w:pPr>
            <w:r>
              <w:rPr>
                <w:rFonts w:eastAsia="Times New Roman"/>
                <w:color w:val="000000"/>
                <w:lang w:eastAsia="en-IE"/>
              </w:rPr>
              <w:t>0.0032</w:t>
            </w:r>
          </w:p>
        </w:tc>
        <w:tc>
          <w:tcPr>
            <w:tcW w:w="1323" w:type="dxa"/>
            <w:shd w:val="clear" w:color="auto" w:fill="FFFFFF" w:themeFill="background1"/>
            <w:noWrap/>
            <w:hideMark/>
          </w:tcPr>
          <w:p w14:paraId="04F9CBE6" w14:textId="77777777" w:rsidR="001B4C9E" w:rsidRDefault="001B4C9E" w:rsidP="00DE7570">
            <w:pPr>
              <w:jc w:val="center"/>
              <w:rPr>
                <w:rFonts w:eastAsia="Times New Roman"/>
                <w:color w:val="000000"/>
                <w:lang w:eastAsia="en-IE"/>
              </w:rPr>
            </w:pPr>
            <w:r>
              <w:rPr>
                <w:rFonts w:eastAsia="Times New Roman"/>
                <w:color w:val="000000"/>
                <w:lang w:eastAsia="en-IE"/>
              </w:rPr>
              <w:t>-</w:t>
            </w:r>
          </w:p>
        </w:tc>
        <w:tc>
          <w:tcPr>
            <w:tcW w:w="1913" w:type="dxa"/>
            <w:shd w:val="clear" w:color="auto" w:fill="FFFFFF"/>
            <w:noWrap/>
            <w:vAlign w:val="bottom"/>
            <w:hideMark/>
          </w:tcPr>
          <w:p w14:paraId="7E0FEAED" w14:textId="77777777" w:rsidR="001B4C9E" w:rsidRDefault="001B4C9E" w:rsidP="00DE7570">
            <w:pPr>
              <w:jc w:val="right"/>
              <w:rPr>
                <w:rFonts w:eastAsia="Times New Roman"/>
                <w:color w:val="000000"/>
                <w:lang w:eastAsia="en-IE"/>
              </w:rPr>
            </w:pPr>
            <w:r>
              <w:rPr>
                <w:rFonts w:eastAsia="Times New Roman"/>
                <w:color w:val="000000"/>
                <w:lang w:eastAsia="en-IE"/>
              </w:rPr>
              <w:t>-0.9933</w:t>
            </w:r>
            <w:r w:rsidRPr="00BC6EB0">
              <w:rPr>
                <w:rFonts w:ascii="Calibri" w:hAnsi="Calibri" w:cs="Calibri"/>
                <w:color w:val="000000"/>
              </w:rPr>
              <w:t xml:space="preserve">[S]; </w:t>
            </w:r>
            <w:r>
              <w:rPr>
                <w:rFonts w:eastAsia="Times New Roman"/>
                <w:color w:val="000000"/>
                <w:lang w:eastAsia="en-IE"/>
              </w:rPr>
              <w:t xml:space="preserve">  1.3951 </w:t>
            </w:r>
            <w:r w:rsidRPr="00BC6EB0">
              <w:rPr>
                <w:rFonts w:ascii="Calibri" w:hAnsi="Calibri" w:cs="Calibri"/>
                <w:color w:val="000000"/>
              </w:rPr>
              <w:t>[D]</w:t>
            </w:r>
          </w:p>
        </w:tc>
      </w:tr>
    </w:tbl>
    <w:p w14:paraId="7F602BFD" w14:textId="77777777" w:rsidR="001B4C9E" w:rsidRPr="00476357" w:rsidRDefault="001B4C9E" w:rsidP="001B4C9E">
      <w:pPr>
        <w:jc w:val="both"/>
        <w:rPr>
          <w:i/>
          <w:iCs/>
          <w:sz w:val="20"/>
          <w:szCs w:val="20"/>
        </w:rPr>
      </w:pPr>
      <w:r w:rsidRPr="00476357">
        <w:rPr>
          <w:i/>
          <w:iCs/>
          <w:sz w:val="20"/>
          <w:szCs w:val="20"/>
        </w:rPr>
        <w:t>Note. Just the coefficients and their significance are presented for the variable being tested in each new estimation referred to in columns III to V</w:t>
      </w:r>
      <w:r>
        <w:rPr>
          <w:i/>
          <w:iCs/>
          <w:sz w:val="20"/>
          <w:szCs w:val="20"/>
        </w:rPr>
        <w:t>.</w:t>
      </w:r>
      <w:r w:rsidRPr="00476357">
        <w:rPr>
          <w:i/>
          <w:iCs/>
          <w:sz w:val="20"/>
          <w:szCs w:val="20"/>
        </w:rPr>
        <w:t xml:space="preserve">  For</w:t>
      </w:r>
      <w:r>
        <w:rPr>
          <w:i/>
          <w:iCs/>
          <w:sz w:val="20"/>
          <w:szCs w:val="20"/>
        </w:rPr>
        <w:t xml:space="preserve"> </w:t>
      </w:r>
      <w:r w:rsidRPr="00476357">
        <w:rPr>
          <w:i/>
          <w:iCs/>
          <w:sz w:val="20"/>
          <w:szCs w:val="20"/>
        </w:rPr>
        <w:t>each variable two sets of new estimates were run depending on their role in the original estimates presented in Columns I-II. For example, Size appears in both the demand and supply equations in Table 2 so here we test what happens to its coefficient</w:t>
      </w:r>
      <w:r>
        <w:rPr>
          <w:i/>
          <w:iCs/>
          <w:sz w:val="20"/>
          <w:szCs w:val="20"/>
        </w:rPr>
        <w:t xml:space="preserve"> and significance</w:t>
      </w:r>
      <w:r w:rsidRPr="00476357">
        <w:rPr>
          <w:i/>
          <w:iCs/>
          <w:sz w:val="20"/>
          <w:szCs w:val="20"/>
        </w:rPr>
        <w:t xml:space="preserve"> (and the other coefficients</w:t>
      </w:r>
      <w:r>
        <w:rPr>
          <w:i/>
          <w:iCs/>
          <w:sz w:val="20"/>
          <w:szCs w:val="20"/>
        </w:rPr>
        <w:t xml:space="preserve"> and their significance</w:t>
      </w:r>
      <w:r w:rsidRPr="00476357">
        <w:rPr>
          <w:i/>
          <w:iCs/>
          <w:sz w:val="20"/>
          <w:szCs w:val="20"/>
        </w:rPr>
        <w:t xml:space="preserve"> though not presented here) if (1) it is dropped from the demand equation and added to the supply (Column III) and if (2) it is dropped from the supply equation and added to the supply (Column III)</w:t>
      </w:r>
      <w:r>
        <w:rPr>
          <w:i/>
          <w:iCs/>
          <w:sz w:val="20"/>
          <w:szCs w:val="20"/>
        </w:rPr>
        <w:t>. A similar approach was taken for all the other variables in the estimation. In general, the results support the classification of variables as demand, support or both in the estimates in Table 2 or in Columns I and II.</w:t>
      </w:r>
    </w:p>
    <w:p w14:paraId="27848FEF" w14:textId="77777777" w:rsidR="001B4C9E" w:rsidRPr="00476357" w:rsidRDefault="001B4C9E" w:rsidP="001B4C9E">
      <w:pPr>
        <w:jc w:val="both"/>
        <w:rPr>
          <w:i/>
          <w:iCs/>
          <w:sz w:val="20"/>
          <w:szCs w:val="20"/>
        </w:rPr>
      </w:pPr>
    </w:p>
    <w:p w14:paraId="23928397" w14:textId="77777777" w:rsidR="001B4C9E" w:rsidRDefault="001B4C9E" w:rsidP="001B4C9E">
      <w:pPr>
        <w:rPr>
          <w:i/>
          <w:iCs/>
        </w:rPr>
        <w:sectPr w:rsidR="001B4C9E" w:rsidSect="004A0509">
          <w:pgSz w:w="11906" w:h="16838"/>
          <w:pgMar w:top="1440" w:right="1440" w:bottom="1440" w:left="1440" w:header="709" w:footer="709" w:gutter="0"/>
          <w:cols w:space="708"/>
          <w:docGrid w:linePitch="360"/>
        </w:sectPr>
      </w:pPr>
    </w:p>
    <w:p w14:paraId="46CF016F" w14:textId="77777777" w:rsidR="001B4C9E" w:rsidRDefault="001B4C9E" w:rsidP="001B4C9E">
      <w:pPr>
        <w:jc w:val="center"/>
        <w:rPr>
          <w:b/>
        </w:rPr>
      </w:pPr>
      <w:r w:rsidRPr="00DA4C87">
        <w:rPr>
          <w:b/>
        </w:rPr>
        <w:lastRenderedPageBreak/>
        <w:t>Table A5: Marginal Effects and Elasticities for Trademarks</w:t>
      </w:r>
    </w:p>
    <w:p w14:paraId="0E76E767" w14:textId="77777777" w:rsidR="001B4C9E" w:rsidRPr="00DA4C87" w:rsidRDefault="001B4C9E" w:rsidP="001B4C9E">
      <w:pPr>
        <w:jc w:val="center"/>
        <w:rPr>
          <w:b/>
        </w:rPr>
      </w:pPr>
    </w:p>
    <w:tbl>
      <w:tblPr>
        <w:tblW w:w="670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356"/>
        <w:gridCol w:w="1673"/>
        <w:gridCol w:w="1673"/>
      </w:tblGrid>
      <w:tr w:rsidR="001B4C9E" w:rsidRPr="00DA4C87" w14:paraId="565B6F19" w14:textId="77777777" w:rsidTr="00DE7570">
        <w:trPr>
          <w:trHeight w:val="80"/>
          <w:jc w:val="center"/>
        </w:trPr>
        <w:tc>
          <w:tcPr>
            <w:tcW w:w="3356" w:type="dxa"/>
            <w:vMerge w:val="restart"/>
            <w:shd w:val="clear" w:color="auto" w:fill="auto"/>
            <w:noWrap/>
            <w:vAlign w:val="bottom"/>
            <w:hideMark/>
          </w:tcPr>
          <w:p w14:paraId="0298195D" w14:textId="77777777" w:rsidR="001B4C9E" w:rsidRPr="00DA4C87" w:rsidRDefault="001B4C9E" w:rsidP="00DE7570">
            <w:pPr>
              <w:rPr>
                <w:b/>
                <w:color w:val="000000" w:themeColor="text1"/>
              </w:rPr>
            </w:pPr>
            <w:r w:rsidRPr="00DA4C87">
              <w:rPr>
                <w:rFonts w:eastAsia="Times New Roman"/>
                <w:b/>
                <w:bCs/>
              </w:rPr>
              <w:t>Variables</w:t>
            </w:r>
          </w:p>
        </w:tc>
        <w:tc>
          <w:tcPr>
            <w:tcW w:w="1673" w:type="dxa"/>
          </w:tcPr>
          <w:p w14:paraId="2011A814" w14:textId="77777777" w:rsidR="001B4C9E" w:rsidRPr="00DA4C87" w:rsidRDefault="001B4C9E" w:rsidP="00DE7570">
            <w:pPr>
              <w:rPr>
                <w:rFonts w:eastAsia="Times New Roman"/>
                <w:b/>
                <w:color w:val="000000" w:themeColor="text1"/>
              </w:rPr>
            </w:pPr>
            <w:r>
              <w:rPr>
                <w:rFonts w:eastAsia="Times New Roman"/>
                <w:b/>
                <w:color w:val="000000" w:themeColor="text1"/>
              </w:rPr>
              <w:t xml:space="preserve">        II</w:t>
            </w:r>
          </w:p>
        </w:tc>
        <w:tc>
          <w:tcPr>
            <w:tcW w:w="1673" w:type="dxa"/>
          </w:tcPr>
          <w:p w14:paraId="6069CFF2" w14:textId="77777777" w:rsidR="001B4C9E" w:rsidRPr="00DA4C87" w:rsidRDefault="001B4C9E" w:rsidP="00DE7570">
            <w:pPr>
              <w:rPr>
                <w:rFonts w:eastAsia="Times New Roman"/>
                <w:b/>
                <w:color w:val="000000" w:themeColor="text1"/>
              </w:rPr>
            </w:pPr>
            <w:r>
              <w:rPr>
                <w:rFonts w:eastAsia="Times New Roman"/>
                <w:b/>
                <w:color w:val="000000" w:themeColor="text1"/>
              </w:rPr>
              <w:t xml:space="preserve">     III</w:t>
            </w:r>
          </w:p>
        </w:tc>
      </w:tr>
      <w:tr w:rsidR="001B4C9E" w:rsidRPr="00DA4C87" w14:paraId="4473B9B9" w14:textId="77777777" w:rsidTr="00DE7570">
        <w:trPr>
          <w:trHeight w:val="550"/>
          <w:jc w:val="center"/>
        </w:trPr>
        <w:tc>
          <w:tcPr>
            <w:tcW w:w="3356" w:type="dxa"/>
            <w:vMerge/>
            <w:shd w:val="clear" w:color="auto" w:fill="auto"/>
            <w:noWrap/>
            <w:vAlign w:val="bottom"/>
          </w:tcPr>
          <w:p w14:paraId="0CC1F969" w14:textId="77777777" w:rsidR="001B4C9E" w:rsidRPr="00DA4C87" w:rsidRDefault="001B4C9E" w:rsidP="00DE7570">
            <w:pPr>
              <w:rPr>
                <w:rFonts w:eastAsia="Times New Roman"/>
                <w:b/>
                <w:bCs/>
              </w:rPr>
            </w:pPr>
          </w:p>
        </w:tc>
        <w:tc>
          <w:tcPr>
            <w:tcW w:w="1673" w:type="dxa"/>
            <w:vAlign w:val="bottom"/>
          </w:tcPr>
          <w:p w14:paraId="0889F722" w14:textId="77777777" w:rsidR="001B4C9E" w:rsidRPr="00DA4C87" w:rsidRDefault="001B4C9E" w:rsidP="00DE7570">
            <w:pPr>
              <w:jc w:val="right"/>
              <w:rPr>
                <w:rFonts w:eastAsia="Times New Roman"/>
                <w:b/>
                <w:bCs/>
                <w:color w:val="000000" w:themeColor="text1"/>
              </w:rPr>
            </w:pPr>
            <w:r w:rsidRPr="00DA4C87">
              <w:rPr>
                <w:rFonts w:eastAsia="Times New Roman"/>
                <w:b/>
                <w:color w:val="000000" w:themeColor="text1"/>
              </w:rPr>
              <w:t>Marginals</w:t>
            </w:r>
          </w:p>
          <w:p w14:paraId="2FDA797E" w14:textId="77777777" w:rsidR="001B4C9E" w:rsidRPr="00DA4C87" w:rsidRDefault="001B4C9E" w:rsidP="00DE7570">
            <w:pPr>
              <w:jc w:val="center"/>
              <w:rPr>
                <w:rFonts w:eastAsia="Times New Roman"/>
                <w:b/>
                <w:bCs/>
                <w:color w:val="000000" w:themeColor="text1"/>
              </w:rPr>
            </w:pPr>
            <w:r w:rsidRPr="00DA4C87">
              <w:rPr>
                <w:b/>
                <w:bCs/>
                <w:color w:val="000000"/>
              </w:rPr>
              <w:t>∂y/∂</w:t>
            </w:r>
            <w:r w:rsidRPr="00DA4C87">
              <w:rPr>
                <w:rFonts w:eastAsia="Times New Roman"/>
                <w:b/>
                <w:bCs/>
                <w:color w:val="000000" w:themeColor="text1"/>
              </w:rPr>
              <w:t>x</w:t>
            </w:r>
          </w:p>
        </w:tc>
        <w:tc>
          <w:tcPr>
            <w:tcW w:w="1673" w:type="dxa"/>
            <w:vAlign w:val="bottom"/>
          </w:tcPr>
          <w:p w14:paraId="6B739BB5" w14:textId="77777777" w:rsidR="001B4C9E" w:rsidRPr="00DA4C87" w:rsidRDefault="001B4C9E" w:rsidP="00DE7570">
            <w:pPr>
              <w:jc w:val="center"/>
              <w:rPr>
                <w:rFonts w:eastAsia="Times New Roman"/>
                <w:b/>
                <w:bCs/>
                <w:color w:val="000000" w:themeColor="text1"/>
              </w:rPr>
            </w:pPr>
            <w:r w:rsidRPr="00DA4C87">
              <w:rPr>
                <w:rFonts w:eastAsia="Times New Roman"/>
                <w:b/>
                <w:color w:val="000000" w:themeColor="text1"/>
              </w:rPr>
              <w:t>Elasticities</w:t>
            </w:r>
          </w:p>
          <w:p w14:paraId="4D294CCA" w14:textId="77777777" w:rsidR="001B4C9E" w:rsidRPr="00DA4C87" w:rsidRDefault="001B4C9E" w:rsidP="00DE7570">
            <w:pPr>
              <w:rPr>
                <w:rFonts w:eastAsia="Times New Roman"/>
                <w:b/>
                <w:bCs/>
                <w:color w:val="000000" w:themeColor="text1"/>
              </w:rPr>
            </w:pPr>
            <w:r w:rsidRPr="00DA4C87">
              <w:rPr>
                <w:color w:val="000000"/>
              </w:rPr>
              <w:t>η</w:t>
            </w:r>
            <w:r w:rsidRPr="00DA4C87">
              <w:rPr>
                <w:rFonts w:eastAsia="Times New Roman"/>
                <w:b/>
                <w:bCs/>
                <w:color w:val="000000" w:themeColor="text1"/>
              </w:rPr>
              <w:t xml:space="preserve"> = ey/ex</w:t>
            </w:r>
          </w:p>
        </w:tc>
      </w:tr>
      <w:tr w:rsidR="001B4C9E" w:rsidRPr="00DA4C87" w14:paraId="763C9DB8" w14:textId="77777777" w:rsidTr="00DE7570">
        <w:trPr>
          <w:trHeight w:val="670"/>
          <w:jc w:val="center"/>
        </w:trPr>
        <w:tc>
          <w:tcPr>
            <w:tcW w:w="3356" w:type="dxa"/>
            <w:shd w:val="clear" w:color="auto" w:fill="auto"/>
            <w:hideMark/>
          </w:tcPr>
          <w:p w14:paraId="26A8CDF8" w14:textId="77777777" w:rsidR="001B4C9E" w:rsidRPr="00DA4C87" w:rsidRDefault="001B4C9E" w:rsidP="00DE7570">
            <w:pPr>
              <w:rPr>
                <w:rFonts w:eastAsia="Times New Roman"/>
                <w:color w:val="000000" w:themeColor="text1"/>
              </w:rPr>
            </w:pPr>
            <w:r>
              <w:rPr>
                <w:rFonts w:eastAsia="Times New Roman"/>
                <w:color w:val="000000" w:themeColor="text1"/>
              </w:rPr>
              <w:t xml:space="preserve">1. </w:t>
            </w:r>
            <w:r w:rsidRPr="00DA4C87">
              <w:rPr>
                <w:rFonts w:eastAsia="Times New Roman"/>
                <w:color w:val="000000" w:themeColor="text1"/>
              </w:rPr>
              <w:t>Size</w:t>
            </w:r>
          </w:p>
        </w:tc>
        <w:tc>
          <w:tcPr>
            <w:tcW w:w="1673" w:type="dxa"/>
          </w:tcPr>
          <w:p w14:paraId="34F25BD1" w14:textId="77777777" w:rsidR="001B4C9E" w:rsidRPr="00DA4C87" w:rsidRDefault="001B4C9E" w:rsidP="00DE7570">
            <w:pPr>
              <w:jc w:val="center"/>
              <w:rPr>
                <w:color w:val="000000"/>
                <w:lang w:val="en-IE"/>
              </w:rPr>
            </w:pPr>
            <w:r w:rsidRPr="00DA4C87">
              <w:rPr>
                <w:color w:val="000000"/>
              </w:rPr>
              <w:t>0.0112***</w:t>
            </w:r>
          </w:p>
          <w:p w14:paraId="50B927A8" w14:textId="77777777" w:rsidR="001B4C9E" w:rsidRPr="00DA4C87" w:rsidRDefault="001B4C9E" w:rsidP="00DE7570">
            <w:pPr>
              <w:jc w:val="center"/>
              <w:rPr>
                <w:color w:val="000000"/>
                <w:lang w:val="en-IE"/>
              </w:rPr>
            </w:pPr>
            <w:r w:rsidRPr="00DA4C87">
              <w:rPr>
                <w:color w:val="000000"/>
              </w:rPr>
              <w:t>(0.004</w:t>
            </w:r>
            <w:r>
              <w:rPr>
                <w:color w:val="000000"/>
              </w:rPr>
              <w:t>1</w:t>
            </w:r>
            <w:r w:rsidRPr="00DA4C87">
              <w:rPr>
                <w:color w:val="000000"/>
              </w:rPr>
              <w:t>)</w:t>
            </w:r>
          </w:p>
        </w:tc>
        <w:tc>
          <w:tcPr>
            <w:tcW w:w="1673" w:type="dxa"/>
          </w:tcPr>
          <w:p w14:paraId="6A3343DA" w14:textId="77777777" w:rsidR="001B4C9E" w:rsidRPr="00DA4C87" w:rsidRDefault="001B4C9E" w:rsidP="00DE7570">
            <w:pPr>
              <w:jc w:val="center"/>
              <w:rPr>
                <w:color w:val="000000"/>
                <w:lang w:val="en-IE"/>
              </w:rPr>
            </w:pPr>
            <w:r w:rsidRPr="00DA4C87">
              <w:rPr>
                <w:color w:val="000000"/>
              </w:rPr>
              <w:t>0.0791***</w:t>
            </w:r>
          </w:p>
          <w:p w14:paraId="4BBEEAA5" w14:textId="77777777" w:rsidR="001B4C9E" w:rsidRPr="00DA4C87" w:rsidRDefault="001B4C9E" w:rsidP="00DE7570">
            <w:pPr>
              <w:jc w:val="center"/>
              <w:rPr>
                <w:color w:val="000000"/>
                <w:lang w:val="en-IE"/>
              </w:rPr>
            </w:pPr>
            <w:r w:rsidRPr="00DA4C87">
              <w:rPr>
                <w:color w:val="000000"/>
              </w:rPr>
              <w:t>(0.028</w:t>
            </w:r>
            <w:r>
              <w:rPr>
                <w:color w:val="000000"/>
              </w:rPr>
              <w:t>9</w:t>
            </w:r>
            <w:r w:rsidRPr="00DA4C87">
              <w:rPr>
                <w:color w:val="000000"/>
              </w:rPr>
              <w:t>)</w:t>
            </w:r>
          </w:p>
        </w:tc>
      </w:tr>
      <w:tr w:rsidR="001B4C9E" w:rsidRPr="00DA4C87" w14:paraId="18EFB927" w14:textId="77777777" w:rsidTr="00DE7570">
        <w:trPr>
          <w:trHeight w:val="650"/>
          <w:jc w:val="center"/>
        </w:trPr>
        <w:tc>
          <w:tcPr>
            <w:tcW w:w="3356" w:type="dxa"/>
            <w:shd w:val="clear" w:color="auto" w:fill="auto"/>
            <w:hideMark/>
          </w:tcPr>
          <w:p w14:paraId="0E7B9D9F" w14:textId="77777777" w:rsidR="001B4C9E" w:rsidRPr="00DA4C87" w:rsidRDefault="001B4C9E" w:rsidP="00DE7570">
            <w:pPr>
              <w:rPr>
                <w:rFonts w:eastAsia="Times New Roman"/>
                <w:color w:val="000000" w:themeColor="text1"/>
              </w:rPr>
            </w:pPr>
            <w:r>
              <w:rPr>
                <w:rFonts w:eastAsia="Times New Roman"/>
                <w:color w:val="000000" w:themeColor="text1"/>
              </w:rPr>
              <w:t xml:space="preserve">2. </w:t>
            </w:r>
            <w:r w:rsidRPr="00DA4C87">
              <w:rPr>
                <w:rFonts w:eastAsia="Times New Roman"/>
                <w:color w:val="000000" w:themeColor="text1"/>
              </w:rPr>
              <w:t>Debt</w:t>
            </w:r>
          </w:p>
        </w:tc>
        <w:tc>
          <w:tcPr>
            <w:tcW w:w="1673" w:type="dxa"/>
          </w:tcPr>
          <w:p w14:paraId="375AA751" w14:textId="77777777" w:rsidR="001B4C9E" w:rsidRPr="00DA4C87" w:rsidRDefault="001B4C9E" w:rsidP="00DE7570">
            <w:pPr>
              <w:jc w:val="center"/>
              <w:rPr>
                <w:color w:val="000000"/>
                <w:lang w:val="en-IE"/>
              </w:rPr>
            </w:pPr>
            <w:r w:rsidRPr="00DA4C87">
              <w:rPr>
                <w:color w:val="000000"/>
              </w:rPr>
              <w:t>0.0079</w:t>
            </w:r>
          </w:p>
          <w:p w14:paraId="2BD19E00" w14:textId="77777777" w:rsidR="001B4C9E" w:rsidRPr="00DA4C87" w:rsidRDefault="001B4C9E" w:rsidP="00DE7570">
            <w:pPr>
              <w:jc w:val="center"/>
              <w:rPr>
                <w:color w:val="000000"/>
                <w:lang w:val="en-IE"/>
              </w:rPr>
            </w:pPr>
            <w:r w:rsidRPr="00DA4C87">
              <w:rPr>
                <w:color w:val="000000"/>
              </w:rPr>
              <w:t>(0.005</w:t>
            </w:r>
            <w:r>
              <w:rPr>
                <w:color w:val="000000"/>
              </w:rPr>
              <w:t>7</w:t>
            </w:r>
            <w:r w:rsidRPr="00DA4C87">
              <w:rPr>
                <w:color w:val="000000"/>
              </w:rPr>
              <w:t>)</w:t>
            </w:r>
          </w:p>
        </w:tc>
        <w:tc>
          <w:tcPr>
            <w:tcW w:w="1673" w:type="dxa"/>
          </w:tcPr>
          <w:p w14:paraId="23A73C18" w14:textId="77777777" w:rsidR="001B4C9E" w:rsidRPr="00DA4C87" w:rsidRDefault="001B4C9E" w:rsidP="00DE7570">
            <w:pPr>
              <w:jc w:val="center"/>
              <w:rPr>
                <w:color w:val="000000"/>
                <w:lang w:val="en-IE"/>
              </w:rPr>
            </w:pPr>
            <w:r w:rsidRPr="00DA4C87">
              <w:rPr>
                <w:color w:val="000000"/>
              </w:rPr>
              <w:t>0.0477</w:t>
            </w:r>
          </w:p>
          <w:p w14:paraId="61B9333E" w14:textId="77777777" w:rsidR="001B4C9E" w:rsidRPr="00DA4C87" w:rsidRDefault="001B4C9E" w:rsidP="00DE7570">
            <w:pPr>
              <w:jc w:val="center"/>
              <w:rPr>
                <w:color w:val="000000"/>
                <w:lang w:val="en-IE"/>
              </w:rPr>
            </w:pPr>
            <w:r w:rsidRPr="00DA4C87">
              <w:rPr>
                <w:color w:val="000000"/>
              </w:rPr>
              <w:t>(0.03421)</w:t>
            </w:r>
          </w:p>
        </w:tc>
      </w:tr>
      <w:tr w:rsidR="001B4C9E" w:rsidRPr="00DA4C87" w14:paraId="70B170E5" w14:textId="77777777" w:rsidTr="00DE7570">
        <w:trPr>
          <w:trHeight w:val="650"/>
          <w:jc w:val="center"/>
        </w:trPr>
        <w:tc>
          <w:tcPr>
            <w:tcW w:w="3356" w:type="dxa"/>
            <w:shd w:val="clear" w:color="auto" w:fill="auto"/>
            <w:hideMark/>
          </w:tcPr>
          <w:p w14:paraId="3F9EC8A9" w14:textId="77777777" w:rsidR="001B4C9E" w:rsidRPr="00DA4C87" w:rsidRDefault="001B4C9E" w:rsidP="00DE7570">
            <w:pPr>
              <w:rPr>
                <w:rFonts w:eastAsia="Times New Roman"/>
                <w:color w:val="000000" w:themeColor="text1"/>
              </w:rPr>
            </w:pPr>
            <w:r>
              <w:rPr>
                <w:rFonts w:eastAsia="Times New Roman"/>
                <w:color w:val="000000" w:themeColor="text1"/>
              </w:rPr>
              <w:t xml:space="preserve">3. </w:t>
            </w:r>
            <w:r w:rsidRPr="00DA4C87">
              <w:rPr>
                <w:rFonts w:eastAsia="Times New Roman"/>
                <w:color w:val="000000" w:themeColor="text1"/>
              </w:rPr>
              <w:t>Team of Owners</w:t>
            </w:r>
          </w:p>
        </w:tc>
        <w:tc>
          <w:tcPr>
            <w:tcW w:w="1673" w:type="dxa"/>
          </w:tcPr>
          <w:p w14:paraId="4984DDC6" w14:textId="77777777" w:rsidR="001B4C9E" w:rsidRPr="00DA4C87" w:rsidRDefault="001B4C9E" w:rsidP="00DE7570">
            <w:pPr>
              <w:jc w:val="center"/>
              <w:rPr>
                <w:color w:val="000000"/>
                <w:lang w:val="en-IE"/>
              </w:rPr>
            </w:pPr>
            <w:r w:rsidRPr="00DA4C87">
              <w:rPr>
                <w:color w:val="000000"/>
              </w:rPr>
              <w:t>-0.0577</w:t>
            </w:r>
          </w:p>
          <w:p w14:paraId="093CE1BB" w14:textId="77777777" w:rsidR="001B4C9E" w:rsidRPr="00DA4C87" w:rsidRDefault="001B4C9E" w:rsidP="00DE7570">
            <w:pPr>
              <w:jc w:val="center"/>
              <w:rPr>
                <w:color w:val="000000"/>
                <w:lang w:val="en-IE"/>
              </w:rPr>
            </w:pPr>
            <w:r w:rsidRPr="00DA4C87">
              <w:rPr>
                <w:color w:val="000000"/>
              </w:rPr>
              <w:t>(0.0426)</w:t>
            </w:r>
          </w:p>
        </w:tc>
        <w:tc>
          <w:tcPr>
            <w:tcW w:w="1673" w:type="dxa"/>
          </w:tcPr>
          <w:p w14:paraId="7FAC6C84" w14:textId="77777777" w:rsidR="001B4C9E" w:rsidRPr="00DA4C87" w:rsidRDefault="001B4C9E" w:rsidP="00DE7570">
            <w:pPr>
              <w:jc w:val="center"/>
              <w:rPr>
                <w:color w:val="000000"/>
                <w:lang w:val="en-IE"/>
              </w:rPr>
            </w:pPr>
            <w:r w:rsidRPr="00DA4C87">
              <w:rPr>
                <w:color w:val="000000"/>
              </w:rPr>
              <w:t>-0.0574</w:t>
            </w:r>
          </w:p>
          <w:p w14:paraId="14CBFCE4" w14:textId="77777777" w:rsidR="001B4C9E" w:rsidRPr="00DA4C87" w:rsidRDefault="001B4C9E" w:rsidP="00DE7570">
            <w:pPr>
              <w:jc w:val="center"/>
              <w:rPr>
                <w:color w:val="000000"/>
                <w:lang w:val="en-IE"/>
              </w:rPr>
            </w:pPr>
            <w:r w:rsidRPr="00DA4C87">
              <w:rPr>
                <w:color w:val="000000"/>
              </w:rPr>
              <w:t>(0.0426)</w:t>
            </w:r>
          </w:p>
        </w:tc>
      </w:tr>
      <w:tr w:rsidR="001B4C9E" w:rsidRPr="00DA4C87" w14:paraId="126F8632" w14:textId="77777777" w:rsidTr="00DE7570">
        <w:trPr>
          <w:trHeight w:val="650"/>
          <w:jc w:val="center"/>
        </w:trPr>
        <w:tc>
          <w:tcPr>
            <w:tcW w:w="3356" w:type="dxa"/>
            <w:shd w:val="clear" w:color="auto" w:fill="auto"/>
            <w:hideMark/>
          </w:tcPr>
          <w:p w14:paraId="6244F8A0" w14:textId="77777777" w:rsidR="001B4C9E" w:rsidRPr="00DA4C87" w:rsidRDefault="001B4C9E" w:rsidP="00DE7570">
            <w:pPr>
              <w:rPr>
                <w:rFonts w:eastAsia="Times New Roman"/>
                <w:color w:val="000000" w:themeColor="text1"/>
              </w:rPr>
            </w:pPr>
            <w:r>
              <w:rPr>
                <w:rFonts w:eastAsia="Times New Roman"/>
                <w:color w:val="000000" w:themeColor="text1"/>
              </w:rPr>
              <w:t xml:space="preserve">4. </w:t>
            </w:r>
            <w:r w:rsidRPr="00DA4C87">
              <w:rPr>
                <w:rFonts w:eastAsia="Times New Roman"/>
                <w:color w:val="000000" w:themeColor="text1"/>
              </w:rPr>
              <w:t>Total equity of owners</w:t>
            </w:r>
          </w:p>
        </w:tc>
        <w:tc>
          <w:tcPr>
            <w:tcW w:w="1673" w:type="dxa"/>
          </w:tcPr>
          <w:p w14:paraId="0B0300A6" w14:textId="77777777" w:rsidR="001B4C9E" w:rsidRPr="00DA4C87" w:rsidRDefault="001B4C9E" w:rsidP="00DE7570">
            <w:pPr>
              <w:jc w:val="center"/>
              <w:rPr>
                <w:color w:val="000000"/>
                <w:lang w:val="en-IE"/>
              </w:rPr>
            </w:pPr>
            <w:r w:rsidRPr="00DA4C87">
              <w:rPr>
                <w:color w:val="000000"/>
              </w:rPr>
              <w:t>0.0103*</w:t>
            </w:r>
          </w:p>
          <w:p w14:paraId="0D3C90B6" w14:textId="77777777" w:rsidR="001B4C9E" w:rsidRPr="00DA4C87" w:rsidRDefault="001B4C9E" w:rsidP="00DE7570">
            <w:pPr>
              <w:jc w:val="center"/>
              <w:rPr>
                <w:color w:val="000000"/>
                <w:lang w:val="en-IE"/>
              </w:rPr>
            </w:pPr>
            <w:r w:rsidRPr="00DA4C87">
              <w:rPr>
                <w:color w:val="000000"/>
              </w:rPr>
              <w:t>(0.0059)</w:t>
            </w:r>
          </w:p>
        </w:tc>
        <w:tc>
          <w:tcPr>
            <w:tcW w:w="1673" w:type="dxa"/>
          </w:tcPr>
          <w:p w14:paraId="678856A1" w14:textId="77777777" w:rsidR="001B4C9E" w:rsidRPr="00DA4C87" w:rsidRDefault="001B4C9E" w:rsidP="00DE7570">
            <w:pPr>
              <w:jc w:val="center"/>
              <w:rPr>
                <w:color w:val="000000"/>
                <w:lang w:val="en-IE"/>
              </w:rPr>
            </w:pPr>
            <w:r w:rsidRPr="00DA4C87">
              <w:rPr>
                <w:color w:val="000000"/>
              </w:rPr>
              <w:t>0.0400*</w:t>
            </w:r>
          </w:p>
          <w:p w14:paraId="74704763" w14:textId="77777777" w:rsidR="001B4C9E" w:rsidRPr="00DA4C87" w:rsidRDefault="001B4C9E" w:rsidP="00DE7570">
            <w:pPr>
              <w:jc w:val="center"/>
              <w:rPr>
                <w:color w:val="000000"/>
                <w:lang w:val="en-IE"/>
              </w:rPr>
            </w:pPr>
            <w:r w:rsidRPr="00DA4C87">
              <w:rPr>
                <w:color w:val="000000"/>
              </w:rPr>
              <w:t>(0.0234)</w:t>
            </w:r>
          </w:p>
        </w:tc>
      </w:tr>
      <w:tr w:rsidR="001B4C9E" w:rsidRPr="00DA4C87" w14:paraId="5E3BC0BF" w14:textId="77777777" w:rsidTr="00DE7570">
        <w:trPr>
          <w:trHeight w:val="650"/>
          <w:jc w:val="center"/>
        </w:trPr>
        <w:tc>
          <w:tcPr>
            <w:tcW w:w="3356" w:type="dxa"/>
            <w:shd w:val="clear" w:color="auto" w:fill="auto"/>
            <w:hideMark/>
          </w:tcPr>
          <w:p w14:paraId="5B7BEEEC" w14:textId="77777777" w:rsidR="001B4C9E" w:rsidRPr="00DA4C87" w:rsidRDefault="001B4C9E" w:rsidP="00DE7570">
            <w:pPr>
              <w:rPr>
                <w:rFonts w:eastAsia="Times New Roman"/>
                <w:color w:val="000000" w:themeColor="text1"/>
              </w:rPr>
            </w:pPr>
            <w:r>
              <w:rPr>
                <w:rFonts w:eastAsia="Times New Roman"/>
                <w:color w:val="000000" w:themeColor="text1"/>
              </w:rPr>
              <w:t xml:space="preserve">5. </w:t>
            </w:r>
            <w:r w:rsidRPr="00DA4C87">
              <w:rPr>
                <w:rFonts w:eastAsia="Times New Roman"/>
                <w:color w:val="000000" w:themeColor="text1"/>
              </w:rPr>
              <w:t>Service</w:t>
            </w:r>
          </w:p>
        </w:tc>
        <w:tc>
          <w:tcPr>
            <w:tcW w:w="1673" w:type="dxa"/>
          </w:tcPr>
          <w:p w14:paraId="3C89CDDE" w14:textId="77777777" w:rsidR="001B4C9E" w:rsidRPr="00DA4C87" w:rsidRDefault="001B4C9E" w:rsidP="00DE7570">
            <w:pPr>
              <w:jc w:val="center"/>
              <w:rPr>
                <w:color w:val="000000"/>
                <w:lang w:val="en-IE"/>
              </w:rPr>
            </w:pPr>
            <w:r w:rsidRPr="00DA4C87">
              <w:rPr>
                <w:color w:val="000000"/>
              </w:rPr>
              <w:t>0.0026</w:t>
            </w:r>
          </w:p>
          <w:p w14:paraId="0DAB9A57" w14:textId="77777777" w:rsidR="001B4C9E" w:rsidRPr="00DA4C87" w:rsidRDefault="001B4C9E" w:rsidP="00DE7570">
            <w:pPr>
              <w:jc w:val="center"/>
              <w:rPr>
                <w:color w:val="000000"/>
                <w:lang w:val="en-IE"/>
              </w:rPr>
            </w:pPr>
            <w:r w:rsidRPr="00DA4C87">
              <w:rPr>
                <w:color w:val="000000"/>
              </w:rPr>
              <w:t>(0.0754)</w:t>
            </w:r>
          </w:p>
        </w:tc>
        <w:tc>
          <w:tcPr>
            <w:tcW w:w="1673" w:type="dxa"/>
          </w:tcPr>
          <w:p w14:paraId="0B4CA32C" w14:textId="77777777" w:rsidR="001B4C9E" w:rsidRPr="00DA4C87" w:rsidRDefault="001B4C9E" w:rsidP="00DE7570">
            <w:pPr>
              <w:jc w:val="center"/>
              <w:rPr>
                <w:color w:val="000000"/>
                <w:lang w:val="en-IE"/>
              </w:rPr>
            </w:pPr>
            <w:r w:rsidRPr="00DA4C87">
              <w:rPr>
                <w:color w:val="000000"/>
              </w:rPr>
              <w:t>-0.0027</w:t>
            </w:r>
          </w:p>
          <w:p w14:paraId="161C7EDE" w14:textId="77777777" w:rsidR="001B4C9E" w:rsidRPr="00DA4C87" w:rsidRDefault="001B4C9E" w:rsidP="00DE7570">
            <w:pPr>
              <w:jc w:val="center"/>
              <w:rPr>
                <w:color w:val="000000"/>
                <w:lang w:val="en-IE"/>
              </w:rPr>
            </w:pPr>
            <w:r w:rsidRPr="00DA4C87">
              <w:rPr>
                <w:color w:val="000000"/>
              </w:rPr>
              <w:t>(0.1108)</w:t>
            </w:r>
          </w:p>
        </w:tc>
      </w:tr>
      <w:tr w:rsidR="001B4C9E" w:rsidRPr="00DA4C87" w14:paraId="72DF5FAB" w14:textId="77777777" w:rsidTr="00DE7570">
        <w:trPr>
          <w:trHeight w:val="650"/>
          <w:jc w:val="center"/>
        </w:trPr>
        <w:tc>
          <w:tcPr>
            <w:tcW w:w="3356" w:type="dxa"/>
            <w:shd w:val="clear" w:color="auto" w:fill="auto"/>
            <w:hideMark/>
          </w:tcPr>
          <w:p w14:paraId="355E3EC5" w14:textId="77777777" w:rsidR="001B4C9E" w:rsidRPr="00DA4C87" w:rsidRDefault="001B4C9E" w:rsidP="00DE7570">
            <w:pPr>
              <w:rPr>
                <w:rFonts w:eastAsia="Times New Roman"/>
                <w:color w:val="000000" w:themeColor="text1"/>
              </w:rPr>
            </w:pPr>
            <w:r>
              <w:rPr>
                <w:rFonts w:eastAsia="Times New Roman"/>
                <w:color w:val="000000" w:themeColor="text1"/>
              </w:rPr>
              <w:t xml:space="preserve">6. </w:t>
            </w:r>
            <w:r w:rsidRPr="00DA4C87">
              <w:rPr>
                <w:rFonts w:eastAsia="Times New Roman"/>
                <w:color w:val="000000" w:themeColor="text1"/>
              </w:rPr>
              <w:t>Product</w:t>
            </w:r>
          </w:p>
        </w:tc>
        <w:tc>
          <w:tcPr>
            <w:tcW w:w="1673" w:type="dxa"/>
          </w:tcPr>
          <w:p w14:paraId="7B9AEE2B" w14:textId="77777777" w:rsidR="001B4C9E" w:rsidRPr="00DA4C87" w:rsidRDefault="001B4C9E" w:rsidP="00DE7570">
            <w:pPr>
              <w:jc w:val="center"/>
              <w:rPr>
                <w:color w:val="000000"/>
                <w:lang w:val="en-IE"/>
              </w:rPr>
            </w:pPr>
            <w:r w:rsidRPr="00DA4C87">
              <w:rPr>
                <w:color w:val="000000"/>
              </w:rPr>
              <w:t>0.0182</w:t>
            </w:r>
          </w:p>
          <w:p w14:paraId="01AFE953" w14:textId="77777777" w:rsidR="001B4C9E" w:rsidRPr="00DA4C87" w:rsidRDefault="001B4C9E" w:rsidP="00DE7570">
            <w:pPr>
              <w:jc w:val="center"/>
              <w:rPr>
                <w:color w:val="000000"/>
                <w:lang w:val="en-IE"/>
              </w:rPr>
            </w:pPr>
            <w:r w:rsidRPr="00DA4C87">
              <w:rPr>
                <w:color w:val="000000"/>
              </w:rPr>
              <w:t>(0.0494)</w:t>
            </w:r>
          </w:p>
        </w:tc>
        <w:tc>
          <w:tcPr>
            <w:tcW w:w="1673" w:type="dxa"/>
          </w:tcPr>
          <w:p w14:paraId="5496D8D0" w14:textId="77777777" w:rsidR="001B4C9E" w:rsidRPr="00DA4C87" w:rsidRDefault="001B4C9E" w:rsidP="00DE7570">
            <w:pPr>
              <w:jc w:val="center"/>
              <w:rPr>
                <w:color w:val="000000"/>
                <w:lang w:val="en-IE"/>
              </w:rPr>
            </w:pPr>
            <w:r w:rsidRPr="00DA4C87">
              <w:rPr>
                <w:color w:val="000000"/>
              </w:rPr>
              <w:t>0.0159</w:t>
            </w:r>
          </w:p>
          <w:p w14:paraId="3A087E3B" w14:textId="77777777" w:rsidR="001B4C9E" w:rsidRPr="00DA4C87" w:rsidRDefault="001B4C9E" w:rsidP="00DE7570">
            <w:pPr>
              <w:jc w:val="center"/>
              <w:rPr>
                <w:color w:val="000000"/>
                <w:lang w:val="en-IE"/>
              </w:rPr>
            </w:pPr>
            <w:r w:rsidRPr="00DA4C87">
              <w:rPr>
                <w:color w:val="000000"/>
              </w:rPr>
              <w:t>(0.043</w:t>
            </w:r>
            <w:r>
              <w:rPr>
                <w:color w:val="000000"/>
              </w:rPr>
              <w:t>7</w:t>
            </w:r>
            <w:r w:rsidRPr="00DA4C87">
              <w:rPr>
                <w:color w:val="000000"/>
              </w:rPr>
              <w:t>)</w:t>
            </w:r>
          </w:p>
        </w:tc>
      </w:tr>
      <w:tr w:rsidR="001B4C9E" w:rsidRPr="00DA4C87" w14:paraId="4B514500" w14:textId="77777777" w:rsidTr="00DE7570">
        <w:trPr>
          <w:trHeight w:val="650"/>
          <w:jc w:val="center"/>
        </w:trPr>
        <w:tc>
          <w:tcPr>
            <w:tcW w:w="3356" w:type="dxa"/>
            <w:shd w:val="clear" w:color="auto" w:fill="auto"/>
            <w:hideMark/>
          </w:tcPr>
          <w:p w14:paraId="7E6612D6" w14:textId="77777777" w:rsidR="001B4C9E" w:rsidRPr="00DA4C87" w:rsidRDefault="001B4C9E" w:rsidP="00DE7570">
            <w:pPr>
              <w:rPr>
                <w:rFonts w:eastAsia="Times New Roman"/>
                <w:color w:val="000000" w:themeColor="text1"/>
              </w:rPr>
            </w:pPr>
            <w:r>
              <w:rPr>
                <w:rFonts w:eastAsia="Times New Roman"/>
                <w:color w:val="000000" w:themeColor="text1"/>
              </w:rPr>
              <w:t xml:space="preserve">7. </w:t>
            </w:r>
            <w:r w:rsidRPr="00DA4C87">
              <w:rPr>
                <w:rFonts w:eastAsia="Times New Roman"/>
                <w:color w:val="000000" w:themeColor="text1"/>
              </w:rPr>
              <w:t>High tech</w:t>
            </w:r>
          </w:p>
        </w:tc>
        <w:tc>
          <w:tcPr>
            <w:tcW w:w="1673" w:type="dxa"/>
          </w:tcPr>
          <w:p w14:paraId="2CED955A" w14:textId="77777777" w:rsidR="001B4C9E" w:rsidRPr="00DA4C87" w:rsidRDefault="001B4C9E" w:rsidP="00DE7570">
            <w:pPr>
              <w:jc w:val="center"/>
              <w:rPr>
                <w:color w:val="000000"/>
                <w:lang w:val="en-IE"/>
              </w:rPr>
            </w:pPr>
            <w:r w:rsidRPr="00DA4C87">
              <w:rPr>
                <w:color w:val="000000"/>
              </w:rPr>
              <w:t>0.0185</w:t>
            </w:r>
          </w:p>
          <w:p w14:paraId="3187700B" w14:textId="77777777" w:rsidR="001B4C9E" w:rsidRPr="00DA4C87" w:rsidRDefault="001B4C9E" w:rsidP="00DE7570">
            <w:pPr>
              <w:jc w:val="center"/>
              <w:rPr>
                <w:color w:val="000000"/>
                <w:lang w:val="en-IE"/>
              </w:rPr>
            </w:pPr>
            <w:r w:rsidRPr="00DA4C87">
              <w:rPr>
                <w:color w:val="000000"/>
              </w:rPr>
              <w:t>(0.0477)</w:t>
            </w:r>
          </w:p>
        </w:tc>
        <w:tc>
          <w:tcPr>
            <w:tcW w:w="1673" w:type="dxa"/>
          </w:tcPr>
          <w:p w14:paraId="33E22160" w14:textId="77777777" w:rsidR="001B4C9E" w:rsidRPr="00DA4C87" w:rsidRDefault="001B4C9E" w:rsidP="00DE7570">
            <w:pPr>
              <w:jc w:val="center"/>
              <w:rPr>
                <w:color w:val="000000"/>
                <w:lang w:val="en-IE"/>
              </w:rPr>
            </w:pPr>
            <w:r w:rsidRPr="00DA4C87">
              <w:rPr>
                <w:color w:val="000000"/>
              </w:rPr>
              <w:t>0.0049</w:t>
            </w:r>
          </w:p>
          <w:p w14:paraId="05272F61" w14:textId="77777777" w:rsidR="001B4C9E" w:rsidRPr="00DA4C87" w:rsidRDefault="001B4C9E" w:rsidP="00DE7570">
            <w:pPr>
              <w:jc w:val="center"/>
              <w:rPr>
                <w:color w:val="000000"/>
                <w:lang w:val="en-IE"/>
              </w:rPr>
            </w:pPr>
            <w:r w:rsidRPr="00DA4C87">
              <w:rPr>
                <w:color w:val="000000"/>
              </w:rPr>
              <w:t>(0.0126)</w:t>
            </w:r>
          </w:p>
        </w:tc>
      </w:tr>
      <w:tr w:rsidR="001B4C9E" w:rsidRPr="00DA4C87" w14:paraId="034A94ED" w14:textId="77777777" w:rsidTr="00DE7570">
        <w:trPr>
          <w:trHeight w:val="650"/>
          <w:jc w:val="center"/>
        </w:trPr>
        <w:tc>
          <w:tcPr>
            <w:tcW w:w="3356" w:type="dxa"/>
            <w:shd w:val="clear" w:color="auto" w:fill="auto"/>
          </w:tcPr>
          <w:p w14:paraId="07D0E3A6" w14:textId="77777777" w:rsidR="001B4C9E" w:rsidRPr="00DA4C87" w:rsidRDefault="001B4C9E" w:rsidP="00DE7570">
            <w:pPr>
              <w:rPr>
                <w:rFonts w:eastAsia="Times New Roman"/>
                <w:color w:val="000000" w:themeColor="text1"/>
              </w:rPr>
            </w:pPr>
            <w:r>
              <w:rPr>
                <w:rFonts w:eastAsia="Times New Roman"/>
                <w:color w:val="000000" w:themeColor="text1"/>
              </w:rPr>
              <w:t xml:space="preserve">8. </w:t>
            </w:r>
            <w:r w:rsidRPr="00DA4C87">
              <w:rPr>
                <w:rFonts w:eastAsia="Times New Roman"/>
                <w:color w:val="000000" w:themeColor="text1"/>
              </w:rPr>
              <w:t>Patents</w:t>
            </w:r>
          </w:p>
        </w:tc>
        <w:tc>
          <w:tcPr>
            <w:tcW w:w="1673" w:type="dxa"/>
          </w:tcPr>
          <w:p w14:paraId="73BA1831" w14:textId="77777777" w:rsidR="001B4C9E" w:rsidRPr="00DA4C87" w:rsidRDefault="001B4C9E" w:rsidP="00DE7570">
            <w:pPr>
              <w:jc w:val="center"/>
              <w:rPr>
                <w:color w:val="000000"/>
                <w:lang w:val="en-IE"/>
              </w:rPr>
            </w:pPr>
            <w:r w:rsidRPr="00DA4C87">
              <w:rPr>
                <w:color w:val="000000"/>
              </w:rPr>
              <w:t>0.0076</w:t>
            </w:r>
          </w:p>
          <w:p w14:paraId="453EF52E" w14:textId="77777777" w:rsidR="001B4C9E" w:rsidRPr="00DA4C87" w:rsidRDefault="001B4C9E" w:rsidP="00DE7570">
            <w:pPr>
              <w:jc w:val="center"/>
              <w:rPr>
                <w:color w:val="000000"/>
                <w:lang w:val="en-IE"/>
              </w:rPr>
            </w:pPr>
            <w:r w:rsidRPr="00DA4C87">
              <w:rPr>
                <w:color w:val="000000"/>
              </w:rPr>
              <w:t>(0.0124)</w:t>
            </w:r>
          </w:p>
        </w:tc>
        <w:tc>
          <w:tcPr>
            <w:tcW w:w="1673" w:type="dxa"/>
          </w:tcPr>
          <w:p w14:paraId="1B50B669" w14:textId="77777777" w:rsidR="001B4C9E" w:rsidRPr="00DA4C87" w:rsidRDefault="001B4C9E" w:rsidP="00DE7570">
            <w:pPr>
              <w:jc w:val="center"/>
              <w:rPr>
                <w:color w:val="000000"/>
                <w:lang w:val="en-IE"/>
              </w:rPr>
            </w:pPr>
            <w:r w:rsidRPr="00DA4C87">
              <w:rPr>
                <w:color w:val="000000"/>
              </w:rPr>
              <w:t>0.0024</w:t>
            </w:r>
          </w:p>
          <w:p w14:paraId="0272A5AD" w14:textId="77777777" w:rsidR="001B4C9E" w:rsidRPr="00DA4C87" w:rsidRDefault="001B4C9E" w:rsidP="00DE7570">
            <w:pPr>
              <w:jc w:val="center"/>
              <w:rPr>
                <w:color w:val="000000"/>
                <w:lang w:val="en-IE"/>
              </w:rPr>
            </w:pPr>
            <w:r w:rsidRPr="00DA4C87">
              <w:rPr>
                <w:color w:val="000000"/>
              </w:rPr>
              <w:t>(0.0038)</w:t>
            </w:r>
          </w:p>
        </w:tc>
      </w:tr>
      <w:tr w:rsidR="001B4C9E" w:rsidRPr="00DA4C87" w14:paraId="560B9A8C" w14:textId="77777777" w:rsidTr="00DE7570">
        <w:trPr>
          <w:trHeight w:val="650"/>
          <w:jc w:val="center"/>
        </w:trPr>
        <w:tc>
          <w:tcPr>
            <w:tcW w:w="3356" w:type="dxa"/>
            <w:shd w:val="clear" w:color="auto" w:fill="auto"/>
            <w:hideMark/>
          </w:tcPr>
          <w:p w14:paraId="5F3FE89E" w14:textId="77777777" w:rsidR="001B4C9E" w:rsidRPr="00DA4C87" w:rsidRDefault="001B4C9E" w:rsidP="00DE7570">
            <w:pPr>
              <w:rPr>
                <w:rFonts w:eastAsia="Times New Roman"/>
                <w:color w:val="000000" w:themeColor="text1"/>
              </w:rPr>
            </w:pPr>
            <w:r>
              <w:rPr>
                <w:rFonts w:eastAsia="Times New Roman"/>
                <w:color w:val="000000" w:themeColor="text1"/>
              </w:rPr>
              <w:t xml:space="preserve">9. </w:t>
            </w:r>
            <w:r w:rsidRPr="00DA4C87">
              <w:rPr>
                <w:rFonts w:eastAsia="Times New Roman"/>
                <w:color w:val="000000" w:themeColor="text1"/>
              </w:rPr>
              <w:t>Copyrights</w:t>
            </w:r>
          </w:p>
        </w:tc>
        <w:tc>
          <w:tcPr>
            <w:tcW w:w="1673" w:type="dxa"/>
          </w:tcPr>
          <w:p w14:paraId="31CBDFCB" w14:textId="77777777" w:rsidR="001B4C9E" w:rsidRPr="00DA4C87" w:rsidRDefault="001B4C9E" w:rsidP="00DE7570">
            <w:pPr>
              <w:jc w:val="center"/>
              <w:rPr>
                <w:color w:val="000000"/>
                <w:lang w:val="en-IE"/>
              </w:rPr>
            </w:pPr>
            <w:r w:rsidRPr="00DA4C87">
              <w:rPr>
                <w:color w:val="000000"/>
              </w:rPr>
              <w:t>0.0569*</w:t>
            </w:r>
          </w:p>
          <w:p w14:paraId="75553E3E" w14:textId="77777777" w:rsidR="001B4C9E" w:rsidRPr="00DA4C87" w:rsidRDefault="001B4C9E" w:rsidP="00DE7570">
            <w:pPr>
              <w:jc w:val="center"/>
              <w:rPr>
                <w:color w:val="000000"/>
                <w:lang w:val="en-IE"/>
              </w:rPr>
            </w:pPr>
            <w:r w:rsidRPr="00DA4C87">
              <w:rPr>
                <w:color w:val="000000"/>
              </w:rPr>
              <w:t>(0.0303)</w:t>
            </w:r>
          </w:p>
        </w:tc>
        <w:tc>
          <w:tcPr>
            <w:tcW w:w="1673" w:type="dxa"/>
          </w:tcPr>
          <w:p w14:paraId="6241C602" w14:textId="77777777" w:rsidR="001B4C9E" w:rsidRPr="00DA4C87" w:rsidRDefault="001B4C9E" w:rsidP="00DE7570">
            <w:pPr>
              <w:jc w:val="center"/>
              <w:rPr>
                <w:color w:val="000000"/>
                <w:lang w:val="en-IE"/>
              </w:rPr>
            </w:pPr>
            <w:r w:rsidRPr="00DA4C87">
              <w:rPr>
                <w:color w:val="000000"/>
              </w:rPr>
              <w:t>0.1485*</w:t>
            </w:r>
          </w:p>
          <w:p w14:paraId="105633BD" w14:textId="77777777" w:rsidR="001B4C9E" w:rsidRPr="00DA4C87" w:rsidRDefault="001B4C9E" w:rsidP="00DE7570">
            <w:pPr>
              <w:jc w:val="center"/>
              <w:rPr>
                <w:color w:val="000000"/>
                <w:lang w:val="en-IE"/>
              </w:rPr>
            </w:pPr>
            <w:r w:rsidRPr="00DA4C87">
              <w:rPr>
                <w:color w:val="000000"/>
              </w:rPr>
              <w:t>(0.077</w:t>
            </w:r>
            <w:r>
              <w:rPr>
                <w:color w:val="000000"/>
              </w:rPr>
              <w:t>3</w:t>
            </w:r>
            <w:r w:rsidRPr="00DA4C87">
              <w:rPr>
                <w:color w:val="000000"/>
              </w:rPr>
              <w:t>)</w:t>
            </w:r>
          </w:p>
        </w:tc>
      </w:tr>
      <w:tr w:rsidR="001B4C9E" w:rsidRPr="00DA4C87" w14:paraId="3C519C50" w14:textId="77777777" w:rsidTr="00DE7570">
        <w:trPr>
          <w:trHeight w:val="650"/>
          <w:jc w:val="center"/>
        </w:trPr>
        <w:tc>
          <w:tcPr>
            <w:tcW w:w="3356" w:type="dxa"/>
            <w:shd w:val="clear" w:color="auto" w:fill="auto"/>
            <w:noWrap/>
            <w:hideMark/>
          </w:tcPr>
          <w:p w14:paraId="1634D23D" w14:textId="77777777" w:rsidR="001B4C9E" w:rsidRPr="00DA4C87" w:rsidRDefault="001B4C9E" w:rsidP="00DE7570">
            <w:pPr>
              <w:rPr>
                <w:rFonts w:eastAsia="Times New Roman"/>
                <w:color w:val="000000" w:themeColor="text1"/>
              </w:rPr>
            </w:pPr>
            <w:r>
              <w:rPr>
                <w:rFonts w:eastAsia="Times New Roman"/>
                <w:color w:val="000000" w:themeColor="text1"/>
              </w:rPr>
              <w:t xml:space="preserve">10. </w:t>
            </w:r>
            <w:r w:rsidRPr="00DA4C87">
              <w:rPr>
                <w:rFonts w:eastAsia="Times New Roman"/>
                <w:color w:val="000000" w:themeColor="text1"/>
              </w:rPr>
              <w:t>Licensing in</w:t>
            </w:r>
          </w:p>
        </w:tc>
        <w:tc>
          <w:tcPr>
            <w:tcW w:w="1673" w:type="dxa"/>
          </w:tcPr>
          <w:p w14:paraId="03723EC9" w14:textId="77777777" w:rsidR="001B4C9E" w:rsidRPr="00DA4C87" w:rsidRDefault="001B4C9E" w:rsidP="00DE7570">
            <w:pPr>
              <w:jc w:val="center"/>
              <w:rPr>
                <w:color w:val="000000"/>
                <w:lang w:val="en-IE"/>
              </w:rPr>
            </w:pPr>
            <w:r w:rsidRPr="00DA4C87">
              <w:rPr>
                <w:color w:val="000000"/>
              </w:rPr>
              <w:t>0.0991***</w:t>
            </w:r>
          </w:p>
          <w:p w14:paraId="50DF6994" w14:textId="77777777" w:rsidR="001B4C9E" w:rsidRPr="00DA4C87" w:rsidRDefault="001B4C9E" w:rsidP="00DE7570">
            <w:pPr>
              <w:jc w:val="center"/>
              <w:rPr>
                <w:color w:val="000000"/>
                <w:lang w:val="en-IE"/>
              </w:rPr>
            </w:pPr>
            <w:r w:rsidRPr="00DA4C87">
              <w:rPr>
                <w:color w:val="000000"/>
              </w:rPr>
              <w:t>(0.0267)</w:t>
            </w:r>
          </w:p>
        </w:tc>
        <w:tc>
          <w:tcPr>
            <w:tcW w:w="1673" w:type="dxa"/>
          </w:tcPr>
          <w:p w14:paraId="25E23453" w14:textId="77777777" w:rsidR="001B4C9E" w:rsidRPr="00DA4C87" w:rsidRDefault="001B4C9E" w:rsidP="00DE7570">
            <w:pPr>
              <w:jc w:val="center"/>
              <w:rPr>
                <w:color w:val="000000"/>
                <w:lang w:val="en-IE"/>
              </w:rPr>
            </w:pPr>
            <w:r w:rsidRPr="00DA4C87">
              <w:rPr>
                <w:color w:val="000000"/>
              </w:rPr>
              <w:t>0.0118***</w:t>
            </w:r>
          </w:p>
          <w:p w14:paraId="71FE1AA8" w14:textId="77777777" w:rsidR="001B4C9E" w:rsidRPr="00DA4C87" w:rsidRDefault="001B4C9E" w:rsidP="00DE7570">
            <w:pPr>
              <w:jc w:val="center"/>
              <w:rPr>
                <w:color w:val="000000"/>
                <w:lang w:val="en-IE"/>
              </w:rPr>
            </w:pPr>
            <w:r w:rsidRPr="00DA4C87">
              <w:rPr>
                <w:color w:val="000000"/>
              </w:rPr>
              <w:t>(0.003</w:t>
            </w:r>
            <w:r>
              <w:rPr>
                <w:color w:val="000000"/>
              </w:rPr>
              <w:t>5</w:t>
            </w:r>
            <w:r w:rsidRPr="00DA4C87">
              <w:rPr>
                <w:color w:val="000000"/>
              </w:rPr>
              <w:t>)</w:t>
            </w:r>
          </w:p>
        </w:tc>
      </w:tr>
      <w:tr w:rsidR="001B4C9E" w:rsidRPr="00DA4C87" w14:paraId="2B2F0F15" w14:textId="77777777" w:rsidTr="00DE7570">
        <w:trPr>
          <w:trHeight w:val="663"/>
          <w:jc w:val="center"/>
        </w:trPr>
        <w:tc>
          <w:tcPr>
            <w:tcW w:w="3356" w:type="dxa"/>
            <w:shd w:val="clear" w:color="auto" w:fill="auto"/>
            <w:noWrap/>
            <w:hideMark/>
          </w:tcPr>
          <w:p w14:paraId="21E67784" w14:textId="77777777" w:rsidR="001B4C9E" w:rsidRPr="00DA4C87" w:rsidRDefault="001B4C9E" w:rsidP="00DE7570">
            <w:pPr>
              <w:rPr>
                <w:rFonts w:eastAsia="Times New Roman"/>
                <w:color w:val="000000" w:themeColor="text1"/>
              </w:rPr>
            </w:pPr>
            <w:r>
              <w:rPr>
                <w:rFonts w:eastAsia="Times New Roman"/>
                <w:color w:val="000000" w:themeColor="text1"/>
              </w:rPr>
              <w:t xml:space="preserve">11. </w:t>
            </w:r>
            <w:r w:rsidRPr="00DA4C87">
              <w:rPr>
                <w:rFonts w:eastAsia="Times New Roman"/>
                <w:color w:val="000000" w:themeColor="text1"/>
              </w:rPr>
              <w:t>Licensing out</w:t>
            </w:r>
          </w:p>
        </w:tc>
        <w:tc>
          <w:tcPr>
            <w:tcW w:w="1673" w:type="dxa"/>
          </w:tcPr>
          <w:p w14:paraId="2183BD40" w14:textId="77777777" w:rsidR="001B4C9E" w:rsidRPr="00DA4C87" w:rsidRDefault="001B4C9E" w:rsidP="00DE7570">
            <w:pPr>
              <w:jc w:val="center"/>
              <w:rPr>
                <w:color w:val="000000"/>
                <w:lang w:val="en-IE"/>
              </w:rPr>
            </w:pPr>
            <w:r w:rsidRPr="00DA4C87">
              <w:rPr>
                <w:color w:val="000000"/>
              </w:rPr>
              <w:t>0.0223</w:t>
            </w:r>
          </w:p>
          <w:p w14:paraId="55FFFFDD" w14:textId="77777777" w:rsidR="001B4C9E" w:rsidRPr="00DA4C87" w:rsidRDefault="001B4C9E" w:rsidP="00DE7570">
            <w:pPr>
              <w:jc w:val="center"/>
              <w:rPr>
                <w:color w:val="000000"/>
                <w:lang w:val="en-IE"/>
              </w:rPr>
            </w:pPr>
            <w:r w:rsidRPr="00DA4C87">
              <w:rPr>
                <w:color w:val="000000"/>
              </w:rPr>
              <w:t>(0.0161)</w:t>
            </w:r>
          </w:p>
        </w:tc>
        <w:tc>
          <w:tcPr>
            <w:tcW w:w="1673" w:type="dxa"/>
          </w:tcPr>
          <w:p w14:paraId="5907A34A" w14:textId="77777777" w:rsidR="001B4C9E" w:rsidRPr="00DA4C87" w:rsidRDefault="001B4C9E" w:rsidP="00DE7570">
            <w:pPr>
              <w:jc w:val="center"/>
              <w:rPr>
                <w:color w:val="000000"/>
                <w:lang w:val="en-IE"/>
              </w:rPr>
            </w:pPr>
            <w:r w:rsidRPr="00DA4C87">
              <w:rPr>
                <w:color w:val="000000"/>
              </w:rPr>
              <w:t>0.0091</w:t>
            </w:r>
          </w:p>
          <w:p w14:paraId="15103E34" w14:textId="77777777" w:rsidR="001B4C9E" w:rsidRPr="00DA4C87" w:rsidRDefault="001B4C9E" w:rsidP="00DE7570">
            <w:pPr>
              <w:jc w:val="center"/>
              <w:rPr>
                <w:color w:val="000000"/>
                <w:lang w:val="en-IE"/>
              </w:rPr>
            </w:pPr>
            <w:r w:rsidRPr="00DA4C87">
              <w:rPr>
                <w:color w:val="000000"/>
              </w:rPr>
              <w:t>(0.00582)</w:t>
            </w:r>
          </w:p>
        </w:tc>
      </w:tr>
      <w:tr w:rsidR="001B4C9E" w:rsidRPr="00DA4C87" w14:paraId="04642B84" w14:textId="77777777" w:rsidTr="00DE7570">
        <w:trPr>
          <w:trHeight w:val="650"/>
          <w:jc w:val="center"/>
        </w:trPr>
        <w:tc>
          <w:tcPr>
            <w:tcW w:w="3356" w:type="dxa"/>
            <w:shd w:val="clear" w:color="auto" w:fill="auto"/>
            <w:hideMark/>
          </w:tcPr>
          <w:p w14:paraId="47626954" w14:textId="77777777" w:rsidR="001B4C9E" w:rsidRPr="00DA4C87" w:rsidRDefault="001B4C9E" w:rsidP="00DE7570">
            <w:pPr>
              <w:rPr>
                <w:rFonts w:eastAsia="Times New Roman"/>
                <w:color w:val="000000" w:themeColor="text1"/>
              </w:rPr>
            </w:pPr>
            <w:r>
              <w:rPr>
                <w:rFonts w:eastAsia="Times New Roman"/>
                <w:color w:val="000000" w:themeColor="text1"/>
              </w:rPr>
              <w:t xml:space="preserve">12. </w:t>
            </w:r>
            <w:r w:rsidRPr="00DA4C87">
              <w:rPr>
                <w:rFonts w:eastAsia="Times New Roman"/>
                <w:color w:val="000000" w:themeColor="text1"/>
              </w:rPr>
              <w:t>Purchased</w:t>
            </w:r>
          </w:p>
        </w:tc>
        <w:tc>
          <w:tcPr>
            <w:tcW w:w="1673" w:type="dxa"/>
          </w:tcPr>
          <w:p w14:paraId="256F870C" w14:textId="77777777" w:rsidR="001B4C9E" w:rsidRPr="00DA4C87" w:rsidRDefault="001B4C9E" w:rsidP="00DE7570">
            <w:pPr>
              <w:jc w:val="center"/>
              <w:rPr>
                <w:color w:val="000000"/>
                <w:lang w:val="en-IE"/>
              </w:rPr>
            </w:pPr>
            <w:r w:rsidRPr="00DA4C87">
              <w:rPr>
                <w:color w:val="000000"/>
              </w:rPr>
              <w:t>-0.0249</w:t>
            </w:r>
          </w:p>
          <w:p w14:paraId="429C8E6F" w14:textId="77777777" w:rsidR="001B4C9E" w:rsidRPr="00DA4C87" w:rsidRDefault="001B4C9E" w:rsidP="00DE7570">
            <w:pPr>
              <w:jc w:val="center"/>
              <w:rPr>
                <w:color w:val="000000"/>
                <w:lang w:val="en-IE"/>
              </w:rPr>
            </w:pPr>
            <w:r w:rsidRPr="00DA4C87">
              <w:rPr>
                <w:color w:val="000000"/>
              </w:rPr>
              <w:t>(0.0332)</w:t>
            </w:r>
          </w:p>
        </w:tc>
        <w:tc>
          <w:tcPr>
            <w:tcW w:w="1673" w:type="dxa"/>
          </w:tcPr>
          <w:p w14:paraId="0B10FF36" w14:textId="77777777" w:rsidR="001B4C9E" w:rsidRPr="00DA4C87" w:rsidRDefault="001B4C9E" w:rsidP="00DE7570">
            <w:pPr>
              <w:jc w:val="center"/>
              <w:rPr>
                <w:color w:val="000000"/>
                <w:lang w:val="en-IE"/>
              </w:rPr>
            </w:pPr>
            <w:r w:rsidRPr="00DA4C87">
              <w:rPr>
                <w:color w:val="000000"/>
              </w:rPr>
              <w:t>-0.0034</w:t>
            </w:r>
          </w:p>
          <w:p w14:paraId="261B67A7" w14:textId="77777777" w:rsidR="001B4C9E" w:rsidRPr="00DA4C87" w:rsidRDefault="001B4C9E" w:rsidP="00DE7570">
            <w:pPr>
              <w:jc w:val="center"/>
              <w:rPr>
                <w:color w:val="000000"/>
                <w:lang w:val="en-IE"/>
              </w:rPr>
            </w:pPr>
            <w:r w:rsidRPr="00DA4C87">
              <w:rPr>
                <w:color w:val="000000"/>
              </w:rPr>
              <w:t>(0.004</w:t>
            </w:r>
            <w:r>
              <w:rPr>
                <w:color w:val="000000"/>
              </w:rPr>
              <w:t>5</w:t>
            </w:r>
            <w:r w:rsidRPr="00DA4C87">
              <w:rPr>
                <w:color w:val="000000"/>
              </w:rPr>
              <w:t>)</w:t>
            </w:r>
          </w:p>
        </w:tc>
      </w:tr>
      <w:tr w:rsidR="001B4C9E" w:rsidRPr="00DA4C87" w14:paraId="1DE585FD" w14:textId="77777777" w:rsidTr="00DE7570">
        <w:trPr>
          <w:trHeight w:val="650"/>
          <w:jc w:val="center"/>
        </w:trPr>
        <w:tc>
          <w:tcPr>
            <w:tcW w:w="3356" w:type="dxa"/>
            <w:shd w:val="clear" w:color="auto" w:fill="auto"/>
            <w:hideMark/>
          </w:tcPr>
          <w:p w14:paraId="11E62320" w14:textId="77777777" w:rsidR="001B4C9E" w:rsidRPr="00DA4C87" w:rsidRDefault="001B4C9E" w:rsidP="00DE7570">
            <w:pPr>
              <w:rPr>
                <w:rFonts w:eastAsia="Times New Roman"/>
                <w:color w:val="000000" w:themeColor="text1"/>
              </w:rPr>
            </w:pPr>
            <w:r>
              <w:rPr>
                <w:rFonts w:eastAsia="Times New Roman"/>
                <w:color w:val="000000" w:themeColor="text1"/>
              </w:rPr>
              <w:t xml:space="preserve">13. </w:t>
            </w:r>
            <w:r w:rsidRPr="00DA4C87">
              <w:rPr>
                <w:rFonts w:eastAsia="Times New Roman"/>
                <w:color w:val="000000" w:themeColor="text1"/>
              </w:rPr>
              <w:t>Incorporated</w:t>
            </w:r>
          </w:p>
        </w:tc>
        <w:tc>
          <w:tcPr>
            <w:tcW w:w="1673" w:type="dxa"/>
          </w:tcPr>
          <w:p w14:paraId="44DE30A2" w14:textId="77777777" w:rsidR="001B4C9E" w:rsidRPr="00DA4C87" w:rsidRDefault="001B4C9E" w:rsidP="00DE7570">
            <w:pPr>
              <w:jc w:val="center"/>
              <w:rPr>
                <w:color w:val="000000"/>
                <w:lang w:val="en-IE"/>
              </w:rPr>
            </w:pPr>
            <w:r w:rsidRPr="00DA4C87">
              <w:rPr>
                <w:color w:val="000000"/>
              </w:rPr>
              <w:t>0.0942**</w:t>
            </w:r>
          </w:p>
          <w:p w14:paraId="1AFC7E8F" w14:textId="77777777" w:rsidR="001B4C9E" w:rsidRPr="00DA4C87" w:rsidRDefault="001B4C9E" w:rsidP="00DE7570">
            <w:pPr>
              <w:jc w:val="center"/>
              <w:rPr>
                <w:color w:val="000000"/>
                <w:lang w:val="en-IE"/>
              </w:rPr>
            </w:pPr>
            <w:r w:rsidRPr="00DA4C87">
              <w:rPr>
                <w:color w:val="000000"/>
              </w:rPr>
              <w:t>(0.0388)</w:t>
            </w:r>
          </w:p>
        </w:tc>
        <w:tc>
          <w:tcPr>
            <w:tcW w:w="1673" w:type="dxa"/>
          </w:tcPr>
          <w:p w14:paraId="63900745" w14:textId="77777777" w:rsidR="001B4C9E" w:rsidRPr="00DA4C87" w:rsidRDefault="001B4C9E" w:rsidP="00DE7570">
            <w:pPr>
              <w:jc w:val="center"/>
              <w:rPr>
                <w:color w:val="000000"/>
                <w:lang w:val="en-IE"/>
              </w:rPr>
            </w:pPr>
            <w:r w:rsidRPr="00DA4C87">
              <w:rPr>
                <w:color w:val="000000"/>
              </w:rPr>
              <w:t>0.1562**</w:t>
            </w:r>
          </w:p>
          <w:p w14:paraId="2773BB4F" w14:textId="77777777" w:rsidR="001B4C9E" w:rsidRPr="00DA4C87" w:rsidRDefault="001B4C9E" w:rsidP="00DE7570">
            <w:pPr>
              <w:jc w:val="center"/>
              <w:rPr>
                <w:color w:val="000000"/>
                <w:lang w:val="en-IE"/>
              </w:rPr>
            </w:pPr>
            <w:r w:rsidRPr="00DA4C87">
              <w:rPr>
                <w:color w:val="000000"/>
              </w:rPr>
              <w:t>(0.0666)</w:t>
            </w:r>
          </w:p>
        </w:tc>
      </w:tr>
      <w:tr w:rsidR="001B4C9E" w:rsidRPr="00DA4C87" w14:paraId="10EDC80E" w14:textId="77777777" w:rsidTr="00DE7570">
        <w:trPr>
          <w:trHeight w:val="650"/>
          <w:jc w:val="center"/>
        </w:trPr>
        <w:tc>
          <w:tcPr>
            <w:tcW w:w="3356" w:type="dxa"/>
            <w:shd w:val="clear" w:color="auto" w:fill="auto"/>
            <w:hideMark/>
          </w:tcPr>
          <w:p w14:paraId="09520EE9" w14:textId="77777777" w:rsidR="001B4C9E" w:rsidRPr="00DA4C87" w:rsidRDefault="001B4C9E" w:rsidP="00DE7570">
            <w:pPr>
              <w:rPr>
                <w:rFonts w:eastAsia="Times New Roman"/>
                <w:color w:val="000000" w:themeColor="text1"/>
              </w:rPr>
            </w:pPr>
            <w:r>
              <w:rPr>
                <w:rFonts w:eastAsia="Times New Roman"/>
                <w:color w:val="000000" w:themeColor="text1"/>
              </w:rPr>
              <w:t xml:space="preserve">14. </w:t>
            </w:r>
            <w:r w:rsidRPr="00DA4C87">
              <w:rPr>
                <w:rFonts w:eastAsia="Times New Roman"/>
                <w:color w:val="000000" w:themeColor="text1"/>
              </w:rPr>
              <w:t>PhD</w:t>
            </w:r>
          </w:p>
        </w:tc>
        <w:tc>
          <w:tcPr>
            <w:tcW w:w="1673" w:type="dxa"/>
          </w:tcPr>
          <w:p w14:paraId="2C12A583" w14:textId="77777777" w:rsidR="001B4C9E" w:rsidRPr="00DA4C87" w:rsidRDefault="001B4C9E" w:rsidP="00DE7570">
            <w:pPr>
              <w:jc w:val="center"/>
              <w:rPr>
                <w:color w:val="000000"/>
                <w:lang w:val="en-IE"/>
              </w:rPr>
            </w:pPr>
            <w:r w:rsidRPr="00DA4C87">
              <w:rPr>
                <w:color w:val="000000"/>
              </w:rPr>
              <w:t>0.0122</w:t>
            </w:r>
          </w:p>
          <w:p w14:paraId="62645426" w14:textId="77777777" w:rsidR="001B4C9E" w:rsidRPr="00DA4C87" w:rsidRDefault="001B4C9E" w:rsidP="00DE7570">
            <w:pPr>
              <w:jc w:val="center"/>
              <w:rPr>
                <w:color w:val="000000"/>
                <w:lang w:val="en-IE"/>
              </w:rPr>
            </w:pPr>
            <w:r w:rsidRPr="00DA4C87">
              <w:rPr>
                <w:color w:val="000000"/>
              </w:rPr>
              <w:t>(0.0349)</w:t>
            </w:r>
          </w:p>
        </w:tc>
        <w:tc>
          <w:tcPr>
            <w:tcW w:w="1673" w:type="dxa"/>
          </w:tcPr>
          <w:p w14:paraId="3DFD3389" w14:textId="77777777" w:rsidR="001B4C9E" w:rsidRPr="00DA4C87" w:rsidRDefault="001B4C9E" w:rsidP="00DE7570">
            <w:pPr>
              <w:jc w:val="center"/>
              <w:rPr>
                <w:color w:val="000000"/>
                <w:lang w:val="en-IE"/>
              </w:rPr>
            </w:pPr>
            <w:r w:rsidRPr="00DA4C87">
              <w:rPr>
                <w:color w:val="000000"/>
              </w:rPr>
              <w:t>0.0024</w:t>
            </w:r>
          </w:p>
          <w:p w14:paraId="35AEE0AB" w14:textId="77777777" w:rsidR="001B4C9E" w:rsidRPr="00DA4C87" w:rsidRDefault="001B4C9E" w:rsidP="00DE7570">
            <w:pPr>
              <w:jc w:val="center"/>
              <w:rPr>
                <w:color w:val="000000"/>
                <w:lang w:val="en-IE"/>
              </w:rPr>
            </w:pPr>
            <w:r w:rsidRPr="00DA4C87">
              <w:rPr>
                <w:color w:val="000000"/>
              </w:rPr>
              <w:t>(0.0068)</w:t>
            </w:r>
          </w:p>
        </w:tc>
      </w:tr>
      <w:tr w:rsidR="001B4C9E" w:rsidRPr="00DA4C87" w14:paraId="7093CC5A" w14:textId="77777777" w:rsidTr="00DE7570">
        <w:trPr>
          <w:trHeight w:val="650"/>
          <w:jc w:val="center"/>
        </w:trPr>
        <w:tc>
          <w:tcPr>
            <w:tcW w:w="3356" w:type="dxa"/>
            <w:shd w:val="clear" w:color="auto" w:fill="auto"/>
            <w:hideMark/>
          </w:tcPr>
          <w:p w14:paraId="0D2082F4" w14:textId="77777777" w:rsidR="001B4C9E" w:rsidRPr="00DA4C87" w:rsidRDefault="001B4C9E" w:rsidP="00DE7570">
            <w:pPr>
              <w:rPr>
                <w:rFonts w:eastAsia="Times New Roman"/>
                <w:color w:val="000000" w:themeColor="text1"/>
              </w:rPr>
            </w:pPr>
            <w:r>
              <w:rPr>
                <w:rFonts w:eastAsia="Times New Roman"/>
                <w:color w:val="000000" w:themeColor="text1"/>
              </w:rPr>
              <w:t xml:space="preserve">15. </w:t>
            </w:r>
            <w:r w:rsidRPr="00DA4C87">
              <w:rPr>
                <w:rFonts w:eastAsia="Times New Roman"/>
                <w:color w:val="000000" w:themeColor="text1"/>
              </w:rPr>
              <w:t>Expenditure on R&amp;D</w:t>
            </w:r>
          </w:p>
        </w:tc>
        <w:tc>
          <w:tcPr>
            <w:tcW w:w="1673" w:type="dxa"/>
          </w:tcPr>
          <w:p w14:paraId="334C7128" w14:textId="77777777" w:rsidR="001B4C9E" w:rsidRPr="00DA4C87" w:rsidRDefault="001B4C9E" w:rsidP="00DE7570">
            <w:pPr>
              <w:jc w:val="center"/>
              <w:rPr>
                <w:color w:val="000000"/>
                <w:lang w:val="en-IE"/>
              </w:rPr>
            </w:pPr>
            <w:r w:rsidRPr="00DA4C87">
              <w:rPr>
                <w:color w:val="000000"/>
              </w:rPr>
              <w:t>0.0958***</w:t>
            </w:r>
          </w:p>
          <w:p w14:paraId="169DCCF2" w14:textId="77777777" w:rsidR="001B4C9E" w:rsidRPr="00DA4C87" w:rsidRDefault="001B4C9E" w:rsidP="00DE7570">
            <w:pPr>
              <w:jc w:val="center"/>
              <w:rPr>
                <w:color w:val="000000"/>
                <w:lang w:val="en-IE"/>
              </w:rPr>
            </w:pPr>
            <w:r w:rsidRPr="00DA4C87">
              <w:rPr>
                <w:rFonts w:eastAsia="Times New Roman"/>
                <w:color w:val="000000" w:themeColor="text1"/>
              </w:rPr>
              <w:t>(0.000</w:t>
            </w:r>
            <w:r>
              <w:rPr>
                <w:rFonts w:eastAsia="Times New Roman"/>
                <w:color w:val="000000" w:themeColor="text1"/>
              </w:rPr>
              <w:t>0</w:t>
            </w:r>
            <w:r w:rsidRPr="00DA4C87">
              <w:rPr>
                <w:rFonts w:eastAsia="Times New Roman"/>
                <w:color w:val="000000" w:themeColor="text1"/>
              </w:rPr>
              <w:t>)</w:t>
            </w:r>
          </w:p>
        </w:tc>
        <w:tc>
          <w:tcPr>
            <w:tcW w:w="1673" w:type="dxa"/>
          </w:tcPr>
          <w:p w14:paraId="3ECC2958" w14:textId="77777777" w:rsidR="001B4C9E" w:rsidRPr="00DA4C87" w:rsidRDefault="001B4C9E" w:rsidP="00DE7570">
            <w:pPr>
              <w:jc w:val="center"/>
              <w:rPr>
                <w:color w:val="000000"/>
                <w:lang w:val="en-IE"/>
              </w:rPr>
            </w:pPr>
            <w:r w:rsidRPr="00DA4C87">
              <w:rPr>
                <w:color w:val="000000"/>
              </w:rPr>
              <w:t>0.0352***</w:t>
            </w:r>
          </w:p>
          <w:p w14:paraId="395AEF1C" w14:textId="77777777" w:rsidR="001B4C9E" w:rsidRPr="00DA4C87" w:rsidRDefault="001B4C9E" w:rsidP="00DE7570">
            <w:pPr>
              <w:jc w:val="center"/>
              <w:rPr>
                <w:color w:val="000000"/>
                <w:lang w:val="en-IE"/>
              </w:rPr>
            </w:pPr>
            <w:r w:rsidRPr="00DA4C87">
              <w:rPr>
                <w:color w:val="000000"/>
              </w:rPr>
              <w:t>(0.009</w:t>
            </w:r>
            <w:r>
              <w:rPr>
                <w:color w:val="000000"/>
              </w:rPr>
              <w:t>6</w:t>
            </w:r>
            <w:r w:rsidRPr="00DA4C87">
              <w:rPr>
                <w:color w:val="000000"/>
              </w:rPr>
              <w:t>)</w:t>
            </w:r>
          </w:p>
        </w:tc>
      </w:tr>
      <w:tr w:rsidR="001B4C9E" w:rsidRPr="00DA4C87" w14:paraId="62C380A6" w14:textId="77777777" w:rsidTr="00DE7570">
        <w:trPr>
          <w:trHeight w:val="650"/>
          <w:jc w:val="center"/>
        </w:trPr>
        <w:tc>
          <w:tcPr>
            <w:tcW w:w="3356" w:type="dxa"/>
            <w:shd w:val="clear" w:color="auto" w:fill="auto"/>
            <w:hideMark/>
          </w:tcPr>
          <w:p w14:paraId="711387F6" w14:textId="77777777" w:rsidR="001B4C9E" w:rsidRPr="00DA4C87" w:rsidRDefault="001B4C9E" w:rsidP="00DE7570">
            <w:pPr>
              <w:rPr>
                <w:rFonts w:eastAsia="Times New Roman"/>
                <w:color w:val="000000" w:themeColor="text1"/>
              </w:rPr>
            </w:pPr>
            <w:r>
              <w:rPr>
                <w:rFonts w:eastAsia="Times New Roman"/>
                <w:color w:val="000000" w:themeColor="text1"/>
              </w:rPr>
              <w:t xml:space="preserve">16. </w:t>
            </w:r>
            <w:r w:rsidRPr="00DA4C87">
              <w:rPr>
                <w:rFonts w:eastAsia="Times New Roman"/>
                <w:color w:val="000000" w:themeColor="text1"/>
              </w:rPr>
              <w:t>Competitive advantage</w:t>
            </w:r>
          </w:p>
        </w:tc>
        <w:tc>
          <w:tcPr>
            <w:tcW w:w="1673" w:type="dxa"/>
          </w:tcPr>
          <w:p w14:paraId="1553DE88" w14:textId="77777777" w:rsidR="001B4C9E" w:rsidRPr="00DA4C87" w:rsidRDefault="001B4C9E" w:rsidP="00DE7570">
            <w:pPr>
              <w:jc w:val="center"/>
              <w:rPr>
                <w:color w:val="000000"/>
                <w:lang w:val="en-IE"/>
              </w:rPr>
            </w:pPr>
            <w:r w:rsidRPr="00DA4C87">
              <w:rPr>
                <w:color w:val="000000"/>
              </w:rPr>
              <w:t>0.1116***</w:t>
            </w:r>
          </w:p>
          <w:p w14:paraId="4D8CCC1D" w14:textId="77777777" w:rsidR="001B4C9E" w:rsidRPr="00DA4C87" w:rsidRDefault="001B4C9E" w:rsidP="00DE7570">
            <w:pPr>
              <w:jc w:val="center"/>
              <w:rPr>
                <w:color w:val="000000"/>
                <w:lang w:val="en-IE"/>
              </w:rPr>
            </w:pPr>
            <w:r w:rsidRPr="00DA4C87">
              <w:rPr>
                <w:color w:val="000000"/>
              </w:rPr>
              <w:t>(0.028</w:t>
            </w:r>
            <w:r>
              <w:rPr>
                <w:color w:val="000000"/>
              </w:rPr>
              <w:t>7</w:t>
            </w:r>
            <w:r w:rsidRPr="00DA4C87">
              <w:rPr>
                <w:color w:val="000000"/>
              </w:rPr>
              <w:t>)</w:t>
            </w:r>
          </w:p>
        </w:tc>
        <w:tc>
          <w:tcPr>
            <w:tcW w:w="1673" w:type="dxa"/>
          </w:tcPr>
          <w:p w14:paraId="2D7F6408" w14:textId="77777777" w:rsidR="001B4C9E" w:rsidRPr="00DA4C87" w:rsidRDefault="001B4C9E" w:rsidP="00DE7570">
            <w:pPr>
              <w:jc w:val="center"/>
              <w:rPr>
                <w:color w:val="000000"/>
                <w:lang w:val="en-IE"/>
              </w:rPr>
            </w:pPr>
            <w:r w:rsidRPr="00DA4C87">
              <w:rPr>
                <w:color w:val="000000"/>
              </w:rPr>
              <w:t>0.1244***</w:t>
            </w:r>
          </w:p>
          <w:p w14:paraId="0B2D452D" w14:textId="77777777" w:rsidR="001B4C9E" w:rsidRPr="00DA4C87" w:rsidRDefault="001B4C9E" w:rsidP="00DE7570">
            <w:pPr>
              <w:jc w:val="center"/>
              <w:rPr>
                <w:color w:val="000000"/>
                <w:lang w:val="en-IE"/>
              </w:rPr>
            </w:pPr>
            <w:r w:rsidRPr="00DA4C87">
              <w:rPr>
                <w:color w:val="000000"/>
              </w:rPr>
              <w:t>(0.0348)</w:t>
            </w:r>
          </w:p>
        </w:tc>
      </w:tr>
      <w:tr w:rsidR="001B4C9E" w:rsidRPr="00DA4C87" w14:paraId="1A1D976D" w14:textId="77777777" w:rsidTr="00DE7570">
        <w:trPr>
          <w:trHeight w:val="650"/>
          <w:jc w:val="center"/>
        </w:trPr>
        <w:tc>
          <w:tcPr>
            <w:tcW w:w="3356" w:type="dxa"/>
            <w:shd w:val="clear" w:color="auto" w:fill="auto"/>
            <w:hideMark/>
          </w:tcPr>
          <w:p w14:paraId="012B4E14" w14:textId="77777777" w:rsidR="001B4C9E" w:rsidRPr="00DA4C87" w:rsidRDefault="001B4C9E" w:rsidP="00DE7570">
            <w:pPr>
              <w:rPr>
                <w:rFonts w:eastAsia="Times New Roman"/>
                <w:color w:val="000000" w:themeColor="text1"/>
              </w:rPr>
            </w:pPr>
            <w:r>
              <w:rPr>
                <w:rFonts w:eastAsia="Times New Roman"/>
                <w:color w:val="000000" w:themeColor="text1"/>
              </w:rPr>
              <w:t xml:space="preserve">17. </w:t>
            </w:r>
            <w:r w:rsidRPr="000648E6">
              <w:t>Percentage of sales to other businesses</w:t>
            </w:r>
          </w:p>
        </w:tc>
        <w:tc>
          <w:tcPr>
            <w:tcW w:w="1673" w:type="dxa"/>
          </w:tcPr>
          <w:p w14:paraId="755F0CB6" w14:textId="77777777" w:rsidR="001B4C9E" w:rsidRPr="00DA4C87" w:rsidRDefault="001B4C9E" w:rsidP="00DE7570">
            <w:pPr>
              <w:jc w:val="center"/>
              <w:rPr>
                <w:color w:val="000000"/>
                <w:lang w:val="en-IE"/>
              </w:rPr>
            </w:pPr>
            <w:r w:rsidRPr="00DA4C87">
              <w:rPr>
                <w:color w:val="000000"/>
              </w:rPr>
              <w:t>0.0000</w:t>
            </w:r>
          </w:p>
          <w:p w14:paraId="5A778BD7" w14:textId="77777777" w:rsidR="001B4C9E" w:rsidRPr="00DA4C87" w:rsidRDefault="001B4C9E" w:rsidP="00DE7570">
            <w:pPr>
              <w:jc w:val="center"/>
              <w:rPr>
                <w:color w:val="000000"/>
                <w:lang w:val="en-IE"/>
              </w:rPr>
            </w:pPr>
            <w:r w:rsidRPr="00DA4C87">
              <w:rPr>
                <w:color w:val="000000"/>
              </w:rPr>
              <w:t>(0.00003)</w:t>
            </w:r>
          </w:p>
        </w:tc>
        <w:tc>
          <w:tcPr>
            <w:tcW w:w="1673" w:type="dxa"/>
          </w:tcPr>
          <w:p w14:paraId="373CA7E0" w14:textId="77777777" w:rsidR="001B4C9E" w:rsidRPr="00DA4C87" w:rsidRDefault="001B4C9E" w:rsidP="00DE7570">
            <w:pPr>
              <w:jc w:val="center"/>
              <w:rPr>
                <w:color w:val="000000"/>
                <w:lang w:val="en-IE"/>
              </w:rPr>
            </w:pPr>
            <w:r w:rsidRPr="00DA4C87">
              <w:rPr>
                <w:color w:val="000000"/>
              </w:rPr>
              <w:t>-0.0032</w:t>
            </w:r>
          </w:p>
          <w:p w14:paraId="2D00FE03" w14:textId="77777777" w:rsidR="001B4C9E" w:rsidRPr="00DA4C87" w:rsidRDefault="001B4C9E" w:rsidP="00DE7570">
            <w:pPr>
              <w:jc w:val="center"/>
              <w:rPr>
                <w:color w:val="000000"/>
                <w:lang w:val="en-IE"/>
              </w:rPr>
            </w:pPr>
            <w:r w:rsidRPr="00DA4C87">
              <w:rPr>
                <w:color w:val="000000"/>
              </w:rPr>
              <w:t>(0.003</w:t>
            </w:r>
            <w:r>
              <w:rPr>
                <w:color w:val="000000"/>
              </w:rPr>
              <w:t>0</w:t>
            </w:r>
            <w:r w:rsidRPr="00DA4C87">
              <w:rPr>
                <w:color w:val="000000"/>
              </w:rPr>
              <w:t>)</w:t>
            </w:r>
          </w:p>
        </w:tc>
      </w:tr>
      <w:tr w:rsidR="001B4C9E" w:rsidRPr="00DA4C87" w14:paraId="19E71AF6" w14:textId="77777777" w:rsidTr="00DE7570">
        <w:trPr>
          <w:trHeight w:val="553"/>
          <w:jc w:val="center"/>
        </w:trPr>
        <w:tc>
          <w:tcPr>
            <w:tcW w:w="3356" w:type="dxa"/>
            <w:shd w:val="clear" w:color="auto" w:fill="auto"/>
            <w:hideMark/>
          </w:tcPr>
          <w:p w14:paraId="7C46FE5F" w14:textId="77777777" w:rsidR="001B4C9E" w:rsidRPr="00DA4C87" w:rsidRDefault="001B4C9E" w:rsidP="00DE7570">
            <w:pPr>
              <w:rPr>
                <w:rFonts w:eastAsia="Times New Roman"/>
                <w:color w:val="000000" w:themeColor="text1"/>
              </w:rPr>
            </w:pPr>
            <w:r>
              <w:rPr>
                <w:rFonts w:eastAsia="Times New Roman"/>
                <w:color w:val="000000" w:themeColor="text1"/>
              </w:rPr>
              <w:t xml:space="preserve">18. </w:t>
            </w:r>
            <w:r w:rsidRPr="000648E6">
              <w:t>Percentage of sales to government</w:t>
            </w:r>
          </w:p>
        </w:tc>
        <w:tc>
          <w:tcPr>
            <w:tcW w:w="1673" w:type="dxa"/>
          </w:tcPr>
          <w:p w14:paraId="4A99712E" w14:textId="77777777" w:rsidR="001B4C9E" w:rsidRPr="001B64A9" w:rsidRDefault="001B4C9E" w:rsidP="00DE7570">
            <w:pPr>
              <w:jc w:val="center"/>
              <w:rPr>
                <w:color w:val="000000"/>
                <w:lang w:val="en-IE"/>
              </w:rPr>
            </w:pPr>
            <w:r w:rsidRPr="00DA4C87">
              <w:rPr>
                <w:color w:val="000000"/>
              </w:rPr>
              <w:t>-0.0001</w:t>
            </w:r>
          </w:p>
          <w:p w14:paraId="7B97D67C" w14:textId="77777777" w:rsidR="001B4C9E" w:rsidRPr="001B64A9" w:rsidRDefault="001B4C9E" w:rsidP="00DE7570">
            <w:pPr>
              <w:jc w:val="center"/>
              <w:rPr>
                <w:color w:val="000000"/>
                <w:lang w:val="en-IE"/>
              </w:rPr>
            </w:pPr>
            <w:r w:rsidRPr="00DA4C87">
              <w:rPr>
                <w:color w:val="000000"/>
              </w:rPr>
              <w:t>(0.000</w:t>
            </w:r>
            <w:r>
              <w:rPr>
                <w:color w:val="000000"/>
              </w:rPr>
              <w:t>1</w:t>
            </w:r>
            <w:r w:rsidRPr="00DA4C87">
              <w:rPr>
                <w:color w:val="000000"/>
              </w:rPr>
              <w:t>)</w:t>
            </w:r>
          </w:p>
        </w:tc>
        <w:tc>
          <w:tcPr>
            <w:tcW w:w="1673" w:type="dxa"/>
          </w:tcPr>
          <w:p w14:paraId="0B0C5F04" w14:textId="77777777" w:rsidR="001B4C9E" w:rsidRPr="00DA4C87" w:rsidRDefault="001B4C9E" w:rsidP="00DE7570">
            <w:pPr>
              <w:jc w:val="center"/>
              <w:rPr>
                <w:color w:val="000000"/>
                <w:lang w:val="en-IE"/>
              </w:rPr>
            </w:pPr>
            <w:r w:rsidRPr="00DA4C87">
              <w:rPr>
                <w:color w:val="000000"/>
              </w:rPr>
              <w:t>-0.0015</w:t>
            </w:r>
          </w:p>
          <w:p w14:paraId="74A5DB9D" w14:textId="77777777" w:rsidR="001B4C9E" w:rsidRPr="00DA4C87" w:rsidRDefault="001B4C9E" w:rsidP="00DE7570">
            <w:pPr>
              <w:jc w:val="center"/>
              <w:rPr>
                <w:rFonts w:eastAsia="Times New Roman"/>
                <w:color w:val="000000" w:themeColor="text1"/>
              </w:rPr>
            </w:pPr>
            <w:r w:rsidRPr="00DA4C87">
              <w:rPr>
                <w:color w:val="000000"/>
              </w:rPr>
              <w:t>(0.0012)</w:t>
            </w:r>
          </w:p>
        </w:tc>
      </w:tr>
      <w:tr w:rsidR="001B4C9E" w:rsidRPr="00DA4C87" w14:paraId="7A0E93BE" w14:textId="77777777" w:rsidTr="00DE7570">
        <w:trPr>
          <w:trHeight w:val="650"/>
          <w:jc w:val="center"/>
        </w:trPr>
        <w:tc>
          <w:tcPr>
            <w:tcW w:w="3356" w:type="dxa"/>
            <w:shd w:val="clear" w:color="auto" w:fill="auto"/>
            <w:vAlign w:val="bottom"/>
            <w:hideMark/>
          </w:tcPr>
          <w:p w14:paraId="52020BD5" w14:textId="77777777" w:rsidR="001B4C9E" w:rsidRPr="00DA4C87" w:rsidRDefault="001B4C9E" w:rsidP="00DE7570">
            <w:pPr>
              <w:rPr>
                <w:rFonts w:eastAsia="Times New Roman"/>
                <w:color w:val="000000" w:themeColor="text1"/>
              </w:rPr>
            </w:pPr>
            <w:r>
              <w:lastRenderedPageBreak/>
              <w:t xml:space="preserve">19. </w:t>
            </w:r>
            <w:r w:rsidRPr="000648E6">
              <w:t xml:space="preserve">Equity </w:t>
            </w:r>
            <w:r>
              <w:t>i</w:t>
            </w:r>
            <w:r w:rsidRPr="000648E6">
              <w:t xml:space="preserve">nvestment by </w:t>
            </w:r>
            <w:r>
              <w:t>b</w:t>
            </w:r>
            <w:r w:rsidRPr="000648E6">
              <w:t xml:space="preserve">usiness </w:t>
            </w:r>
            <w:r>
              <w:t>a</w:t>
            </w:r>
            <w:r w:rsidRPr="000648E6">
              <w:t>ngels</w:t>
            </w:r>
          </w:p>
        </w:tc>
        <w:tc>
          <w:tcPr>
            <w:tcW w:w="1673" w:type="dxa"/>
          </w:tcPr>
          <w:p w14:paraId="338CDA9F" w14:textId="77777777" w:rsidR="001B4C9E" w:rsidRPr="00DA4C87" w:rsidRDefault="001B4C9E" w:rsidP="00DE7570">
            <w:pPr>
              <w:jc w:val="center"/>
              <w:rPr>
                <w:color w:val="000000"/>
                <w:lang w:val="en-IE"/>
              </w:rPr>
            </w:pPr>
            <w:r w:rsidRPr="00DA4C87">
              <w:rPr>
                <w:color w:val="000000"/>
              </w:rPr>
              <w:t>0.0081</w:t>
            </w:r>
          </w:p>
          <w:p w14:paraId="3DABE359" w14:textId="77777777" w:rsidR="001B4C9E" w:rsidRPr="00DA4C87" w:rsidRDefault="001B4C9E" w:rsidP="00DE7570">
            <w:pPr>
              <w:jc w:val="center"/>
              <w:rPr>
                <w:color w:val="000000"/>
                <w:lang w:val="en-IE"/>
              </w:rPr>
            </w:pPr>
            <w:r w:rsidRPr="00DA4C87">
              <w:rPr>
                <w:color w:val="000000"/>
              </w:rPr>
              <w:t>(0.006</w:t>
            </w:r>
            <w:r>
              <w:rPr>
                <w:color w:val="000000"/>
              </w:rPr>
              <w:t>2</w:t>
            </w:r>
            <w:r w:rsidRPr="00DA4C87">
              <w:rPr>
                <w:color w:val="000000"/>
              </w:rPr>
              <w:t>)</w:t>
            </w:r>
          </w:p>
        </w:tc>
        <w:tc>
          <w:tcPr>
            <w:tcW w:w="1673" w:type="dxa"/>
          </w:tcPr>
          <w:p w14:paraId="063DA228" w14:textId="77777777" w:rsidR="001B4C9E" w:rsidRPr="00DA4C87" w:rsidRDefault="001B4C9E" w:rsidP="00DE7570">
            <w:pPr>
              <w:jc w:val="center"/>
              <w:rPr>
                <w:color w:val="000000"/>
                <w:lang w:val="en-IE"/>
              </w:rPr>
            </w:pPr>
            <w:r w:rsidRPr="00DA4C87">
              <w:rPr>
                <w:color w:val="000000"/>
              </w:rPr>
              <w:t>0.0004</w:t>
            </w:r>
          </w:p>
          <w:p w14:paraId="05827D53" w14:textId="77777777" w:rsidR="001B4C9E" w:rsidRPr="00DA4C87" w:rsidRDefault="001B4C9E" w:rsidP="00DE7570">
            <w:pPr>
              <w:jc w:val="center"/>
              <w:rPr>
                <w:color w:val="000000"/>
                <w:lang w:val="en-IE"/>
              </w:rPr>
            </w:pPr>
            <w:r w:rsidRPr="00DA4C87">
              <w:rPr>
                <w:color w:val="000000"/>
              </w:rPr>
              <w:t>(0.000</w:t>
            </w:r>
            <w:r>
              <w:rPr>
                <w:color w:val="000000"/>
              </w:rPr>
              <w:t>4</w:t>
            </w:r>
            <w:r w:rsidRPr="00DA4C87">
              <w:rPr>
                <w:color w:val="000000"/>
              </w:rPr>
              <w:t>)</w:t>
            </w:r>
          </w:p>
        </w:tc>
      </w:tr>
      <w:tr w:rsidR="001B4C9E" w:rsidRPr="00DA4C87" w14:paraId="787ABA02" w14:textId="77777777" w:rsidTr="00DE7570">
        <w:trPr>
          <w:trHeight w:val="650"/>
          <w:jc w:val="center"/>
        </w:trPr>
        <w:tc>
          <w:tcPr>
            <w:tcW w:w="3356" w:type="dxa"/>
            <w:shd w:val="clear" w:color="auto" w:fill="auto"/>
            <w:hideMark/>
          </w:tcPr>
          <w:p w14:paraId="1C46E1E0" w14:textId="77777777" w:rsidR="001B4C9E" w:rsidRPr="00DA4C87" w:rsidRDefault="001B4C9E" w:rsidP="00DE7570">
            <w:pPr>
              <w:rPr>
                <w:rFonts w:eastAsia="Times New Roman"/>
                <w:color w:val="000000" w:themeColor="text1"/>
              </w:rPr>
            </w:pPr>
            <w:r>
              <w:rPr>
                <w:rFonts w:eastAsia="Times New Roman"/>
                <w:color w:val="000000" w:themeColor="text1"/>
              </w:rPr>
              <w:t xml:space="preserve">20. </w:t>
            </w:r>
            <w:r w:rsidRPr="000648E6">
              <w:t xml:space="preserve">Equity </w:t>
            </w:r>
            <w:r>
              <w:t>i</w:t>
            </w:r>
            <w:r w:rsidRPr="000648E6">
              <w:t>nvestment by businesses (CVC)</w:t>
            </w:r>
          </w:p>
        </w:tc>
        <w:tc>
          <w:tcPr>
            <w:tcW w:w="1673" w:type="dxa"/>
          </w:tcPr>
          <w:p w14:paraId="66541FF8" w14:textId="77777777" w:rsidR="001B4C9E" w:rsidRPr="00DA4C87" w:rsidRDefault="001B4C9E" w:rsidP="00DE7570">
            <w:pPr>
              <w:jc w:val="center"/>
              <w:rPr>
                <w:color w:val="000000"/>
                <w:lang w:val="en-IE"/>
              </w:rPr>
            </w:pPr>
            <w:r w:rsidRPr="00DA4C87">
              <w:rPr>
                <w:color w:val="000000"/>
              </w:rPr>
              <w:t>0.0005</w:t>
            </w:r>
          </w:p>
          <w:p w14:paraId="445B65E1" w14:textId="77777777" w:rsidR="001B4C9E" w:rsidRPr="00DA4C87" w:rsidRDefault="001B4C9E" w:rsidP="00DE7570">
            <w:pPr>
              <w:jc w:val="center"/>
              <w:rPr>
                <w:color w:val="000000"/>
                <w:lang w:val="en-IE"/>
              </w:rPr>
            </w:pPr>
            <w:r w:rsidRPr="00DA4C87">
              <w:rPr>
                <w:color w:val="000000"/>
              </w:rPr>
              <w:t>(0.004</w:t>
            </w:r>
            <w:r>
              <w:rPr>
                <w:color w:val="000000"/>
              </w:rPr>
              <w:t>6</w:t>
            </w:r>
            <w:r w:rsidRPr="00DA4C87">
              <w:rPr>
                <w:color w:val="000000"/>
              </w:rPr>
              <w:t>)</w:t>
            </w:r>
          </w:p>
        </w:tc>
        <w:tc>
          <w:tcPr>
            <w:tcW w:w="1673" w:type="dxa"/>
          </w:tcPr>
          <w:p w14:paraId="01603B17" w14:textId="77777777" w:rsidR="001B4C9E" w:rsidRPr="00DA4C87" w:rsidRDefault="001B4C9E" w:rsidP="00DE7570">
            <w:pPr>
              <w:jc w:val="center"/>
              <w:rPr>
                <w:color w:val="000000"/>
                <w:lang w:val="en-IE"/>
              </w:rPr>
            </w:pPr>
            <w:r w:rsidRPr="00DA4C87">
              <w:rPr>
                <w:color w:val="000000"/>
              </w:rPr>
              <w:t>0.0000</w:t>
            </w:r>
          </w:p>
          <w:p w14:paraId="63C7865E" w14:textId="77777777" w:rsidR="001B4C9E" w:rsidRPr="00DA4C87" w:rsidRDefault="001B4C9E" w:rsidP="00DE7570">
            <w:pPr>
              <w:jc w:val="center"/>
              <w:rPr>
                <w:color w:val="000000"/>
                <w:lang w:val="en-IE"/>
              </w:rPr>
            </w:pPr>
            <w:r w:rsidRPr="00DA4C87">
              <w:rPr>
                <w:color w:val="000000"/>
              </w:rPr>
              <w:t>(0.0001)</w:t>
            </w:r>
          </w:p>
        </w:tc>
      </w:tr>
      <w:tr w:rsidR="001B4C9E" w:rsidRPr="00DA4C87" w14:paraId="5CAA93C6" w14:textId="77777777" w:rsidTr="00DE7570">
        <w:trPr>
          <w:trHeight w:val="650"/>
          <w:jc w:val="center"/>
        </w:trPr>
        <w:tc>
          <w:tcPr>
            <w:tcW w:w="3356" w:type="dxa"/>
            <w:shd w:val="clear" w:color="auto" w:fill="auto"/>
            <w:hideMark/>
          </w:tcPr>
          <w:p w14:paraId="173EDFAE" w14:textId="77777777" w:rsidR="001B4C9E" w:rsidRPr="00DA4C87" w:rsidRDefault="001B4C9E" w:rsidP="00DE7570">
            <w:pPr>
              <w:rPr>
                <w:rFonts w:eastAsia="Times New Roman"/>
                <w:color w:val="000000" w:themeColor="text1"/>
              </w:rPr>
            </w:pPr>
            <w:r>
              <w:rPr>
                <w:rFonts w:eastAsia="Times New Roman"/>
                <w:color w:val="000000" w:themeColor="text1"/>
              </w:rPr>
              <w:t xml:space="preserve">21. </w:t>
            </w:r>
            <w:r w:rsidRPr="000648E6">
              <w:t xml:space="preserve">Equity </w:t>
            </w:r>
            <w:r>
              <w:t>i</w:t>
            </w:r>
            <w:r w:rsidRPr="000648E6">
              <w:t xml:space="preserve">nvestment by </w:t>
            </w:r>
            <w:r>
              <w:t>g</w:t>
            </w:r>
            <w:r w:rsidRPr="000648E6">
              <w:t>overnment</w:t>
            </w:r>
          </w:p>
        </w:tc>
        <w:tc>
          <w:tcPr>
            <w:tcW w:w="1673" w:type="dxa"/>
          </w:tcPr>
          <w:p w14:paraId="6217E0EA" w14:textId="77777777" w:rsidR="001B4C9E" w:rsidRPr="00DA4C87" w:rsidRDefault="001B4C9E" w:rsidP="00DE7570">
            <w:pPr>
              <w:jc w:val="center"/>
              <w:rPr>
                <w:color w:val="000000"/>
                <w:lang w:val="en-IE"/>
              </w:rPr>
            </w:pPr>
            <w:r w:rsidRPr="00DA4C87">
              <w:rPr>
                <w:color w:val="000000"/>
              </w:rPr>
              <w:t>0.0110</w:t>
            </w:r>
          </w:p>
          <w:p w14:paraId="491C4E85" w14:textId="77777777" w:rsidR="001B4C9E" w:rsidRPr="00DA4C87" w:rsidRDefault="001B4C9E" w:rsidP="00DE7570">
            <w:pPr>
              <w:jc w:val="center"/>
              <w:rPr>
                <w:color w:val="000000"/>
                <w:lang w:val="en-IE"/>
              </w:rPr>
            </w:pPr>
            <w:r w:rsidRPr="00DA4C87">
              <w:rPr>
                <w:color w:val="000000"/>
              </w:rPr>
              <w:t>(0.008</w:t>
            </w:r>
            <w:r>
              <w:rPr>
                <w:color w:val="000000"/>
              </w:rPr>
              <w:t>6</w:t>
            </w:r>
            <w:r w:rsidRPr="00DA4C87">
              <w:rPr>
                <w:color w:val="000000"/>
              </w:rPr>
              <w:t>)</w:t>
            </w:r>
          </w:p>
        </w:tc>
        <w:tc>
          <w:tcPr>
            <w:tcW w:w="1673" w:type="dxa"/>
          </w:tcPr>
          <w:p w14:paraId="5DFD122A" w14:textId="77777777" w:rsidR="001B4C9E" w:rsidRPr="00DA4C87" w:rsidRDefault="001B4C9E" w:rsidP="00DE7570">
            <w:pPr>
              <w:jc w:val="center"/>
              <w:rPr>
                <w:color w:val="000000"/>
                <w:lang w:val="en-IE"/>
              </w:rPr>
            </w:pPr>
            <w:r w:rsidRPr="00DA4C87">
              <w:rPr>
                <w:color w:val="000000"/>
              </w:rPr>
              <w:t>0.0001</w:t>
            </w:r>
          </w:p>
          <w:p w14:paraId="50AECAE5" w14:textId="77777777" w:rsidR="001B4C9E" w:rsidRPr="00DA4C87" w:rsidRDefault="001B4C9E" w:rsidP="00DE7570">
            <w:pPr>
              <w:jc w:val="center"/>
              <w:rPr>
                <w:color w:val="000000"/>
                <w:lang w:val="en-IE"/>
              </w:rPr>
            </w:pPr>
            <w:r w:rsidRPr="00DA4C87">
              <w:rPr>
                <w:color w:val="000000"/>
              </w:rPr>
              <w:t>(0.000</w:t>
            </w:r>
            <w:r>
              <w:rPr>
                <w:color w:val="000000"/>
              </w:rPr>
              <w:t>1</w:t>
            </w:r>
            <w:r w:rsidRPr="00DA4C87">
              <w:rPr>
                <w:color w:val="000000"/>
              </w:rPr>
              <w:t>)</w:t>
            </w:r>
          </w:p>
        </w:tc>
      </w:tr>
      <w:tr w:rsidR="001B4C9E" w:rsidRPr="00DA4C87" w14:paraId="3584DBEE" w14:textId="77777777" w:rsidTr="00DE7570">
        <w:trPr>
          <w:trHeight w:val="650"/>
          <w:jc w:val="center"/>
        </w:trPr>
        <w:tc>
          <w:tcPr>
            <w:tcW w:w="3356" w:type="dxa"/>
            <w:shd w:val="clear" w:color="auto" w:fill="auto"/>
            <w:hideMark/>
          </w:tcPr>
          <w:p w14:paraId="16F3F1F1" w14:textId="77777777" w:rsidR="001B4C9E" w:rsidRPr="00DA4C87" w:rsidRDefault="001B4C9E" w:rsidP="00DE7570">
            <w:pPr>
              <w:rPr>
                <w:rFonts w:eastAsia="Times New Roman"/>
                <w:color w:val="000000" w:themeColor="text1"/>
              </w:rPr>
            </w:pPr>
            <w:r>
              <w:rPr>
                <w:rFonts w:eastAsia="Times New Roman"/>
                <w:color w:val="000000" w:themeColor="text1"/>
              </w:rPr>
              <w:t xml:space="preserve">22. </w:t>
            </w:r>
            <w:r w:rsidRPr="000648E6">
              <w:t xml:space="preserve">Equity </w:t>
            </w:r>
            <w:r>
              <w:t>i</w:t>
            </w:r>
            <w:r w:rsidRPr="000648E6">
              <w:t>nvestment by venture capitalists</w:t>
            </w:r>
          </w:p>
        </w:tc>
        <w:tc>
          <w:tcPr>
            <w:tcW w:w="1673" w:type="dxa"/>
          </w:tcPr>
          <w:p w14:paraId="27956A51" w14:textId="77777777" w:rsidR="001B4C9E" w:rsidRPr="00DA4C87" w:rsidRDefault="001B4C9E" w:rsidP="00DE7570">
            <w:pPr>
              <w:jc w:val="center"/>
              <w:rPr>
                <w:color w:val="000000"/>
                <w:lang w:val="en-IE"/>
              </w:rPr>
            </w:pPr>
            <w:r w:rsidRPr="00DA4C87">
              <w:rPr>
                <w:color w:val="000000"/>
              </w:rPr>
              <w:t>0.0122</w:t>
            </w:r>
          </w:p>
          <w:p w14:paraId="2A1C6F02" w14:textId="77777777" w:rsidR="001B4C9E" w:rsidRPr="00DA4C87" w:rsidRDefault="001B4C9E" w:rsidP="00DE7570">
            <w:pPr>
              <w:jc w:val="center"/>
              <w:rPr>
                <w:color w:val="000000"/>
                <w:lang w:val="en-IE"/>
              </w:rPr>
            </w:pPr>
            <w:r w:rsidRPr="00DA4C87">
              <w:rPr>
                <w:color w:val="000000"/>
              </w:rPr>
              <w:t>(0.0090)</w:t>
            </w:r>
          </w:p>
        </w:tc>
        <w:tc>
          <w:tcPr>
            <w:tcW w:w="1673" w:type="dxa"/>
          </w:tcPr>
          <w:p w14:paraId="1FDB6171" w14:textId="77777777" w:rsidR="001B4C9E" w:rsidRPr="00DA4C87" w:rsidRDefault="001B4C9E" w:rsidP="00DE7570">
            <w:pPr>
              <w:jc w:val="center"/>
              <w:rPr>
                <w:color w:val="000000"/>
                <w:lang w:val="en-IE"/>
              </w:rPr>
            </w:pPr>
            <w:r w:rsidRPr="00DA4C87">
              <w:rPr>
                <w:color w:val="000000"/>
              </w:rPr>
              <w:t>0.0002</w:t>
            </w:r>
          </w:p>
          <w:p w14:paraId="3E35EAFE" w14:textId="77777777" w:rsidR="001B4C9E" w:rsidRPr="00DA4C87" w:rsidRDefault="001B4C9E" w:rsidP="00DE7570">
            <w:pPr>
              <w:jc w:val="center"/>
              <w:rPr>
                <w:color w:val="000000"/>
                <w:lang w:val="en-IE"/>
              </w:rPr>
            </w:pPr>
            <w:r w:rsidRPr="00DA4C87">
              <w:rPr>
                <w:color w:val="000000"/>
              </w:rPr>
              <w:t>(0.000</w:t>
            </w:r>
            <w:r>
              <w:rPr>
                <w:color w:val="000000"/>
              </w:rPr>
              <w:t>2</w:t>
            </w:r>
            <w:r w:rsidRPr="00DA4C87">
              <w:rPr>
                <w:color w:val="000000"/>
              </w:rPr>
              <w:t>)</w:t>
            </w:r>
          </w:p>
        </w:tc>
      </w:tr>
      <w:tr w:rsidR="001B4C9E" w:rsidRPr="00DA4C87" w14:paraId="533485DD" w14:textId="77777777" w:rsidTr="00DE7570">
        <w:trPr>
          <w:trHeight w:val="650"/>
          <w:jc w:val="center"/>
        </w:trPr>
        <w:tc>
          <w:tcPr>
            <w:tcW w:w="3356" w:type="dxa"/>
            <w:shd w:val="clear" w:color="auto" w:fill="auto"/>
            <w:hideMark/>
          </w:tcPr>
          <w:p w14:paraId="44F60224" w14:textId="77777777" w:rsidR="001B4C9E" w:rsidRPr="00DA4C87" w:rsidRDefault="001B4C9E" w:rsidP="00DE7570">
            <w:pPr>
              <w:rPr>
                <w:rFonts w:eastAsia="Times New Roman"/>
                <w:color w:val="000000" w:themeColor="text1"/>
              </w:rPr>
            </w:pPr>
            <w:r>
              <w:rPr>
                <w:rFonts w:eastAsia="Times New Roman"/>
                <w:color w:val="000000" w:themeColor="text1"/>
              </w:rPr>
              <w:t>23. Nonbank business loans</w:t>
            </w:r>
          </w:p>
        </w:tc>
        <w:tc>
          <w:tcPr>
            <w:tcW w:w="1673" w:type="dxa"/>
          </w:tcPr>
          <w:p w14:paraId="2CBD0043" w14:textId="77777777" w:rsidR="001B4C9E" w:rsidRPr="00DA4C87" w:rsidRDefault="001B4C9E" w:rsidP="00DE7570">
            <w:pPr>
              <w:jc w:val="center"/>
              <w:rPr>
                <w:color w:val="000000"/>
                <w:lang w:val="en-IE"/>
              </w:rPr>
            </w:pPr>
            <w:r w:rsidRPr="00DA4C87">
              <w:rPr>
                <w:color w:val="000000"/>
              </w:rPr>
              <w:t>0.0017</w:t>
            </w:r>
          </w:p>
          <w:p w14:paraId="69BFD45E" w14:textId="77777777" w:rsidR="001B4C9E" w:rsidRPr="00DA4C87" w:rsidRDefault="001B4C9E" w:rsidP="00DE7570">
            <w:pPr>
              <w:jc w:val="center"/>
              <w:rPr>
                <w:color w:val="000000"/>
                <w:lang w:val="en-IE"/>
              </w:rPr>
            </w:pPr>
            <w:r w:rsidRPr="00DA4C87">
              <w:rPr>
                <w:color w:val="000000"/>
              </w:rPr>
              <w:t>(0.004</w:t>
            </w:r>
            <w:r>
              <w:rPr>
                <w:color w:val="000000"/>
              </w:rPr>
              <w:t>4</w:t>
            </w:r>
            <w:r w:rsidRPr="00DA4C87">
              <w:rPr>
                <w:color w:val="000000"/>
              </w:rPr>
              <w:t>)</w:t>
            </w:r>
          </w:p>
        </w:tc>
        <w:tc>
          <w:tcPr>
            <w:tcW w:w="1673" w:type="dxa"/>
          </w:tcPr>
          <w:p w14:paraId="7F4305AB" w14:textId="77777777" w:rsidR="001B4C9E" w:rsidRPr="00DA4C87" w:rsidRDefault="001B4C9E" w:rsidP="00DE7570">
            <w:pPr>
              <w:jc w:val="center"/>
              <w:rPr>
                <w:color w:val="000000"/>
                <w:lang w:val="en-IE"/>
              </w:rPr>
            </w:pPr>
            <w:r w:rsidRPr="00DA4C87">
              <w:rPr>
                <w:color w:val="000000"/>
              </w:rPr>
              <w:t>0.0001</w:t>
            </w:r>
          </w:p>
          <w:p w14:paraId="493D6410" w14:textId="77777777" w:rsidR="001B4C9E" w:rsidRPr="00DA4C87" w:rsidRDefault="001B4C9E" w:rsidP="00DE7570">
            <w:pPr>
              <w:jc w:val="center"/>
              <w:rPr>
                <w:color w:val="000000"/>
                <w:lang w:val="en-IE"/>
              </w:rPr>
            </w:pPr>
            <w:r w:rsidRPr="00DA4C87">
              <w:rPr>
                <w:color w:val="000000"/>
              </w:rPr>
              <w:t>(0.000</w:t>
            </w:r>
            <w:r>
              <w:rPr>
                <w:color w:val="000000"/>
              </w:rPr>
              <w:t>2</w:t>
            </w:r>
            <w:r w:rsidRPr="00DA4C87">
              <w:rPr>
                <w:color w:val="000000"/>
              </w:rPr>
              <w:t>)</w:t>
            </w:r>
          </w:p>
        </w:tc>
      </w:tr>
      <w:tr w:rsidR="001B4C9E" w:rsidRPr="00DA4C87" w14:paraId="56C60722" w14:textId="77777777" w:rsidTr="00DE7570">
        <w:trPr>
          <w:trHeight w:val="690"/>
          <w:jc w:val="center"/>
        </w:trPr>
        <w:tc>
          <w:tcPr>
            <w:tcW w:w="3356" w:type="dxa"/>
            <w:shd w:val="clear" w:color="auto" w:fill="auto"/>
            <w:hideMark/>
          </w:tcPr>
          <w:p w14:paraId="21005723" w14:textId="77777777" w:rsidR="001B4C9E" w:rsidRPr="00DA4C87" w:rsidRDefault="001B4C9E" w:rsidP="00DE7570">
            <w:pPr>
              <w:rPr>
                <w:rFonts w:eastAsia="Times New Roman"/>
                <w:color w:val="000000" w:themeColor="text1"/>
              </w:rPr>
            </w:pPr>
            <w:r>
              <w:rPr>
                <w:rFonts w:eastAsia="Times New Roman"/>
                <w:color w:val="000000" w:themeColor="text1"/>
              </w:rPr>
              <w:t xml:space="preserve">24. </w:t>
            </w:r>
            <w:r w:rsidRPr="000648E6">
              <w:t xml:space="preserve">Government </w:t>
            </w:r>
            <w:r>
              <w:t>b</w:t>
            </w:r>
            <w:r w:rsidRPr="000648E6">
              <w:t xml:space="preserve">usiness </w:t>
            </w:r>
            <w:r>
              <w:t>lo</w:t>
            </w:r>
            <w:r w:rsidRPr="000648E6">
              <w:t>ans</w:t>
            </w:r>
          </w:p>
        </w:tc>
        <w:tc>
          <w:tcPr>
            <w:tcW w:w="1673" w:type="dxa"/>
          </w:tcPr>
          <w:p w14:paraId="251BAA1D" w14:textId="77777777" w:rsidR="001B4C9E" w:rsidRPr="00DA4C87" w:rsidRDefault="001B4C9E" w:rsidP="00DE7570">
            <w:pPr>
              <w:jc w:val="center"/>
              <w:rPr>
                <w:color w:val="000000"/>
                <w:lang w:val="en-IE"/>
              </w:rPr>
            </w:pPr>
            <w:r w:rsidRPr="00DA4C87">
              <w:rPr>
                <w:color w:val="000000"/>
              </w:rPr>
              <w:t>0.0018</w:t>
            </w:r>
          </w:p>
          <w:p w14:paraId="3159F08E" w14:textId="77777777" w:rsidR="001B4C9E" w:rsidRPr="00DA4C87" w:rsidRDefault="001B4C9E" w:rsidP="00DE7570">
            <w:pPr>
              <w:jc w:val="center"/>
              <w:rPr>
                <w:color w:val="000000"/>
                <w:lang w:val="en-IE"/>
              </w:rPr>
            </w:pPr>
            <w:r w:rsidRPr="00DA4C87">
              <w:rPr>
                <w:color w:val="000000"/>
              </w:rPr>
              <w:t>(0.0060)</w:t>
            </w:r>
          </w:p>
        </w:tc>
        <w:tc>
          <w:tcPr>
            <w:tcW w:w="1673" w:type="dxa"/>
          </w:tcPr>
          <w:p w14:paraId="626E3F24" w14:textId="77777777" w:rsidR="001B4C9E" w:rsidRPr="00DA4C87" w:rsidRDefault="001B4C9E" w:rsidP="00DE7570">
            <w:pPr>
              <w:jc w:val="center"/>
              <w:rPr>
                <w:color w:val="000000"/>
                <w:lang w:val="en-IE"/>
              </w:rPr>
            </w:pPr>
            <w:r w:rsidRPr="00DA4C87">
              <w:rPr>
                <w:color w:val="000000"/>
              </w:rPr>
              <w:t>0.0000</w:t>
            </w:r>
          </w:p>
          <w:p w14:paraId="3A7933D3" w14:textId="77777777" w:rsidR="001B4C9E" w:rsidRPr="00DA4C87" w:rsidRDefault="001B4C9E" w:rsidP="00DE7570">
            <w:pPr>
              <w:jc w:val="center"/>
              <w:rPr>
                <w:color w:val="000000"/>
                <w:lang w:val="en-IE"/>
              </w:rPr>
            </w:pPr>
            <w:r w:rsidRPr="00DA4C87">
              <w:rPr>
                <w:color w:val="000000"/>
              </w:rPr>
              <w:t>(0.000</w:t>
            </w:r>
            <w:r>
              <w:rPr>
                <w:color w:val="000000"/>
              </w:rPr>
              <w:t>1</w:t>
            </w:r>
            <w:r w:rsidRPr="00DA4C87">
              <w:rPr>
                <w:color w:val="000000"/>
              </w:rPr>
              <w:t>)</w:t>
            </w:r>
          </w:p>
        </w:tc>
      </w:tr>
      <w:tr w:rsidR="001B4C9E" w:rsidRPr="00DA4C87" w14:paraId="3379EB4E" w14:textId="77777777" w:rsidTr="00DE7570">
        <w:trPr>
          <w:trHeight w:val="650"/>
          <w:jc w:val="center"/>
        </w:trPr>
        <w:tc>
          <w:tcPr>
            <w:tcW w:w="3356" w:type="dxa"/>
            <w:shd w:val="clear" w:color="auto" w:fill="auto"/>
            <w:hideMark/>
          </w:tcPr>
          <w:p w14:paraId="060C8942" w14:textId="77777777" w:rsidR="001B4C9E" w:rsidRPr="00DA4C87" w:rsidRDefault="001B4C9E" w:rsidP="00DE7570">
            <w:pPr>
              <w:rPr>
                <w:rFonts w:eastAsia="Times New Roman"/>
                <w:color w:val="000000" w:themeColor="text1"/>
              </w:rPr>
            </w:pPr>
            <w:r>
              <w:rPr>
                <w:rFonts w:eastAsia="Times New Roman"/>
                <w:color w:val="000000" w:themeColor="text1"/>
              </w:rPr>
              <w:t xml:space="preserve">25. </w:t>
            </w:r>
            <w:r w:rsidRPr="000648E6">
              <w:t xml:space="preserve">Business </w:t>
            </w:r>
            <w:r>
              <w:t>l</w:t>
            </w:r>
            <w:r w:rsidRPr="000648E6">
              <w:t>oans from other businesses</w:t>
            </w:r>
          </w:p>
        </w:tc>
        <w:tc>
          <w:tcPr>
            <w:tcW w:w="1673" w:type="dxa"/>
          </w:tcPr>
          <w:p w14:paraId="29FA5DA7" w14:textId="77777777" w:rsidR="001B4C9E" w:rsidRPr="00DA4C87" w:rsidRDefault="001B4C9E" w:rsidP="00DE7570">
            <w:pPr>
              <w:jc w:val="center"/>
              <w:rPr>
                <w:color w:val="000000"/>
                <w:lang w:val="en-IE"/>
              </w:rPr>
            </w:pPr>
            <w:r w:rsidRPr="00DA4C87">
              <w:rPr>
                <w:color w:val="000000"/>
              </w:rPr>
              <w:t>0.0045</w:t>
            </w:r>
          </w:p>
          <w:p w14:paraId="04E79DBF" w14:textId="77777777" w:rsidR="001B4C9E" w:rsidRPr="00DA4C87" w:rsidRDefault="001B4C9E" w:rsidP="00DE7570">
            <w:pPr>
              <w:jc w:val="center"/>
              <w:rPr>
                <w:color w:val="000000"/>
                <w:lang w:val="en-IE"/>
              </w:rPr>
            </w:pPr>
            <w:r w:rsidRPr="00DA4C87">
              <w:rPr>
                <w:color w:val="000000"/>
              </w:rPr>
              <w:t>(0.0074)</w:t>
            </w:r>
          </w:p>
        </w:tc>
        <w:tc>
          <w:tcPr>
            <w:tcW w:w="1673" w:type="dxa"/>
          </w:tcPr>
          <w:p w14:paraId="449B6634" w14:textId="77777777" w:rsidR="001B4C9E" w:rsidRPr="00DA4C87" w:rsidRDefault="001B4C9E" w:rsidP="00DE7570">
            <w:pPr>
              <w:jc w:val="center"/>
              <w:rPr>
                <w:color w:val="000000"/>
                <w:lang w:val="en-IE"/>
              </w:rPr>
            </w:pPr>
            <w:r w:rsidRPr="00DA4C87">
              <w:rPr>
                <w:color w:val="000000"/>
              </w:rPr>
              <w:t>0.0000</w:t>
            </w:r>
          </w:p>
          <w:p w14:paraId="18ACAD1D" w14:textId="77777777" w:rsidR="001B4C9E" w:rsidRPr="00DA4C87" w:rsidRDefault="001B4C9E" w:rsidP="00DE7570">
            <w:pPr>
              <w:jc w:val="center"/>
              <w:rPr>
                <w:color w:val="000000"/>
                <w:lang w:val="en-IE"/>
              </w:rPr>
            </w:pPr>
            <w:r w:rsidRPr="00DA4C87">
              <w:rPr>
                <w:color w:val="000000"/>
              </w:rPr>
              <w:t>(0.000</w:t>
            </w:r>
            <w:r>
              <w:rPr>
                <w:color w:val="000000"/>
              </w:rPr>
              <w:t>1</w:t>
            </w:r>
            <w:r w:rsidRPr="00DA4C87">
              <w:rPr>
                <w:color w:val="000000"/>
              </w:rPr>
              <w:t>)</w:t>
            </w:r>
          </w:p>
        </w:tc>
      </w:tr>
      <w:tr w:rsidR="001B4C9E" w:rsidRPr="00DA4C87" w14:paraId="7E2AE282" w14:textId="77777777" w:rsidTr="00DE7570">
        <w:trPr>
          <w:trHeight w:val="650"/>
          <w:jc w:val="center"/>
        </w:trPr>
        <w:tc>
          <w:tcPr>
            <w:tcW w:w="3356" w:type="dxa"/>
            <w:shd w:val="clear" w:color="auto" w:fill="auto"/>
            <w:noWrap/>
          </w:tcPr>
          <w:p w14:paraId="6744EAE5" w14:textId="77777777" w:rsidR="001B4C9E" w:rsidRPr="00DA4C87" w:rsidRDefault="001B4C9E" w:rsidP="00DE7570">
            <w:pPr>
              <w:rPr>
                <w:rFonts w:eastAsia="Times New Roman"/>
                <w:color w:val="000000" w:themeColor="text1"/>
              </w:rPr>
            </w:pPr>
            <w:r>
              <w:rPr>
                <w:rFonts w:eastAsia="Times New Roman"/>
                <w:color w:val="000000" w:themeColor="text1"/>
              </w:rPr>
              <w:t xml:space="preserve">26. </w:t>
            </w:r>
            <w:r w:rsidRPr="00DA4C87">
              <w:rPr>
                <w:rFonts w:eastAsia="Times New Roman"/>
                <w:color w:val="000000" w:themeColor="text1"/>
              </w:rPr>
              <w:t>Construction</w:t>
            </w:r>
          </w:p>
        </w:tc>
        <w:tc>
          <w:tcPr>
            <w:tcW w:w="1673" w:type="dxa"/>
          </w:tcPr>
          <w:p w14:paraId="59F4520B" w14:textId="77777777" w:rsidR="001B4C9E" w:rsidRPr="00DA4C87" w:rsidRDefault="001B4C9E" w:rsidP="00DE7570">
            <w:pPr>
              <w:jc w:val="center"/>
              <w:rPr>
                <w:color w:val="000000"/>
                <w:lang w:val="en-IE"/>
              </w:rPr>
            </w:pPr>
            <w:r w:rsidRPr="00DA4C87">
              <w:rPr>
                <w:color w:val="000000"/>
              </w:rPr>
              <w:t>-0.0997</w:t>
            </w:r>
          </w:p>
          <w:p w14:paraId="0CFC5DB2" w14:textId="77777777" w:rsidR="001B4C9E" w:rsidRPr="00DA4C87" w:rsidRDefault="001B4C9E" w:rsidP="00DE7570">
            <w:pPr>
              <w:jc w:val="center"/>
              <w:rPr>
                <w:color w:val="000000"/>
                <w:lang w:val="en-IE"/>
              </w:rPr>
            </w:pPr>
            <w:r w:rsidRPr="00DA4C87">
              <w:rPr>
                <w:color w:val="000000"/>
              </w:rPr>
              <w:t>(0.1719)</w:t>
            </w:r>
          </w:p>
        </w:tc>
        <w:tc>
          <w:tcPr>
            <w:tcW w:w="1673" w:type="dxa"/>
          </w:tcPr>
          <w:p w14:paraId="48A32624" w14:textId="77777777" w:rsidR="001B4C9E" w:rsidRPr="00DA4C87" w:rsidRDefault="001B4C9E" w:rsidP="00DE7570">
            <w:pPr>
              <w:jc w:val="center"/>
              <w:rPr>
                <w:color w:val="000000"/>
                <w:lang w:val="en-IE"/>
              </w:rPr>
            </w:pPr>
            <w:r w:rsidRPr="00DA4C87">
              <w:rPr>
                <w:color w:val="000000"/>
              </w:rPr>
              <w:t>-0.0145</w:t>
            </w:r>
          </w:p>
          <w:p w14:paraId="35FB20ED" w14:textId="77777777" w:rsidR="001B4C9E" w:rsidRPr="00DA4C87" w:rsidRDefault="001B4C9E" w:rsidP="00DE7570">
            <w:pPr>
              <w:jc w:val="center"/>
              <w:rPr>
                <w:color w:val="000000"/>
                <w:lang w:val="en-IE"/>
              </w:rPr>
            </w:pPr>
            <w:r w:rsidRPr="00DA4C87">
              <w:rPr>
                <w:color w:val="000000"/>
              </w:rPr>
              <w:t>(0.0258)</w:t>
            </w:r>
          </w:p>
        </w:tc>
      </w:tr>
      <w:tr w:rsidR="001B4C9E" w:rsidRPr="00DA4C87" w14:paraId="225E1C27" w14:textId="77777777" w:rsidTr="00DE7570">
        <w:trPr>
          <w:trHeight w:val="650"/>
          <w:jc w:val="center"/>
        </w:trPr>
        <w:tc>
          <w:tcPr>
            <w:tcW w:w="3356" w:type="dxa"/>
            <w:shd w:val="clear" w:color="auto" w:fill="auto"/>
            <w:noWrap/>
          </w:tcPr>
          <w:p w14:paraId="4E40A131" w14:textId="77777777" w:rsidR="001B4C9E" w:rsidRPr="00DA4C87" w:rsidRDefault="001B4C9E" w:rsidP="00DE7570">
            <w:pPr>
              <w:rPr>
                <w:rFonts w:eastAsia="Times New Roman"/>
                <w:color w:val="000000" w:themeColor="text1"/>
              </w:rPr>
            </w:pPr>
            <w:r>
              <w:rPr>
                <w:rFonts w:eastAsia="Times New Roman"/>
                <w:color w:val="000000" w:themeColor="text1"/>
              </w:rPr>
              <w:t xml:space="preserve">27. </w:t>
            </w:r>
            <w:r w:rsidRPr="00DA4C87">
              <w:rPr>
                <w:rFonts w:eastAsia="Times New Roman"/>
                <w:color w:val="000000" w:themeColor="text1"/>
              </w:rPr>
              <w:t>Wholesale Retail</w:t>
            </w:r>
          </w:p>
        </w:tc>
        <w:tc>
          <w:tcPr>
            <w:tcW w:w="1673" w:type="dxa"/>
          </w:tcPr>
          <w:p w14:paraId="2074BA55" w14:textId="77777777" w:rsidR="001B4C9E" w:rsidRPr="00DA4C87" w:rsidRDefault="001B4C9E" w:rsidP="00DE7570">
            <w:pPr>
              <w:jc w:val="center"/>
              <w:rPr>
                <w:color w:val="000000"/>
                <w:lang w:val="en-IE"/>
              </w:rPr>
            </w:pPr>
            <w:r w:rsidRPr="00DA4C87">
              <w:rPr>
                <w:color w:val="000000"/>
              </w:rPr>
              <w:t>-0.0868</w:t>
            </w:r>
          </w:p>
          <w:p w14:paraId="391D0713" w14:textId="77777777" w:rsidR="001B4C9E" w:rsidRPr="00DA4C87" w:rsidRDefault="001B4C9E" w:rsidP="00DE7570">
            <w:pPr>
              <w:jc w:val="center"/>
              <w:rPr>
                <w:color w:val="000000"/>
                <w:lang w:val="en-IE"/>
              </w:rPr>
            </w:pPr>
            <w:r w:rsidRPr="00DA4C87">
              <w:rPr>
                <w:color w:val="000000"/>
              </w:rPr>
              <w:t>(0.1047)</w:t>
            </w:r>
          </w:p>
        </w:tc>
        <w:tc>
          <w:tcPr>
            <w:tcW w:w="1673" w:type="dxa"/>
          </w:tcPr>
          <w:p w14:paraId="29A54696" w14:textId="77777777" w:rsidR="001B4C9E" w:rsidRPr="00DA4C87" w:rsidRDefault="001B4C9E" w:rsidP="00DE7570">
            <w:pPr>
              <w:jc w:val="center"/>
              <w:rPr>
                <w:color w:val="000000"/>
                <w:lang w:val="en-IE"/>
              </w:rPr>
            </w:pPr>
            <w:r w:rsidRPr="00DA4C87">
              <w:rPr>
                <w:color w:val="000000"/>
              </w:rPr>
              <w:t>-0.0219</w:t>
            </w:r>
          </w:p>
          <w:p w14:paraId="4491A46F" w14:textId="77777777" w:rsidR="001B4C9E" w:rsidRPr="00DA4C87" w:rsidRDefault="001B4C9E" w:rsidP="00DE7570">
            <w:pPr>
              <w:jc w:val="center"/>
              <w:rPr>
                <w:color w:val="000000"/>
                <w:lang w:val="en-IE"/>
              </w:rPr>
            </w:pPr>
            <w:r w:rsidRPr="00DA4C87">
              <w:rPr>
                <w:color w:val="000000"/>
              </w:rPr>
              <w:t>(0.0262)</w:t>
            </w:r>
          </w:p>
        </w:tc>
      </w:tr>
      <w:tr w:rsidR="001B4C9E" w:rsidRPr="00DA4C87" w14:paraId="3EEED510" w14:textId="77777777" w:rsidTr="00DE7570">
        <w:trPr>
          <w:trHeight w:val="650"/>
          <w:jc w:val="center"/>
        </w:trPr>
        <w:tc>
          <w:tcPr>
            <w:tcW w:w="3356" w:type="dxa"/>
            <w:shd w:val="clear" w:color="auto" w:fill="auto"/>
            <w:noWrap/>
          </w:tcPr>
          <w:p w14:paraId="0F6AD83E" w14:textId="77777777" w:rsidR="001B4C9E" w:rsidRPr="00DA4C87" w:rsidRDefault="001B4C9E" w:rsidP="00DE7570">
            <w:pPr>
              <w:rPr>
                <w:rFonts w:eastAsia="Times New Roman"/>
                <w:color w:val="000000" w:themeColor="text1"/>
              </w:rPr>
            </w:pPr>
            <w:r>
              <w:rPr>
                <w:rFonts w:eastAsia="Times New Roman"/>
                <w:color w:val="000000" w:themeColor="text1"/>
              </w:rPr>
              <w:t xml:space="preserve">28. </w:t>
            </w:r>
            <w:r w:rsidRPr="00DA4C87">
              <w:rPr>
                <w:rFonts w:eastAsia="Times New Roman"/>
                <w:color w:val="000000" w:themeColor="text1"/>
              </w:rPr>
              <w:t>Low Knowledge IS</w:t>
            </w:r>
          </w:p>
        </w:tc>
        <w:tc>
          <w:tcPr>
            <w:tcW w:w="1673" w:type="dxa"/>
          </w:tcPr>
          <w:p w14:paraId="10F66E5C" w14:textId="77777777" w:rsidR="001B4C9E" w:rsidRPr="00DA4C87" w:rsidRDefault="001B4C9E" w:rsidP="00DE7570">
            <w:pPr>
              <w:jc w:val="center"/>
              <w:rPr>
                <w:color w:val="000000"/>
                <w:lang w:val="en-IE"/>
              </w:rPr>
            </w:pPr>
            <w:r w:rsidRPr="00DA4C87">
              <w:rPr>
                <w:color w:val="000000"/>
              </w:rPr>
              <w:t>-0.0769</w:t>
            </w:r>
          </w:p>
          <w:p w14:paraId="58F47CDD" w14:textId="77777777" w:rsidR="001B4C9E" w:rsidRPr="00DA4C87" w:rsidRDefault="001B4C9E" w:rsidP="00DE7570">
            <w:pPr>
              <w:jc w:val="center"/>
              <w:rPr>
                <w:color w:val="000000"/>
                <w:lang w:val="en-IE"/>
              </w:rPr>
            </w:pPr>
            <w:r w:rsidRPr="00DA4C87">
              <w:rPr>
                <w:color w:val="000000"/>
              </w:rPr>
              <w:t>(0.1210)</w:t>
            </w:r>
          </w:p>
        </w:tc>
        <w:tc>
          <w:tcPr>
            <w:tcW w:w="1673" w:type="dxa"/>
          </w:tcPr>
          <w:p w14:paraId="36670207" w14:textId="77777777" w:rsidR="001B4C9E" w:rsidRPr="00DA4C87" w:rsidRDefault="001B4C9E" w:rsidP="00DE7570">
            <w:pPr>
              <w:jc w:val="center"/>
              <w:rPr>
                <w:color w:val="000000"/>
                <w:lang w:val="en-IE"/>
              </w:rPr>
            </w:pPr>
            <w:r w:rsidRPr="00DA4C87">
              <w:rPr>
                <w:color w:val="000000"/>
              </w:rPr>
              <w:t>-0.0286</w:t>
            </w:r>
          </w:p>
          <w:p w14:paraId="28C594EB" w14:textId="77777777" w:rsidR="001B4C9E" w:rsidRPr="00DA4C87" w:rsidRDefault="001B4C9E" w:rsidP="00DE7570">
            <w:pPr>
              <w:jc w:val="center"/>
              <w:rPr>
                <w:color w:val="000000"/>
                <w:lang w:val="en-IE"/>
              </w:rPr>
            </w:pPr>
            <w:r w:rsidRPr="00DA4C87">
              <w:rPr>
                <w:color w:val="000000"/>
              </w:rPr>
              <w:t>(0.0448)</w:t>
            </w:r>
          </w:p>
        </w:tc>
      </w:tr>
      <w:tr w:rsidR="001B4C9E" w:rsidRPr="00DA4C87" w14:paraId="38928A6A" w14:textId="77777777" w:rsidTr="00DE7570">
        <w:trPr>
          <w:trHeight w:val="650"/>
          <w:jc w:val="center"/>
        </w:trPr>
        <w:tc>
          <w:tcPr>
            <w:tcW w:w="3356" w:type="dxa"/>
            <w:shd w:val="clear" w:color="auto" w:fill="auto"/>
            <w:noWrap/>
          </w:tcPr>
          <w:p w14:paraId="6B708A8C" w14:textId="77777777" w:rsidR="001B4C9E" w:rsidRPr="00DA4C87" w:rsidRDefault="001B4C9E" w:rsidP="00DE7570">
            <w:pPr>
              <w:rPr>
                <w:rFonts w:eastAsia="Times New Roman"/>
                <w:color w:val="000000" w:themeColor="text1"/>
              </w:rPr>
            </w:pPr>
            <w:r>
              <w:rPr>
                <w:rFonts w:eastAsia="Times New Roman"/>
                <w:color w:val="000000" w:themeColor="text1"/>
              </w:rPr>
              <w:t xml:space="preserve">29. </w:t>
            </w:r>
            <w:r w:rsidRPr="00DA4C87">
              <w:rPr>
                <w:rFonts w:eastAsia="Times New Roman"/>
                <w:color w:val="000000" w:themeColor="text1"/>
              </w:rPr>
              <w:t>Knowledge IS</w:t>
            </w:r>
          </w:p>
        </w:tc>
        <w:tc>
          <w:tcPr>
            <w:tcW w:w="1673" w:type="dxa"/>
          </w:tcPr>
          <w:p w14:paraId="577FFE7D" w14:textId="77777777" w:rsidR="001B4C9E" w:rsidRPr="00DA4C87" w:rsidRDefault="001B4C9E" w:rsidP="00DE7570">
            <w:pPr>
              <w:jc w:val="center"/>
              <w:rPr>
                <w:color w:val="000000"/>
                <w:lang w:val="en-IE"/>
              </w:rPr>
            </w:pPr>
            <w:r w:rsidRPr="00DA4C87">
              <w:rPr>
                <w:color w:val="000000"/>
              </w:rPr>
              <w:t>-0.1929**</w:t>
            </w:r>
          </w:p>
          <w:p w14:paraId="6452F553" w14:textId="77777777" w:rsidR="001B4C9E" w:rsidRPr="00DA4C87" w:rsidRDefault="001B4C9E" w:rsidP="00DE7570">
            <w:pPr>
              <w:jc w:val="center"/>
              <w:rPr>
                <w:color w:val="000000"/>
                <w:lang w:val="en-IE"/>
              </w:rPr>
            </w:pPr>
            <w:r w:rsidRPr="00DA4C87">
              <w:rPr>
                <w:color w:val="000000"/>
              </w:rPr>
              <w:t>(0.0846)</w:t>
            </w:r>
          </w:p>
        </w:tc>
        <w:tc>
          <w:tcPr>
            <w:tcW w:w="1673" w:type="dxa"/>
          </w:tcPr>
          <w:p w14:paraId="5D9A4AEA" w14:textId="77777777" w:rsidR="001B4C9E" w:rsidRPr="00DA4C87" w:rsidRDefault="001B4C9E" w:rsidP="00DE7570">
            <w:pPr>
              <w:jc w:val="center"/>
              <w:rPr>
                <w:color w:val="000000"/>
                <w:lang w:val="en-IE"/>
              </w:rPr>
            </w:pPr>
            <w:r w:rsidRPr="00DA4C87">
              <w:rPr>
                <w:color w:val="000000"/>
              </w:rPr>
              <w:t>-0.1329**</w:t>
            </w:r>
          </w:p>
          <w:p w14:paraId="0338E414" w14:textId="77777777" w:rsidR="001B4C9E" w:rsidRPr="00DA4C87" w:rsidRDefault="001B4C9E" w:rsidP="00DE7570">
            <w:pPr>
              <w:jc w:val="center"/>
              <w:rPr>
                <w:color w:val="000000"/>
                <w:lang w:val="en-IE"/>
              </w:rPr>
            </w:pPr>
            <w:r w:rsidRPr="00DA4C87">
              <w:rPr>
                <w:color w:val="000000"/>
              </w:rPr>
              <w:t>(0.059</w:t>
            </w:r>
            <w:r>
              <w:rPr>
                <w:color w:val="000000"/>
              </w:rPr>
              <w:t>8</w:t>
            </w:r>
            <w:r w:rsidRPr="00DA4C87">
              <w:rPr>
                <w:color w:val="000000"/>
              </w:rPr>
              <w:t>)</w:t>
            </w:r>
          </w:p>
        </w:tc>
      </w:tr>
      <w:tr w:rsidR="001B4C9E" w:rsidRPr="00DA4C87" w14:paraId="2A2D9EA7" w14:textId="77777777" w:rsidTr="00DE7570">
        <w:trPr>
          <w:trHeight w:val="650"/>
          <w:jc w:val="center"/>
        </w:trPr>
        <w:tc>
          <w:tcPr>
            <w:tcW w:w="3356" w:type="dxa"/>
            <w:shd w:val="clear" w:color="auto" w:fill="auto"/>
            <w:noWrap/>
          </w:tcPr>
          <w:p w14:paraId="68D4D25C" w14:textId="77777777" w:rsidR="001B4C9E" w:rsidRPr="00DA4C87" w:rsidRDefault="001B4C9E" w:rsidP="00DE7570">
            <w:pPr>
              <w:rPr>
                <w:rFonts w:eastAsia="Times New Roman"/>
                <w:color w:val="000000" w:themeColor="text1"/>
              </w:rPr>
            </w:pPr>
            <w:r>
              <w:rPr>
                <w:rFonts w:eastAsia="Times New Roman"/>
                <w:color w:val="000000" w:themeColor="text1"/>
              </w:rPr>
              <w:t xml:space="preserve">30. </w:t>
            </w:r>
            <w:r w:rsidRPr="00DA4C87">
              <w:rPr>
                <w:rFonts w:eastAsia="Times New Roman"/>
                <w:color w:val="000000" w:themeColor="text1"/>
              </w:rPr>
              <w:t>Other</w:t>
            </w:r>
          </w:p>
        </w:tc>
        <w:tc>
          <w:tcPr>
            <w:tcW w:w="1673" w:type="dxa"/>
          </w:tcPr>
          <w:p w14:paraId="4796F9B3" w14:textId="77777777" w:rsidR="001B4C9E" w:rsidRPr="00DA4C87" w:rsidRDefault="001B4C9E" w:rsidP="00DE7570">
            <w:pPr>
              <w:jc w:val="center"/>
              <w:rPr>
                <w:color w:val="000000"/>
                <w:lang w:val="en-IE"/>
              </w:rPr>
            </w:pPr>
            <w:r w:rsidRPr="00DA4C87">
              <w:rPr>
                <w:color w:val="000000"/>
              </w:rPr>
              <w:t>-0.2429</w:t>
            </w:r>
          </w:p>
          <w:p w14:paraId="05F61F8C" w14:textId="77777777" w:rsidR="001B4C9E" w:rsidRPr="00DA4C87" w:rsidRDefault="001B4C9E" w:rsidP="00DE7570">
            <w:pPr>
              <w:jc w:val="center"/>
              <w:rPr>
                <w:color w:val="000000"/>
                <w:lang w:val="en-IE"/>
              </w:rPr>
            </w:pPr>
            <w:r w:rsidRPr="00DA4C87">
              <w:rPr>
                <w:color w:val="000000"/>
              </w:rPr>
              <w:t>(0.171</w:t>
            </w:r>
            <w:r>
              <w:rPr>
                <w:color w:val="000000"/>
              </w:rPr>
              <w:t>6</w:t>
            </w:r>
            <w:r w:rsidRPr="00DA4C87">
              <w:rPr>
                <w:color w:val="000000"/>
              </w:rPr>
              <w:t>)</w:t>
            </w:r>
          </w:p>
        </w:tc>
        <w:tc>
          <w:tcPr>
            <w:tcW w:w="1673" w:type="dxa"/>
          </w:tcPr>
          <w:p w14:paraId="4E24F754" w14:textId="77777777" w:rsidR="001B4C9E" w:rsidRPr="00DA4C87" w:rsidRDefault="001B4C9E" w:rsidP="00DE7570">
            <w:pPr>
              <w:jc w:val="center"/>
              <w:rPr>
                <w:color w:val="000000"/>
                <w:lang w:val="en-IE"/>
              </w:rPr>
            </w:pPr>
            <w:r w:rsidRPr="00DA4C87">
              <w:rPr>
                <w:color w:val="000000"/>
              </w:rPr>
              <w:t>-0.0041</w:t>
            </w:r>
          </w:p>
          <w:p w14:paraId="7B313791" w14:textId="77777777" w:rsidR="001B4C9E" w:rsidRPr="00DA4C87" w:rsidRDefault="001B4C9E" w:rsidP="00DE7570">
            <w:pPr>
              <w:jc w:val="center"/>
              <w:rPr>
                <w:color w:val="000000"/>
                <w:lang w:val="en-IE"/>
              </w:rPr>
            </w:pPr>
            <w:r w:rsidRPr="00DA4C87">
              <w:rPr>
                <w:color w:val="000000"/>
              </w:rPr>
              <w:t>(0.120</w:t>
            </w:r>
            <w:r>
              <w:rPr>
                <w:color w:val="000000"/>
              </w:rPr>
              <w:t>4</w:t>
            </w:r>
            <w:r w:rsidRPr="00DA4C87">
              <w:rPr>
                <w:color w:val="000000"/>
              </w:rPr>
              <w:t>)</w:t>
            </w:r>
          </w:p>
        </w:tc>
      </w:tr>
      <w:tr w:rsidR="001B4C9E" w:rsidRPr="00DA4C87" w14:paraId="753B2E3D" w14:textId="77777777" w:rsidTr="00DE7570">
        <w:trPr>
          <w:trHeight w:val="650"/>
          <w:jc w:val="center"/>
        </w:trPr>
        <w:tc>
          <w:tcPr>
            <w:tcW w:w="3356" w:type="dxa"/>
            <w:shd w:val="clear" w:color="auto" w:fill="auto"/>
            <w:noWrap/>
          </w:tcPr>
          <w:p w14:paraId="332C3294" w14:textId="77777777" w:rsidR="001B4C9E" w:rsidRPr="00DA4C87" w:rsidRDefault="001B4C9E" w:rsidP="00DE7570">
            <w:pPr>
              <w:rPr>
                <w:rFonts w:eastAsia="Times New Roman"/>
                <w:color w:val="000000" w:themeColor="text1"/>
              </w:rPr>
            </w:pPr>
            <w:r>
              <w:rPr>
                <w:rFonts w:eastAsia="Times New Roman"/>
                <w:color w:val="000000" w:themeColor="text1"/>
              </w:rPr>
              <w:t xml:space="preserve">31. </w:t>
            </w:r>
            <w:r w:rsidRPr="00DA4C87">
              <w:rPr>
                <w:rFonts w:eastAsia="Times New Roman"/>
                <w:color w:val="000000" w:themeColor="text1"/>
              </w:rPr>
              <w:t>Mills Ratio</w:t>
            </w:r>
          </w:p>
        </w:tc>
        <w:tc>
          <w:tcPr>
            <w:tcW w:w="1673" w:type="dxa"/>
          </w:tcPr>
          <w:p w14:paraId="419D1D4D" w14:textId="77777777" w:rsidR="001B4C9E" w:rsidRPr="00DA4C87" w:rsidRDefault="001B4C9E" w:rsidP="00DE7570">
            <w:pPr>
              <w:jc w:val="center"/>
              <w:rPr>
                <w:color w:val="000000"/>
                <w:lang w:val="en-IE"/>
              </w:rPr>
            </w:pPr>
            <w:r w:rsidRPr="00DA4C87">
              <w:rPr>
                <w:color w:val="000000"/>
              </w:rPr>
              <w:t>-0.4604</w:t>
            </w:r>
          </w:p>
          <w:p w14:paraId="4379DC07" w14:textId="77777777" w:rsidR="001B4C9E" w:rsidRPr="00DA4C87" w:rsidRDefault="001B4C9E" w:rsidP="00DE7570">
            <w:pPr>
              <w:jc w:val="center"/>
              <w:rPr>
                <w:color w:val="000000"/>
                <w:lang w:val="en-IE"/>
              </w:rPr>
            </w:pPr>
            <w:r w:rsidRPr="00DA4C87">
              <w:rPr>
                <w:color w:val="000000"/>
              </w:rPr>
              <w:t>(0.5557)</w:t>
            </w:r>
          </w:p>
        </w:tc>
        <w:tc>
          <w:tcPr>
            <w:tcW w:w="1673" w:type="dxa"/>
          </w:tcPr>
          <w:p w14:paraId="34FAD634" w14:textId="77777777" w:rsidR="001B4C9E" w:rsidRPr="00DA4C87" w:rsidRDefault="001B4C9E" w:rsidP="00DE7570">
            <w:pPr>
              <w:jc w:val="center"/>
              <w:rPr>
                <w:color w:val="000000"/>
                <w:lang w:val="en-IE"/>
              </w:rPr>
            </w:pPr>
            <w:r w:rsidRPr="00DA4C87">
              <w:rPr>
                <w:color w:val="000000"/>
              </w:rPr>
              <w:t>0.0091</w:t>
            </w:r>
          </w:p>
          <w:p w14:paraId="15F864AE" w14:textId="77777777" w:rsidR="001B4C9E" w:rsidRPr="00DA4C87" w:rsidRDefault="001B4C9E" w:rsidP="00DE7570">
            <w:pPr>
              <w:jc w:val="center"/>
              <w:rPr>
                <w:color w:val="000000"/>
                <w:lang w:val="en-IE"/>
              </w:rPr>
            </w:pPr>
            <w:r w:rsidRPr="00DA4C87">
              <w:rPr>
                <w:color w:val="000000"/>
              </w:rPr>
              <w:t>(0.0058)</w:t>
            </w:r>
          </w:p>
        </w:tc>
      </w:tr>
    </w:tbl>
    <w:p w14:paraId="7A69E1DA" w14:textId="77777777" w:rsidR="001B4C9E" w:rsidRDefault="001B4C9E" w:rsidP="001B4C9E"/>
    <w:p w14:paraId="4B0A6699" w14:textId="77777777" w:rsidR="001B4C9E" w:rsidRPr="003A04A0" w:rsidRDefault="001B4C9E" w:rsidP="001B4C9E">
      <w:pPr>
        <w:ind w:left="1440"/>
        <w:rPr>
          <w:sz w:val="20"/>
          <w:szCs w:val="20"/>
        </w:rPr>
      </w:pPr>
      <w:r w:rsidRPr="003A04A0">
        <w:rPr>
          <w:sz w:val="20"/>
          <w:szCs w:val="20"/>
        </w:rPr>
        <w:t>Significance: *** p &lt; 0.01, ** p &lt; 0.05, * p &lt; 0.1.</w:t>
      </w:r>
    </w:p>
    <w:p w14:paraId="690EE5E7" w14:textId="77777777" w:rsidR="001B4C9E" w:rsidRPr="003A04A0" w:rsidRDefault="001B4C9E" w:rsidP="001B4C9E">
      <w:pPr>
        <w:pStyle w:val="CommentText"/>
        <w:rPr>
          <w:color w:val="000000"/>
        </w:rPr>
      </w:pPr>
    </w:p>
    <w:p w14:paraId="7B96C574" w14:textId="77777777" w:rsidR="001B4C9E" w:rsidRPr="003A04A0" w:rsidRDefault="001B4C9E" w:rsidP="001B4C9E">
      <w:pPr>
        <w:pStyle w:val="CommentText"/>
        <w:ind w:left="1440"/>
        <w:jc w:val="both"/>
        <w:rPr>
          <w:color w:val="000000"/>
        </w:rPr>
      </w:pPr>
      <w:r w:rsidRPr="003A04A0">
        <w:rPr>
          <w:color w:val="000000"/>
        </w:rPr>
        <w:t xml:space="preserve">Notes: </w:t>
      </w:r>
    </w:p>
    <w:p w14:paraId="6221DA9D" w14:textId="77777777" w:rsidR="001B4C9E" w:rsidRPr="003A04A0" w:rsidRDefault="001B4C9E" w:rsidP="001B4C9E">
      <w:pPr>
        <w:pStyle w:val="CommentText"/>
        <w:numPr>
          <w:ilvl w:val="0"/>
          <w:numId w:val="4"/>
        </w:numPr>
        <w:ind w:left="2160"/>
        <w:jc w:val="both"/>
        <w:rPr>
          <w:color w:val="000000"/>
        </w:rPr>
      </w:pPr>
      <w:r w:rsidRPr="003A04A0">
        <w:rPr>
          <w:color w:val="000000"/>
        </w:rPr>
        <w:t xml:space="preserve">Table A5 was computed using POBP estimation, subject to the probability (P) constraints: y = P (Trademarks Supply = 1, Trademarks Demand = 1).  </w:t>
      </w:r>
    </w:p>
    <w:p w14:paraId="47CCB365" w14:textId="77777777" w:rsidR="001B4C9E" w:rsidRPr="003A04A0" w:rsidRDefault="001B4C9E" w:rsidP="001B4C9E">
      <w:pPr>
        <w:pStyle w:val="CommentText"/>
        <w:numPr>
          <w:ilvl w:val="0"/>
          <w:numId w:val="4"/>
        </w:numPr>
        <w:ind w:left="2160"/>
        <w:jc w:val="both"/>
        <w:rPr>
          <w:color w:val="000000"/>
        </w:rPr>
      </w:pPr>
      <w:r w:rsidRPr="003A04A0">
        <w:rPr>
          <w:color w:val="000000"/>
        </w:rPr>
        <w:t>For an elasticity (ey/ex), as in the top label of column three of Table A5, we have ey = δy/y and ex = δx/x for small increments (δ) of x and y. Thus, the elasticity can be expressed as (δy/y) ÷ (δx/x), that is, the proportional effect of a small change (δx) in a determinant (x) of trademarks (e.g., like equity) on a small change (δy) in the probability (y) of trademarking. For computing purposes, we can express the elasticity as (∂y/∂x) ÷ (y*/x*) where the numerator is expressed as a partial derivative in the limit when δx → 0, and where the asterisks denote mean values of y and x.</w:t>
      </w:r>
    </w:p>
    <w:p w14:paraId="130AF4EC" w14:textId="77777777" w:rsidR="001B4C9E" w:rsidRPr="00B77750" w:rsidRDefault="001B4C9E" w:rsidP="001B4C9E"/>
    <w:p w14:paraId="2662C34C" w14:textId="77777777" w:rsidR="001B4C9E" w:rsidRDefault="001B4C9E" w:rsidP="001B4C9E"/>
    <w:p w14:paraId="35EB11FA" w14:textId="77777777" w:rsidR="001B4C9E" w:rsidRDefault="001B4C9E" w:rsidP="001B4C9E"/>
    <w:p w14:paraId="161D75B8" w14:textId="77777777" w:rsidR="001B4C9E" w:rsidRDefault="001B4C9E" w:rsidP="001B4C9E"/>
    <w:p w14:paraId="0339DBC7" w14:textId="77777777" w:rsidR="001B4C9E" w:rsidRPr="00806A08" w:rsidRDefault="001B4C9E" w:rsidP="001B4C9E">
      <w:pPr>
        <w:rPr>
          <w:b/>
          <w:bCs/>
        </w:rPr>
      </w:pPr>
    </w:p>
    <w:p w14:paraId="6057F7D9" w14:textId="77777777" w:rsidR="001B4C9E" w:rsidRDefault="001B4C9E"/>
    <w:sectPr w:rsidR="001B4C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F7A71" w14:textId="77777777" w:rsidR="001B4C9E" w:rsidRDefault="001B4C9E" w:rsidP="001B4C9E">
      <w:r>
        <w:separator/>
      </w:r>
    </w:p>
  </w:endnote>
  <w:endnote w:type="continuationSeparator" w:id="0">
    <w:p w14:paraId="42732073" w14:textId="77777777" w:rsidR="001B4C9E" w:rsidRDefault="001B4C9E" w:rsidP="001B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98BE9" w14:textId="77777777" w:rsidR="001B4C9E" w:rsidRDefault="001B4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4839D" w14:textId="77777777" w:rsidR="001B4C9E" w:rsidRDefault="001B4C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BEB5E" w14:textId="77777777" w:rsidR="001B4C9E" w:rsidRDefault="001B4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472B59" w14:textId="77777777" w:rsidR="001B4C9E" w:rsidRDefault="001B4C9E" w:rsidP="001B4C9E">
      <w:r>
        <w:separator/>
      </w:r>
    </w:p>
  </w:footnote>
  <w:footnote w:type="continuationSeparator" w:id="0">
    <w:p w14:paraId="7F2C3506" w14:textId="77777777" w:rsidR="001B4C9E" w:rsidRDefault="001B4C9E" w:rsidP="001B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DD870" w14:textId="77777777" w:rsidR="001B4C9E" w:rsidRDefault="001B4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4B3A6" w14:textId="77777777" w:rsidR="001B4C9E" w:rsidRDefault="001B4C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0A19C" w14:textId="77777777" w:rsidR="001B4C9E" w:rsidRDefault="001B4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F7C08"/>
    <w:multiLevelType w:val="hybridMultilevel"/>
    <w:tmpl w:val="F70C4678"/>
    <w:lvl w:ilvl="0" w:tplc="4F0E63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E11985"/>
    <w:multiLevelType w:val="singleLevel"/>
    <w:tmpl w:val="B4BE951E"/>
    <w:lvl w:ilvl="0">
      <w:start w:val="46"/>
      <w:numFmt w:val="decimal"/>
      <w:lvlText w:val="(%1)"/>
      <w:lvlJc w:val="left"/>
      <w:pPr>
        <w:tabs>
          <w:tab w:val="num" w:pos="402"/>
        </w:tabs>
        <w:ind w:left="402" w:hanging="402"/>
      </w:pPr>
      <w:rPr>
        <w:rFonts w:hint="default"/>
      </w:rPr>
    </w:lvl>
  </w:abstractNum>
  <w:abstractNum w:abstractNumId="2" w15:restartNumberingAfterBreak="0">
    <w:nsid w:val="28F57162"/>
    <w:multiLevelType w:val="hybridMultilevel"/>
    <w:tmpl w:val="E144A7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D2625"/>
    <w:multiLevelType w:val="hybridMultilevel"/>
    <w:tmpl w:val="4BDCBD74"/>
    <w:lvl w:ilvl="0" w:tplc="37447FE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162A02"/>
    <w:multiLevelType w:val="multilevel"/>
    <w:tmpl w:val="96E6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720BA2"/>
    <w:multiLevelType w:val="multilevel"/>
    <w:tmpl w:val="D1D69CC8"/>
    <w:lvl w:ilvl="0">
      <w:start w:val="3"/>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6A51765F"/>
    <w:multiLevelType w:val="hybridMultilevel"/>
    <w:tmpl w:val="431871D0"/>
    <w:lvl w:ilvl="0" w:tplc="90488F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544AEF"/>
    <w:multiLevelType w:val="multilevel"/>
    <w:tmpl w:val="FE14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6"/>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9E"/>
    <w:rsid w:val="001B4C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9DACB"/>
  <w15:chartTrackingRefBased/>
  <w15:docId w15:val="{DF845DD5-11BA-497B-8BC8-311E8516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C9E"/>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1B4C9E"/>
    <w:rPr>
      <w:sz w:val="20"/>
      <w:szCs w:val="20"/>
    </w:rPr>
  </w:style>
  <w:style w:type="character" w:customStyle="1" w:styleId="CommentTextChar">
    <w:name w:val="Comment Text Char"/>
    <w:basedOn w:val="DefaultParagraphFont"/>
    <w:link w:val="CommentText"/>
    <w:uiPriority w:val="99"/>
    <w:semiHidden/>
    <w:rsid w:val="001B4C9E"/>
    <w:rPr>
      <w:rFonts w:ascii="Times New Roman" w:hAnsi="Times New Roman" w:cs="Times New Roman"/>
      <w:sz w:val="20"/>
      <w:szCs w:val="20"/>
      <w:lang w:val="en-US"/>
    </w:rPr>
  </w:style>
  <w:style w:type="character" w:styleId="CommentReference">
    <w:name w:val="annotation reference"/>
    <w:basedOn w:val="DefaultParagraphFont"/>
    <w:uiPriority w:val="99"/>
    <w:semiHidden/>
    <w:unhideWhenUsed/>
    <w:rsid w:val="001B4C9E"/>
    <w:rPr>
      <w:sz w:val="16"/>
      <w:szCs w:val="16"/>
    </w:rPr>
  </w:style>
  <w:style w:type="paragraph" w:styleId="ListParagraph">
    <w:name w:val="List Paragraph"/>
    <w:basedOn w:val="Normal"/>
    <w:uiPriority w:val="34"/>
    <w:qFormat/>
    <w:rsid w:val="001B4C9E"/>
    <w:pPr>
      <w:spacing w:after="160" w:line="256" w:lineRule="auto"/>
      <w:ind w:left="720"/>
      <w:contextualSpacing/>
    </w:pPr>
    <w:rPr>
      <w:rFonts w:asciiTheme="minorHAnsi" w:hAnsiTheme="minorHAnsi" w:cstheme="minorBidi"/>
      <w:sz w:val="22"/>
      <w:szCs w:val="22"/>
      <w:lang w:val="en-IE"/>
    </w:rPr>
  </w:style>
  <w:style w:type="table" w:styleId="TableGrid">
    <w:name w:val="Table Grid"/>
    <w:basedOn w:val="TableNormal"/>
    <w:uiPriority w:val="39"/>
    <w:rsid w:val="001B4C9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B4C9E"/>
    <w:rPr>
      <w:b/>
      <w:bCs/>
    </w:rPr>
  </w:style>
  <w:style w:type="character" w:customStyle="1" w:styleId="CommentSubjectChar">
    <w:name w:val="Comment Subject Char"/>
    <w:basedOn w:val="CommentTextChar"/>
    <w:link w:val="CommentSubject"/>
    <w:uiPriority w:val="99"/>
    <w:semiHidden/>
    <w:rsid w:val="001B4C9E"/>
    <w:rPr>
      <w:rFonts w:ascii="Times New Roman" w:hAnsi="Times New Roman" w:cs="Times New Roman"/>
      <w:b/>
      <w:bCs/>
      <w:sz w:val="20"/>
      <w:szCs w:val="20"/>
      <w:lang w:val="en-US"/>
    </w:rPr>
  </w:style>
  <w:style w:type="character" w:styleId="Hyperlink">
    <w:name w:val="Hyperlink"/>
    <w:basedOn w:val="DefaultParagraphFont"/>
    <w:uiPriority w:val="99"/>
    <w:unhideWhenUsed/>
    <w:rsid w:val="001B4C9E"/>
    <w:rPr>
      <w:color w:val="0563C1" w:themeColor="hyperlink"/>
      <w:u w:val="single"/>
    </w:rPr>
  </w:style>
  <w:style w:type="paragraph" w:customStyle="1" w:styleId="p2">
    <w:name w:val="p2"/>
    <w:basedOn w:val="Normal"/>
    <w:uiPriority w:val="99"/>
    <w:semiHidden/>
    <w:rsid w:val="001B4C9E"/>
    <w:pPr>
      <w:spacing w:after="180"/>
    </w:pPr>
    <w:rPr>
      <w:rFonts w:ascii="Helvetica" w:hAnsi="Helvetica"/>
      <w:sz w:val="18"/>
      <w:szCs w:val="18"/>
    </w:rPr>
  </w:style>
  <w:style w:type="character" w:styleId="UnresolvedMention">
    <w:name w:val="Unresolved Mention"/>
    <w:basedOn w:val="DefaultParagraphFont"/>
    <w:uiPriority w:val="99"/>
    <w:semiHidden/>
    <w:unhideWhenUsed/>
    <w:rsid w:val="001B4C9E"/>
    <w:rPr>
      <w:color w:val="605E5C"/>
      <w:shd w:val="clear" w:color="auto" w:fill="E1DFDD"/>
    </w:rPr>
  </w:style>
  <w:style w:type="paragraph" w:styleId="Revision">
    <w:name w:val="Revision"/>
    <w:hidden/>
    <w:uiPriority w:val="99"/>
    <w:semiHidden/>
    <w:rsid w:val="001B4C9E"/>
    <w:pPr>
      <w:spacing w:after="0" w:line="240" w:lineRule="auto"/>
    </w:pPr>
    <w:rPr>
      <w:rFonts w:ascii="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B4C9E"/>
    <w:rPr>
      <w:sz w:val="20"/>
      <w:szCs w:val="20"/>
    </w:rPr>
  </w:style>
  <w:style w:type="character" w:customStyle="1" w:styleId="FootnoteTextChar">
    <w:name w:val="Footnote Text Char"/>
    <w:basedOn w:val="DefaultParagraphFont"/>
    <w:link w:val="FootnoteText"/>
    <w:uiPriority w:val="99"/>
    <w:semiHidden/>
    <w:rsid w:val="001B4C9E"/>
    <w:rPr>
      <w:rFonts w:ascii="Times New Roman" w:hAnsi="Times New Roman" w:cs="Times New Roman"/>
      <w:sz w:val="20"/>
      <w:szCs w:val="20"/>
      <w:lang w:val="en-US"/>
    </w:rPr>
  </w:style>
  <w:style w:type="character" w:styleId="FootnoteReference">
    <w:name w:val="footnote reference"/>
    <w:basedOn w:val="DefaultParagraphFont"/>
    <w:uiPriority w:val="99"/>
    <w:semiHidden/>
    <w:unhideWhenUsed/>
    <w:rsid w:val="001B4C9E"/>
    <w:rPr>
      <w:vertAlign w:val="superscript"/>
    </w:rPr>
  </w:style>
  <w:style w:type="character" w:customStyle="1" w:styleId="doilabel">
    <w:name w:val="doi__label"/>
    <w:basedOn w:val="DefaultParagraphFont"/>
    <w:rsid w:val="001B4C9E"/>
  </w:style>
  <w:style w:type="character" w:styleId="Emphasis">
    <w:name w:val="Emphasis"/>
    <w:basedOn w:val="DefaultParagraphFont"/>
    <w:uiPriority w:val="20"/>
    <w:qFormat/>
    <w:rsid w:val="001B4C9E"/>
    <w:rPr>
      <w:i/>
      <w:iCs/>
    </w:rPr>
  </w:style>
  <w:style w:type="character" w:customStyle="1" w:styleId="smallcaps">
    <w:name w:val="smallcaps"/>
    <w:basedOn w:val="DefaultParagraphFont"/>
    <w:rsid w:val="001B4C9E"/>
  </w:style>
  <w:style w:type="character" w:customStyle="1" w:styleId="year">
    <w:name w:val="year"/>
    <w:basedOn w:val="DefaultParagraphFont"/>
    <w:rsid w:val="001B4C9E"/>
  </w:style>
  <w:style w:type="character" w:customStyle="1" w:styleId="Title1">
    <w:name w:val="Title1"/>
    <w:basedOn w:val="DefaultParagraphFont"/>
    <w:rsid w:val="001B4C9E"/>
  </w:style>
  <w:style w:type="character" w:customStyle="1" w:styleId="journal">
    <w:name w:val="journal"/>
    <w:basedOn w:val="DefaultParagraphFont"/>
    <w:rsid w:val="001B4C9E"/>
  </w:style>
  <w:style w:type="character" w:customStyle="1" w:styleId="vol">
    <w:name w:val="vol"/>
    <w:basedOn w:val="DefaultParagraphFont"/>
    <w:rsid w:val="001B4C9E"/>
  </w:style>
  <w:style w:type="character" w:customStyle="1" w:styleId="pages">
    <w:name w:val="pages"/>
    <w:basedOn w:val="DefaultParagraphFont"/>
    <w:rsid w:val="001B4C9E"/>
  </w:style>
  <w:style w:type="character" w:customStyle="1" w:styleId="author">
    <w:name w:val="author"/>
    <w:basedOn w:val="DefaultParagraphFont"/>
    <w:rsid w:val="001B4C9E"/>
  </w:style>
  <w:style w:type="character" w:customStyle="1" w:styleId="articletitle">
    <w:name w:val="articletitle"/>
    <w:basedOn w:val="DefaultParagraphFont"/>
    <w:rsid w:val="001B4C9E"/>
  </w:style>
  <w:style w:type="character" w:customStyle="1" w:styleId="pubyear">
    <w:name w:val="pubyear"/>
    <w:basedOn w:val="DefaultParagraphFont"/>
    <w:rsid w:val="001B4C9E"/>
  </w:style>
  <w:style w:type="character" w:customStyle="1" w:styleId="pagefirst">
    <w:name w:val="pagefirst"/>
    <w:basedOn w:val="DefaultParagraphFont"/>
    <w:rsid w:val="001B4C9E"/>
  </w:style>
  <w:style w:type="character" w:customStyle="1" w:styleId="pagelast">
    <w:name w:val="pagelast"/>
    <w:basedOn w:val="DefaultParagraphFont"/>
    <w:rsid w:val="001B4C9E"/>
  </w:style>
  <w:style w:type="paragraph" w:styleId="Header">
    <w:name w:val="header"/>
    <w:basedOn w:val="Normal"/>
    <w:link w:val="HeaderChar"/>
    <w:uiPriority w:val="99"/>
    <w:unhideWhenUsed/>
    <w:rsid w:val="001B4C9E"/>
    <w:pPr>
      <w:tabs>
        <w:tab w:val="center" w:pos="4513"/>
        <w:tab w:val="right" w:pos="9026"/>
      </w:tabs>
    </w:pPr>
  </w:style>
  <w:style w:type="character" w:customStyle="1" w:styleId="HeaderChar">
    <w:name w:val="Header Char"/>
    <w:basedOn w:val="DefaultParagraphFont"/>
    <w:link w:val="Header"/>
    <w:uiPriority w:val="99"/>
    <w:rsid w:val="001B4C9E"/>
    <w:rPr>
      <w:rFonts w:ascii="Times New Roman" w:hAnsi="Times New Roman" w:cs="Times New Roman"/>
      <w:sz w:val="24"/>
      <w:szCs w:val="24"/>
      <w:lang w:val="en-US"/>
    </w:rPr>
  </w:style>
  <w:style w:type="paragraph" w:styleId="Footer">
    <w:name w:val="footer"/>
    <w:basedOn w:val="Normal"/>
    <w:link w:val="FooterChar"/>
    <w:uiPriority w:val="99"/>
    <w:unhideWhenUsed/>
    <w:rsid w:val="001B4C9E"/>
    <w:pPr>
      <w:tabs>
        <w:tab w:val="center" w:pos="4513"/>
        <w:tab w:val="right" w:pos="9026"/>
      </w:tabs>
    </w:pPr>
  </w:style>
  <w:style w:type="character" w:customStyle="1" w:styleId="FooterChar">
    <w:name w:val="Footer Char"/>
    <w:basedOn w:val="DefaultParagraphFont"/>
    <w:link w:val="Footer"/>
    <w:uiPriority w:val="99"/>
    <w:rsid w:val="001B4C9E"/>
    <w:rPr>
      <w:rFonts w:ascii="Times New Roman" w:hAnsi="Times New Roman" w:cs="Times New Roman"/>
      <w:sz w:val="24"/>
      <w:szCs w:val="24"/>
      <w:lang w:val="en-US"/>
    </w:rPr>
  </w:style>
  <w:style w:type="character" w:customStyle="1" w:styleId="a-color-secondary">
    <w:name w:val="a-color-secondary"/>
    <w:basedOn w:val="DefaultParagraphFont"/>
    <w:rsid w:val="001B4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2108</Words>
  <Characters>12017</Characters>
  <Application>Microsoft Office Word</Application>
  <DocSecurity>0</DocSecurity>
  <Lines>100</Lines>
  <Paragraphs>28</Paragraphs>
  <ScaleCrop>false</ScaleCrop>
  <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 Bernadette</dc:creator>
  <cp:keywords/>
  <dc:description/>
  <cp:lastModifiedBy>Power, Bernadette</cp:lastModifiedBy>
  <cp:revision>1</cp:revision>
  <dcterms:created xsi:type="dcterms:W3CDTF">2022-07-15T08:20:00Z</dcterms:created>
  <dcterms:modified xsi:type="dcterms:W3CDTF">2022-07-15T08:20:00Z</dcterms:modified>
</cp:coreProperties>
</file>