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93AA79" w14:textId="77777777" w:rsidR="00BE2C23" w:rsidRDefault="00BE2C23" w:rsidP="000B769E">
      <w:pPr>
        <w:spacing w:line="360" w:lineRule="auto"/>
        <w:jc w:val="both"/>
      </w:pPr>
    </w:p>
    <w:p w14:paraId="7CFFA1EB" w14:textId="77777777" w:rsidR="00A71D9F" w:rsidRDefault="00A71D9F" w:rsidP="000B769E">
      <w:pPr>
        <w:spacing w:line="360" w:lineRule="auto"/>
        <w:jc w:val="center"/>
      </w:pPr>
    </w:p>
    <w:p w14:paraId="75F3BCE3" w14:textId="77777777" w:rsidR="00A71D9F" w:rsidRDefault="00A71D9F" w:rsidP="000B769E">
      <w:pPr>
        <w:spacing w:line="360" w:lineRule="auto"/>
        <w:jc w:val="both"/>
      </w:pPr>
    </w:p>
    <w:p w14:paraId="22A24EDF" w14:textId="77777777" w:rsidR="00F40945" w:rsidRDefault="00F40945" w:rsidP="000B769E">
      <w:pPr>
        <w:spacing w:line="360" w:lineRule="auto"/>
        <w:jc w:val="center"/>
        <w:rPr>
          <w:rFonts w:cs="Times New Roman"/>
          <w:b/>
          <w:sz w:val="40"/>
          <w:szCs w:val="40"/>
        </w:rPr>
      </w:pPr>
    </w:p>
    <w:p w14:paraId="47B884F9" w14:textId="77777777" w:rsidR="00F40945" w:rsidRDefault="00F40945" w:rsidP="000B769E">
      <w:pPr>
        <w:spacing w:line="360" w:lineRule="auto"/>
        <w:jc w:val="center"/>
        <w:rPr>
          <w:rFonts w:cs="Times New Roman"/>
          <w:b/>
          <w:sz w:val="40"/>
          <w:szCs w:val="40"/>
        </w:rPr>
      </w:pPr>
    </w:p>
    <w:p w14:paraId="0CD214A2" w14:textId="77777777" w:rsidR="00F40945" w:rsidRDefault="00F40945" w:rsidP="000B769E">
      <w:pPr>
        <w:spacing w:line="360" w:lineRule="auto"/>
        <w:jc w:val="center"/>
        <w:rPr>
          <w:rFonts w:cs="Times New Roman"/>
          <w:b/>
          <w:sz w:val="40"/>
          <w:szCs w:val="40"/>
        </w:rPr>
      </w:pPr>
    </w:p>
    <w:p w14:paraId="726E4BF6" w14:textId="77777777" w:rsidR="00F40945" w:rsidRDefault="00F40945" w:rsidP="000B769E">
      <w:pPr>
        <w:spacing w:line="360" w:lineRule="auto"/>
        <w:jc w:val="center"/>
        <w:rPr>
          <w:rFonts w:cs="Times New Roman"/>
          <w:b/>
          <w:sz w:val="40"/>
          <w:szCs w:val="40"/>
        </w:rPr>
      </w:pPr>
    </w:p>
    <w:p w14:paraId="1D22C8EE" w14:textId="1C44F44C" w:rsidR="00A71D9F" w:rsidRPr="000C0364" w:rsidRDefault="00A71D9F" w:rsidP="0027074F">
      <w:pPr>
        <w:spacing w:line="360" w:lineRule="auto"/>
        <w:jc w:val="center"/>
        <w:rPr>
          <w:rFonts w:cs="Times New Roman"/>
          <w:b/>
          <w:sz w:val="32"/>
          <w:szCs w:val="40"/>
        </w:rPr>
      </w:pPr>
      <w:r w:rsidRPr="000C0364">
        <w:rPr>
          <w:rFonts w:cs="Times New Roman"/>
          <w:b/>
          <w:sz w:val="32"/>
          <w:szCs w:val="40"/>
        </w:rPr>
        <w:t>Chapter 1</w:t>
      </w:r>
      <w:r w:rsidR="0027074F" w:rsidRPr="000C0364">
        <w:rPr>
          <w:rFonts w:cs="Times New Roman"/>
          <w:b/>
          <w:sz w:val="32"/>
          <w:szCs w:val="40"/>
        </w:rPr>
        <w:br/>
      </w:r>
      <w:r w:rsidRPr="000C0364">
        <w:rPr>
          <w:rFonts w:cs="Times New Roman"/>
          <w:sz w:val="32"/>
          <w:szCs w:val="40"/>
        </w:rPr>
        <w:t>Introduction</w:t>
      </w:r>
    </w:p>
    <w:p w14:paraId="5A831825" w14:textId="77777777" w:rsidR="00A71D9F" w:rsidRPr="000C0364" w:rsidRDefault="00A71D9F" w:rsidP="000B769E">
      <w:pPr>
        <w:spacing w:line="360" w:lineRule="auto"/>
        <w:jc w:val="both"/>
      </w:pPr>
    </w:p>
    <w:p w14:paraId="72421A6E" w14:textId="77777777" w:rsidR="00A71D9F" w:rsidRPr="000C0364" w:rsidRDefault="00A71D9F" w:rsidP="000B769E">
      <w:pPr>
        <w:spacing w:line="360" w:lineRule="auto"/>
        <w:jc w:val="both"/>
      </w:pPr>
    </w:p>
    <w:p w14:paraId="6CFCE9BD" w14:textId="77777777" w:rsidR="00A71D9F" w:rsidRPr="000C0364" w:rsidRDefault="00A71D9F" w:rsidP="000B769E">
      <w:pPr>
        <w:spacing w:line="360" w:lineRule="auto"/>
        <w:jc w:val="both"/>
      </w:pPr>
    </w:p>
    <w:p w14:paraId="3D9FFA8F" w14:textId="77777777" w:rsidR="00A71D9F" w:rsidRPr="000C0364" w:rsidRDefault="00A71D9F" w:rsidP="000B769E">
      <w:pPr>
        <w:spacing w:line="360" w:lineRule="auto"/>
        <w:jc w:val="both"/>
      </w:pPr>
    </w:p>
    <w:p w14:paraId="3D5C2660" w14:textId="77777777" w:rsidR="00A71D9F" w:rsidRPr="000C0364" w:rsidRDefault="00A71D9F" w:rsidP="000B769E">
      <w:pPr>
        <w:spacing w:line="360" w:lineRule="auto"/>
        <w:jc w:val="both"/>
      </w:pPr>
    </w:p>
    <w:p w14:paraId="13391655" w14:textId="77777777" w:rsidR="00A71D9F" w:rsidRPr="000C0364" w:rsidRDefault="00A71D9F" w:rsidP="000B769E">
      <w:pPr>
        <w:spacing w:line="360" w:lineRule="auto"/>
        <w:jc w:val="both"/>
      </w:pPr>
    </w:p>
    <w:p w14:paraId="101A6C1C" w14:textId="77777777" w:rsidR="00A71D9F" w:rsidRPr="000C0364" w:rsidRDefault="00A71D9F" w:rsidP="000B769E">
      <w:pPr>
        <w:spacing w:line="360" w:lineRule="auto"/>
        <w:jc w:val="both"/>
      </w:pPr>
    </w:p>
    <w:p w14:paraId="60B22E9C" w14:textId="77777777" w:rsidR="00A71D9F" w:rsidRPr="000C0364" w:rsidRDefault="00A71D9F" w:rsidP="000B769E">
      <w:pPr>
        <w:spacing w:line="360" w:lineRule="auto"/>
        <w:jc w:val="both"/>
      </w:pPr>
    </w:p>
    <w:p w14:paraId="2EB2F89B" w14:textId="77777777" w:rsidR="00A71D9F" w:rsidRPr="000C0364" w:rsidRDefault="00A71D9F" w:rsidP="000B769E">
      <w:pPr>
        <w:spacing w:line="360" w:lineRule="auto"/>
        <w:jc w:val="both"/>
      </w:pPr>
    </w:p>
    <w:p w14:paraId="22F8154C" w14:textId="77777777" w:rsidR="00A71D9F" w:rsidRPr="000C0364" w:rsidRDefault="00A71D9F" w:rsidP="000B769E">
      <w:pPr>
        <w:spacing w:line="360" w:lineRule="auto"/>
        <w:jc w:val="both"/>
      </w:pPr>
    </w:p>
    <w:p w14:paraId="2255C6EC" w14:textId="77777777" w:rsidR="00A71D9F" w:rsidRPr="000C0364" w:rsidRDefault="00A71D9F" w:rsidP="000B769E">
      <w:pPr>
        <w:spacing w:line="360" w:lineRule="auto"/>
        <w:jc w:val="both"/>
      </w:pPr>
    </w:p>
    <w:p w14:paraId="4FBD1C0F" w14:textId="77777777" w:rsidR="00A71D9F" w:rsidRPr="000C0364" w:rsidRDefault="00A71D9F" w:rsidP="000B769E">
      <w:pPr>
        <w:spacing w:line="360" w:lineRule="auto"/>
        <w:jc w:val="both"/>
      </w:pPr>
    </w:p>
    <w:sdt>
      <w:sdtPr>
        <w:rPr>
          <w:rFonts w:asciiTheme="minorHAnsi" w:eastAsiaTheme="minorHAnsi" w:hAnsiTheme="minorHAnsi" w:cstheme="minorBidi"/>
          <w:sz w:val="22"/>
          <w:szCs w:val="22"/>
          <w:lang w:val="en-IE"/>
        </w:rPr>
        <w:id w:val="-1891026207"/>
        <w:docPartObj>
          <w:docPartGallery w:val="Table of Contents"/>
          <w:docPartUnique/>
        </w:docPartObj>
      </w:sdtPr>
      <w:sdtEndPr>
        <w:rPr>
          <w:b/>
          <w:bCs/>
          <w:noProof/>
          <w:sz w:val="16"/>
        </w:rPr>
      </w:sdtEndPr>
      <w:sdtContent>
        <w:p w14:paraId="24EA3A80" w14:textId="77777777" w:rsidR="00A71D9F" w:rsidRPr="000C0364" w:rsidRDefault="00A71D9F" w:rsidP="000B769E">
          <w:pPr>
            <w:pStyle w:val="TOCHeading"/>
            <w:spacing w:line="360" w:lineRule="auto"/>
            <w:rPr>
              <w:sz w:val="28"/>
            </w:rPr>
          </w:pPr>
          <w:r w:rsidRPr="000C0364">
            <w:rPr>
              <w:sz w:val="28"/>
            </w:rPr>
            <w:t>Contents</w:t>
          </w:r>
        </w:p>
        <w:p w14:paraId="1E880777" w14:textId="4B6EA677" w:rsidR="006575D6" w:rsidRDefault="00A71D9F">
          <w:pPr>
            <w:pStyle w:val="TOC1"/>
            <w:tabs>
              <w:tab w:val="right" w:leader="dot" w:pos="9062"/>
            </w:tabs>
            <w:rPr>
              <w:rFonts w:eastAsiaTheme="minorEastAsia"/>
              <w:noProof/>
              <w:lang w:eastAsia="en-IE"/>
            </w:rPr>
          </w:pPr>
          <w:r w:rsidRPr="000C0364">
            <w:rPr>
              <w:sz w:val="16"/>
            </w:rPr>
            <w:fldChar w:fldCharType="begin" w:fldLock="1"/>
          </w:r>
          <w:r w:rsidRPr="000C0364">
            <w:rPr>
              <w:sz w:val="16"/>
            </w:rPr>
            <w:instrText xml:space="preserve"> TOC \o "1-3" \h \z \u </w:instrText>
          </w:r>
          <w:r w:rsidRPr="000C0364">
            <w:rPr>
              <w:sz w:val="16"/>
            </w:rPr>
            <w:fldChar w:fldCharType="separate"/>
          </w:r>
          <w:hyperlink w:anchor="_Toc506316006" w:history="1">
            <w:r w:rsidR="006575D6" w:rsidRPr="0019745C">
              <w:rPr>
                <w:rStyle w:val="Hyperlink"/>
                <w:noProof/>
              </w:rPr>
              <w:t>1.1 Introduction</w:t>
            </w:r>
            <w:r w:rsidR="006575D6">
              <w:rPr>
                <w:noProof/>
                <w:webHidden/>
              </w:rPr>
              <w:tab/>
            </w:r>
            <w:r w:rsidR="006575D6">
              <w:rPr>
                <w:noProof/>
                <w:webHidden/>
              </w:rPr>
              <w:fldChar w:fldCharType="begin" w:fldLock="1"/>
            </w:r>
            <w:r w:rsidR="006575D6">
              <w:rPr>
                <w:noProof/>
                <w:webHidden/>
              </w:rPr>
              <w:instrText xml:space="preserve"> PAGEREF _Toc506316006 \h </w:instrText>
            </w:r>
            <w:r w:rsidR="006575D6">
              <w:rPr>
                <w:noProof/>
                <w:webHidden/>
              </w:rPr>
            </w:r>
            <w:r w:rsidR="006575D6">
              <w:rPr>
                <w:noProof/>
                <w:webHidden/>
              </w:rPr>
              <w:fldChar w:fldCharType="separate"/>
            </w:r>
            <w:r w:rsidR="006575D6">
              <w:rPr>
                <w:noProof/>
                <w:webHidden/>
              </w:rPr>
              <w:t>3</w:t>
            </w:r>
            <w:r w:rsidR="006575D6">
              <w:rPr>
                <w:noProof/>
                <w:webHidden/>
              </w:rPr>
              <w:fldChar w:fldCharType="end"/>
            </w:r>
          </w:hyperlink>
        </w:p>
        <w:p w14:paraId="639322FD" w14:textId="6EF4F127" w:rsidR="006575D6" w:rsidRDefault="006D559D">
          <w:pPr>
            <w:pStyle w:val="TOC2"/>
            <w:tabs>
              <w:tab w:val="right" w:leader="dot" w:pos="9062"/>
            </w:tabs>
            <w:rPr>
              <w:rFonts w:eastAsiaTheme="minorEastAsia"/>
              <w:noProof/>
              <w:lang w:eastAsia="en-IE"/>
            </w:rPr>
          </w:pPr>
          <w:hyperlink w:anchor="_Toc506316007" w:history="1">
            <w:r w:rsidR="006575D6" w:rsidRPr="0019745C">
              <w:rPr>
                <w:rStyle w:val="Hyperlink"/>
                <w:noProof/>
              </w:rPr>
              <w:t>1.1.1 Sulfine characteristics.</w:t>
            </w:r>
            <w:r w:rsidR="006575D6">
              <w:rPr>
                <w:noProof/>
                <w:webHidden/>
              </w:rPr>
              <w:tab/>
            </w:r>
            <w:r w:rsidR="006575D6">
              <w:rPr>
                <w:noProof/>
                <w:webHidden/>
              </w:rPr>
              <w:fldChar w:fldCharType="begin" w:fldLock="1"/>
            </w:r>
            <w:r w:rsidR="006575D6">
              <w:rPr>
                <w:noProof/>
                <w:webHidden/>
              </w:rPr>
              <w:instrText xml:space="preserve"> PAGEREF _Toc506316007 \h </w:instrText>
            </w:r>
            <w:r w:rsidR="006575D6">
              <w:rPr>
                <w:noProof/>
                <w:webHidden/>
              </w:rPr>
            </w:r>
            <w:r w:rsidR="006575D6">
              <w:rPr>
                <w:noProof/>
                <w:webHidden/>
              </w:rPr>
              <w:fldChar w:fldCharType="separate"/>
            </w:r>
            <w:r w:rsidR="006575D6">
              <w:rPr>
                <w:noProof/>
                <w:webHidden/>
              </w:rPr>
              <w:t>3</w:t>
            </w:r>
            <w:r w:rsidR="006575D6">
              <w:rPr>
                <w:noProof/>
                <w:webHidden/>
              </w:rPr>
              <w:fldChar w:fldCharType="end"/>
            </w:r>
          </w:hyperlink>
        </w:p>
        <w:p w14:paraId="1EB23E0C" w14:textId="45D461C6" w:rsidR="006575D6" w:rsidRDefault="006D559D">
          <w:pPr>
            <w:pStyle w:val="TOC2"/>
            <w:tabs>
              <w:tab w:val="right" w:leader="dot" w:pos="9062"/>
            </w:tabs>
            <w:rPr>
              <w:rFonts w:eastAsiaTheme="minorEastAsia"/>
              <w:noProof/>
              <w:lang w:eastAsia="en-IE"/>
            </w:rPr>
          </w:pPr>
          <w:hyperlink w:anchor="_Toc506316008" w:history="1">
            <w:r w:rsidR="006575D6" w:rsidRPr="0019745C">
              <w:rPr>
                <w:rStyle w:val="Hyperlink"/>
                <w:noProof/>
              </w:rPr>
              <w:t>1.1.2 Sulfines in nature</w:t>
            </w:r>
            <w:r w:rsidR="006575D6">
              <w:rPr>
                <w:noProof/>
                <w:webHidden/>
              </w:rPr>
              <w:tab/>
            </w:r>
            <w:r w:rsidR="006575D6">
              <w:rPr>
                <w:noProof/>
                <w:webHidden/>
              </w:rPr>
              <w:fldChar w:fldCharType="begin" w:fldLock="1"/>
            </w:r>
            <w:r w:rsidR="006575D6">
              <w:rPr>
                <w:noProof/>
                <w:webHidden/>
              </w:rPr>
              <w:instrText xml:space="preserve"> PAGEREF _Toc506316008 \h </w:instrText>
            </w:r>
            <w:r w:rsidR="006575D6">
              <w:rPr>
                <w:noProof/>
                <w:webHidden/>
              </w:rPr>
            </w:r>
            <w:r w:rsidR="006575D6">
              <w:rPr>
                <w:noProof/>
                <w:webHidden/>
              </w:rPr>
              <w:fldChar w:fldCharType="separate"/>
            </w:r>
            <w:r w:rsidR="006575D6">
              <w:rPr>
                <w:noProof/>
                <w:webHidden/>
              </w:rPr>
              <w:t>4</w:t>
            </w:r>
            <w:r w:rsidR="006575D6">
              <w:rPr>
                <w:noProof/>
                <w:webHidden/>
              </w:rPr>
              <w:fldChar w:fldCharType="end"/>
            </w:r>
          </w:hyperlink>
        </w:p>
        <w:p w14:paraId="370308AF" w14:textId="7FB7C576" w:rsidR="006575D6" w:rsidRDefault="006D559D">
          <w:pPr>
            <w:pStyle w:val="TOC1"/>
            <w:tabs>
              <w:tab w:val="right" w:leader="dot" w:pos="9062"/>
            </w:tabs>
            <w:rPr>
              <w:rFonts w:eastAsiaTheme="minorEastAsia"/>
              <w:noProof/>
              <w:lang w:eastAsia="en-IE"/>
            </w:rPr>
          </w:pPr>
          <w:hyperlink w:anchor="_Toc506316009" w:history="1">
            <w:r w:rsidR="006575D6" w:rsidRPr="0019745C">
              <w:rPr>
                <w:rStyle w:val="Hyperlink"/>
                <w:noProof/>
              </w:rPr>
              <w:t>1.2 Preparation of sulfines</w:t>
            </w:r>
            <w:r w:rsidR="006575D6">
              <w:rPr>
                <w:noProof/>
                <w:webHidden/>
              </w:rPr>
              <w:tab/>
            </w:r>
            <w:r w:rsidR="006575D6">
              <w:rPr>
                <w:noProof/>
                <w:webHidden/>
              </w:rPr>
              <w:fldChar w:fldCharType="begin" w:fldLock="1"/>
            </w:r>
            <w:r w:rsidR="006575D6">
              <w:rPr>
                <w:noProof/>
                <w:webHidden/>
              </w:rPr>
              <w:instrText xml:space="preserve"> PAGEREF _Toc506316009 \h </w:instrText>
            </w:r>
            <w:r w:rsidR="006575D6">
              <w:rPr>
                <w:noProof/>
                <w:webHidden/>
              </w:rPr>
            </w:r>
            <w:r w:rsidR="006575D6">
              <w:rPr>
                <w:noProof/>
                <w:webHidden/>
              </w:rPr>
              <w:fldChar w:fldCharType="separate"/>
            </w:r>
            <w:r w:rsidR="006575D6">
              <w:rPr>
                <w:noProof/>
                <w:webHidden/>
              </w:rPr>
              <w:t>6</w:t>
            </w:r>
            <w:r w:rsidR="006575D6">
              <w:rPr>
                <w:noProof/>
                <w:webHidden/>
              </w:rPr>
              <w:fldChar w:fldCharType="end"/>
            </w:r>
          </w:hyperlink>
        </w:p>
        <w:p w14:paraId="0A70EF81" w14:textId="481F4C95" w:rsidR="006575D6" w:rsidRDefault="006D559D">
          <w:pPr>
            <w:pStyle w:val="TOC2"/>
            <w:tabs>
              <w:tab w:val="right" w:leader="dot" w:pos="9062"/>
            </w:tabs>
            <w:rPr>
              <w:rFonts w:eastAsiaTheme="minorEastAsia"/>
              <w:noProof/>
              <w:lang w:eastAsia="en-IE"/>
            </w:rPr>
          </w:pPr>
          <w:hyperlink w:anchor="_Toc506316010" w:history="1">
            <w:r w:rsidR="006575D6" w:rsidRPr="0019745C">
              <w:rPr>
                <w:rStyle w:val="Hyperlink"/>
                <w:noProof/>
              </w:rPr>
              <w:t>1.2.1 Oxidation to sulfines</w:t>
            </w:r>
            <w:r w:rsidR="006575D6">
              <w:rPr>
                <w:noProof/>
                <w:webHidden/>
              </w:rPr>
              <w:tab/>
            </w:r>
            <w:r w:rsidR="006575D6">
              <w:rPr>
                <w:noProof/>
                <w:webHidden/>
              </w:rPr>
              <w:fldChar w:fldCharType="begin" w:fldLock="1"/>
            </w:r>
            <w:r w:rsidR="006575D6">
              <w:rPr>
                <w:noProof/>
                <w:webHidden/>
              </w:rPr>
              <w:instrText xml:space="preserve"> PAGEREF _Toc506316010 \h </w:instrText>
            </w:r>
            <w:r w:rsidR="006575D6">
              <w:rPr>
                <w:noProof/>
                <w:webHidden/>
              </w:rPr>
            </w:r>
            <w:r w:rsidR="006575D6">
              <w:rPr>
                <w:noProof/>
                <w:webHidden/>
              </w:rPr>
              <w:fldChar w:fldCharType="separate"/>
            </w:r>
            <w:r w:rsidR="006575D6">
              <w:rPr>
                <w:noProof/>
                <w:webHidden/>
              </w:rPr>
              <w:t>7</w:t>
            </w:r>
            <w:r w:rsidR="006575D6">
              <w:rPr>
                <w:noProof/>
                <w:webHidden/>
              </w:rPr>
              <w:fldChar w:fldCharType="end"/>
            </w:r>
          </w:hyperlink>
        </w:p>
        <w:p w14:paraId="29A0D7BF" w14:textId="73C9CEC3" w:rsidR="006575D6" w:rsidRDefault="006D559D">
          <w:pPr>
            <w:pStyle w:val="TOC2"/>
            <w:tabs>
              <w:tab w:val="right" w:leader="dot" w:pos="9062"/>
            </w:tabs>
            <w:rPr>
              <w:rFonts w:eastAsiaTheme="minorEastAsia"/>
              <w:noProof/>
              <w:lang w:eastAsia="en-IE"/>
            </w:rPr>
          </w:pPr>
          <w:hyperlink w:anchor="_Toc506316011" w:history="1">
            <w:r w:rsidR="006575D6" w:rsidRPr="0019745C">
              <w:rPr>
                <w:rStyle w:val="Hyperlink"/>
                <w:noProof/>
              </w:rPr>
              <w:t>1.2.2 Dehydrochlorination and elimination reactions of sulfinyl halides</w:t>
            </w:r>
            <w:r w:rsidR="006575D6">
              <w:rPr>
                <w:noProof/>
                <w:webHidden/>
              </w:rPr>
              <w:tab/>
            </w:r>
            <w:r w:rsidR="006575D6">
              <w:rPr>
                <w:noProof/>
                <w:webHidden/>
              </w:rPr>
              <w:fldChar w:fldCharType="begin" w:fldLock="1"/>
            </w:r>
            <w:r w:rsidR="006575D6">
              <w:rPr>
                <w:noProof/>
                <w:webHidden/>
              </w:rPr>
              <w:instrText xml:space="preserve"> PAGEREF _Toc506316011 \h </w:instrText>
            </w:r>
            <w:r w:rsidR="006575D6">
              <w:rPr>
                <w:noProof/>
                <w:webHidden/>
              </w:rPr>
            </w:r>
            <w:r w:rsidR="006575D6">
              <w:rPr>
                <w:noProof/>
                <w:webHidden/>
              </w:rPr>
              <w:fldChar w:fldCharType="separate"/>
            </w:r>
            <w:r w:rsidR="006575D6">
              <w:rPr>
                <w:noProof/>
                <w:webHidden/>
              </w:rPr>
              <w:t>11</w:t>
            </w:r>
            <w:r w:rsidR="006575D6">
              <w:rPr>
                <w:noProof/>
                <w:webHidden/>
              </w:rPr>
              <w:fldChar w:fldCharType="end"/>
            </w:r>
          </w:hyperlink>
        </w:p>
        <w:p w14:paraId="1A81707D" w14:textId="200DF87E" w:rsidR="006575D6" w:rsidRDefault="006D559D">
          <w:pPr>
            <w:pStyle w:val="TOC2"/>
            <w:tabs>
              <w:tab w:val="right" w:leader="dot" w:pos="9062"/>
            </w:tabs>
            <w:rPr>
              <w:rFonts w:eastAsiaTheme="minorEastAsia"/>
              <w:noProof/>
              <w:lang w:eastAsia="en-IE"/>
            </w:rPr>
          </w:pPr>
          <w:hyperlink w:anchor="_Toc506316012" w:history="1">
            <w:r w:rsidR="006575D6" w:rsidRPr="0019745C">
              <w:rPr>
                <w:rStyle w:val="Hyperlink"/>
                <w:noProof/>
              </w:rPr>
              <w:t>1.2.3 Sulfenylation of activated methylene compounds</w:t>
            </w:r>
            <w:r w:rsidR="006575D6">
              <w:rPr>
                <w:noProof/>
                <w:webHidden/>
              </w:rPr>
              <w:tab/>
            </w:r>
            <w:r w:rsidR="006575D6">
              <w:rPr>
                <w:noProof/>
                <w:webHidden/>
              </w:rPr>
              <w:fldChar w:fldCharType="begin" w:fldLock="1"/>
            </w:r>
            <w:r w:rsidR="006575D6">
              <w:rPr>
                <w:noProof/>
                <w:webHidden/>
              </w:rPr>
              <w:instrText xml:space="preserve"> PAGEREF _Toc506316012 \h </w:instrText>
            </w:r>
            <w:r w:rsidR="006575D6">
              <w:rPr>
                <w:noProof/>
                <w:webHidden/>
              </w:rPr>
            </w:r>
            <w:r w:rsidR="006575D6">
              <w:rPr>
                <w:noProof/>
                <w:webHidden/>
              </w:rPr>
              <w:fldChar w:fldCharType="separate"/>
            </w:r>
            <w:r w:rsidR="006575D6">
              <w:rPr>
                <w:noProof/>
                <w:webHidden/>
              </w:rPr>
              <w:t>14</w:t>
            </w:r>
            <w:r w:rsidR="006575D6">
              <w:rPr>
                <w:noProof/>
                <w:webHidden/>
              </w:rPr>
              <w:fldChar w:fldCharType="end"/>
            </w:r>
          </w:hyperlink>
        </w:p>
        <w:p w14:paraId="72C5246E" w14:textId="5302B1BE" w:rsidR="006575D6" w:rsidRDefault="006D559D">
          <w:pPr>
            <w:pStyle w:val="TOC2"/>
            <w:tabs>
              <w:tab w:val="right" w:leader="dot" w:pos="9062"/>
            </w:tabs>
            <w:rPr>
              <w:rFonts w:eastAsiaTheme="minorEastAsia"/>
              <w:noProof/>
              <w:lang w:eastAsia="en-IE"/>
            </w:rPr>
          </w:pPr>
          <w:hyperlink w:anchor="_Toc506316013" w:history="1">
            <w:r w:rsidR="006575D6" w:rsidRPr="0019745C">
              <w:rPr>
                <w:rStyle w:val="Hyperlink"/>
                <w:noProof/>
              </w:rPr>
              <w:t>1.2.4 Alkylidenation of sulfur dioxide</w:t>
            </w:r>
            <w:r w:rsidR="006575D6">
              <w:rPr>
                <w:noProof/>
                <w:webHidden/>
              </w:rPr>
              <w:tab/>
            </w:r>
            <w:r w:rsidR="006575D6">
              <w:rPr>
                <w:noProof/>
                <w:webHidden/>
              </w:rPr>
              <w:fldChar w:fldCharType="begin" w:fldLock="1"/>
            </w:r>
            <w:r w:rsidR="006575D6">
              <w:rPr>
                <w:noProof/>
                <w:webHidden/>
              </w:rPr>
              <w:instrText xml:space="preserve"> PAGEREF _Toc506316013 \h </w:instrText>
            </w:r>
            <w:r w:rsidR="006575D6">
              <w:rPr>
                <w:noProof/>
                <w:webHidden/>
              </w:rPr>
            </w:r>
            <w:r w:rsidR="006575D6">
              <w:rPr>
                <w:noProof/>
                <w:webHidden/>
              </w:rPr>
              <w:fldChar w:fldCharType="separate"/>
            </w:r>
            <w:r w:rsidR="006575D6">
              <w:rPr>
                <w:noProof/>
                <w:webHidden/>
              </w:rPr>
              <w:t>16</w:t>
            </w:r>
            <w:r w:rsidR="006575D6">
              <w:rPr>
                <w:noProof/>
                <w:webHidden/>
              </w:rPr>
              <w:fldChar w:fldCharType="end"/>
            </w:r>
          </w:hyperlink>
        </w:p>
        <w:p w14:paraId="10137292" w14:textId="2969BA2A" w:rsidR="006575D6" w:rsidRDefault="006D559D">
          <w:pPr>
            <w:pStyle w:val="TOC2"/>
            <w:tabs>
              <w:tab w:val="right" w:leader="dot" w:pos="9062"/>
            </w:tabs>
            <w:rPr>
              <w:rFonts w:eastAsiaTheme="minorEastAsia"/>
              <w:noProof/>
              <w:lang w:eastAsia="en-IE"/>
            </w:rPr>
          </w:pPr>
          <w:hyperlink w:anchor="_Toc506316014" w:history="1">
            <w:r w:rsidR="006575D6" w:rsidRPr="0019745C">
              <w:rPr>
                <w:rStyle w:val="Hyperlink"/>
                <w:noProof/>
              </w:rPr>
              <w:t>1.2.5 Rearrangement and elimination reactions from sulfoxides</w:t>
            </w:r>
            <w:r w:rsidR="006575D6">
              <w:rPr>
                <w:noProof/>
                <w:webHidden/>
              </w:rPr>
              <w:tab/>
            </w:r>
            <w:r w:rsidR="006575D6">
              <w:rPr>
                <w:noProof/>
                <w:webHidden/>
              </w:rPr>
              <w:fldChar w:fldCharType="begin" w:fldLock="1"/>
            </w:r>
            <w:r w:rsidR="006575D6">
              <w:rPr>
                <w:noProof/>
                <w:webHidden/>
              </w:rPr>
              <w:instrText xml:space="preserve"> PAGEREF _Toc506316014 \h </w:instrText>
            </w:r>
            <w:r w:rsidR="006575D6">
              <w:rPr>
                <w:noProof/>
                <w:webHidden/>
              </w:rPr>
            </w:r>
            <w:r w:rsidR="006575D6">
              <w:rPr>
                <w:noProof/>
                <w:webHidden/>
              </w:rPr>
              <w:fldChar w:fldCharType="separate"/>
            </w:r>
            <w:r w:rsidR="006575D6">
              <w:rPr>
                <w:noProof/>
                <w:webHidden/>
              </w:rPr>
              <w:t>17</w:t>
            </w:r>
            <w:r w:rsidR="006575D6">
              <w:rPr>
                <w:noProof/>
                <w:webHidden/>
              </w:rPr>
              <w:fldChar w:fldCharType="end"/>
            </w:r>
          </w:hyperlink>
        </w:p>
        <w:p w14:paraId="551F0003" w14:textId="5817A590" w:rsidR="006575D6" w:rsidRDefault="006D559D">
          <w:pPr>
            <w:pStyle w:val="TOC2"/>
            <w:tabs>
              <w:tab w:val="right" w:leader="dot" w:pos="9062"/>
            </w:tabs>
            <w:rPr>
              <w:rFonts w:eastAsiaTheme="minorEastAsia"/>
              <w:noProof/>
              <w:lang w:eastAsia="en-IE"/>
            </w:rPr>
          </w:pPr>
          <w:hyperlink w:anchor="_Toc506316015" w:history="1">
            <w:r w:rsidR="006575D6" w:rsidRPr="0019745C">
              <w:rPr>
                <w:rStyle w:val="Hyperlink"/>
                <w:noProof/>
              </w:rPr>
              <w:t xml:space="preserve">1.2.6 </w:t>
            </w:r>
            <w:r w:rsidR="006575D6" w:rsidRPr="0019745C">
              <w:rPr>
                <w:rStyle w:val="Hyperlink"/>
                <w:i/>
                <w:noProof/>
              </w:rPr>
              <w:t xml:space="preserve">In situ </w:t>
            </w:r>
            <w:r w:rsidR="006575D6" w:rsidRPr="0019745C">
              <w:rPr>
                <w:rStyle w:val="Hyperlink"/>
                <w:noProof/>
              </w:rPr>
              <w:t>by hetero retro-Diels-Alder</w:t>
            </w:r>
            <w:r w:rsidR="006575D6">
              <w:rPr>
                <w:noProof/>
                <w:webHidden/>
              </w:rPr>
              <w:tab/>
            </w:r>
            <w:r w:rsidR="006575D6">
              <w:rPr>
                <w:noProof/>
                <w:webHidden/>
              </w:rPr>
              <w:fldChar w:fldCharType="begin" w:fldLock="1"/>
            </w:r>
            <w:r w:rsidR="006575D6">
              <w:rPr>
                <w:noProof/>
                <w:webHidden/>
              </w:rPr>
              <w:instrText xml:space="preserve"> PAGEREF _Toc506316015 \h </w:instrText>
            </w:r>
            <w:r w:rsidR="006575D6">
              <w:rPr>
                <w:noProof/>
                <w:webHidden/>
              </w:rPr>
            </w:r>
            <w:r w:rsidR="006575D6">
              <w:rPr>
                <w:noProof/>
                <w:webHidden/>
              </w:rPr>
              <w:fldChar w:fldCharType="separate"/>
            </w:r>
            <w:r w:rsidR="006575D6">
              <w:rPr>
                <w:noProof/>
                <w:webHidden/>
              </w:rPr>
              <w:t>21</w:t>
            </w:r>
            <w:r w:rsidR="006575D6">
              <w:rPr>
                <w:noProof/>
                <w:webHidden/>
              </w:rPr>
              <w:fldChar w:fldCharType="end"/>
            </w:r>
          </w:hyperlink>
        </w:p>
        <w:p w14:paraId="21505D0A" w14:textId="1E376A05" w:rsidR="006575D6" w:rsidRDefault="006D559D">
          <w:pPr>
            <w:pStyle w:val="TOC1"/>
            <w:tabs>
              <w:tab w:val="right" w:leader="dot" w:pos="9062"/>
            </w:tabs>
            <w:rPr>
              <w:rFonts w:eastAsiaTheme="minorEastAsia"/>
              <w:noProof/>
              <w:lang w:eastAsia="en-IE"/>
            </w:rPr>
          </w:pPr>
          <w:hyperlink w:anchor="_Toc506316016" w:history="1">
            <w:r w:rsidR="006575D6" w:rsidRPr="0019745C">
              <w:rPr>
                <w:rStyle w:val="Hyperlink"/>
                <w:noProof/>
              </w:rPr>
              <w:t>1.3 Structural characteristics of sulfines</w:t>
            </w:r>
            <w:r w:rsidR="006575D6">
              <w:rPr>
                <w:noProof/>
                <w:webHidden/>
              </w:rPr>
              <w:tab/>
            </w:r>
            <w:r w:rsidR="006575D6">
              <w:rPr>
                <w:noProof/>
                <w:webHidden/>
              </w:rPr>
              <w:fldChar w:fldCharType="begin" w:fldLock="1"/>
            </w:r>
            <w:r w:rsidR="006575D6">
              <w:rPr>
                <w:noProof/>
                <w:webHidden/>
              </w:rPr>
              <w:instrText xml:space="preserve"> PAGEREF _Toc506316016 \h </w:instrText>
            </w:r>
            <w:r w:rsidR="006575D6">
              <w:rPr>
                <w:noProof/>
                <w:webHidden/>
              </w:rPr>
            </w:r>
            <w:r w:rsidR="006575D6">
              <w:rPr>
                <w:noProof/>
                <w:webHidden/>
              </w:rPr>
              <w:fldChar w:fldCharType="separate"/>
            </w:r>
            <w:r w:rsidR="006575D6">
              <w:rPr>
                <w:noProof/>
                <w:webHidden/>
              </w:rPr>
              <w:t>23</w:t>
            </w:r>
            <w:r w:rsidR="006575D6">
              <w:rPr>
                <w:noProof/>
                <w:webHidden/>
              </w:rPr>
              <w:fldChar w:fldCharType="end"/>
            </w:r>
          </w:hyperlink>
        </w:p>
        <w:p w14:paraId="230E1C54" w14:textId="4EEAFA16" w:rsidR="006575D6" w:rsidRDefault="006D559D">
          <w:pPr>
            <w:pStyle w:val="TOC1"/>
            <w:tabs>
              <w:tab w:val="right" w:leader="dot" w:pos="9062"/>
            </w:tabs>
            <w:rPr>
              <w:rFonts w:eastAsiaTheme="minorEastAsia"/>
              <w:noProof/>
              <w:lang w:eastAsia="en-IE"/>
            </w:rPr>
          </w:pPr>
          <w:hyperlink w:anchor="_Toc506316017" w:history="1">
            <w:r w:rsidR="006575D6" w:rsidRPr="0019745C">
              <w:rPr>
                <w:rStyle w:val="Hyperlink"/>
                <w:noProof/>
              </w:rPr>
              <w:t>1.4 Reactions of sulfines</w:t>
            </w:r>
            <w:r w:rsidR="006575D6">
              <w:rPr>
                <w:noProof/>
                <w:webHidden/>
              </w:rPr>
              <w:tab/>
            </w:r>
            <w:r w:rsidR="006575D6">
              <w:rPr>
                <w:noProof/>
                <w:webHidden/>
              </w:rPr>
              <w:fldChar w:fldCharType="begin" w:fldLock="1"/>
            </w:r>
            <w:r w:rsidR="006575D6">
              <w:rPr>
                <w:noProof/>
                <w:webHidden/>
              </w:rPr>
              <w:instrText xml:space="preserve"> PAGEREF _Toc506316017 \h </w:instrText>
            </w:r>
            <w:r w:rsidR="006575D6">
              <w:rPr>
                <w:noProof/>
                <w:webHidden/>
              </w:rPr>
            </w:r>
            <w:r w:rsidR="006575D6">
              <w:rPr>
                <w:noProof/>
                <w:webHidden/>
              </w:rPr>
              <w:fldChar w:fldCharType="separate"/>
            </w:r>
            <w:r w:rsidR="006575D6">
              <w:rPr>
                <w:noProof/>
                <w:webHidden/>
              </w:rPr>
              <w:t>24</w:t>
            </w:r>
            <w:r w:rsidR="006575D6">
              <w:rPr>
                <w:noProof/>
                <w:webHidden/>
              </w:rPr>
              <w:fldChar w:fldCharType="end"/>
            </w:r>
          </w:hyperlink>
        </w:p>
        <w:p w14:paraId="6F61983B" w14:textId="278907A5" w:rsidR="006575D6" w:rsidRDefault="006D559D">
          <w:pPr>
            <w:pStyle w:val="TOC2"/>
            <w:tabs>
              <w:tab w:val="right" w:leader="dot" w:pos="9062"/>
            </w:tabs>
            <w:rPr>
              <w:rFonts w:eastAsiaTheme="minorEastAsia"/>
              <w:noProof/>
              <w:lang w:eastAsia="en-IE"/>
            </w:rPr>
          </w:pPr>
          <w:hyperlink w:anchor="_Toc506316018" w:history="1">
            <w:r w:rsidR="006575D6" w:rsidRPr="0019745C">
              <w:rPr>
                <w:rStyle w:val="Hyperlink"/>
                <w:noProof/>
              </w:rPr>
              <w:t>1.4.1 [4+2] Diels-Alder cycloadditions</w:t>
            </w:r>
            <w:r w:rsidR="006575D6">
              <w:rPr>
                <w:noProof/>
                <w:webHidden/>
              </w:rPr>
              <w:tab/>
            </w:r>
            <w:r w:rsidR="006575D6">
              <w:rPr>
                <w:noProof/>
                <w:webHidden/>
              </w:rPr>
              <w:fldChar w:fldCharType="begin" w:fldLock="1"/>
            </w:r>
            <w:r w:rsidR="006575D6">
              <w:rPr>
                <w:noProof/>
                <w:webHidden/>
              </w:rPr>
              <w:instrText xml:space="preserve"> PAGEREF _Toc506316018 \h </w:instrText>
            </w:r>
            <w:r w:rsidR="006575D6">
              <w:rPr>
                <w:noProof/>
                <w:webHidden/>
              </w:rPr>
            </w:r>
            <w:r w:rsidR="006575D6">
              <w:rPr>
                <w:noProof/>
                <w:webHidden/>
              </w:rPr>
              <w:fldChar w:fldCharType="separate"/>
            </w:r>
            <w:r w:rsidR="006575D6">
              <w:rPr>
                <w:noProof/>
                <w:webHidden/>
              </w:rPr>
              <w:t>24</w:t>
            </w:r>
            <w:r w:rsidR="006575D6">
              <w:rPr>
                <w:noProof/>
                <w:webHidden/>
              </w:rPr>
              <w:fldChar w:fldCharType="end"/>
            </w:r>
          </w:hyperlink>
        </w:p>
        <w:p w14:paraId="0E1A07D9" w14:textId="4EF6FCC3" w:rsidR="006575D6" w:rsidRDefault="006D559D">
          <w:pPr>
            <w:pStyle w:val="TOC2"/>
            <w:tabs>
              <w:tab w:val="right" w:leader="dot" w:pos="9062"/>
            </w:tabs>
            <w:rPr>
              <w:rFonts w:eastAsiaTheme="minorEastAsia"/>
              <w:noProof/>
              <w:lang w:eastAsia="en-IE"/>
            </w:rPr>
          </w:pPr>
          <w:hyperlink w:anchor="_Toc506316019" w:history="1">
            <w:r w:rsidR="006575D6" w:rsidRPr="0019745C">
              <w:rPr>
                <w:rStyle w:val="Hyperlink"/>
                <w:noProof/>
              </w:rPr>
              <w:t>1.4.2 [1+2] Cycloadditions</w:t>
            </w:r>
            <w:r w:rsidR="006575D6">
              <w:rPr>
                <w:noProof/>
                <w:webHidden/>
              </w:rPr>
              <w:tab/>
            </w:r>
            <w:r w:rsidR="006575D6">
              <w:rPr>
                <w:noProof/>
                <w:webHidden/>
              </w:rPr>
              <w:fldChar w:fldCharType="begin" w:fldLock="1"/>
            </w:r>
            <w:r w:rsidR="006575D6">
              <w:rPr>
                <w:noProof/>
                <w:webHidden/>
              </w:rPr>
              <w:instrText xml:space="preserve"> PAGEREF _Toc506316019 \h </w:instrText>
            </w:r>
            <w:r w:rsidR="006575D6">
              <w:rPr>
                <w:noProof/>
                <w:webHidden/>
              </w:rPr>
            </w:r>
            <w:r w:rsidR="006575D6">
              <w:rPr>
                <w:noProof/>
                <w:webHidden/>
              </w:rPr>
              <w:fldChar w:fldCharType="separate"/>
            </w:r>
            <w:r w:rsidR="006575D6">
              <w:rPr>
                <w:noProof/>
                <w:webHidden/>
              </w:rPr>
              <w:t>29</w:t>
            </w:r>
            <w:r w:rsidR="006575D6">
              <w:rPr>
                <w:noProof/>
                <w:webHidden/>
              </w:rPr>
              <w:fldChar w:fldCharType="end"/>
            </w:r>
          </w:hyperlink>
        </w:p>
        <w:p w14:paraId="17ABBF6A" w14:textId="744BAB0A" w:rsidR="006575D6" w:rsidRDefault="006D559D">
          <w:pPr>
            <w:pStyle w:val="TOC2"/>
            <w:tabs>
              <w:tab w:val="right" w:leader="dot" w:pos="9062"/>
            </w:tabs>
            <w:rPr>
              <w:rFonts w:eastAsiaTheme="minorEastAsia"/>
              <w:noProof/>
              <w:lang w:eastAsia="en-IE"/>
            </w:rPr>
          </w:pPr>
          <w:hyperlink w:anchor="_Toc506316020" w:history="1">
            <w:r w:rsidR="006575D6" w:rsidRPr="0019745C">
              <w:rPr>
                <w:rStyle w:val="Hyperlink"/>
                <w:noProof/>
              </w:rPr>
              <w:t>1.4.3 [3+3] Cycloadditions</w:t>
            </w:r>
            <w:r w:rsidR="006575D6">
              <w:rPr>
                <w:noProof/>
                <w:webHidden/>
              </w:rPr>
              <w:tab/>
            </w:r>
            <w:r w:rsidR="006575D6">
              <w:rPr>
                <w:noProof/>
                <w:webHidden/>
              </w:rPr>
              <w:fldChar w:fldCharType="begin" w:fldLock="1"/>
            </w:r>
            <w:r w:rsidR="006575D6">
              <w:rPr>
                <w:noProof/>
                <w:webHidden/>
              </w:rPr>
              <w:instrText xml:space="preserve"> PAGEREF _Toc506316020 \h </w:instrText>
            </w:r>
            <w:r w:rsidR="006575D6">
              <w:rPr>
                <w:noProof/>
                <w:webHidden/>
              </w:rPr>
            </w:r>
            <w:r w:rsidR="006575D6">
              <w:rPr>
                <w:noProof/>
                <w:webHidden/>
              </w:rPr>
              <w:fldChar w:fldCharType="separate"/>
            </w:r>
            <w:r w:rsidR="006575D6">
              <w:rPr>
                <w:noProof/>
                <w:webHidden/>
              </w:rPr>
              <w:t>29</w:t>
            </w:r>
            <w:r w:rsidR="006575D6">
              <w:rPr>
                <w:noProof/>
                <w:webHidden/>
              </w:rPr>
              <w:fldChar w:fldCharType="end"/>
            </w:r>
          </w:hyperlink>
        </w:p>
        <w:p w14:paraId="32DB0619" w14:textId="15ED958C" w:rsidR="006575D6" w:rsidRDefault="006D559D">
          <w:pPr>
            <w:pStyle w:val="TOC2"/>
            <w:tabs>
              <w:tab w:val="right" w:leader="dot" w:pos="9062"/>
            </w:tabs>
            <w:rPr>
              <w:rFonts w:eastAsiaTheme="minorEastAsia"/>
              <w:noProof/>
              <w:lang w:eastAsia="en-IE"/>
            </w:rPr>
          </w:pPr>
          <w:hyperlink w:anchor="_Toc506316021" w:history="1">
            <w:r w:rsidR="006575D6" w:rsidRPr="0019745C">
              <w:rPr>
                <w:rStyle w:val="Hyperlink"/>
                <w:noProof/>
              </w:rPr>
              <w:t>1.4.4 1,3-Dipolar cycloadditions</w:t>
            </w:r>
            <w:r w:rsidR="006575D6">
              <w:rPr>
                <w:noProof/>
                <w:webHidden/>
              </w:rPr>
              <w:tab/>
            </w:r>
            <w:r w:rsidR="006575D6">
              <w:rPr>
                <w:noProof/>
                <w:webHidden/>
              </w:rPr>
              <w:fldChar w:fldCharType="begin" w:fldLock="1"/>
            </w:r>
            <w:r w:rsidR="006575D6">
              <w:rPr>
                <w:noProof/>
                <w:webHidden/>
              </w:rPr>
              <w:instrText xml:space="preserve"> PAGEREF _Toc506316021 \h </w:instrText>
            </w:r>
            <w:r w:rsidR="006575D6">
              <w:rPr>
                <w:noProof/>
                <w:webHidden/>
              </w:rPr>
            </w:r>
            <w:r w:rsidR="006575D6">
              <w:rPr>
                <w:noProof/>
                <w:webHidden/>
              </w:rPr>
              <w:fldChar w:fldCharType="separate"/>
            </w:r>
            <w:r w:rsidR="006575D6">
              <w:rPr>
                <w:noProof/>
                <w:webHidden/>
              </w:rPr>
              <w:t>30</w:t>
            </w:r>
            <w:r w:rsidR="006575D6">
              <w:rPr>
                <w:noProof/>
                <w:webHidden/>
              </w:rPr>
              <w:fldChar w:fldCharType="end"/>
            </w:r>
          </w:hyperlink>
        </w:p>
        <w:p w14:paraId="1785B697" w14:textId="568ED986" w:rsidR="006575D6" w:rsidRDefault="006D559D">
          <w:pPr>
            <w:pStyle w:val="TOC2"/>
            <w:tabs>
              <w:tab w:val="right" w:leader="dot" w:pos="9062"/>
            </w:tabs>
            <w:rPr>
              <w:rFonts w:eastAsiaTheme="minorEastAsia"/>
              <w:noProof/>
              <w:lang w:eastAsia="en-IE"/>
            </w:rPr>
          </w:pPr>
          <w:hyperlink w:anchor="_Toc506316022" w:history="1">
            <w:r w:rsidR="006575D6" w:rsidRPr="0019745C">
              <w:rPr>
                <w:rStyle w:val="Hyperlink"/>
                <w:noProof/>
              </w:rPr>
              <w:t>1.4.5 Nucleophilic addition to sulfines</w:t>
            </w:r>
            <w:r w:rsidR="006575D6">
              <w:rPr>
                <w:noProof/>
                <w:webHidden/>
              </w:rPr>
              <w:tab/>
            </w:r>
            <w:r w:rsidR="006575D6">
              <w:rPr>
                <w:noProof/>
                <w:webHidden/>
              </w:rPr>
              <w:fldChar w:fldCharType="begin" w:fldLock="1"/>
            </w:r>
            <w:r w:rsidR="006575D6">
              <w:rPr>
                <w:noProof/>
                <w:webHidden/>
              </w:rPr>
              <w:instrText xml:space="preserve"> PAGEREF _Toc506316022 \h </w:instrText>
            </w:r>
            <w:r w:rsidR="006575D6">
              <w:rPr>
                <w:noProof/>
                <w:webHidden/>
              </w:rPr>
            </w:r>
            <w:r w:rsidR="006575D6">
              <w:rPr>
                <w:noProof/>
                <w:webHidden/>
              </w:rPr>
              <w:fldChar w:fldCharType="separate"/>
            </w:r>
            <w:r w:rsidR="006575D6">
              <w:rPr>
                <w:noProof/>
                <w:webHidden/>
              </w:rPr>
              <w:t>34</w:t>
            </w:r>
            <w:r w:rsidR="006575D6">
              <w:rPr>
                <w:noProof/>
                <w:webHidden/>
              </w:rPr>
              <w:fldChar w:fldCharType="end"/>
            </w:r>
          </w:hyperlink>
        </w:p>
        <w:p w14:paraId="7FBA7998" w14:textId="413BD653" w:rsidR="006575D6" w:rsidRDefault="006D559D">
          <w:pPr>
            <w:pStyle w:val="TOC2"/>
            <w:tabs>
              <w:tab w:val="right" w:leader="dot" w:pos="9062"/>
            </w:tabs>
            <w:rPr>
              <w:rFonts w:eastAsiaTheme="minorEastAsia"/>
              <w:noProof/>
              <w:lang w:eastAsia="en-IE"/>
            </w:rPr>
          </w:pPr>
          <w:hyperlink w:anchor="_Toc506316023" w:history="1">
            <w:r w:rsidR="006575D6" w:rsidRPr="0019745C">
              <w:rPr>
                <w:rStyle w:val="Hyperlink"/>
                <w:noProof/>
              </w:rPr>
              <w:t>1.4.6 Thiophilic nucleophilic attack</w:t>
            </w:r>
            <w:r w:rsidR="006575D6">
              <w:rPr>
                <w:noProof/>
                <w:webHidden/>
              </w:rPr>
              <w:tab/>
            </w:r>
            <w:r w:rsidR="006575D6">
              <w:rPr>
                <w:noProof/>
                <w:webHidden/>
              </w:rPr>
              <w:fldChar w:fldCharType="begin" w:fldLock="1"/>
            </w:r>
            <w:r w:rsidR="006575D6">
              <w:rPr>
                <w:noProof/>
                <w:webHidden/>
              </w:rPr>
              <w:instrText xml:space="preserve"> PAGEREF _Toc506316023 \h </w:instrText>
            </w:r>
            <w:r w:rsidR="006575D6">
              <w:rPr>
                <w:noProof/>
                <w:webHidden/>
              </w:rPr>
            </w:r>
            <w:r w:rsidR="006575D6">
              <w:rPr>
                <w:noProof/>
                <w:webHidden/>
              </w:rPr>
              <w:fldChar w:fldCharType="separate"/>
            </w:r>
            <w:r w:rsidR="006575D6">
              <w:rPr>
                <w:noProof/>
                <w:webHidden/>
              </w:rPr>
              <w:t>34</w:t>
            </w:r>
            <w:r w:rsidR="006575D6">
              <w:rPr>
                <w:noProof/>
                <w:webHidden/>
              </w:rPr>
              <w:fldChar w:fldCharType="end"/>
            </w:r>
          </w:hyperlink>
        </w:p>
        <w:p w14:paraId="2FD7CC02" w14:textId="2F9A1687" w:rsidR="006575D6" w:rsidRDefault="006D559D">
          <w:pPr>
            <w:pStyle w:val="TOC2"/>
            <w:tabs>
              <w:tab w:val="right" w:leader="dot" w:pos="9062"/>
            </w:tabs>
            <w:rPr>
              <w:rFonts w:eastAsiaTheme="minorEastAsia"/>
              <w:noProof/>
              <w:lang w:eastAsia="en-IE"/>
            </w:rPr>
          </w:pPr>
          <w:hyperlink w:anchor="_Toc506316024" w:history="1">
            <w:r w:rsidR="006575D6" w:rsidRPr="0019745C">
              <w:rPr>
                <w:rStyle w:val="Hyperlink"/>
                <w:noProof/>
              </w:rPr>
              <w:t>1.4.7 Carbophilic nucleophilic attack</w:t>
            </w:r>
            <w:r w:rsidR="006575D6">
              <w:rPr>
                <w:noProof/>
                <w:webHidden/>
              </w:rPr>
              <w:tab/>
            </w:r>
            <w:r w:rsidR="006575D6">
              <w:rPr>
                <w:noProof/>
                <w:webHidden/>
              </w:rPr>
              <w:fldChar w:fldCharType="begin" w:fldLock="1"/>
            </w:r>
            <w:r w:rsidR="006575D6">
              <w:rPr>
                <w:noProof/>
                <w:webHidden/>
              </w:rPr>
              <w:instrText xml:space="preserve"> PAGEREF _Toc506316024 \h </w:instrText>
            </w:r>
            <w:r w:rsidR="006575D6">
              <w:rPr>
                <w:noProof/>
                <w:webHidden/>
              </w:rPr>
            </w:r>
            <w:r w:rsidR="006575D6">
              <w:rPr>
                <w:noProof/>
                <w:webHidden/>
              </w:rPr>
              <w:fldChar w:fldCharType="separate"/>
            </w:r>
            <w:r w:rsidR="006575D6">
              <w:rPr>
                <w:noProof/>
                <w:webHidden/>
              </w:rPr>
              <w:t>38</w:t>
            </w:r>
            <w:r w:rsidR="006575D6">
              <w:rPr>
                <w:noProof/>
                <w:webHidden/>
              </w:rPr>
              <w:fldChar w:fldCharType="end"/>
            </w:r>
          </w:hyperlink>
        </w:p>
        <w:p w14:paraId="04BA3216" w14:textId="455F13DB" w:rsidR="006575D6" w:rsidRDefault="006D559D">
          <w:pPr>
            <w:pStyle w:val="TOC1"/>
            <w:tabs>
              <w:tab w:val="right" w:leader="dot" w:pos="9062"/>
            </w:tabs>
            <w:rPr>
              <w:rFonts w:eastAsiaTheme="minorEastAsia"/>
              <w:noProof/>
              <w:lang w:eastAsia="en-IE"/>
            </w:rPr>
          </w:pPr>
          <w:hyperlink w:anchor="_Toc506316025" w:history="1">
            <w:r w:rsidR="006575D6" w:rsidRPr="0019745C">
              <w:rPr>
                <w:rStyle w:val="Hyperlink"/>
                <w:noProof/>
              </w:rPr>
              <w:t>1.5 Miscellaneous</w:t>
            </w:r>
            <w:r w:rsidR="006575D6">
              <w:rPr>
                <w:noProof/>
                <w:webHidden/>
              </w:rPr>
              <w:tab/>
            </w:r>
            <w:r w:rsidR="006575D6">
              <w:rPr>
                <w:noProof/>
                <w:webHidden/>
              </w:rPr>
              <w:fldChar w:fldCharType="begin" w:fldLock="1"/>
            </w:r>
            <w:r w:rsidR="006575D6">
              <w:rPr>
                <w:noProof/>
                <w:webHidden/>
              </w:rPr>
              <w:instrText xml:space="preserve"> PAGEREF _Toc506316025 \h </w:instrText>
            </w:r>
            <w:r w:rsidR="006575D6">
              <w:rPr>
                <w:noProof/>
                <w:webHidden/>
              </w:rPr>
            </w:r>
            <w:r w:rsidR="006575D6">
              <w:rPr>
                <w:noProof/>
                <w:webHidden/>
              </w:rPr>
              <w:fldChar w:fldCharType="separate"/>
            </w:r>
            <w:r w:rsidR="006575D6">
              <w:rPr>
                <w:noProof/>
                <w:webHidden/>
              </w:rPr>
              <w:t>41</w:t>
            </w:r>
            <w:r w:rsidR="006575D6">
              <w:rPr>
                <w:noProof/>
                <w:webHidden/>
              </w:rPr>
              <w:fldChar w:fldCharType="end"/>
            </w:r>
          </w:hyperlink>
        </w:p>
        <w:p w14:paraId="762022CC" w14:textId="6B899817" w:rsidR="006575D6" w:rsidRDefault="006D559D">
          <w:pPr>
            <w:pStyle w:val="TOC2"/>
            <w:tabs>
              <w:tab w:val="right" w:leader="dot" w:pos="9062"/>
            </w:tabs>
            <w:rPr>
              <w:rFonts w:eastAsiaTheme="minorEastAsia"/>
              <w:noProof/>
              <w:lang w:eastAsia="en-IE"/>
            </w:rPr>
          </w:pPr>
          <w:hyperlink w:anchor="_Toc506316026" w:history="1">
            <w:r w:rsidR="006575D6" w:rsidRPr="0019745C">
              <w:rPr>
                <w:rStyle w:val="Hyperlink"/>
                <w:noProof/>
              </w:rPr>
              <w:t>1.5.1 Rearrangements of sulfines</w:t>
            </w:r>
            <w:r w:rsidR="006575D6">
              <w:rPr>
                <w:noProof/>
                <w:webHidden/>
              </w:rPr>
              <w:tab/>
            </w:r>
            <w:r w:rsidR="006575D6">
              <w:rPr>
                <w:noProof/>
                <w:webHidden/>
              </w:rPr>
              <w:fldChar w:fldCharType="begin" w:fldLock="1"/>
            </w:r>
            <w:r w:rsidR="006575D6">
              <w:rPr>
                <w:noProof/>
                <w:webHidden/>
              </w:rPr>
              <w:instrText xml:space="preserve"> PAGEREF _Toc506316026 \h </w:instrText>
            </w:r>
            <w:r w:rsidR="006575D6">
              <w:rPr>
                <w:noProof/>
                <w:webHidden/>
              </w:rPr>
            </w:r>
            <w:r w:rsidR="006575D6">
              <w:rPr>
                <w:noProof/>
                <w:webHidden/>
              </w:rPr>
              <w:fldChar w:fldCharType="separate"/>
            </w:r>
            <w:r w:rsidR="006575D6">
              <w:rPr>
                <w:noProof/>
                <w:webHidden/>
              </w:rPr>
              <w:t>41</w:t>
            </w:r>
            <w:r w:rsidR="006575D6">
              <w:rPr>
                <w:noProof/>
                <w:webHidden/>
              </w:rPr>
              <w:fldChar w:fldCharType="end"/>
            </w:r>
          </w:hyperlink>
        </w:p>
        <w:p w14:paraId="49E3DDC6" w14:textId="189C9AE7" w:rsidR="006575D6" w:rsidRDefault="006D559D">
          <w:pPr>
            <w:pStyle w:val="TOC2"/>
            <w:tabs>
              <w:tab w:val="right" w:leader="dot" w:pos="9062"/>
            </w:tabs>
            <w:rPr>
              <w:rFonts w:eastAsiaTheme="minorEastAsia"/>
              <w:noProof/>
              <w:lang w:eastAsia="en-IE"/>
            </w:rPr>
          </w:pPr>
          <w:hyperlink w:anchor="_Toc506316027" w:history="1">
            <w:r w:rsidR="006575D6" w:rsidRPr="0019745C">
              <w:rPr>
                <w:rStyle w:val="Hyperlink"/>
                <w:noProof/>
              </w:rPr>
              <w:t>1.5.2 Thioepoxidation using sulfines as sulfur-atom transfer reagents</w:t>
            </w:r>
            <w:r w:rsidR="006575D6">
              <w:rPr>
                <w:noProof/>
                <w:webHidden/>
              </w:rPr>
              <w:tab/>
            </w:r>
            <w:r w:rsidR="006575D6">
              <w:rPr>
                <w:noProof/>
                <w:webHidden/>
              </w:rPr>
              <w:fldChar w:fldCharType="begin" w:fldLock="1"/>
            </w:r>
            <w:r w:rsidR="006575D6">
              <w:rPr>
                <w:noProof/>
                <w:webHidden/>
              </w:rPr>
              <w:instrText xml:space="preserve"> PAGEREF _Toc506316027 \h </w:instrText>
            </w:r>
            <w:r w:rsidR="006575D6">
              <w:rPr>
                <w:noProof/>
                <w:webHidden/>
              </w:rPr>
            </w:r>
            <w:r w:rsidR="006575D6">
              <w:rPr>
                <w:noProof/>
                <w:webHidden/>
              </w:rPr>
              <w:fldChar w:fldCharType="separate"/>
            </w:r>
            <w:r w:rsidR="006575D6">
              <w:rPr>
                <w:noProof/>
                <w:webHidden/>
              </w:rPr>
              <w:t>45</w:t>
            </w:r>
            <w:r w:rsidR="006575D6">
              <w:rPr>
                <w:noProof/>
                <w:webHidden/>
              </w:rPr>
              <w:fldChar w:fldCharType="end"/>
            </w:r>
          </w:hyperlink>
        </w:p>
        <w:p w14:paraId="45BFE3E6" w14:textId="4AEF3CCD" w:rsidR="006575D6" w:rsidRDefault="006D559D">
          <w:pPr>
            <w:pStyle w:val="TOC1"/>
            <w:tabs>
              <w:tab w:val="right" w:leader="dot" w:pos="9062"/>
            </w:tabs>
            <w:rPr>
              <w:rFonts w:eastAsiaTheme="minorEastAsia"/>
              <w:noProof/>
              <w:lang w:eastAsia="en-IE"/>
            </w:rPr>
          </w:pPr>
          <w:hyperlink w:anchor="_Toc506316028" w:history="1">
            <w:r w:rsidR="006575D6" w:rsidRPr="0019745C">
              <w:rPr>
                <w:rStyle w:val="Hyperlink"/>
                <w:noProof/>
              </w:rPr>
              <w:t>1.6 Additional relevant updates:</w:t>
            </w:r>
            <w:r w:rsidR="006575D6">
              <w:rPr>
                <w:noProof/>
                <w:webHidden/>
              </w:rPr>
              <w:tab/>
            </w:r>
            <w:r w:rsidR="006575D6">
              <w:rPr>
                <w:noProof/>
                <w:webHidden/>
              </w:rPr>
              <w:fldChar w:fldCharType="begin" w:fldLock="1"/>
            </w:r>
            <w:r w:rsidR="006575D6">
              <w:rPr>
                <w:noProof/>
                <w:webHidden/>
              </w:rPr>
              <w:instrText xml:space="preserve"> PAGEREF _Toc506316028 \h </w:instrText>
            </w:r>
            <w:r w:rsidR="006575D6">
              <w:rPr>
                <w:noProof/>
                <w:webHidden/>
              </w:rPr>
            </w:r>
            <w:r w:rsidR="006575D6">
              <w:rPr>
                <w:noProof/>
                <w:webHidden/>
              </w:rPr>
              <w:fldChar w:fldCharType="separate"/>
            </w:r>
            <w:r w:rsidR="006575D6">
              <w:rPr>
                <w:noProof/>
                <w:webHidden/>
              </w:rPr>
              <w:t>46</w:t>
            </w:r>
            <w:r w:rsidR="006575D6">
              <w:rPr>
                <w:noProof/>
                <w:webHidden/>
              </w:rPr>
              <w:fldChar w:fldCharType="end"/>
            </w:r>
          </w:hyperlink>
        </w:p>
        <w:p w14:paraId="6D96C8C4" w14:textId="56FC56BE" w:rsidR="006575D6" w:rsidRDefault="006D559D">
          <w:pPr>
            <w:pStyle w:val="TOC2"/>
            <w:tabs>
              <w:tab w:val="right" w:leader="dot" w:pos="9062"/>
            </w:tabs>
            <w:rPr>
              <w:rFonts w:eastAsiaTheme="minorEastAsia"/>
              <w:noProof/>
              <w:lang w:eastAsia="en-IE"/>
            </w:rPr>
          </w:pPr>
          <w:hyperlink w:anchor="_Toc506316029" w:history="1">
            <w:r w:rsidR="006575D6" w:rsidRPr="0019745C">
              <w:rPr>
                <w:rStyle w:val="Hyperlink"/>
                <w:noProof/>
              </w:rPr>
              <w:t>1.6.1 Oxidation to sulfines</w:t>
            </w:r>
            <w:r w:rsidR="006575D6">
              <w:rPr>
                <w:noProof/>
                <w:webHidden/>
              </w:rPr>
              <w:tab/>
            </w:r>
            <w:r w:rsidR="006575D6">
              <w:rPr>
                <w:noProof/>
                <w:webHidden/>
              </w:rPr>
              <w:fldChar w:fldCharType="begin" w:fldLock="1"/>
            </w:r>
            <w:r w:rsidR="006575D6">
              <w:rPr>
                <w:noProof/>
                <w:webHidden/>
              </w:rPr>
              <w:instrText xml:space="preserve"> PAGEREF _Toc506316029 \h </w:instrText>
            </w:r>
            <w:r w:rsidR="006575D6">
              <w:rPr>
                <w:noProof/>
                <w:webHidden/>
              </w:rPr>
            </w:r>
            <w:r w:rsidR="006575D6">
              <w:rPr>
                <w:noProof/>
                <w:webHidden/>
              </w:rPr>
              <w:fldChar w:fldCharType="separate"/>
            </w:r>
            <w:r w:rsidR="006575D6">
              <w:rPr>
                <w:noProof/>
                <w:webHidden/>
              </w:rPr>
              <w:t>46</w:t>
            </w:r>
            <w:r w:rsidR="006575D6">
              <w:rPr>
                <w:noProof/>
                <w:webHidden/>
              </w:rPr>
              <w:fldChar w:fldCharType="end"/>
            </w:r>
          </w:hyperlink>
        </w:p>
        <w:p w14:paraId="4CA0FBB7" w14:textId="2998A1CC" w:rsidR="006575D6" w:rsidRDefault="006D559D">
          <w:pPr>
            <w:pStyle w:val="TOC2"/>
            <w:tabs>
              <w:tab w:val="right" w:leader="dot" w:pos="9062"/>
            </w:tabs>
            <w:rPr>
              <w:rFonts w:eastAsiaTheme="minorEastAsia"/>
              <w:noProof/>
              <w:lang w:eastAsia="en-IE"/>
            </w:rPr>
          </w:pPr>
          <w:hyperlink w:anchor="_Toc506316030" w:history="1">
            <w:r w:rsidR="006575D6" w:rsidRPr="0019745C">
              <w:rPr>
                <w:rStyle w:val="Hyperlink"/>
                <w:noProof/>
              </w:rPr>
              <w:t>1.6.2 Structural characteristics of sulfines</w:t>
            </w:r>
            <w:r w:rsidR="006575D6">
              <w:rPr>
                <w:noProof/>
                <w:webHidden/>
              </w:rPr>
              <w:tab/>
            </w:r>
            <w:r w:rsidR="006575D6">
              <w:rPr>
                <w:noProof/>
                <w:webHidden/>
              </w:rPr>
              <w:fldChar w:fldCharType="begin" w:fldLock="1"/>
            </w:r>
            <w:r w:rsidR="006575D6">
              <w:rPr>
                <w:noProof/>
                <w:webHidden/>
              </w:rPr>
              <w:instrText xml:space="preserve"> PAGEREF _Toc506316030 \h </w:instrText>
            </w:r>
            <w:r w:rsidR="006575D6">
              <w:rPr>
                <w:noProof/>
                <w:webHidden/>
              </w:rPr>
            </w:r>
            <w:r w:rsidR="006575D6">
              <w:rPr>
                <w:noProof/>
                <w:webHidden/>
              </w:rPr>
              <w:fldChar w:fldCharType="separate"/>
            </w:r>
            <w:r w:rsidR="006575D6">
              <w:rPr>
                <w:noProof/>
                <w:webHidden/>
              </w:rPr>
              <w:t>47</w:t>
            </w:r>
            <w:r w:rsidR="006575D6">
              <w:rPr>
                <w:noProof/>
                <w:webHidden/>
              </w:rPr>
              <w:fldChar w:fldCharType="end"/>
            </w:r>
          </w:hyperlink>
        </w:p>
        <w:p w14:paraId="56E586B4" w14:textId="5F83E2BA" w:rsidR="006575D6" w:rsidRDefault="006D559D">
          <w:pPr>
            <w:pStyle w:val="TOC2"/>
            <w:tabs>
              <w:tab w:val="right" w:leader="dot" w:pos="9062"/>
            </w:tabs>
            <w:rPr>
              <w:rFonts w:eastAsiaTheme="minorEastAsia"/>
              <w:noProof/>
              <w:lang w:eastAsia="en-IE"/>
            </w:rPr>
          </w:pPr>
          <w:hyperlink w:anchor="_Toc506316031" w:history="1">
            <w:r w:rsidR="006575D6" w:rsidRPr="0019745C">
              <w:rPr>
                <w:rStyle w:val="Hyperlink"/>
                <w:noProof/>
              </w:rPr>
              <w:t>1.6.3 [4+2] Diels-Alder cycloadditions</w:t>
            </w:r>
            <w:r w:rsidR="006575D6">
              <w:rPr>
                <w:noProof/>
                <w:webHidden/>
              </w:rPr>
              <w:tab/>
            </w:r>
            <w:r w:rsidR="006575D6">
              <w:rPr>
                <w:noProof/>
                <w:webHidden/>
              </w:rPr>
              <w:fldChar w:fldCharType="begin" w:fldLock="1"/>
            </w:r>
            <w:r w:rsidR="006575D6">
              <w:rPr>
                <w:noProof/>
                <w:webHidden/>
              </w:rPr>
              <w:instrText xml:space="preserve"> PAGEREF _Toc506316031 \h </w:instrText>
            </w:r>
            <w:r w:rsidR="006575D6">
              <w:rPr>
                <w:noProof/>
                <w:webHidden/>
              </w:rPr>
            </w:r>
            <w:r w:rsidR="006575D6">
              <w:rPr>
                <w:noProof/>
                <w:webHidden/>
              </w:rPr>
              <w:fldChar w:fldCharType="separate"/>
            </w:r>
            <w:r w:rsidR="006575D6">
              <w:rPr>
                <w:noProof/>
                <w:webHidden/>
              </w:rPr>
              <w:t>47</w:t>
            </w:r>
            <w:r w:rsidR="006575D6">
              <w:rPr>
                <w:noProof/>
                <w:webHidden/>
              </w:rPr>
              <w:fldChar w:fldCharType="end"/>
            </w:r>
          </w:hyperlink>
        </w:p>
        <w:p w14:paraId="3E6D7E75" w14:textId="619DEEAE" w:rsidR="006575D6" w:rsidRDefault="006D559D">
          <w:pPr>
            <w:pStyle w:val="TOC2"/>
            <w:tabs>
              <w:tab w:val="right" w:leader="dot" w:pos="9062"/>
            </w:tabs>
            <w:rPr>
              <w:rFonts w:eastAsiaTheme="minorEastAsia"/>
              <w:noProof/>
              <w:lang w:eastAsia="en-IE"/>
            </w:rPr>
          </w:pPr>
          <w:hyperlink w:anchor="_Toc506316032" w:history="1">
            <w:r w:rsidR="006575D6" w:rsidRPr="0019745C">
              <w:rPr>
                <w:rStyle w:val="Hyperlink"/>
                <w:noProof/>
              </w:rPr>
              <w:t>1.6.4 Miscella</w:t>
            </w:r>
            <w:r w:rsidR="006575D6" w:rsidRPr="0019745C">
              <w:rPr>
                <w:rStyle w:val="Hyperlink"/>
                <w:noProof/>
              </w:rPr>
              <w:t>n</w:t>
            </w:r>
            <w:r w:rsidR="006575D6" w:rsidRPr="0019745C">
              <w:rPr>
                <w:rStyle w:val="Hyperlink"/>
                <w:noProof/>
              </w:rPr>
              <w:t>eous</w:t>
            </w:r>
            <w:r w:rsidR="006575D6">
              <w:rPr>
                <w:noProof/>
                <w:webHidden/>
              </w:rPr>
              <w:tab/>
            </w:r>
            <w:r w:rsidR="006575D6">
              <w:rPr>
                <w:noProof/>
                <w:webHidden/>
              </w:rPr>
              <w:fldChar w:fldCharType="begin" w:fldLock="1"/>
            </w:r>
            <w:r w:rsidR="006575D6">
              <w:rPr>
                <w:noProof/>
                <w:webHidden/>
              </w:rPr>
              <w:instrText xml:space="preserve"> PAGEREF _Toc506316032 \h </w:instrText>
            </w:r>
            <w:r w:rsidR="006575D6">
              <w:rPr>
                <w:noProof/>
                <w:webHidden/>
              </w:rPr>
            </w:r>
            <w:r w:rsidR="006575D6">
              <w:rPr>
                <w:noProof/>
                <w:webHidden/>
              </w:rPr>
              <w:fldChar w:fldCharType="separate"/>
            </w:r>
            <w:r w:rsidR="006575D6">
              <w:rPr>
                <w:noProof/>
                <w:webHidden/>
              </w:rPr>
              <w:t>48</w:t>
            </w:r>
            <w:r w:rsidR="006575D6">
              <w:rPr>
                <w:noProof/>
                <w:webHidden/>
              </w:rPr>
              <w:fldChar w:fldCharType="end"/>
            </w:r>
          </w:hyperlink>
        </w:p>
        <w:p w14:paraId="09992AE5" w14:textId="02DA85BF" w:rsidR="006575D6" w:rsidRDefault="006D559D">
          <w:pPr>
            <w:pStyle w:val="TOC1"/>
            <w:tabs>
              <w:tab w:val="right" w:leader="dot" w:pos="9062"/>
            </w:tabs>
            <w:rPr>
              <w:rFonts w:eastAsiaTheme="minorEastAsia"/>
              <w:noProof/>
              <w:lang w:eastAsia="en-IE"/>
            </w:rPr>
          </w:pPr>
          <w:hyperlink w:anchor="_Toc506316033" w:history="1">
            <w:r w:rsidR="006575D6" w:rsidRPr="0019745C">
              <w:rPr>
                <w:rStyle w:val="Hyperlink"/>
                <w:noProof/>
              </w:rPr>
              <w:t>1.7 Conclusion</w:t>
            </w:r>
            <w:r w:rsidR="006575D6">
              <w:rPr>
                <w:noProof/>
                <w:webHidden/>
              </w:rPr>
              <w:tab/>
            </w:r>
            <w:r w:rsidR="006575D6">
              <w:rPr>
                <w:noProof/>
                <w:webHidden/>
              </w:rPr>
              <w:fldChar w:fldCharType="begin" w:fldLock="1"/>
            </w:r>
            <w:r w:rsidR="006575D6">
              <w:rPr>
                <w:noProof/>
                <w:webHidden/>
              </w:rPr>
              <w:instrText xml:space="preserve"> PAGEREF _Toc506316033 \h </w:instrText>
            </w:r>
            <w:r w:rsidR="006575D6">
              <w:rPr>
                <w:noProof/>
                <w:webHidden/>
              </w:rPr>
            </w:r>
            <w:r w:rsidR="006575D6">
              <w:rPr>
                <w:noProof/>
                <w:webHidden/>
              </w:rPr>
              <w:fldChar w:fldCharType="separate"/>
            </w:r>
            <w:r w:rsidR="006575D6">
              <w:rPr>
                <w:noProof/>
                <w:webHidden/>
              </w:rPr>
              <w:t>48</w:t>
            </w:r>
            <w:r w:rsidR="006575D6">
              <w:rPr>
                <w:noProof/>
                <w:webHidden/>
              </w:rPr>
              <w:fldChar w:fldCharType="end"/>
            </w:r>
          </w:hyperlink>
        </w:p>
        <w:p w14:paraId="540F453E" w14:textId="14499F85" w:rsidR="006575D6" w:rsidRDefault="006D559D">
          <w:pPr>
            <w:pStyle w:val="TOC1"/>
            <w:tabs>
              <w:tab w:val="right" w:leader="dot" w:pos="9062"/>
            </w:tabs>
            <w:rPr>
              <w:rFonts w:eastAsiaTheme="minorEastAsia"/>
              <w:noProof/>
              <w:lang w:eastAsia="en-IE"/>
            </w:rPr>
          </w:pPr>
          <w:hyperlink w:anchor="_Toc506316034" w:history="1">
            <w:r w:rsidR="006575D6" w:rsidRPr="0019745C">
              <w:rPr>
                <w:rStyle w:val="Hyperlink"/>
                <w:noProof/>
              </w:rPr>
              <w:t>Bibliography</w:t>
            </w:r>
            <w:r w:rsidR="006575D6">
              <w:rPr>
                <w:noProof/>
                <w:webHidden/>
              </w:rPr>
              <w:tab/>
            </w:r>
            <w:r w:rsidR="006575D6">
              <w:rPr>
                <w:noProof/>
                <w:webHidden/>
              </w:rPr>
              <w:fldChar w:fldCharType="begin" w:fldLock="1"/>
            </w:r>
            <w:r w:rsidR="006575D6">
              <w:rPr>
                <w:noProof/>
                <w:webHidden/>
              </w:rPr>
              <w:instrText xml:space="preserve"> PAGEREF _Toc506316034 \h </w:instrText>
            </w:r>
            <w:r w:rsidR="006575D6">
              <w:rPr>
                <w:noProof/>
                <w:webHidden/>
              </w:rPr>
            </w:r>
            <w:r w:rsidR="006575D6">
              <w:rPr>
                <w:noProof/>
                <w:webHidden/>
              </w:rPr>
              <w:fldChar w:fldCharType="separate"/>
            </w:r>
            <w:r w:rsidR="006575D6">
              <w:rPr>
                <w:noProof/>
                <w:webHidden/>
              </w:rPr>
              <w:t>49</w:t>
            </w:r>
            <w:r w:rsidR="006575D6">
              <w:rPr>
                <w:noProof/>
                <w:webHidden/>
              </w:rPr>
              <w:fldChar w:fldCharType="end"/>
            </w:r>
          </w:hyperlink>
        </w:p>
        <w:p w14:paraId="53C846FD" w14:textId="4F4B805B" w:rsidR="00A71D9F" w:rsidRPr="000C0364" w:rsidRDefault="00A71D9F" w:rsidP="000B769E">
          <w:pPr>
            <w:spacing w:line="360" w:lineRule="auto"/>
          </w:pPr>
          <w:r w:rsidRPr="000C0364">
            <w:rPr>
              <w:b/>
              <w:bCs/>
              <w:noProof/>
              <w:sz w:val="16"/>
            </w:rPr>
            <w:fldChar w:fldCharType="end"/>
          </w:r>
        </w:p>
      </w:sdtContent>
    </w:sdt>
    <w:p w14:paraId="4558277C" w14:textId="77777777" w:rsidR="00C13130" w:rsidRPr="000C0364" w:rsidRDefault="00C13130" w:rsidP="000B769E">
      <w:pPr>
        <w:spacing w:line="360" w:lineRule="auto"/>
        <w:jc w:val="both"/>
      </w:pPr>
    </w:p>
    <w:p w14:paraId="61EFA486" w14:textId="77777777" w:rsidR="00D5151E" w:rsidRPr="000C0364" w:rsidRDefault="00D5151E" w:rsidP="000B769E">
      <w:pPr>
        <w:spacing w:line="360" w:lineRule="auto"/>
        <w:jc w:val="both"/>
      </w:pPr>
    </w:p>
    <w:p w14:paraId="418798C6" w14:textId="77777777" w:rsidR="00D5151E" w:rsidRPr="000C0364" w:rsidRDefault="00D5151E" w:rsidP="000B769E">
      <w:pPr>
        <w:spacing w:line="360" w:lineRule="auto"/>
        <w:jc w:val="both"/>
      </w:pPr>
    </w:p>
    <w:p w14:paraId="09FCB395" w14:textId="50B211AE" w:rsidR="00D9654A" w:rsidRPr="000C0364" w:rsidRDefault="00397BA8" w:rsidP="00397BA8">
      <w:pPr>
        <w:pStyle w:val="Heading1"/>
      </w:pPr>
      <w:bookmarkStart w:id="0" w:name="_Toc506316006"/>
      <w:r w:rsidRPr="000C0364">
        <w:lastRenderedPageBreak/>
        <w:t xml:space="preserve">1.1 </w:t>
      </w:r>
      <w:r w:rsidR="00ED5539" w:rsidRPr="000C0364">
        <w:t>Introduction</w:t>
      </w:r>
      <w:bookmarkEnd w:id="0"/>
    </w:p>
    <w:p w14:paraId="5AEEF57F" w14:textId="77777777" w:rsidR="00397BA8" w:rsidRPr="000C0364" w:rsidRDefault="00397BA8" w:rsidP="00397BA8"/>
    <w:p w14:paraId="3E8211D4" w14:textId="77777777" w:rsidR="00D5151E" w:rsidRPr="000C0364" w:rsidRDefault="00D5151E" w:rsidP="00A76BC2">
      <w:pPr>
        <w:pStyle w:val="Default"/>
        <w:spacing w:line="360" w:lineRule="auto"/>
        <w:jc w:val="both"/>
        <w:rPr>
          <w:rFonts w:asciiTheme="minorHAnsi" w:hAnsiTheme="minorHAnsi" w:cstheme="minorHAnsi"/>
          <w:sz w:val="22"/>
          <w:szCs w:val="22"/>
        </w:rPr>
      </w:pPr>
      <w:r w:rsidRPr="000C0364">
        <w:rPr>
          <w:rFonts w:asciiTheme="minorHAnsi" w:hAnsiTheme="minorHAnsi" w:cstheme="minorHAnsi"/>
          <w:b/>
          <w:i/>
          <w:sz w:val="22"/>
          <w:szCs w:val="22"/>
        </w:rPr>
        <w:t>Note:</w:t>
      </w:r>
      <w:r w:rsidRPr="000C0364">
        <w:rPr>
          <w:rFonts w:asciiTheme="minorHAnsi" w:hAnsiTheme="minorHAnsi" w:cstheme="minorHAnsi"/>
          <w:sz w:val="22"/>
          <w:szCs w:val="22"/>
        </w:rPr>
        <w:t xml:space="preserve"> this introduction is reproduced from: </w:t>
      </w:r>
    </w:p>
    <w:p w14:paraId="1EF2BC6C" w14:textId="360409BF" w:rsidR="00D5151E" w:rsidRPr="000C0364" w:rsidRDefault="00D5151E" w:rsidP="000B769E">
      <w:pPr>
        <w:pStyle w:val="Default"/>
        <w:spacing w:line="360" w:lineRule="auto"/>
        <w:rPr>
          <w:rFonts w:asciiTheme="minorHAnsi" w:hAnsiTheme="minorHAnsi" w:cstheme="minorHAnsi"/>
          <w:sz w:val="22"/>
          <w:szCs w:val="22"/>
        </w:rPr>
      </w:pPr>
      <w:r w:rsidRPr="000C0364">
        <w:rPr>
          <w:rFonts w:asciiTheme="minorHAnsi" w:hAnsiTheme="minorHAnsi" w:cstheme="minorHAnsi"/>
          <w:sz w:val="22"/>
          <w:szCs w:val="22"/>
        </w:rPr>
        <w:t>“</w:t>
      </w:r>
      <w:r w:rsidRPr="000C0364">
        <w:rPr>
          <w:rFonts w:asciiTheme="minorHAnsi" w:hAnsiTheme="minorHAnsi" w:cstheme="minorHAnsi"/>
          <w:i/>
          <w:iCs/>
          <w:sz w:val="22"/>
          <w:szCs w:val="22"/>
        </w:rPr>
        <w:t>Gene</w:t>
      </w:r>
      <w:r w:rsidR="006447DC" w:rsidRPr="000C0364">
        <w:rPr>
          <w:rFonts w:asciiTheme="minorHAnsi" w:hAnsiTheme="minorHAnsi" w:cstheme="minorHAnsi"/>
          <w:i/>
          <w:iCs/>
          <w:sz w:val="22"/>
          <w:szCs w:val="22"/>
        </w:rPr>
        <w:t>ration, Reactivity and Uses of S</w:t>
      </w:r>
      <w:r w:rsidRPr="000C0364">
        <w:rPr>
          <w:rFonts w:asciiTheme="minorHAnsi" w:hAnsiTheme="minorHAnsi" w:cstheme="minorHAnsi"/>
          <w:i/>
          <w:iCs/>
          <w:sz w:val="22"/>
          <w:szCs w:val="22"/>
        </w:rPr>
        <w:t>ulfines in Organic Synthesis</w:t>
      </w:r>
      <w:r w:rsidRPr="000C0364">
        <w:rPr>
          <w:rFonts w:asciiTheme="minorHAnsi" w:hAnsiTheme="minorHAnsi" w:cstheme="minorHAnsi"/>
          <w:sz w:val="22"/>
          <w:szCs w:val="22"/>
        </w:rPr>
        <w:t xml:space="preserve">” </w:t>
      </w:r>
    </w:p>
    <w:p w14:paraId="4576FE42" w14:textId="77777777" w:rsidR="005A744F" w:rsidRPr="000C0364" w:rsidRDefault="00D5151E" w:rsidP="005A744F">
      <w:pPr>
        <w:pStyle w:val="Default"/>
        <w:spacing w:line="360" w:lineRule="auto"/>
        <w:jc w:val="both"/>
        <w:rPr>
          <w:rFonts w:asciiTheme="minorHAnsi" w:hAnsiTheme="minorHAnsi" w:cstheme="minorHAnsi"/>
          <w:sz w:val="22"/>
          <w:szCs w:val="22"/>
        </w:rPr>
      </w:pPr>
      <w:r w:rsidRPr="000C0364">
        <w:rPr>
          <w:rFonts w:asciiTheme="minorHAnsi" w:hAnsiTheme="minorHAnsi" w:cstheme="minorHAnsi"/>
          <w:sz w:val="22"/>
          <w:szCs w:val="22"/>
        </w:rPr>
        <w:t xml:space="preserve">Patrick G. McCaw, Naomi M. Buckley, Stuart G. Collins and Anita R. Maguire, European Journal of Organic Chemistry, </w:t>
      </w:r>
      <w:r w:rsidRPr="000C0364">
        <w:rPr>
          <w:rFonts w:asciiTheme="minorHAnsi" w:hAnsiTheme="minorHAnsi" w:cstheme="minorHAnsi"/>
          <w:b/>
          <w:sz w:val="22"/>
          <w:szCs w:val="22"/>
        </w:rPr>
        <w:t>2016</w:t>
      </w:r>
      <w:r w:rsidRPr="000C0364">
        <w:rPr>
          <w:rFonts w:asciiTheme="minorHAnsi" w:hAnsiTheme="minorHAnsi" w:cstheme="minorHAnsi"/>
          <w:sz w:val="22"/>
          <w:szCs w:val="22"/>
        </w:rPr>
        <w:t xml:space="preserve">, 9, 1630 – 1650. </w:t>
      </w:r>
    </w:p>
    <w:p w14:paraId="074CCEC2" w14:textId="77777777" w:rsidR="005A744F" w:rsidRPr="000C0364" w:rsidRDefault="005A744F" w:rsidP="005A744F">
      <w:pPr>
        <w:pStyle w:val="Default"/>
        <w:spacing w:line="360" w:lineRule="auto"/>
        <w:jc w:val="both"/>
        <w:rPr>
          <w:rFonts w:asciiTheme="minorHAnsi" w:hAnsiTheme="minorHAnsi" w:cstheme="minorHAnsi"/>
          <w:sz w:val="22"/>
          <w:szCs w:val="22"/>
        </w:rPr>
      </w:pPr>
    </w:p>
    <w:p w14:paraId="132825C1" w14:textId="77777777" w:rsidR="005A744F" w:rsidRPr="000C0364" w:rsidRDefault="00922796" w:rsidP="005A744F">
      <w:pPr>
        <w:pStyle w:val="Default"/>
        <w:spacing w:line="360" w:lineRule="auto"/>
        <w:jc w:val="both"/>
        <w:rPr>
          <w:rFonts w:asciiTheme="minorHAnsi" w:hAnsiTheme="minorHAnsi" w:cstheme="minorHAnsi"/>
          <w:sz w:val="22"/>
          <w:szCs w:val="22"/>
        </w:rPr>
      </w:pPr>
      <w:r w:rsidRPr="000C0364">
        <w:rPr>
          <w:rFonts w:asciiTheme="minorHAnsi" w:hAnsiTheme="minorHAnsi" w:cstheme="minorHAnsi"/>
          <w:sz w:val="22"/>
          <w:szCs w:val="22"/>
        </w:rPr>
        <w:t xml:space="preserve">Naomi M. Buckley and I were the primary authors of this review. Dr. Stuart Collins and Prof. Anita Maguire provided assistance in </w:t>
      </w:r>
      <w:r w:rsidR="00A76BC2" w:rsidRPr="000C0364">
        <w:rPr>
          <w:rFonts w:asciiTheme="minorHAnsi" w:hAnsiTheme="minorHAnsi" w:cstheme="minorHAnsi"/>
          <w:sz w:val="22"/>
          <w:szCs w:val="22"/>
        </w:rPr>
        <w:t>terms of proof-reading and help</w:t>
      </w:r>
      <w:r w:rsidRPr="000C0364">
        <w:rPr>
          <w:rFonts w:asciiTheme="minorHAnsi" w:hAnsiTheme="minorHAnsi" w:cstheme="minorHAnsi"/>
          <w:sz w:val="22"/>
          <w:szCs w:val="22"/>
        </w:rPr>
        <w:t xml:space="preserve"> with the </w:t>
      </w:r>
      <w:r w:rsidR="00A76BC2" w:rsidRPr="000C0364">
        <w:rPr>
          <w:rFonts w:asciiTheme="minorHAnsi" w:hAnsiTheme="minorHAnsi" w:cstheme="minorHAnsi"/>
          <w:sz w:val="22"/>
          <w:szCs w:val="22"/>
        </w:rPr>
        <w:t xml:space="preserve">overall </w:t>
      </w:r>
      <w:r w:rsidRPr="000C0364">
        <w:rPr>
          <w:rFonts w:asciiTheme="minorHAnsi" w:hAnsiTheme="minorHAnsi" w:cstheme="minorHAnsi"/>
          <w:sz w:val="22"/>
          <w:szCs w:val="22"/>
        </w:rPr>
        <w:t>co</w:t>
      </w:r>
      <w:r w:rsidR="005A744F" w:rsidRPr="000C0364">
        <w:rPr>
          <w:rFonts w:asciiTheme="minorHAnsi" w:hAnsiTheme="minorHAnsi" w:cstheme="minorHAnsi"/>
          <w:sz w:val="22"/>
          <w:szCs w:val="22"/>
        </w:rPr>
        <w:t xml:space="preserve">nstruction of the manuscript.  </w:t>
      </w:r>
    </w:p>
    <w:p w14:paraId="05B3155A" w14:textId="332E52B8" w:rsidR="00D5151E" w:rsidRPr="000C0364" w:rsidRDefault="00D5151E" w:rsidP="005A744F">
      <w:pPr>
        <w:pStyle w:val="Default"/>
        <w:spacing w:line="360" w:lineRule="auto"/>
        <w:jc w:val="both"/>
        <w:rPr>
          <w:rFonts w:asciiTheme="minorHAnsi" w:hAnsiTheme="minorHAnsi" w:cstheme="minorHAnsi"/>
          <w:sz w:val="22"/>
          <w:szCs w:val="22"/>
        </w:rPr>
      </w:pPr>
      <w:r w:rsidRPr="000C0364">
        <w:rPr>
          <w:rFonts w:asciiTheme="minorHAnsi" w:hAnsiTheme="minorHAnsi" w:cstheme="minorHAnsi"/>
          <w:b/>
          <w:color w:val="auto"/>
          <w:sz w:val="22"/>
          <w:szCs w:val="22"/>
        </w:rPr>
        <w:t>Updates to this re</w:t>
      </w:r>
      <w:r w:rsidR="005760BE" w:rsidRPr="000C0364">
        <w:rPr>
          <w:rFonts w:asciiTheme="minorHAnsi" w:hAnsiTheme="minorHAnsi" w:cstheme="minorHAnsi"/>
          <w:b/>
          <w:color w:val="auto"/>
          <w:sz w:val="22"/>
          <w:szCs w:val="22"/>
        </w:rPr>
        <w:t>view article appear</w:t>
      </w:r>
      <w:r w:rsidR="005A744F" w:rsidRPr="000C0364">
        <w:rPr>
          <w:rFonts w:asciiTheme="minorHAnsi" w:hAnsiTheme="minorHAnsi" w:cstheme="minorHAnsi"/>
          <w:b/>
          <w:sz w:val="22"/>
          <w:szCs w:val="22"/>
        </w:rPr>
        <w:t xml:space="preserve"> at the end in S</w:t>
      </w:r>
      <w:r w:rsidR="00143731" w:rsidRPr="000C0364">
        <w:rPr>
          <w:rFonts w:asciiTheme="minorHAnsi" w:hAnsiTheme="minorHAnsi" w:cstheme="minorHAnsi"/>
          <w:b/>
          <w:color w:val="auto"/>
          <w:sz w:val="22"/>
          <w:szCs w:val="22"/>
        </w:rPr>
        <w:t>ection 1.6</w:t>
      </w:r>
      <w:r w:rsidR="002F0E59" w:rsidRPr="000C0364">
        <w:rPr>
          <w:rFonts w:asciiTheme="minorHAnsi" w:hAnsiTheme="minorHAnsi" w:cstheme="minorHAnsi"/>
          <w:b/>
          <w:color w:val="auto"/>
          <w:sz w:val="22"/>
          <w:szCs w:val="22"/>
        </w:rPr>
        <w:t xml:space="preserve">. </w:t>
      </w:r>
    </w:p>
    <w:p w14:paraId="4246C51C" w14:textId="77777777" w:rsidR="00D5151E" w:rsidRPr="000C0364" w:rsidRDefault="00D5151E" w:rsidP="000B769E">
      <w:pPr>
        <w:spacing w:line="360" w:lineRule="auto"/>
        <w:rPr>
          <w:color w:val="FF0000"/>
          <w:sz w:val="24"/>
        </w:rPr>
      </w:pPr>
    </w:p>
    <w:p w14:paraId="30048B7B" w14:textId="424861DC" w:rsidR="00157678" w:rsidRPr="000C0364" w:rsidRDefault="005B330E" w:rsidP="000B769E">
      <w:pPr>
        <w:spacing w:line="360" w:lineRule="auto"/>
        <w:jc w:val="both"/>
      </w:pPr>
      <w:r w:rsidRPr="000C0364">
        <w:rPr>
          <w:rFonts w:cs="Times New Roman"/>
          <w:szCs w:val="24"/>
        </w:rPr>
        <w:t xml:space="preserve">The name ‘sulfine’ was first proposed by Sheppard and Dieckmann in 1964 to indicate the structural relationship with thiocarbonyl </w:t>
      </w:r>
      <w:r w:rsidRPr="000C0364">
        <w:rPr>
          <w:rFonts w:cs="Times New Roman"/>
          <w:i/>
          <w:szCs w:val="24"/>
        </w:rPr>
        <w:t>S</w:t>
      </w:r>
      <w:r w:rsidRPr="000C0364">
        <w:rPr>
          <w:rFonts w:cs="Times New Roman"/>
          <w:szCs w:val="24"/>
        </w:rPr>
        <w:t>-dioxides, known as sulfenes.</w:t>
      </w:r>
      <w:r w:rsidR="00157678" w:rsidRPr="000C0364">
        <w:rPr>
          <w:rFonts w:cs="Times New Roman"/>
          <w:szCs w:val="24"/>
        </w:rPr>
        <w:fldChar w:fldCharType="begin" w:fldLock="1"/>
      </w:r>
      <w:r w:rsidR="007A4BBA" w:rsidRPr="000C0364">
        <w:rPr>
          <w:rFonts w:cs="Times New Roman"/>
          <w:szCs w:val="24"/>
        </w:rPr>
        <w:instrText xml:space="preserve"> ADDIN EN.CITE &lt;EndNote&gt;&lt;Cite&gt;&lt;Author&gt;Sheppard&lt;/Author&gt;&lt;Year&gt;1964&lt;/Year&gt;&lt;RecNum&gt;137&lt;/RecNum&gt;&lt;DisplayText&gt;&lt;style face="superscript"&gt;1&lt;/style&gt;&lt;/DisplayText&gt;&lt;record&gt;&lt;rec-number&gt;137&lt;/rec-number&gt;&lt;foreign-keys&gt;&lt;key app="EN" db-id="9rw5swv9qxp9fpe5zxqxpv045er252pfzxds" timestamp="1431443297"&gt;137&lt;/key&gt;&lt;/foreign-keys&gt;&lt;ref-type name="Journal Article"&gt;17&lt;/ref-type&gt;&lt;contributors&gt;&lt;authors&gt;&lt;author&gt;Sheppard, William A.&lt;/author&gt;&lt;author&gt;Diekmann, Jurgen&lt;/author&gt;&lt;/authors&gt;&lt;/contributors&gt;&lt;titles&gt;&lt;title&gt;Sulfines&lt;/title&gt;&lt;secondary-title&gt;J. Am. Chem. Soc.&lt;/secondary-title&gt;&lt;/titles&gt;&lt;periodical&gt;&lt;full-title&gt;J. Am. Chem. Soc.&lt;/full-title&gt;&lt;abbr-1&gt;J. Am. Chem. Soc.&lt;/abbr-1&gt;&lt;abbr-2&gt;J Am Chem Soc&lt;/abbr-2&gt;&lt;/periodical&gt;&lt;pages&gt;1891-1892&lt;/pages&gt;&lt;volume&gt;86&lt;/volume&gt;&lt;number&gt;9&lt;/number&gt;&lt;dates&gt;&lt;year&gt;1964&lt;/year&gt;&lt;pub-dates&gt;&lt;date&gt;1964/05/05&lt;/date&gt;&lt;/pub-dates&gt;&lt;/dates&gt;&lt;publisher&gt;American Chemical Society (ACS)&lt;/publisher&gt;&lt;isbn&gt;0002-7863&amp;#xD;1520-5126&lt;/isbn&gt;&lt;urls&gt;&lt;related-urls&gt;&lt;url&gt;http://dx.doi.org/10.1021/ja01063a075&lt;/url&gt;&lt;url&gt;http://pubs.acs.org/doi/pdf/10.1021/ja01063a075&lt;/url&gt;&lt;/related-urls&gt;&lt;/urls&gt;&lt;electronic-resource-num&gt;10.1021/ja01063a075&lt;/electronic-resource-num&gt;&lt;/record&gt;&lt;/Cite&gt;&lt;/EndNote&gt;</w:instrText>
      </w:r>
      <w:r w:rsidR="00157678" w:rsidRPr="000C0364">
        <w:rPr>
          <w:rFonts w:cs="Times New Roman"/>
          <w:szCs w:val="24"/>
        </w:rPr>
        <w:fldChar w:fldCharType="separate"/>
      </w:r>
      <w:r w:rsidR="007A4BBA" w:rsidRPr="000C0364">
        <w:rPr>
          <w:rFonts w:cs="Times New Roman"/>
          <w:noProof/>
          <w:szCs w:val="24"/>
          <w:vertAlign w:val="superscript"/>
        </w:rPr>
        <w:t>1</w:t>
      </w:r>
      <w:r w:rsidR="00157678" w:rsidRPr="000C0364">
        <w:rPr>
          <w:rFonts w:cs="Times New Roman"/>
          <w:szCs w:val="24"/>
        </w:rPr>
        <w:fldChar w:fldCharType="end"/>
      </w:r>
      <w:r w:rsidRPr="000C0364">
        <w:rPr>
          <w:rFonts w:cs="Times New Roman"/>
          <w:szCs w:val="24"/>
        </w:rPr>
        <w:t xml:space="preserve"> Sulfines are the </w:t>
      </w:r>
      <w:r w:rsidRPr="000C0364">
        <w:rPr>
          <w:rFonts w:cs="Times New Roman"/>
          <w:i/>
          <w:szCs w:val="24"/>
        </w:rPr>
        <w:t>thio</w:t>
      </w:r>
      <w:r w:rsidRPr="000C0364">
        <w:rPr>
          <w:rFonts w:cs="Times New Roman"/>
          <w:szCs w:val="24"/>
        </w:rPr>
        <w:t xml:space="preserve"> analogues of carbonyl oxides (the intermediates in the ozonolysis of alkenes)</w:t>
      </w:r>
      <w:r w:rsidR="00B5616B" w:rsidRPr="000C0364">
        <w:rPr>
          <w:rFonts w:cs="Times New Roman"/>
          <w:szCs w:val="24"/>
        </w:rPr>
        <w:t xml:space="preserve"> with the general structure XYC=SO</w:t>
      </w:r>
      <w:r w:rsidRPr="000C0364">
        <w:rPr>
          <w:rFonts w:cs="Times New Roman"/>
          <w:szCs w:val="24"/>
        </w:rPr>
        <w:t>.</w:t>
      </w:r>
      <w:r w:rsidR="00F371EF" w:rsidRPr="000C0364">
        <w:rPr>
          <w:rFonts w:cs="Times New Roman"/>
          <w:szCs w:val="24"/>
        </w:rPr>
        <w:t xml:space="preserve"> </w:t>
      </w:r>
      <w:r w:rsidR="00D556D7" w:rsidRPr="000C0364">
        <w:rPr>
          <w:rFonts w:cs="Times New Roman"/>
          <w:szCs w:val="24"/>
        </w:rPr>
        <w:t>These</w:t>
      </w:r>
      <w:r w:rsidRPr="000C0364">
        <w:rPr>
          <w:rFonts w:cs="Times New Roman"/>
          <w:szCs w:val="24"/>
        </w:rPr>
        <w:t xml:space="preserve"> </w:t>
      </w:r>
      <w:r w:rsidR="00247E54" w:rsidRPr="000C0364">
        <w:t>thione</w:t>
      </w:r>
      <w:r w:rsidR="00247E54" w:rsidRPr="00FA3117">
        <w:rPr>
          <w:i/>
        </w:rPr>
        <w:t xml:space="preserve"> </w:t>
      </w:r>
      <w:r w:rsidR="00FA3117" w:rsidRPr="00FA3117">
        <w:rPr>
          <w:i/>
        </w:rPr>
        <w:t>S</w:t>
      </w:r>
      <w:r w:rsidR="00FA3117" w:rsidRPr="00FA3117">
        <w:t>-oxides</w:t>
      </w:r>
      <w:r w:rsidR="00D556D7" w:rsidRPr="000C0364">
        <w:t xml:space="preserve"> are short</w:t>
      </w:r>
      <w:r w:rsidR="006447DC" w:rsidRPr="000C0364">
        <w:t>-</w:t>
      </w:r>
      <w:r w:rsidR="00D556D7" w:rsidRPr="000C0364">
        <w:t xml:space="preserve">lived and highly reactive. Many routes to these reactive intermediates are known and </w:t>
      </w:r>
      <w:r w:rsidR="00426E40" w:rsidRPr="000C0364">
        <w:t>examples</w:t>
      </w:r>
      <w:r w:rsidR="00D556D7" w:rsidRPr="000C0364">
        <w:t xml:space="preserve"> of their reactivity include Diels-Alder cycloadditions, dipolar cycloadd</w:t>
      </w:r>
      <w:r w:rsidR="00426E40" w:rsidRPr="000C0364">
        <w:t xml:space="preserve">itions, nucleophilic attack, </w:t>
      </w:r>
      <w:r w:rsidR="00D556D7" w:rsidRPr="000C0364">
        <w:t>self-reactions</w:t>
      </w:r>
      <w:r w:rsidR="00426E40" w:rsidRPr="000C0364">
        <w:t xml:space="preserve"> and rearrangements</w:t>
      </w:r>
      <w:r w:rsidR="00D556D7" w:rsidRPr="000C0364">
        <w:t>.</w:t>
      </w:r>
      <w:r w:rsidR="00F371EF" w:rsidRPr="000C0364">
        <w:t xml:space="preserve"> Sulfines have also been shown to act as sulfur transfer reagents and metal complexation ligands.</w:t>
      </w:r>
      <w:r w:rsidR="00F371EF" w:rsidRPr="000C0364">
        <w:fldChar w:fldCharType="begin" w:fldLock="1">
          <w:fldData xml:space="preserve">PEVuZE5vdGU+PENpdGU+PEF1dGhvcj5TaGltYWRhPC9BdXRob3I+PFllYXI+MTk5OTwvWWVhcj48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</w:fldData>
        </w:fldChar>
      </w:r>
      <w:r w:rsidR="00150613" w:rsidRPr="000C0364">
        <w:instrText xml:space="preserve"> ADDIN EN.CITE </w:instrText>
      </w:r>
      <w:r w:rsidR="00150613" w:rsidRPr="000C0364">
        <w:fldChar w:fldCharType="begin" w:fldLock="1">
          <w:fldData xml:space="preserve">PEVuZE5vdGU+PENpdGU+PEF1dGhvcj5TaGltYWRhPC9BdXRob3I+PFllYXI+MTk5OTwvWWVhcj48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</w:fldData>
        </w:fldChar>
      </w:r>
      <w:r w:rsidR="00150613" w:rsidRPr="003A5564">
        <w:instrText xml:space="preserve"> ADDIN EN.CITE.DATA </w:instrText>
      </w:r>
      <w:r w:rsidR="00150613" w:rsidRPr="000C0364">
        <w:fldChar w:fldCharType="end"/>
      </w:r>
      <w:r w:rsidR="00F371EF" w:rsidRPr="000C0364">
        <w:fldChar w:fldCharType="separate"/>
      </w:r>
      <w:r w:rsidR="007A4BBA" w:rsidRPr="000C0364">
        <w:rPr>
          <w:noProof/>
          <w:vertAlign w:val="superscript"/>
        </w:rPr>
        <w:t>2,3</w:t>
      </w:r>
      <w:r w:rsidR="00F371EF" w:rsidRPr="000C0364">
        <w:fldChar w:fldCharType="end"/>
      </w:r>
      <w:r w:rsidR="00D556D7" w:rsidRPr="000C0364">
        <w:t xml:space="preserve">  </w:t>
      </w:r>
      <w:r w:rsidR="00D9654A" w:rsidRPr="000C0364">
        <w:t>This review aims to highlight the broad range</w:t>
      </w:r>
      <w:r w:rsidR="00247E54" w:rsidRPr="000C0364">
        <w:t xml:space="preserve"> of routes to sulfines and their</w:t>
      </w:r>
      <w:r w:rsidR="00D9654A" w:rsidRPr="000C0364">
        <w:t xml:space="preserve"> uses in organic synthesis. </w:t>
      </w:r>
      <w:r w:rsidR="007A4BBA" w:rsidRPr="000C0364">
        <w:t>The chemistry of sulfines has recently been s</w:t>
      </w:r>
      <w:r w:rsidR="00D5151E" w:rsidRPr="000C0364">
        <w:t>ummarised by Zwanenburg.</w:t>
      </w:r>
      <w:r w:rsidR="007A4BBA" w:rsidRPr="000C0364">
        <w:fldChar w:fldCharType="begin" w:fldLock="1">
          <w:fldData xml:space="preserve">PEVuZE5vdGU+PENpdGU+PEF1dGhvcj5ad2FuZW5idXJnPC9BdXRob3I+PFllYXI+MjAxMzwvWWVh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==
</w:fldData>
        </w:fldChar>
      </w:r>
      <w:r w:rsidR="007A4BBA" w:rsidRPr="000C0364">
        <w:instrText xml:space="preserve"> ADDIN EN.CITE </w:instrText>
      </w:r>
      <w:r w:rsidR="007A4BBA" w:rsidRPr="000C0364">
        <w:fldChar w:fldCharType="begin" w:fldLock="1">
          <w:fldData xml:space="preserve">PEVuZE5vdGU+PENpdGU+PEF1dGhvcj5ad2FuZW5idXJnPC9BdXRob3I+PFllYXI+MjAxMzwvWWVh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==
</w:fldData>
        </w:fldChar>
      </w:r>
      <w:r w:rsidR="007A4BBA" w:rsidRPr="000C0364">
        <w:instrText xml:space="preserve"> ADDIN EN.CITE.DATA </w:instrText>
      </w:r>
      <w:r w:rsidR="007A4BBA" w:rsidRPr="000C0364">
        <w:fldChar w:fldCharType="end"/>
      </w:r>
      <w:r w:rsidR="007A4BBA" w:rsidRPr="000C0364">
        <w:fldChar w:fldCharType="separate"/>
      </w:r>
      <w:r w:rsidR="007A4BBA" w:rsidRPr="000C0364">
        <w:rPr>
          <w:noProof/>
          <w:vertAlign w:val="superscript"/>
        </w:rPr>
        <w:t>4-7</w:t>
      </w:r>
      <w:r w:rsidR="007A4BBA" w:rsidRPr="000C0364">
        <w:fldChar w:fldCharType="end"/>
      </w:r>
      <w:r w:rsidR="00D5151E" w:rsidRPr="000C0364">
        <w:t xml:space="preserve"> </w:t>
      </w:r>
      <w:r w:rsidR="00D9654A" w:rsidRPr="000C0364">
        <w:t xml:space="preserve">Recently developed routes are more robust and more widely applicable </w:t>
      </w:r>
      <w:r w:rsidR="00247E54" w:rsidRPr="000C0364">
        <w:t xml:space="preserve">than earlier routes </w:t>
      </w:r>
      <w:r w:rsidR="00D9654A" w:rsidRPr="000C0364">
        <w:t>and so make the chemistry of</w:t>
      </w:r>
      <w:r w:rsidR="00D556D7" w:rsidRPr="000C0364">
        <w:t xml:space="preserve"> sulfines more attractive</w:t>
      </w:r>
      <w:r w:rsidR="00247E54" w:rsidRPr="000C0364">
        <w:t xml:space="preserve"> from a synthetic perspective</w:t>
      </w:r>
      <w:r w:rsidR="00D556D7" w:rsidRPr="000C0364">
        <w:t xml:space="preserve">. </w:t>
      </w:r>
      <w:r w:rsidR="00426E40" w:rsidRPr="000C0364">
        <w:t>Other sulfur functional groups such as sulfones and</w:t>
      </w:r>
      <w:r w:rsidR="00D9654A" w:rsidRPr="000C0364">
        <w:t xml:space="preserve"> sulfoxides are widely studied in organic synthesis and have found uses as building blocks and as </w:t>
      </w:r>
      <w:r w:rsidR="007A4BBA" w:rsidRPr="000C0364">
        <w:t>chiral</w:t>
      </w:r>
      <w:r w:rsidR="00D9654A" w:rsidRPr="000C0364">
        <w:t xml:space="preserve"> </w:t>
      </w:r>
      <w:r w:rsidR="007761DC" w:rsidRPr="000C0364">
        <w:t>auxiliaries</w:t>
      </w:r>
      <w:r w:rsidR="00426E40" w:rsidRPr="000C0364">
        <w:t>. S</w:t>
      </w:r>
      <w:r w:rsidR="00D556D7" w:rsidRPr="000C0364">
        <w:t>ulfines, being sulfur functional groups also</w:t>
      </w:r>
      <w:r w:rsidR="00426E40" w:rsidRPr="000C0364">
        <w:t xml:space="preserve"> have the potential to</w:t>
      </w:r>
      <w:r w:rsidR="00D556D7" w:rsidRPr="000C0364">
        <w:t xml:space="preserve"> be used in this manner. </w:t>
      </w:r>
    </w:p>
    <w:p w14:paraId="3967AC06" w14:textId="154DC92D" w:rsidR="00157678" w:rsidRPr="000C0364" w:rsidRDefault="000843A3" w:rsidP="000B769E">
      <w:pPr>
        <w:pStyle w:val="Heading2"/>
        <w:spacing w:line="360" w:lineRule="auto"/>
        <w:jc w:val="both"/>
      </w:pPr>
      <w:bookmarkStart w:id="1" w:name="_Toc506316007"/>
      <w:r w:rsidRPr="000C0364">
        <w:t>1.1.1</w:t>
      </w:r>
      <w:r w:rsidR="0045208D" w:rsidRPr="000C0364">
        <w:t xml:space="preserve"> Sulfine</w:t>
      </w:r>
      <w:r w:rsidR="00204095" w:rsidRPr="000C0364">
        <w:t xml:space="preserve"> characteristics.</w:t>
      </w:r>
      <w:bookmarkEnd w:id="1"/>
    </w:p>
    <w:p w14:paraId="593F40D0" w14:textId="1AB1ABC5" w:rsidR="00E937F9" w:rsidRPr="000C0364" w:rsidRDefault="006447DC" w:rsidP="000B769E">
      <w:pPr>
        <w:spacing w:line="360" w:lineRule="auto"/>
        <w:jc w:val="both"/>
        <w:rPr>
          <w:rFonts w:cs="Times New Roman"/>
          <w:szCs w:val="24"/>
        </w:rPr>
      </w:pPr>
      <w:r w:rsidRPr="000C0364">
        <w:t>Sulfines are sulfur-</w:t>
      </w:r>
      <w:r w:rsidR="00157678" w:rsidRPr="000C0364">
        <w:t>centred heterocumulenes</w:t>
      </w:r>
      <w:r w:rsidR="00525A78" w:rsidRPr="000C0364">
        <w:t xml:space="preserve"> with the C=S=O moiety</w:t>
      </w:r>
      <w:r w:rsidR="00157678" w:rsidRPr="000C0364">
        <w:t xml:space="preserve">. They can </w:t>
      </w:r>
      <w:r w:rsidR="0045208D" w:rsidRPr="000C0364">
        <w:t>be</w:t>
      </w:r>
      <w:r w:rsidR="00157678" w:rsidRPr="000C0364">
        <w:t xml:space="preserve"> described as </w:t>
      </w:r>
      <w:r w:rsidRPr="000C0364">
        <w:t xml:space="preserve">being </w:t>
      </w:r>
      <w:r w:rsidR="00157678" w:rsidRPr="000C0364">
        <w:t>derived from sulfur dioxide but with an oxygen atom replaced</w:t>
      </w:r>
      <w:r w:rsidR="00247E54" w:rsidRPr="000C0364">
        <w:t xml:space="preserve"> by carbon, or by nitrogen for </w:t>
      </w:r>
      <w:r w:rsidR="00247E54" w:rsidRPr="000C0364">
        <w:rPr>
          <w:i/>
        </w:rPr>
        <w:t>N</w:t>
      </w:r>
      <w:r w:rsidR="00157678" w:rsidRPr="000C0364">
        <w:t xml:space="preserve">-sulfinylamines. </w:t>
      </w:r>
      <w:r w:rsidR="00247E54" w:rsidRPr="000C0364">
        <w:t>The sulfine moiety</w:t>
      </w:r>
      <w:r w:rsidR="00E937F9" w:rsidRPr="000C0364">
        <w:t xml:space="preserve"> </w:t>
      </w:r>
      <w:r w:rsidR="00247E54" w:rsidRPr="000C0364">
        <w:t>is</w:t>
      </w:r>
      <w:r w:rsidR="00E937F9" w:rsidRPr="000C0364">
        <w:t xml:space="preserve"> non-linear, which is in agreement with what is to be expected for a triatomic molecule with 18 valence electrons. </w:t>
      </w:r>
      <w:r w:rsidR="00E937F9" w:rsidRPr="000C0364">
        <w:rPr>
          <w:rFonts w:cs="Times New Roman"/>
          <w:szCs w:val="24"/>
        </w:rPr>
        <w:t>Although the name sulfine corresponds to the non-classical structure</w:t>
      </w:r>
      <w:r w:rsidR="007910BA" w:rsidRPr="000C0364">
        <w:rPr>
          <w:rFonts w:cs="Times New Roman"/>
          <w:szCs w:val="24"/>
        </w:rPr>
        <w:t xml:space="preserve"> (i)</w:t>
      </w:r>
      <w:r w:rsidR="00E937F9" w:rsidRPr="000C0364">
        <w:rPr>
          <w:rFonts w:cs="Times New Roman"/>
          <w:szCs w:val="24"/>
        </w:rPr>
        <w:t xml:space="preserve"> </w:t>
      </w:r>
      <w:r w:rsidR="00AD00D1" w:rsidRPr="000C0364">
        <w:rPr>
          <w:rFonts w:cs="Times New Roman"/>
          <w:szCs w:val="24"/>
        </w:rPr>
        <w:t>(</w:t>
      </w:r>
      <w:r w:rsidR="00AD00D1" w:rsidRPr="000C0364">
        <w:rPr>
          <w:rFonts w:cs="Times New Roman"/>
          <w:szCs w:val="24"/>
        </w:rPr>
        <w:fldChar w:fldCharType="begin" w:fldLock="1"/>
      </w:r>
      <w:r w:rsidR="00AD00D1" w:rsidRPr="000C0364">
        <w:rPr>
          <w:rFonts w:cs="Times New Roman"/>
          <w:szCs w:val="24"/>
        </w:rPr>
        <w:instrText xml:space="preserve"> REF _Ref424232688 \h </w:instrText>
      </w:r>
      <w:r w:rsidR="004020B0" w:rsidRPr="000C0364">
        <w:rPr>
          <w:rFonts w:cs="Times New Roman"/>
          <w:szCs w:val="24"/>
        </w:rPr>
        <w:instrText xml:space="preserve"> \* MERGEFORMAT </w:instrText>
      </w:r>
      <w:r w:rsidR="00AD00D1" w:rsidRPr="000C0364">
        <w:rPr>
          <w:rFonts w:cs="Times New Roman"/>
          <w:szCs w:val="24"/>
        </w:rPr>
      </w:r>
      <w:r w:rsidR="00AD00D1" w:rsidRPr="000C0364">
        <w:rPr>
          <w:rFonts w:cs="Times New Roman"/>
          <w:szCs w:val="24"/>
        </w:rPr>
        <w:fldChar w:fldCharType="separate"/>
      </w:r>
      <w:r w:rsidR="006575D6" w:rsidRPr="000C0364">
        <w:t xml:space="preserve">Figure </w:t>
      </w:r>
      <w:r w:rsidR="006575D6">
        <w:rPr>
          <w:noProof/>
        </w:rPr>
        <w:t>1</w:t>
      </w:r>
      <w:r w:rsidR="00AD00D1" w:rsidRPr="000C0364">
        <w:rPr>
          <w:rFonts w:cs="Times New Roman"/>
          <w:szCs w:val="24"/>
        </w:rPr>
        <w:fldChar w:fldCharType="end"/>
      </w:r>
      <w:r w:rsidR="00AD00D1" w:rsidRPr="000C0364">
        <w:rPr>
          <w:rFonts w:cs="Times New Roman"/>
          <w:szCs w:val="24"/>
        </w:rPr>
        <w:t xml:space="preserve">) </w:t>
      </w:r>
      <w:r w:rsidR="00E937F9" w:rsidRPr="000C0364">
        <w:rPr>
          <w:rFonts w:cs="Times New Roman"/>
          <w:szCs w:val="24"/>
        </w:rPr>
        <w:t xml:space="preserve"> below, sulfines are alternatively viewed in terms of charge-separated resonance structures (ii) and (iii), where (ii) can be interpreted as the </w:t>
      </w:r>
      <w:r w:rsidR="00E937F9" w:rsidRPr="000C0364">
        <w:rPr>
          <w:rFonts w:cs="Times New Roman"/>
          <w:szCs w:val="24"/>
        </w:rPr>
        <w:lastRenderedPageBreak/>
        <w:t>oxide of a thiocarbonyl compound. Although many authors prefer the structure (i), most theoreticians do not regard the participation of sulfur d-orbitals as high, therefore the resonance structures (ii) and (iii) might actually be considered more accurate representations.</w:t>
      </w:r>
      <w:r w:rsidR="00E937F9" w:rsidRPr="000C0364">
        <w:rPr>
          <w:rFonts w:cs="Times New Roman"/>
          <w:szCs w:val="24"/>
        </w:rPr>
        <w:fldChar w:fldCharType="begin" w:fldLock="1"/>
      </w:r>
      <w:r w:rsidR="00F371EF" w:rsidRPr="000C0364">
        <w:rPr>
          <w:rFonts w:cs="Times New Roman"/>
          <w:szCs w:val="24"/>
        </w:rPr>
        <w:instrText xml:space="preserve"> ADDIN EN.CITE &lt;EndNote&gt;&lt;Cite&gt;&lt;Author&gt;Bent.&lt;/Author&gt;&lt;Year&gt;1977&lt;/Year&gt;&lt;RecNum&gt;221&lt;/RecNum&gt;&lt;DisplayText&gt;&lt;style face="superscript"&gt;8&lt;/style&gt;&lt;/DisplayText&gt;&lt;record&gt;&lt;rec-number&gt;221&lt;/rec-number&gt;&lt;foreign-keys&gt;&lt;key app="EN" db-id="9rw5swv9qxp9fpe5zxqxpv045er252pfzxds" timestamp="1433272714"&gt;221&lt;/key&gt;&lt;/foreign-keys&gt;&lt;ref-type name="Book"&gt;6&lt;/ref-type&gt;&lt;contributors&gt;&lt;authors&gt;&lt;author&gt;H.  A. Bent.&lt;/author&gt;&lt;/authors&gt;&lt;/contributors&gt;&lt;titles&gt;&lt;title&gt;Organic Chemistry of Sulfur&lt;/title&gt;&lt;/titles&gt;&lt;dates&gt;&lt;year&gt;1977&lt;/year&gt;&lt;/dates&gt;&lt;pub-location&gt;New York&lt;/pub-location&gt;&lt;publisher&gt;Plenum Press&lt;/publisher&gt;&lt;urls&gt;&lt;/urls&gt;&lt;/record&gt;&lt;/Cite&gt;&lt;/EndNote&gt;</w:instrText>
      </w:r>
      <w:r w:rsidR="00E937F9" w:rsidRPr="000C0364">
        <w:rPr>
          <w:rFonts w:cs="Times New Roman"/>
          <w:szCs w:val="24"/>
        </w:rPr>
        <w:fldChar w:fldCharType="separate"/>
      </w:r>
      <w:r w:rsidR="00F371EF" w:rsidRPr="000C0364">
        <w:rPr>
          <w:rFonts w:cs="Times New Roman"/>
          <w:noProof/>
          <w:szCs w:val="24"/>
          <w:vertAlign w:val="superscript"/>
        </w:rPr>
        <w:t>8</w:t>
      </w:r>
      <w:r w:rsidR="00E937F9" w:rsidRPr="000C0364">
        <w:rPr>
          <w:rFonts w:cs="Times New Roman"/>
          <w:szCs w:val="24"/>
        </w:rPr>
        <w:fldChar w:fldCharType="end"/>
      </w:r>
      <w:r w:rsidR="00E937F9" w:rsidRPr="000C0364">
        <w:rPr>
          <w:rFonts w:cs="Times New Roman"/>
          <w:szCs w:val="24"/>
        </w:rPr>
        <w:t xml:space="preserve"> This resonance hybrid constitutes a 1</w:t>
      </w:r>
      <w:r w:rsidRPr="000C0364">
        <w:rPr>
          <w:rFonts w:cs="Times New Roman"/>
          <w:szCs w:val="24"/>
        </w:rPr>
        <w:t>,</w:t>
      </w:r>
      <w:r w:rsidR="0045208D" w:rsidRPr="000C0364">
        <w:rPr>
          <w:rFonts w:cs="Times New Roman"/>
          <w:szCs w:val="24"/>
        </w:rPr>
        <w:t>3</w:t>
      </w:r>
      <w:r w:rsidR="00E937F9" w:rsidRPr="000C0364">
        <w:rPr>
          <w:rFonts w:cs="Times New Roman"/>
          <w:szCs w:val="24"/>
        </w:rPr>
        <w:t>-dipole.</w:t>
      </w:r>
    </w:p>
    <w:p w14:paraId="6AA65536" w14:textId="45963799" w:rsidR="00157678" w:rsidRPr="000C0364" w:rsidRDefault="00502969" w:rsidP="000B769E">
      <w:pPr>
        <w:keepNext/>
        <w:spacing w:line="360" w:lineRule="auto"/>
        <w:jc w:val="center"/>
      </w:pPr>
      <w:r w:rsidRPr="000C0364">
        <w:object w:dxaOrig="4994" w:dyaOrig="1538" w14:anchorId="0AE816E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8.75pt;height:64.5pt" o:ole="">
            <v:imagedata r:id="rId8" o:title=""/>
          </v:shape>
          <o:OLEObject Type="Embed" ProgID="ChemDraw.Document.6.0" ShapeID="_x0000_i1025" DrawAspect="Content" ObjectID="_1596877841" r:id="rId9"/>
        </w:object>
      </w:r>
    </w:p>
    <w:p w14:paraId="0A1FD6CE" w14:textId="5931F507" w:rsidR="00157678" w:rsidRPr="000C0364" w:rsidRDefault="00157678" w:rsidP="000B769E">
      <w:pPr>
        <w:pStyle w:val="Caption"/>
        <w:spacing w:line="360" w:lineRule="auto"/>
        <w:jc w:val="center"/>
      </w:pPr>
      <w:bookmarkStart w:id="2" w:name="_Ref424232688"/>
      <w:bookmarkStart w:id="3" w:name="_Ref424232684"/>
      <w:r w:rsidRPr="000C0364">
        <w:t xml:space="preserve">Figure </w:t>
      </w:r>
      <w:r w:rsidR="00053D11">
        <w:rPr>
          <w:noProof/>
        </w:rPr>
        <w:fldChar w:fldCharType="begin" w:fldLock="1"/>
      </w:r>
      <w:r w:rsidR="00053D11">
        <w:rPr>
          <w:noProof/>
        </w:rPr>
        <w:instrText xml:space="preserve"> SEQ Figure \* ARABIC </w:instrText>
      </w:r>
      <w:r w:rsidR="00053D11">
        <w:rPr>
          <w:noProof/>
        </w:rPr>
        <w:fldChar w:fldCharType="separate"/>
      </w:r>
      <w:r w:rsidR="006575D6">
        <w:rPr>
          <w:noProof/>
        </w:rPr>
        <w:t>1</w:t>
      </w:r>
      <w:r w:rsidR="00053D11">
        <w:rPr>
          <w:noProof/>
        </w:rPr>
        <w:fldChar w:fldCharType="end"/>
      </w:r>
      <w:bookmarkEnd w:id="2"/>
      <w:bookmarkEnd w:id="3"/>
      <w:r w:rsidR="007769DB" w:rsidRPr="000C0364">
        <w:rPr>
          <w:noProof/>
        </w:rPr>
        <w:t xml:space="preserve">: Three representations of sulfines. </w:t>
      </w:r>
    </w:p>
    <w:p w14:paraId="02805CAE" w14:textId="7E96D59C" w:rsidR="00B17345" w:rsidRPr="000C0364" w:rsidRDefault="00E937F9" w:rsidP="000B769E">
      <w:pPr>
        <w:spacing w:line="360" w:lineRule="auto"/>
        <w:jc w:val="both"/>
        <w:rPr>
          <w:rFonts w:cs="Times New Roman"/>
          <w:szCs w:val="24"/>
        </w:rPr>
      </w:pPr>
      <w:r w:rsidRPr="000C0364">
        <w:t>In recent years, measuremen</w:t>
      </w:r>
      <w:r w:rsidR="00426E40" w:rsidRPr="000C0364">
        <w:t>ts of sulfines have proven the</w:t>
      </w:r>
      <w:r w:rsidRPr="000C0364">
        <w:t xml:space="preserve"> structure to be non-linear</w:t>
      </w:r>
      <w:r w:rsidR="006447DC" w:rsidRPr="000C0364">
        <w:t xml:space="preserve"> and have show</w:t>
      </w:r>
      <w:r w:rsidR="00A4022E" w:rsidRPr="000C0364">
        <w:t>n the predominant form to be structure (</w:t>
      </w:r>
      <w:r w:rsidR="00A4022E" w:rsidRPr="000C0364">
        <w:rPr>
          <w:b/>
        </w:rPr>
        <w:t>ii</w:t>
      </w:r>
      <w:r w:rsidR="0045208D" w:rsidRPr="000C0364">
        <w:t>) in</w:t>
      </w:r>
      <w:r w:rsidR="00D556D7" w:rsidRPr="000C0364">
        <w:t xml:space="preserve"> </w:t>
      </w:r>
      <w:r w:rsidR="00D556D7" w:rsidRPr="000C0364">
        <w:fldChar w:fldCharType="begin" w:fldLock="1"/>
      </w:r>
      <w:r w:rsidR="00D556D7" w:rsidRPr="000C0364">
        <w:instrText xml:space="preserve"> REF _Ref424232688 \h </w:instrText>
      </w:r>
      <w:r w:rsidR="00CC5AE9" w:rsidRPr="000C0364">
        <w:instrText xml:space="preserve"> \* MERGEFORMAT </w:instrText>
      </w:r>
      <w:r w:rsidR="00D556D7" w:rsidRPr="000C0364">
        <w:fldChar w:fldCharType="separate"/>
      </w:r>
      <w:r w:rsidR="006575D6" w:rsidRPr="000C0364">
        <w:t xml:space="preserve">Figure </w:t>
      </w:r>
      <w:r w:rsidR="006575D6">
        <w:rPr>
          <w:noProof/>
        </w:rPr>
        <w:t>1</w:t>
      </w:r>
      <w:r w:rsidR="00D556D7" w:rsidRPr="000C0364">
        <w:fldChar w:fldCharType="end"/>
      </w:r>
      <w:r w:rsidR="00A4022E" w:rsidRPr="000C0364">
        <w:t xml:space="preserve">. </w:t>
      </w:r>
      <w:r w:rsidR="00426E40" w:rsidRPr="000C0364">
        <w:t>The studies</w:t>
      </w:r>
      <w:r w:rsidR="00A4022E" w:rsidRPr="000C0364">
        <w:t xml:space="preserve"> have</w:t>
      </w:r>
      <w:r w:rsidR="00D556D7" w:rsidRPr="000C0364">
        <w:t xml:space="preserve"> </w:t>
      </w:r>
      <w:r w:rsidR="006447DC" w:rsidRPr="000C0364">
        <w:t>established</w:t>
      </w:r>
      <w:r w:rsidR="00D556D7" w:rsidRPr="000C0364">
        <w:t xml:space="preserve"> this with evidence from, </w:t>
      </w:r>
      <w:r w:rsidR="00A4022E" w:rsidRPr="000C0364">
        <w:t xml:space="preserve">the dipole moment, microwave spectroscopy, proton NMR and </w:t>
      </w:r>
      <w:r w:rsidR="006447DC" w:rsidRPr="000C0364">
        <w:t>X</w:t>
      </w:r>
      <w:r w:rsidR="0045208D" w:rsidRPr="000C0364">
        <w:t>-ray</w:t>
      </w:r>
      <w:r w:rsidR="003C5F18" w:rsidRPr="000C0364">
        <w:t xml:space="preserve"> structure determinations.</w:t>
      </w:r>
      <w:r w:rsidR="00A4022E" w:rsidRPr="000C0364">
        <w:fldChar w:fldCharType="begin" w:fldLock="1">
          <w:fldData xml:space="preserve">PEVuZE5vdGU+PENpdGU+PEF1dGhvcj5LaW5nPC9BdXRob3I+PFllYXI+MTk2MzwvWWVhcj48UmVj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</w:fldData>
        </w:fldChar>
      </w:r>
      <w:r w:rsidR="00572EA4">
        <w:instrText xml:space="preserve"> ADDIN EN.CITE </w:instrText>
      </w:r>
      <w:r w:rsidR="00572EA4">
        <w:fldChar w:fldCharType="begin">
          <w:fldData xml:space="preserve">PEVuZE5vdGU+PENpdGU+PEF1dGhvcj5LaW5nPC9BdXRob3I+PFllYXI+MTk2MzwvWWVhcj48UmVj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</w:fldData>
        </w:fldChar>
      </w:r>
      <w:r w:rsidR="00572EA4">
        <w:instrText xml:space="preserve"> ADDIN EN.CITE.DATA </w:instrText>
      </w:r>
      <w:r w:rsidR="00572EA4">
        <w:fldChar w:fldCharType="end"/>
      </w:r>
      <w:r w:rsidR="00A4022E" w:rsidRPr="000C0364">
        <w:fldChar w:fldCharType="separate"/>
      </w:r>
      <w:r w:rsidR="00F371EF" w:rsidRPr="000C0364">
        <w:rPr>
          <w:noProof/>
          <w:vertAlign w:val="superscript"/>
        </w:rPr>
        <w:t>9-12</w:t>
      </w:r>
      <w:r w:rsidR="00A4022E" w:rsidRPr="000C0364">
        <w:fldChar w:fldCharType="end"/>
      </w:r>
      <w:r w:rsidR="006558E6" w:rsidRPr="000C0364">
        <w:t xml:space="preserve"> </w:t>
      </w:r>
      <w:r w:rsidR="006558E6" w:rsidRPr="000C0364">
        <w:rPr>
          <w:rFonts w:cs="Times New Roman"/>
          <w:szCs w:val="24"/>
        </w:rPr>
        <w:t>A consequence of the non-linear structure of sulfines is that they exist as geometrical isomers, provided that the substituents at the sulfine carbon are different.</w:t>
      </w:r>
      <w:r w:rsidR="00D556D7" w:rsidRPr="000C0364">
        <w:rPr>
          <w:rFonts w:cs="Times New Roman"/>
          <w:szCs w:val="24"/>
        </w:rPr>
        <w:t xml:space="preserve"> </w:t>
      </w:r>
      <w:r w:rsidR="00426E40" w:rsidRPr="000C0364">
        <w:rPr>
          <w:rFonts w:cs="Times New Roman"/>
          <w:szCs w:val="24"/>
        </w:rPr>
        <w:t>Herein</w:t>
      </w:r>
      <w:r w:rsidR="00D556D7" w:rsidRPr="000C0364">
        <w:rPr>
          <w:rFonts w:cs="Times New Roman"/>
          <w:szCs w:val="24"/>
        </w:rPr>
        <w:t xml:space="preserve"> is where the potential to use sulfines in asymmetric synthesis can be found. </w:t>
      </w:r>
      <w:r w:rsidR="00273E07" w:rsidRPr="000C0364">
        <w:rPr>
          <w:rFonts w:cs="Times New Roman"/>
          <w:szCs w:val="24"/>
        </w:rPr>
        <w:t xml:space="preserve">The ability of </w:t>
      </w:r>
      <w:r w:rsidR="006558E6" w:rsidRPr="000C0364">
        <w:rPr>
          <w:rFonts w:cs="Times New Roman"/>
          <w:szCs w:val="24"/>
        </w:rPr>
        <w:t xml:space="preserve">sulfines to exist as </w:t>
      </w:r>
      <w:r w:rsidR="006558E6" w:rsidRPr="000C0364">
        <w:rPr>
          <w:rFonts w:cs="Times New Roman"/>
          <w:i/>
          <w:szCs w:val="24"/>
        </w:rPr>
        <w:t>E</w:t>
      </w:r>
      <w:r w:rsidR="006558E6" w:rsidRPr="000C0364">
        <w:rPr>
          <w:rFonts w:cs="Times New Roman"/>
          <w:szCs w:val="24"/>
        </w:rPr>
        <w:t xml:space="preserve">- and </w:t>
      </w:r>
      <w:r w:rsidR="006558E6" w:rsidRPr="000C0364">
        <w:rPr>
          <w:rFonts w:cs="Times New Roman"/>
          <w:i/>
          <w:szCs w:val="24"/>
        </w:rPr>
        <w:t>Z</w:t>
      </w:r>
      <w:r w:rsidR="006558E6" w:rsidRPr="000C0364">
        <w:rPr>
          <w:rFonts w:cs="Times New Roman"/>
          <w:szCs w:val="24"/>
        </w:rPr>
        <w:t xml:space="preserve">- isomers allows for the formation of isomerically distinct products on </w:t>
      </w:r>
      <w:r w:rsidR="00426E40" w:rsidRPr="000C0364">
        <w:rPr>
          <w:rFonts w:cs="Times New Roman"/>
          <w:szCs w:val="24"/>
        </w:rPr>
        <w:t xml:space="preserve">treatment with nucleophiles and </w:t>
      </w:r>
      <w:r w:rsidR="006558E6" w:rsidRPr="000C0364">
        <w:rPr>
          <w:rFonts w:cs="Times New Roman"/>
          <w:szCs w:val="24"/>
        </w:rPr>
        <w:t>1</w:t>
      </w:r>
      <w:r w:rsidR="00C13130" w:rsidRPr="000C0364">
        <w:rPr>
          <w:rFonts w:cs="Times New Roman"/>
          <w:szCs w:val="24"/>
        </w:rPr>
        <w:t>,3</w:t>
      </w:r>
      <w:r w:rsidR="00BE43C1" w:rsidRPr="000C0364">
        <w:rPr>
          <w:rFonts w:cs="Times New Roman"/>
          <w:szCs w:val="24"/>
        </w:rPr>
        <w:t>-dienes.</w:t>
      </w:r>
      <w:r w:rsidR="006558E6" w:rsidRPr="000C0364">
        <w:rPr>
          <w:rFonts w:cs="Times New Roman"/>
          <w:szCs w:val="24"/>
        </w:rPr>
        <w:t xml:space="preserve"> </w:t>
      </w:r>
      <w:r w:rsidR="006558E6" w:rsidRPr="000C0364">
        <w:rPr>
          <w:rFonts w:cs="Times New Roman"/>
          <w:szCs w:val="24"/>
        </w:rPr>
        <w:fldChar w:fldCharType="begin" w:fldLock="1">
          <w:fldData xml:space="preserve">PEVuZE5vdGU+PENpdGU+PEF1dGhvcj5MaXBwZXJ0PC9BdXRob3I+PFllYXI+MTk2MDwvWWVhcj48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</w:fldData>
        </w:fldChar>
      </w:r>
      <w:r w:rsidR="004C0AD9" w:rsidRPr="000C0364">
        <w:rPr>
          <w:rFonts w:cs="Times New Roman"/>
          <w:szCs w:val="24"/>
        </w:rPr>
        <w:instrText xml:space="preserve"> ADDIN EN.CITE </w:instrText>
      </w:r>
      <w:r w:rsidR="004C0AD9" w:rsidRPr="000C0364">
        <w:rPr>
          <w:rFonts w:cs="Times New Roman"/>
          <w:szCs w:val="24"/>
        </w:rPr>
        <w:fldChar w:fldCharType="begin" w:fldLock="1">
          <w:fldData xml:space="preserve">PEVuZE5vdGU+PENpdGU+PEF1dGhvcj5MaXBwZXJ0PC9BdXRob3I+PFllYXI+MTk2MDwvWWVhcj48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</w:fldData>
        </w:fldChar>
      </w:r>
      <w:r w:rsidR="004C0AD9" w:rsidRPr="000C0364">
        <w:rPr>
          <w:rFonts w:cs="Times New Roman"/>
          <w:szCs w:val="24"/>
        </w:rPr>
        <w:instrText xml:space="preserve"> ADDIN EN.CITE.DATA </w:instrText>
      </w:r>
      <w:r w:rsidR="004C0AD9" w:rsidRPr="000C0364">
        <w:rPr>
          <w:rFonts w:cs="Times New Roman"/>
          <w:szCs w:val="24"/>
        </w:rPr>
      </w:r>
      <w:r w:rsidR="004C0AD9" w:rsidRPr="000C0364">
        <w:rPr>
          <w:rFonts w:cs="Times New Roman"/>
          <w:szCs w:val="24"/>
        </w:rPr>
        <w:fldChar w:fldCharType="end"/>
      </w:r>
      <w:r w:rsidR="006558E6" w:rsidRPr="000C0364">
        <w:rPr>
          <w:rFonts w:cs="Times New Roman"/>
          <w:szCs w:val="24"/>
        </w:rPr>
      </w:r>
      <w:r w:rsidR="006558E6" w:rsidRPr="000C0364">
        <w:rPr>
          <w:rFonts w:cs="Times New Roman"/>
          <w:szCs w:val="24"/>
        </w:rPr>
        <w:fldChar w:fldCharType="separate"/>
      </w:r>
      <w:r w:rsidR="004C0AD9" w:rsidRPr="000C0364">
        <w:rPr>
          <w:rFonts w:cs="Times New Roman"/>
          <w:noProof/>
          <w:szCs w:val="24"/>
          <w:vertAlign w:val="superscript"/>
        </w:rPr>
        <w:t>13,14</w:t>
      </w:r>
      <w:r w:rsidR="006558E6" w:rsidRPr="000C0364">
        <w:rPr>
          <w:rFonts w:cs="Times New Roman"/>
          <w:szCs w:val="24"/>
        </w:rPr>
        <w:fldChar w:fldCharType="end"/>
      </w:r>
      <w:r w:rsidR="00BE43C1" w:rsidRPr="000C0364">
        <w:rPr>
          <w:rFonts w:cs="Times New Roman"/>
          <w:szCs w:val="24"/>
        </w:rPr>
        <w:t xml:space="preserve"> </w:t>
      </w:r>
    </w:p>
    <w:p w14:paraId="11702966" w14:textId="77777777" w:rsidR="002B3974" w:rsidRPr="000C0364" w:rsidRDefault="000843A3" w:rsidP="000B769E">
      <w:pPr>
        <w:pStyle w:val="Heading2"/>
        <w:spacing w:line="360" w:lineRule="auto"/>
      </w:pPr>
      <w:bookmarkStart w:id="4" w:name="_Toc506316008"/>
      <w:r w:rsidRPr="000C0364">
        <w:t>1.1.2</w:t>
      </w:r>
      <w:r w:rsidR="002B3974" w:rsidRPr="000C0364">
        <w:t xml:space="preserve"> Sulfines in nature</w:t>
      </w:r>
      <w:bookmarkEnd w:id="4"/>
    </w:p>
    <w:p w14:paraId="338D15A0" w14:textId="0F6D3E56" w:rsidR="007A4BBA" w:rsidRPr="000C0364" w:rsidRDefault="002B3974" w:rsidP="000B769E">
      <w:pPr>
        <w:spacing w:line="360" w:lineRule="auto"/>
        <w:jc w:val="both"/>
        <w:rPr>
          <w:rFonts w:cs="Times New Roman"/>
          <w:szCs w:val="24"/>
        </w:rPr>
      </w:pPr>
      <w:r w:rsidRPr="000C0364">
        <w:rPr>
          <w:rFonts w:cs="Times New Roman"/>
          <w:szCs w:val="24"/>
        </w:rPr>
        <w:t>The interesting pathways for sulfine formation and their scope for reactivity can be illustrated by examining the few known naturally occurring sulfines</w:t>
      </w:r>
      <w:r w:rsidR="006447DC" w:rsidRPr="000C0364">
        <w:rPr>
          <w:rFonts w:cs="Times New Roman"/>
          <w:szCs w:val="24"/>
        </w:rPr>
        <w:t>. In 1961,</w:t>
      </w:r>
      <w:r w:rsidR="00735D91" w:rsidRPr="000C0364">
        <w:rPr>
          <w:rFonts w:cs="Times New Roman"/>
          <w:szCs w:val="24"/>
        </w:rPr>
        <w:t xml:space="preserve"> advances in the understanding of organosulfur compounds of the onion (</w:t>
      </w:r>
      <w:r w:rsidR="00735D91" w:rsidRPr="000C0364">
        <w:rPr>
          <w:rFonts w:cs="Times New Roman"/>
          <w:i/>
          <w:szCs w:val="24"/>
        </w:rPr>
        <w:t>allium cepa</w:t>
      </w:r>
      <w:r w:rsidR="00735D91" w:rsidRPr="000C0364">
        <w:rPr>
          <w:rFonts w:cs="Times New Roman"/>
          <w:szCs w:val="24"/>
        </w:rPr>
        <w:t xml:space="preserve">) allowed Virtanen </w:t>
      </w:r>
      <w:r w:rsidR="00735D91" w:rsidRPr="000C0364">
        <w:rPr>
          <w:rFonts w:cs="Times New Roman"/>
          <w:i/>
          <w:szCs w:val="24"/>
        </w:rPr>
        <w:t>et al.</w:t>
      </w:r>
      <w:r w:rsidR="00735D91" w:rsidRPr="000C0364">
        <w:rPr>
          <w:rFonts w:cs="Times New Roman"/>
          <w:szCs w:val="24"/>
        </w:rPr>
        <w:t xml:space="preserve"> to demonstrate that </w:t>
      </w:r>
      <w:r w:rsidR="00735D91" w:rsidRPr="000C0364">
        <w:rPr>
          <w:rFonts w:cs="Times New Roman"/>
          <w:i/>
          <w:szCs w:val="24"/>
        </w:rPr>
        <w:t>trans</w:t>
      </w:r>
      <w:r w:rsidR="00735D91" w:rsidRPr="000C0364">
        <w:rPr>
          <w:rFonts w:cs="Times New Roman"/>
          <w:szCs w:val="24"/>
        </w:rPr>
        <w:t>-(+)-</w:t>
      </w:r>
      <w:r w:rsidR="00735D91" w:rsidRPr="000C0364">
        <w:rPr>
          <w:rFonts w:cs="Times New Roman"/>
          <w:i/>
          <w:szCs w:val="24"/>
        </w:rPr>
        <w:t>S</w:t>
      </w:r>
      <w:r w:rsidR="00735D91" w:rsidRPr="000C0364">
        <w:rPr>
          <w:rFonts w:cs="Times New Roman"/>
          <w:szCs w:val="24"/>
        </w:rPr>
        <w:t>-1-propenyl-</w:t>
      </w:r>
      <w:r w:rsidR="00735D91" w:rsidRPr="000C0364">
        <w:rPr>
          <w:rFonts w:cs="Times New Roman"/>
          <w:sz w:val="20"/>
          <w:szCs w:val="20"/>
        </w:rPr>
        <w:t>L</w:t>
      </w:r>
      <w:r w:rsidR="00735D91" w:rsidRPr="000C0364">
        <w:rPr>
          <w:rFonts w:cs="Times New Roman"/>
          <w:szCs w:val="24"/>
        </w:rPr>
        <w:t xml:space="preserve">-cysteine </w:t>
      </w:r>
      <w:r w:rsidR="00735D91" w:rsidRPr="000C0364">
        <w:rPr>
          <w:rFonts w:cs="Times New Roman"/>
          <w:i/>
          <w:szCs w:val="24"/>
        </w:rPr>
        <w:t>S</w:t>
      </w:r>
      <w:r w:rsidR="00735D91" w:rsidRPr="000C0364">
        <w:rPr>
          <w:rFonts w:cs="Times New Roman"/>
          <w:szCs w:val="24"/>
        </w:rPr>
        <w:t xml:space="preserve">-oxide </w:t>
      </w:r>
      <w:r w:rsidR="006447DC" w:rsidRPr="000C0364">
        <w:rPr>
          <w:rFonts w:cs="Times New Roman"/>
          <w:b/>
          <w:szCs w:val="24"/>
        </w:rPr>
        <w:t>1</w:t>
      </w:r>
      <w:r w:rsidR="006447DC" w:rsidRPr="000C0364">
        <w:rPr>
          <w:rFonts w:cs="Times New Roman"/>
          <w:szCs w:val="24"/>
        </w:rPr>
        <w:t xml:space="preserve"> </w:t>
      </w:r>
      <w:r w:rsidR="00735D91" w:rsidRPr="000C0364">
        <w:rPr>
          <w:rFonts w:cs="Times New Roman"/>
          <w:szCs w:val="24"/>
        </w:rPr>
        <w:t>is the precursor of the principal lachrymatory factor of onions</w:t>
      </w:r>
      <w:r w:rsidR="006447DC" w:rsidRPr="000C0364">
        <w:rPr>
          <w:rFonts w:cs="Times New Roman"/>
          <w:szCs w:val="24"/>
        </w:rPr>
        <w:t xml:space="preserve"> (</w:t>
      </w:r>
      <w:r w:rsidR="006447DC" w:rsidRPr="000C0364">
        <w:rPr>
          <w:rFonts w:cs="Times New Roman"/>
          <w:szCs w:val="24"/>
        </w:rPr>
        <w:fldChar w:fldCharType="begin" w:fldLock="1"/>
      </w:r>
      <w:r w:rsidR="006447DC" w:rsidRPr="000C0364">
        <w:rPr>
          <w:rFonts w:cs="Times New Roman"/>
          <w:szCs w:val="24"/>
        </w:rPr>
        <w:instrText xml:space="preserve"> REF _Ref485980371 \h </w:instrText>
      </w:r>
      <w:r w:rsidR="000C0364">
        <w:rPr>
          <w:rFonts w:cs="Times New Roman"/>
          <w:szCs w:val="24"/>
        </w:rPr>
        <w:instrText xml:space="preserve"> \* MERGEFORMAT </w:instrText>
      </w:r>
      <w:r w:rsidR="006447DC" w:rsidRPr="000C0364">
        <w:rPr>
          <w:rFonts w:cs="Times New Roman"/>
          <w:szCs w:val="24"/>
        </w:rPr>
      </w:r>
      <w:r w:rsidR="006447DC" w:rsidRPr="000C0364">
        <w:rPr>
          <w:rFonts w:cs="Times New Roman"/>
          <w:szCs w:val="24"/>
        </w:rPr>
        <w:fldChar w:fldCharType="separate"/>
      </w:r>
      <w:r w:rsidR="006575D6" w:rsidRPr="000C0364">
        <w:t xml:space="preserve">Scheme </w:t>
      </w:r>
      <w:r w:rsidR="006575D6">
        <w:rPr>
          <w:noProof/>
        </w:rPr>
        <w:t>1</w:t>
      </w:r>
      <w:r w:rsidR="006447DC" w:rsidRPr="000C0364">
        <w:rPr>
          <w:rFonts w:cs="Times New Roman"/>
          <w:szCs w:val="24"/>
        </w:rPr>
        <w:fldChar w:fldCharType="end"/>
      </w:r>
      <w:r w:rsidR="006447DC" w:rsidRPr="000C0364">
        <w:rPr>
          <w:rFonts w:cs="Times New Roman"/>
          <w:szCs w:val="24"/>
        </w:rPr>
        <w:t>)</w:t>
      </w:r>
      <w:r w:rsidR="00735D91" w:rsidRPr="000C0364">
        <w:rPr>
          <w:rFonts w:cs="Times New Roman"/>
          <w:szCs w:val="24"/>
        </w:rPr>
        <w:t>.</w:t>
      </w:r>
      <w:r w:rsidR="00E60950" w:rsidRPr="000C0364">
        <w:rPr>
          <w:rFonts w:cs="Times New Roman"/>
          <w:szCs w:val="24"/>
        </w:rPr>
        <w:fldChar w:fldCharType="begin" w:fldLock="1"/>
      </w:r>
      <w:r w:rsidR="004C0AD9" w:rsidRPr="000C0364">
        <w:rPr>
          <w:rFonts w:cs="Times New Roman"/>
          <w:szCs w:val="24"/>
        </w:rPr>
        <w:instrText xml:space="preserve"> ADDIN EN.CITE &lt;EndNote&gt;&lt;Cite&gt;&lt;Author&gt;Virtanen&lt;/Author&gt;&lt;Year&gt;1962&lt;/Year&gt;&lt;RecNum&gt;142&lt;/RecNum&gt;&lt;DisplayText&gt;&lt;style face="superscript"&gt;15&lt;/style&gt;&lt;/DisplayText&gt;&lt;record&gt;&lt;rec-number&gt;142&lt;/rec-number&gt;&lt;foreign-keys&gt;&lt;key app="EN" db-id="9rw5swv9qxp9fpe5zxqxpv045er252pfzxds" timestamp="1431443297"&gt;142&lt;/key&gt;&lt;/foreign-keys&gt;&lt;ref-type name="Journal Article"&gt;17&lt;/ref-type&gt;&lt;contributors&gt;&lt;authors&gt;&lt;author&gt;Virtanen, Artturi I.&lt;/author&gt;&lt;/authors&gt;&lt;/contributors&gt;&lt;titles&gt;&lt;title&gt;Some Organic Sulfur Compounds in Vegetables and Fodder Plants and their Significance in Human Nutrition&lt;/title&gt;&lt;secondary-title&gt;Angew. Chem. Int. Ed. Engl.&lt;/secondary-title&gt;&lt;/titles&gt;&lt;periodical&gt;&lt;full-title&gt;Angewandte Chemie, International Edition in English&lt;/full-title&gt;&lt;abbr-1&gt;Angew. Chem. Int. Ed. Engl.&lt;/abbr-1&gt;&lt;abbr-2&gt;Angew Chem Int Ed Engl&lt;/abbr-2&gt;&lt;/periodical&gt;&lt;pages&gt;299-306&lt;/pages&gt;&lt;volume&gt;1&lt;/volume&gt;&lt;number&gt;6&lt;/number&gt;&lt;dates&gt;&lt;year&gt;1962&lt;/year&gt;&lt;pub-dates&gt;&lt;date&gt;1962/06&lt;/date&gt;&lt;/pub-dates&gt;&lt;/dates&gt;&lt;publisher&gt;Wiley-Blackwell&lt;/publisher&gt;&lt;isbn&gt;0570-0833&amp;#xD;1521-3773&lt;/isbn&gt;&lt;urls&gt;&lt;related-urls&gt;&lt;url&gt;http://dx.doi.org/10.1002/anie.196202991&lt;/url&gt;&lt;url&gt;http://onlinelibrary.wiley.com/doi/10.1002/anie.196202991/abstract&lt;/url&gt;&lt;/related-urls&gt;&lt;/urls&gt;&lt;electronic-resource-num&gt;10.1002/anie.196202991&lt;/electronic-resource-num&gt;&lt;/record&gt;&lt;/Cite&gt;&lt;/EndNote&gt;</w:instrText>
      </w:r>
      <w:r w:rsidR="00E60950" w:rsidRPr="000C0364">
        <w:rPr>
          <w:rFonts w:cs="Times New Roman"/>
          <w:szCs w:val="24"/>
        </w:rPr>
        <w:fldChar w:fldCharType="separate"/>
      </w:r>
      <w:r w:rsidR="004C0AD9" w:rsidRPr="000C0364">
        <w:rPr>
          <w:rFonts w:cs="Times New Roman"/>
          <w:noProof/>
          <w:szCs w:val="24"/>
          <w:vertAlign w:val="superscript"/>
        </w:rPr>
        <w:t>15</w:t>
      </w:r>
      <w:r w:rsidR="00E60950" w:rsidRPr="000C0364">
        <w:rPr>
          <w:rFonts w:cs="Times New Roman"/>
          <w:szCs w:val="24"/>
        </w:rPr>
        <w:fldChar w:fldCharType="end"/>
      </w:r>
      <w:r w:rsidR="00735D91" w:rsidRPr="000C0364">
        <w:rPr>
          <w:rFonts w:cs="Times New Roman"/>
          <w:szCs w:val="24"/>
        </w:rPr>
        <w:t xml:space="preserve"> Virtanen also showed that onion allinase was the enzyme responsible for the conversion.</w:t>
      </w:r>
      <w:r w:rsidR="00E60950" w:rsidRPr="000C0364">
        <w:rPr>
          <w:rFonts w:cs="Times New Roman"/>
          <w:szCs w:val="24"/>
        </w:rPr>
        <w:fldChar w:fldCharType="begin" w:fldLock="1"/>
      </w:r>
      <w:r w:rsidR="004C0AD9" w:rsidRPr="000C0364">
        <w:rPr>
          <w:rFonts w:cs="Times New Roman"/>
          <w:szCs w:val="24"/>
        </w:rPr>
        <w:instrText xml:space="preserve"> ADDIN EN.CITE &lt;EndNote&gt;&lt;Cite&gt;&lt;Author&gt;Virtanen&lt;/Author&gt;&lt;Year&gt;1965&lt;/Year&gt;&lt;RecNum&gt;143&lt;/RecNum&gt;&lt;DisplayText&gt;&lt;style face="superscript"&gt;16&lt;/style&gt;&lt;/DisplayText&gt;&lt;record&gt;&lt;rec-number&gt;143&lt;/rec-number&gt;&lt;foreign-keys&gt;&lt;key app="EN" db-id="9rw5swv9qxp9fpe5zxqxpv045er252pfzxds" timestamp="1431443297"&gt;143&lt;/key&gt;&lt;/foreign-keys&gt;&lt;ref-type name="Journal Article"&gt;17&lt;/ref-type&gt;&lt;contributors&gt;&lt;authors&gt;&lt;author&gt;Virtanen, Artturi I.&lt;/author&gt;&lt;/authors&gt;&lt;/contributors&gt;&lt;titles&gt;&lt;title&gt;Studies on organic sulphur compounds and other labile substances in plants&lt;/title&gt;&lt;secondary-title&gt;Phytochemistry&lt;/secondary-title&gt;&lt;/titles&gt;&lt;pages&gt;207-228&lt;/pages&gt;&lt;volume&gt;4&lt;/volume&gt;&lt;number&gt;2&lt;/number&gt;&lt;dates&gt;&lt;year&gt;1965&lt;/year&gt;&lt;pub-dates&gt;&lt;date&gt;1965/03&lt;/date&gt;&lt;/pub-dates&gt;&lt;/dates&gt;&lt;publisher&gt;Elsevier BV&lt;/publisher&gt;&lt;isbn&gt;0031-9422&lt;/isbn&gt;&lt;urls&gt;&lt;related-urls&gt;&lt;url&gt;http://dx.doi.org/10.1016/s0031-9422(00)86168-3&lt;/url&gt;&lt;url&gt;http://www.sciencedirect.com/science/article/pii/S0031942200861683&lt;/url&gt;&lt;/related-urls&gt;&lt;/urls&gt;&lt;electronic-resource-num&gt;10.1016/s0031-9422(00)86168-3&lt;/electronic-resource-num&gt;&lt;/record&gt;&lt;/Cite&gt;&lt;/EndNote&gt;</w:instrText>
      </w:r>
      <w:r w:rsidR="00E60950" w:rsidRPr="000C0364">
        <w:rPr>
          <w:rFonts w:cs="Times New Roman"/>
          <w:szCs w:val="24"/>
        </w:rPr>
        <w:fldChar w:fldCharType="separate"/>
      </w:r>
      <w:r w:rsidR="004C0AD9" w:rsidRPr="000C0364">
        <w:rPr>
          <w:rFonts w:cs="Times New Roman"/>
          <w:noProof/>
          <w:szCs w:val="24"/>
          <w:vertAlign w:val="superscript"/>
        </w:rPr>
        <w:t>16</w:t>
      </w:r>
      <w:r w:rsidR="00E60950" w:rsidRPr="000C0364">
        <w:rPr>
          <w:rFonts w:cs="Times New Roman"/>
          <w:szCs w:val="24"/>
        </w:rPr>
        <w:fldChar w:fldCharType="end"/>
      </w:r>
      <w:r w:rsidR="00735D91" w:rsidRPr="000C0364">
        <w:rPr>
          <w:rFonts w:cs="Times New Roman"/>
          <w:szCs w:val="24"/>
        </w:rPr>
        <w:t xml:space="preserve"> </w:t>
      </w:r>
      <w:r w:rsidR="00E60950" w:rsidRPr="000C0364">
        <w:rPr>
          <w:rFonts w:cs="Times New Roman"/>
          <w:szCs w:val="24"/>
        </w:rPr>
        <w:t xml:space="preserve">At the same time, Wilkens independently isolated and described the structure of </w:t>
      </w:r>
      <w:r w:rsidR="007A4BBA" w:rsidRPr="000C0364">
        <w:rPr>
          <w:rFonts w:cs="Times New Roman"/>
          <w:szCs w:val="24"/>
        </w:rPr>
        <w:t>the</w:t>
      </w:r>
      <w:r w:rsidR="00E60950" w:rsidRPr="000C0364">
        <w:rPr>
          <w:rFonts w:cs="Times New Roman"/>
          <w:szCs w:val="24"/>
        </w:rPr>
        <w:t xml:space="preserve"> lachrymatory factor </w:t>
      </w:r>
      <w:r w:rsidR="007A4BBA" w:rsidRPr="000C0364">
        <w:rPr>
          <w:rFonts w:cs="Times New Roman"/>
          <w:szCs w:val="24"/>
        </w:rPr>
        <w:t xml:space="preserve">of onions </w:t>
      </w:r>
      <w:r w:rsidR="00E60950" w:rsidRPr="000C0364">
        <w:rPr>
          <w:rFonts w:cs="Times New Roman"/>
          <w:szCs w:val="24"/>
        </w:rPr>
        <w:t>as the sulfine (</w:t>
      </w:r>
      <w:r w:rsidR="00E60950" w:rsidRPr="000C0364">
        <w:rPr>
          <w:rFonts w:cs="Times New Roman"/>
          <w:i/>
          <w:szCs w:val="24"/>
        </w:rPr>
        <w:t>Z</w:t>
      </w:r>
      <w:r w:rsidR="00E60950" w:rsidRPr="000C0364">
        <w:rPr>
          <w:rFonts w:cs="Times New Roman"/>
          <w:szCs w:val="24"/>
        </w:rPr>
        <w:t xml:space="preserve">)-propanethial </w:t>
      </w:r>
      <w:r w:rsidR="00E60950" w:rsidRPr="000C0364">
        <w:rPr>
          <w:rFonts w:cs="Times New Roman"/>
          <w:i/>
          <w:szCs w:val="24"/>
        </w:rPr>
        <w:t>S</w:t>
      </w:r>
      <w:r w:rsidR="00E60950" w:rsidRPr="000C0364">
        <w:rPr>
          <w:rFonts w:cs="Times New Roman"/>
          <w:szCs w:val="24"/>
        </w:rPr>
        <w:t>-oxide</w:t>
      </w:r>
      <w:r w:rsidR="00234B13" w:rsidRPr="000C0364">
        <w:rPr>
          <w:rFonts w:cs="Times New Roman"/>
          <w:szCs w:val="24"/>
        </w:rPr>
        <w:t xml:space="preserve"> </w:t>
      </w:r>
      <w:r w:rsidR="00234B13" w:rsidRPr="000C0364">
        <w:rPr>
          <w:rFonts w:cs="Times New Roman"/>
          <w:b/>
          <w:szCs w:val="24"/>
        </w:rPr>
        <w:t>3</w:t>
      </w:r>
      <w:r w:rsidR="007769DB" w:rsidRPr="000C0364">
        <w:rPr>
          <w:rFonts w:cs="Times New Roman"/>
          <w:b/>
          <w:szCs w:val="24"/>
        </w:rPr>
        <w:t xml:space="preserve"> </w:t>
      </w:r>
      <w:r w:rsidR="007769DB" w:rsidRPr="000C0364">
        <w:rPr>
          <w:rFonts w:cs="Times New Roman"/>
          <w:szCs w:val="24"/>
        </w:rPr>
        <w:t>(</w:t>
      </w:r>
      <w:r w:rsidR="007769DB" w:rsidRPr="000C0364">
        <w:rPr>
          <w:rFonts w:cs="Times New Roman"/>
          <w:szCs w:val="24"/>
        </w:rPr>
        <w:fldChar w:fldCharType="begin" w:fldLock="1"/>
      </w:r>
      <w:r w:rsidR="007769DB" w:rsidRPr="000C0364">
        <w:rPr>
          <w:rFonts w:cs="Times New Roman"/>
          <w:szCs w:val="24"/>
        </w:rPr>
        <w:instrText xml:space="preserve"> REF _Ref485980371 \h </w:instrText>
      </w:r>
      <w:r w:rsidR="000C0364">
        <w:rPr>
          <w:rFonts w:cs="Times New Roman"/>
          <w:szCs w:val="24"/>
        </w:rPr>
        <w:instrText xml:space="preserve"> \* MERGEFORMAT </w:instrText>
      </w:r>
      <w:r w:rsidR="007769DB" w:rsidRPr="000C0364">
        <w:rPr>
          <w:rFonts w:cs="Times New Roman"/>
          <w:szCs w:val="24"/>
        </w:rPr>
      </w:r>
      <w:r w:rsidR="007769DB" w:rsidRPr="000C0364">
        <w:rPr>
          <w:rFonts w:cs="Times New Roman"/>
          <w:szCs w:val="24"/>
        </w:rPr>
        <w:fldChar w:fldCharType="separate"/>
      </w:r>
      <w:r w:rsidR="006575D6" w:rsidRPr="000C0364">
        <w:t xml:space="preserve">Scheme </w:t>
      </w:r>
      <w:r w:rsidR="006575D6">
        <w:rPr>
          <w:noProof/>
        </w:rPr>
        <w:t>1</w:t>
      </w:r>
      <w:r w:rsidR="007769DB" w:rsidRPr="000C0364">
        <w:rPr>
          <w:rFonts w:cs="Times New Roman"/>
          <w:szCs w:val="24"/>
        </w:rPr>
        <w:fldChar w:fldCharType="end"/>
      </w:r>
      <w:r w:rsidR="007769DB" w:rsidRPr="000C0364">
        <w:rPr>
          <w:rFonts w:cs="Times New Roman"/>
          <w:szCs w:val="24"/>
        </w:rPr>
        <w:t>)</w:t>
      </w:r>
      <w:r w:rsidR="00E60950" w:rsidRPr="000C0364">
        <w:rPr>
          <w:rFonts w:cs="Times New Roman"/>
          <w:szCs w:val="24"/>
        </w:rPr>
        <w:t>.</w:t>
      </w:r>
      <w:r w:rsidR="00E60950" w:rsidRPr="000C0364">
        <w:rPr>
          <w:rFonts w:cs="Times New Roman"/>
          <w:szCs w:val="24"/>
        </w:rPr>
        <w:fldChar w:fldCharType="begin" w:fldLock="1"/>
      </w:r>
      <w:r w:rsidR="004C0AD9" w:rsidRPr="000C0364">
        <w:rPr>
          <w:rFonts w:cs="Times New Roman"/>
          <w:szCs w:val="24"/>
        </w:rPr>
        <w:instrText xml:space="preserve"> ADDIN EN.CITE &lt;EndNote&gt;&lt;Cite&gt;&lt;Author&gt;Wilkens&lt;/Author&gt;&lt;Year&gt;1961&lt;/Year&gt;&lt;RecNum&gt;240&lt;/RecNum&gt;&lt;DisplayText&gt;&lt;style face="superscript"&gt;17&lt;/style&gt;&lt;/DisplayText&gt;&lt;record&gt;&lt;rec-number&gt;240&lt;/rec-number&gt;&lt;foreign-keys&gt;&lt;key app="EN" db-id="9rw5swv9qxp9fpe5zxqxpv045er252pfzxds" timestamp="1433782988"&gt;240&lt;/key&gt;&lt;/foreign-keys&gt;&lt;ref-type name="Thesis"&gt;32&lt;/ref-type&gt;&lt;contributors&gt;&lt;authors&gt;&lt;author&gt;W.F. Wilkens&lt;/author&gt;&lt;/authors&gt;&lt;/contributors&gt;&lt;titles&gt;&lt;/titles&gt;&lt;volume&gt;PhD. Thesis&lt;/volume&gt;&lt;dates&gt;&lt;year&gt;1961&lt;/year&gt;&lt;/dates&gt;&lt;pub-location&gt;Ithaca, New York&lt;/pub-location&gt;&lt;publisher&gt;Cornell University&lt;/publisher&gt;&lt;urls&gt;&lt;/urls&gt;&lt;/record&gt;&lt;/Cite&gt;&lt;/EndNote&gt;</w:instrText>
      </w:r>
      <w:r w:rsidR="00E60950" w:rsidRPr="000C0364">
        <w:rPr>
          <w:rFonts w:cs="Times New Roman"/>
          <w:szCs w:val="24"/>
        </w:rPr>
        <w:fldChar w:fldCharType="separate"/>
      </w:r>
      <w:r w:rsidR="004C0AD9" w:rsidRPr="000C0364">
        <w:rPr>
          <w:rFonts w:cs="Times New Roman"/>
          <w:noProof/>
          <w:szCs w:val="24"/>
          <w:vertAlign w:val="superscript"/>
        </w:rPr>
        <w:t>17</w:t>
      </w:r>
      <w:r w:rsidR="00E60950" w:rsidRPr="000C0364">
        <w:rPr>
          <w:rFonts w:cs="Times New Roman"/>
          <w:szCs w:val="24"/>
        </w:rPr>
        <w:fldChar w:fldCharType="end"/>
      </w:r>
      <w:r w:rsidR="00E60950" w:rsidRPr="000C0364">
        <w:rPr>
          <w:rFonts w:cs="Times New Roman"/>
          <w:szCs w:val="24"/>
        </w:rPr>
        <w:t xml:space="preserve"> These compounds, through dimeri</w:t>
      </w:r>
      <w:r w:rsidR="006447DC" w:rsidRPr="000C0364">
        <w:rPr>
          <w:rFonts w:cs="Times New Roman"/>
          <w:szCs w:val="24"/>
        </w:rPr>
        <w:t>s</w:t>
      </w:r>
      <w:r w:rsidR="00E60950" w:rsidRPr="000C0364">
        <w:rPr>
          <w:rFonts w:cs="Times New Roman"/>
          <w:szCs w:val="24"/>
        </w:rPr>
        <w:t>ation and self-condensation reactions have been found to lead to the unusual and inter</w:t>
      </w:r>
      <w:r w:rsidR="007A4BBA" w:rsidRPr="000C0364">
        <w:rPr>
          <w:rFonts w:cs="Times New Roman"/>
          <w:szCs w:val="24"/>
        </w:rPr>
        <w:t>esting heterocycles shown below</w:t>
      </w:r>
      <w:r w:rsidR="007769DB" w:rsidRPr="000C0364">
        <w:rPr>
          <w:rFonts w:cs="Times New Roman"/>
          <w:szCs w:val="24"/>
        </w:rPr>
        <w:t xml:space="preserve"> (</w:t>
      </w:r>
      <w:r w:rsidR="007769DB" w:rsidRPr="000C0364">
        <w:rPr>
          <w:rFonts w:cs="Times New Roman"/>
          <w:szCs w:val="24"/>
        </w:rPr>
        <w:fldChar w:fldCharType="begin" w:fldLock="1"/>
      </w:r>
      <w:r w:rsidR="007769DB" w:rsidRPr="000C0364">
        <w:rPr>
          <w:rFonts w:cs="Times New Roman"/>
          <w:szCs w:val="24"/>
        </w:rPr>
        <w:instrText xml:space="preserve"> REF _Ref431277645 \h </w:instrText>
      </w:r>
      <w:r w:rsidR="000C0364">
        <w:rPr>
          <w:rFonts w:cs="Times New Roman"/>
          <w:szCs w:val="24"/>
        </w:rPr>
        <w:instrText xml:space="preserve"> \* MERGEFORMAT </w:instrText>
      </w:r>
      <w:r w:rsidR="007769DB" w:rsidRPr="000C0364">
        <w:rPr>
          <w:rFonts w:cs="Times New Roman"/>
          <w:szCs w:val="24"/>
        </w:rPr>
      </w:r>
      <w:r w:rsidR="007769DB" w:rsidRPr="000C0364">
        <w:rPr>
          <w:rFonts w:cs="Times New Roman"/>
          <w:szCs w:val="24"/>
        </w:rPr>
        <w:fldChar w:fldCharType="separate"/>
      </w:r>
      <w:r w:rsidR="006575D6">
        <w:t xml:space="preserve">Scheme </w:t>
      </w:r>
      <w:r w:rsidR="006575D6">
        <w:rPr>
          <w:noProof/>
        </w:rPr>
        <w:t>2</w:t>
      </w:r>
      <w:r w:rsidR="007769DB" w:rsidRPr="000C0364">
        <w:rPr>
          <w:rFonts w:cs="Times New Roman"/>
          <w:szCs w:val="24"/>
        </w:rPr>
        <w:fldChar w:fldCharType="end"/>
      </w:r>
      <w:r w:rsidR="007769DB" w:rsidRPr="000C0364">
        <w:rPr>
          <w:rFonts w:cs="Times New Roman"/>
          <w:szCs w:val="24"/>
        </w:rPr>
        <w:t>)</w:t>
      </w:r>
      <w:r w:rsidR="007A4BBA" w:rsidRPr="000C0364">
        <w:rPr>
          <w:rFonts w:cs="Times New Roman"/>
          <w:szCs w:val="24"/>
        </w:rPr>
        <w:t>.</w:t>
      </w:r>
    </w:p>
    <w:p w14:paraId="46835831" w14:textId="2C28D3B1" w:rsidR="002B3974" w:rsidRPr="000C0364" w:rsidRDefault="002B3974" w:rsidP="006447DC">
      <w:pPr>
        <w:spacing w:line="360" w:lineRule="auto"/>
        <w:jc w:val="both"/>
        <w:rPr>
          <w:rFonts w:cs="Times New Roman"/>
          <w:szCs w:val="24"/>
        </w:rPr>
      </w:pPr>
      <w:r w:rsidRPr="000C0364">
        <w:rPr>
          <w:rFonts w:cs="Times New Roman"/>
          <w:szCs w:val="24"/>
        </w:rPr>
        <w:t>The discovery of the first naturally occurring sulfine</w:t>
      </w:r>
      <w:r w:rsidR="007769DB" w:rsidRPr="000C0364">
        <w:rPr>
          <w:rFonts w:cs="Times New Roman"/>
          <w:szCs w:val="24"/>
        </w:rPr>
        <w:t xml:space="preserve"> </w:t>
      </w:r>
      <w:r w:rsidR="007769DB" w:rsidRPr="000C0364">
        <w:rPr>
          <w:rFonts w:cs="Times New Roman"/>
          <w:b/>
          <w:szCs w:val="24"/>
        </w:rPr>
        <w:t>3</w:t>
      </w:r>
      <w:r w:rsidRPr="000C0364">
        <w:rPr>
          <w:rFonts w:cs="Times New Roman"/>
          <w:szCs w:val="24"/>
        </w:rPr>
        <w:t xml:space="preserve"> certainly stimulated the early development of sulfine chemistry throughout the 1960s and </w:t>
      </w:r>
      <w:r w:rsidR="007769DB" w:rsidRPr="000C0364">
        <w:rPr>
          <w:rFonts w:cs="Times New Roman"/>
          <w:szCs w:val="24"/>
        </w:rPr>
        <w:t>19</w:t>
      </w:r>
      <w:r w:rsidRPr="000C0364">
        <w:rPr>
          <w:rFonts w:cs="Times New Roman"/>
          <w:szCs w:val="24"/>
        </w:rPr>
        <w:t xml:space="preserve">70s. The biological mechanism for its formation, was provided by Brodnitz and Pascale in 1971. The authors also spectroscopically confirmed Wilkins’ assignment by synthesising propanethial </w:t>
      </w:r>
      <w:r w:rsidRPr="000C0364">
        <w:rPr>
          <w:rFonts w:cs="Times New Roman"/>
          <w:i/>
          <w:szCs w:val="24"/>
        </w:rPr>
        <w:t>S</w:t>
      </w:r>
      <w:r w:rsidRPr="000C0364">
        <w:rPr>
          <w:rFonts w:cs="Times New Roman"/>
          <w:szCs w:val="24"/>
        </w:rPr>
        <w:t>-oxide</w:t>
      </w:r>
      <w:r w:rsidR="00234B13" w:rsidRPr="000C0364">
        <w:rPr>
          <w:rFonts w:cs="Times New Roman"/>
          <w:szCs w:val="24"/>
        </w:rPr>
        <w:t xml:space="preserve"> </w:t>
      </w:r>
      <w:r w:rsidR="00234B13" w:rsidRPr="000C0364">
        <w:rPr>
          <w:rFonts w:cs="Times New Roman"/>
          <w:b/>
          <w:szCs w:val="24"/>
        </w:rPr>
        <w:t>3</w:t>
      </w:r>
      <w:r w:rsidRPr="000C0364">
        <w:rPr>
          <w:rFonts w:cs="Times New Roman"/>
          <w:szCs w:val="24"/>
        </w:rPr>
        <w:t xml:space="preserve"> from dehydrochlorinating propanesulfinyl chloride</w:t>
      </w:r>
      <w:r w:rsidR="00234B13" w:rsidRPr="000C0364">
        <w:rPr>
          <w:rFonts w:cs="Times New Roman"/>
          <w:szCs w:val="24"/>
        </w:rPr>
        <w:t xml:space="preserve"> </w:t>
      </w:r>
      <w:r w:rsidR="00234B13" w:rsidRPr="000C0364">
        <w:rPr>
          <w:rFonts w:cs="Times New Roman"/>
          <w:b/>
          <w:szCs w:val="24"/>
        </w:rPr>
        <w:t>4</w:t>
      </w:r>
      <w:r w:rsidR="006447DC" w:rsidRPr="000C0364">
        <w:rPr>
          <w:rFonts w:cs="Times New Roman"/>
          <w:b/>
          <w:szCs w:val="24"/>
        </w:rPr>
        <w:t xml:space="preserve"> </w:t>
      </w:r>
      <w:r w:rsidR="006447DC" w:rsidRPr="000C0364">
        <w:rPr>
          <w:rFonts w:cs="Times New Roman"/>
          <w:szCs w:val="24"/>
        </w:rPr>
        <w:t>(</w:t>
      </w:r>
      <w:r w:rsidR="006447DC" w:rsidRPr="000C0364">
        <w:rPr>
          <w:rFonts w:cs="Times New Roman"/>
          <w:szCs w:val="24"/>
        </w:rPr>
        <w:fldChar w:fldCharType="begin" w:fldLock="1"/>
      </w:r>
      <w:r w:rsidR="006447DC" w:rsidRPr="000C0364">
        <w:rPr>
          <w:rFonts w:cs="Times New Roman"/>
          <w:szCs w:val="24"/>
        </w:rPr>
        <w:instrText xml:space="preserve"> REF _Ref485980371 \h </w:instrText>
      </w:r>
      <w:r w:rsidR="000C0364">
        <w:rPr>
          <w:rFonts w:cs="Times New Roman"/>
          <w:szCs w:val="24"/>
        </w:rPr>
        <w:instrText xml:space="preserve"> \* MERGEFORMAT </w:instrText>
      </w:r>
      <w:r w:rsidR="006447DC" w:rsidRPr="000C0364">
        <w:rPr>
          <w:rFonts w:cs="Times New Roman"/>
          <w:szCs w:val="24"/>
        </w:rPr>
      </w:r>
      <w:r w:rsidR="006447DC" w:rsidRPr="000C0364">
        <w:rPr>
          <w:rFonts w:cs="Times New Roman"/>
          <w:szCs w:val="24"/>
        </w:rPr>
        <w:fldChar w:fldCharType="separate"/>
      </w:r>
      <w:r w:rsidR="006575D6" w:rsidRPr="000C0364">
        <w:t xml:space="preserve">Scheme </w:t>
      </w:r>
      <w:r w:rsidR="006575D6">
        <w:rPr>
          <w:noProof/>
        </w:rPr>
        <w:t>1</w:t>
      </w:r>
      <w:r w:rsidR="006447DC" w:rsidRPr="000C0364">
        <w:rPr>
          <w:rFonts w:cs="Times New Roman"/>
          <w:szCs w:val="24"/>
        </w:rPr>
        <w:fldChar w:fldCharType="end"/>
      </w:r>
      <w:r w:rsidR="006447DC" w:rsidRPr="000C0364">
        <w:rPr>
          <w:rFonts w:cs="Times New Roman"/>
          <w:szCs w:val="24"/>
        </w:rPr>
        <w:t>)</w:t>
      </w:r>
      <w:r w:rsidRPr="000C0364">
        <w:rPr>
          <w:rFonts w:cs="Times New Roman"/>
          <w:szCs w:val="24"/>
        </w:rPr>
        <w:t>.</w:t>
      </w:r>
      <w:r w:rsidR="00E60950" w:rsidRPr="000C0364">
        <w:rPr>
          <w:rFonts w:cs="Times New Roman"/>
          <w:szCs w:val="24"/>
        </w:rPr>
        <w:fldChar w:fldCharType="begin" w:fldLock="1"/>
      </w:r>
      <w:r w:rsidR="004C0AD9" w:rsidRPr="000C0364">
        <w:rPr>
          <w:rFonts w:cs="Times New Roman"/>
          <w:szCs w:val="24"/>
        </w:rPr>
        <w:instrText xml:space="preserve"> ADDIN EN.CITE &lt;EndNote&gt;&lt;Cite&gt;&lt;Author&gt;Brodnitz&lt;/Author&gt;&lt;Year&gt;1971&lt;/Year&gt;&lt;RecNum&gt;145&lt;/RecNum&gt;&lt;DisplayText&gt;&lt;style face="superscript"&gt;18&lt;/style&gt;&lt;/DisplayText&gt;&lt;record&gt;&lt;rec-number&gt;145&lt;/rec-number&gt;&lt;foreign-keys&gt;&lt;key app="EN" db-id="9rw5swv9qxp9fpe5zxqxpv045er252pfzxds" timestamp="1431443297"&gt;145&lt;/key&gt;&lt;/foreign-keys&gt;&lt;ref-type name="Journal Article"&gt;17&lt;/ref-type&gt;&lt;contributors&gt;&lt;authors&gt;&lt;author&gt;Brodnitz, Michael H.&lt;/author&gt;&lt;author&gt;Pascale, John V.&lt;/author&gt;&lt;/authors&gt;&lt;/contributors&gt;&lt;titles&gt;&lt;title&gt;Thiopropanal S-oxide: a lachrymatory factor in onions&lt;/title&gt;&lt;secondary-title&gt;Journal of Agricultural and Food Chemistry&lt;/secondary-title&gt;&lt;/titles&gt;&lt;periodical&gt;&lt;full-title&gt;Journal of Agricultural and Food Chemistry&lt;/full-title&gt;&lt;abbr-1&gt;J. Agric. Food. Chem.&lt;/abbr-1&gt;&lt;abbr-2&gt;J Agric Food Chem&lt;/abbr-2&gt;&lt;/periodical&gt;&lt;pages&gt;269-272&lt;/pages&gt;&lt;volume&gt;19&lt;/volume&gt;&lt;number&gt;2&lt;/number&gt;&lt;dates&gt;&lt;year&gt;1971&lt;/year&gt;&lt;pub-dates&gt;&lt;date&gt;1971/03&lt;/date&gt;&lt;/pub-dates&gt;&lt;/dates&gt;&lt;publisher&gt;American Chemical Society (ACS)&lt;/publisher&gt;&lt;isbn&gt;0021-8561&amp;#xD;1520-5118&lt;/isbn&gt;&lt;urls&gt;&lt;related-urls&gt;&lt;url&gt;http://dx.doi.org/10.1021/jf60174a009&lt;/url&gt;&lt;url&gt;http://pubs.acs.org/doi/pdf/10.1021/jf60174a009&lt;/url&gt;&lt;/related-urls&gt;&lt;/urls&gt;&lt;electronic-resource-num&gt;10.1021/jf60174a009&lt;/electronic-resource-num&gt;&lt;/record&gt;&lt;/Cite&gt;&lt;/EndNote&gt;</w:instrText>
      </w:r>
      <w:r w:rsidR="00E60950" w:rsidRPr="000C0364">
        <w:rPr>
          <w:rFonts w:cs="Times New Roman"/>
          <w:szCs w:val="24"/>
        </w:rPr>
        <w:fldChar w:fldCharType="separate"/>
      </w:r>
      <w:r w:rsidR="004C0AD9" w:rsidRPr="000C0364">
        <w:rPr>
          <w:rFonts w:cs="Times New Roman"/>
          <w:noProof/>
          <w:szCs w:val="24"/>
          <w:vertAlign w:val="superscript"/>
        </w:rPr>
        <w:t>18</w:t>
      </w:r>
      <w:r w:rsidR="00E60950" w:rsidRPr="000C0364">
        <w:rPr>
          <w:rFonts w:cs="Times New Roman"/>
          <w:szCs w:val="24"/>
        </w:rPr>
        <w:fldChar w:fldCharType="end"/>
      </w:r>
      <w:r w:rsidRPr="000C0364">
        <w:rPr>
          <w:rFonts w:cs="Times New Roman"/>
          <w:szCs w:val="24"/>
        </w:rPr>
        <w:t xml:space="preserve"> Finally, the </w:t>
      </w:r>
      <w:r w:rsidRPr="000C0364">
        <w:rPr>
          <w:rFonts w:cs="Times New Roman"/>
          <w:i/>
          <w:szCs w:val="24"/>
        </w:rPr>
        <w:t>Z</w:t>
      </w:r>
      <w:r w:rsidRPr="000C0364">
        <w:rPr>
          <w:rFonts w:cs="Times New Roman"/>
          <w:szCs w:val="24"/>
        </w:rPr>
        <w:t xml:space="preserve">-stereochemistry was confirmed by Block </w:t>
      </w:r>
      <w:r w:rsidRPr="000C0364">
        <w:rPr>
          <w:rFonts w:cs="Times New Roman"/>
          <w:i/>
          <w:szCs w:val="24"/>
        </w:rPr>
        <w:t xml:space="preserve">at </w:t>
      </w:r>
      <w:r w:rsidRPr="000C0364">
        <w:rPr>
          <w:rFonts w:cs="Times New Roman"/>
          <w:i/>
          <w:szCs w:val="24"/>
        </w:rPr>
        <w:lastRenderedPageBreak/>
        <w:t>al</w:t>
      </w:r>
      <w:r w:rsidRPr="000C0364">
        <w:rPr>
          <w:rFonts w:cs="Times New Roman"/>
          <w:szCs w:val="24"/>
        </w:rPr>
        <w:t>.</w:t>
      </w:r>
      <w:r w:rsidR="00E60950" w:rsidRPr="000C0364">
        <w:rPr>
          <w:rFonts w:cs="Times New Roman"/>
          <w:szCs w:val="24"/>
        </w:rPr>
        <w:fldChar w:fldCharType="begin" w:fldLock="1"/>
      </w:r>
      <w:r w:rsidR="004C0AD9" w:rsidRPr="000C0364">
        <w:rPr>
          <w:rFonts w:cs="Times New Roman"/>
          <w:szCs w:val="24"/>
        </w:rPr>
        <w:instrText xml:space="preserve"> ADDIN EN.CITE &lt;EndNote&gt;&lt;Cite&gt;&lt;Author&gt;Block&lt;/Author&gt;&lt;Year&gt;1979&lt;/Year&gt;&lt;RecNum&gt;146&lt;/RecNum&gt;&lt;DisplayText&gt;&lt;style face="superscript"&gt;19&lt;/style&gt;&lt;/DisplayText&gt;&lt;record&gt;&lt;rec-number&gt;146&lt;/rec-number&gt;&lt;foreign-keys&gt;&lt;key app="EN" db-id="9rw5swv9qxp9fpe5zxqxpv045er252pfzxds" timestamp="1431443297"&gt;146&lt;/key&gt;&lt;/foreign-keys&gt;&lt;ref-type name="Journal Article"&gt;17&lt;/ref-type&gt;&lt;contributors&gt;&lt;authors&gt;&lt;author&gt;Block, Eric&lt;/author&gt;&lt;author&gt;Penn, Robert E.&lt;/author&gt;&lt;author&gt;Revelle, Larry K.&lt;/author&gt;&lt;/authors&gt;&lt;/contributors&gt;&lt;titles&gt;&lt;title&gt;Flash vacuum pyrolysis studies. 7. Structure and origin of the onion lachrymatory factor. A microwave study&lt;/title&gt;&lt;secondary-title&gt;J. Am. Chem. Soc.&lt;/secondary-title&gt;&lt;/titles&gt;&lt;periodical&gt;&lt;full-title&gt;J. Am. Chem. Soc.&lt;/full-title&gt;&lt;abbr-1&gt;J. Am. Chem. Soc.&lt;/abbr-1&gt;&lt;abbr-2&gt;J Am Chem Soc&lt;/abbr-2&gt;&lt;/periodical&gt;&lt;pages&gt;2200-2201&lt;/pages&gt;&lt;volume&gt;101&lt;/volume&gt;&lt;number&gt;8&lt;/number&gt;&lt;dates&gt;&lt;year&gt;1979&lt;/year&gt;&lt;pub-dates&gt;&lt;date&gt;1979/04&lt;/date&gt;&lt;/pub-dates&gt;&lt;/dates&gt;&lt;publisher&gt;American Chemical Society (ACS)&lt;/publisher&gt;&lt;isbn&gt;0002-7863&lt;/isbn&gt;&lt;urls&gt;&lt;related-urls&gt;&lt;url&gt;http://dx.doi.org/10.1021/ja00502a044&lt;/url&gt;&lt;url&gt;http://pubs.acs.org/doi/pdf/10.1021/ja00502a044&lt;/url&gt;&lt;/related-urls&gt;&lt;/urls&gt;&lt;electronic-resource-num&gt;10.1021/ja00502a044&lt;/electronic-resource-num&gt;&lt;/record&gt;&lt;/Cite&gt;&lt;/EndNote&gt;</w:instrText>
      </w:r>
      <w:r w:rsidR="00E60950" w:rsidRPr="000C0364">
        <w:rPr>
          <w:rFonts w:cs="Times New Roman"/>
          <w:szCs w:val="24"/>
        </w:rPr>
        <w:fldChar w:fldCharType="separate"/>
      </w:r>
      <w:r w:rsidR="004C0AD9" w:rsidRPr="000C0364">
        <w:rPr>
          <w:rFonts w:cs="Times New Roman"/>
          <w:noProof/>
          <w:szCs w:val="24"/>
          <w:vertAlign w:val="superscript"/>
        </w:rPr>
        <w:t>19</w:t>
      </w:r>
      <w:r w:rsidR="00E60950" w:rsidRPr="000C0364">
        <w:rPr>
          <w:rFonts w:cs="Times New Roman"/>
          <w:szCs w:val="24"/>
        </w:rPr>
        <w:fldChar w:fldCharType="end"/>
      </w:r>
      <w:r w:rsidRPr="000C0364">
        <w:rPr>
          <w:rFonts w:cs="Times New Roman"/>
          <w:szCs w:val="24"/>
        </w:rPr>
        <w:t xml:space="preserve"> Recent advances in DART-MS has also allowed the detection of naturally occurring butanethial </w:t>
      </w:r>
      <w:r w:rsidRPr="000C0364">
        <w:rPr>
          <w:rFonts w:cs="Times New Roman"/>
          <w:i/>
          <w:szCs w:val="24"/>
        </w:rPr>
        <w:t>S</w:t>
      </w:r>
      <w:r w:rsidRPr="000C0364">
        <w:rPr>
          <w:rFonts w:cs="Times New Roman"/>
          <w:szCs w:val="24"/>
        </w:rPr>
        <w:t xml:space="preserve">-oxide from a related plant, </w:t>
      </w:r>
      <w:r w:rsidRPr="000C0364">
        <w:rPr>
          <w:rFonts w:cs="Times New Roman"/>
          <w:i/>
          <w:szCs w:val="24"/>
        </w:rPr>
        <w:t>allium siculum</w:t>
      </w:r>
      <w:r w:rsidRPr="000C0364">
        <w:rPr>
          <w:rFonts w:cs="Times New Roman"/>
          <w:szCs w:val="24"/>
        </w:rPr>
        <w:t>.</w:t>
      </w:r>
      <w:r w:rsidR="001242D6" w:rsidRPr="000C0364">
        <w:rPr>
          <w:rFonts w:cs="Times New Roman"/>
          <w:szCs w:val="24"/>
        </w:rPr>
        <w:t xml:space="preserve"> </w:t>
      </w:r>
      <w:r w:rsidR="00E60950" w:rsidRPr="000C0364">
        <w:rPr>
          <w:rFonts w:cs="Times New Roman"/>
          <w:szCs w:val="24"/>
        </w:rPr>
        <w:fldChar w:fldCharType="begin" w:fldLock="1"/>
      </w:r>
      <w:r w:rsidR="004C0AD9" w:rsidRPr="000C0364">
        <w:rPr>
          <w:rFonts w:cs="Times New Roman"/>
          <w:szCs w:val="24"/>
        </w:rPr>
        <w:instrText xml:space="preserve"> ADDIN EN.CITE &lt;EndNote&gt;&lt;Cite&gt;&lt;Author&gt;Kubec&lt;/Author&gt;&lt;Year&gt;2010&lt;/Year&gt;&lt;RecNum&gt;147&lt;/RecNum&gt;&lt;DisplayText&gt;&lt;style face="superscript"&gt;20&lt;/style&gt;&lt;/DisplayText&gt;&lt;record&gt;&lt;rec-number&gt;147&lt;/rec-number&gt;&lt;foreign-keys&gt;&lt;key app="EN" db-id="9rw5swv9qxp9fpe5zxqxpv045er252pfzxds" timestamp="1431443297"&gt;147&lt;/key&gt;&lt;/foreign-keys&gt;&lt;ref-type name="Journal Article"&gt;17&lt;/ref-type&gt;&lt;contributors&gt;&lt;authors&gt;&lt;author&gt;Kubec, Roman&lt;/author&gt;&lt;author&gt;Cody, Robert B.&lt;/author&gt;&lt;author&gt;Dane, A. John&lt;/author&gt;&lt;author&gt;Musah, Rabi A.&lt;/author&gt;&lt;author&gt;Schraml, Jan&lt;/author&gt;&lt;author&gt;Vattekkatte, Abith&lt;/author&gt;&lt;author&gt;Block, Eric&lt;/author&gt;&lt;/authors&gt;&lt;/contributors&gt;&lt;titles&gt;&lt;title&gt;Applications of Direct Analysis in Real Time−Mass Spectrometry (DART-MS) in Allium Chemistry. ( Z )-Butanethial S -Oxide and 1-Butenyl Thiosulfinates and Their S -( E )-1-Butenylcysteine S -Oxide Precursor from Allium siculum&lt;/title&gt;&lt;secondary-title&gt;Journal of Agricultural and Food Chemistry&lt;/secondary-title&gt;&lt;/titles&gt;&lt;periodical&gt;&lt;full-title&gt;Journal of Agricultural and Food Chemistry&lt;/full-title&gt;&lt;abbr-1&gt;J. Agric. Food. Chem.&lt;/abbr-1&gt;&lt;abbr-2&gt;J Agric Food Chem&lt;/abbr-2&gt;&lt;/periodical&gt;&lt;pages&gt;1121-1128&lt;/pages&gt;&lt;volume&gt;58&lt;/volume&gt;&lt;number&gt;2&lt;/number&gt;&lt;dates&gt;&lt;year&gt;2010&lt;/year&gt;&lt;pub-dates&gt;&lt;date&gt;2010/01/27&lt;/date&gt;&lt;/pub-dates&gt;&lt;/dates&gt;&lt;publisher&gt;American Chemical Society (ACS)&lt;/publisher&gt;&lt;isbn&gt;0021-8561&amp;#xD;1520-5118&lt;/isbn&gt;&lt;urls&gt;&lt;related-urls&gt;&lt;url&gt;http://dx.doi.org/10.1021/jf903733e&lt;/url&gt;&lt;url&gt;http://pubs.acs.org/doi/pdfplus/10.1021/jf903733e&lt;/url&gt;&lt;/related-urls&gt;&lt;/urls&gt;&lt;electronic-resource-num&gt;10.1021/jf903733e&lt;/electronic-resource-num&gt;&lt;/record&gt;&lt;/Cite&gt;&lt;/EndNote&gt;</w:instrText>
      </w:r>
      <w:r w:rsidR="00E60950" w:rsidRPr="000C0364">
        <w:rPr>
          <w:rFonts w:cs="Times New Roman"/>
          <w:szCs w:val="24"/>
        </w:rPr>
        <w:fldChar w:fldCharType="separate"/>
      </w:r>
      <w:r w:rsidR="004C0AD9" w:rsidRPr="000C0364">
        <w:rPr>
          <w:rFonts w:cs="Times New Roman"/>
          <w:noProof/>
          <w:szCs w:val="24"/>
          <w:vertAlign w:val="superscript"/>
        </w:rPr>
        <w:t>20</w:t>
      </w:r>
      <w:r w:rsidR="00E60950" w:rsidRPr="000C0364">
        <w:rPr>
          <w:rFonts w:cs="Times New Roman"/>
          <w:szCs w:val="24"/>
        </w:rPr>
        <w:fldChar w:fldCharType="end"/>
      </w:r>
    </w:p>
    <w:p w14:paraId="37DB2B10" w14:textId="77777777" w:rsidR="00594989" w:rsidRPr="000C0364" w:rsidRDefault="00594989" w:rsidP="000B769E">
      <w:pPr>
        <w:spacing w:line="360" w:lineRule="auto"/>
        <w:ind w:left="5040" w:firstLine="720"/>
        <w:jc w:val="both"/>
        <w:rPr>
          <w:rFonts w:cs="Times New Roman"/>
          <w:b/>
          <w:szCs w:val="24"/>
        </w:rPr>
      </w:pPr>
    </w:p>
    <w:p w14:paraId="6E0FE7CA" w14:textId="2FCD9FBC" w:rsidR="00223497" w:rsidRPr="000C0364" w:rsidRDefault="00502969" w:rsidP="000B769E">
      <w:pPr>
        <w:keepNext/>
        <w:spacing w:line="360" w:lineRule="auto"/>
        <w:jc w:val="center"/>
      </w:pPr>
      <w:r w:rsidRPr="000C0364">
        <w:object w:dxaOrig="7506" w:dyaOrig="4730" w14:anchorId="04C3838C">
          <v:shape id="_x0000_i1026" type="#_x0000_t75" style="width:316.4pt;height:199.6pt" o:ole="">
            <v:imagedata r:id="rId10" o:title=""/>
          </v:shape>
          <o:OLEObject Type="Embed" ProgID="ChemDraw.Document.6.0" ShapeID="_x0000_i1026" DrawAspect="Content" ObjectID="_1596877842" r:id="rId11"/>
        </w:object>
      </w:r>
    </w:p>
    <w:p w14:paraId="733C2E8F" w14:textId="2DE0C5BE" w:rsidR="00594989" w:rsidRPr="000C0364" w:rsidRDefault="00223497" w:rsidP="000B769E">
      <w:pPr>
        <w:pStyle w:val="Caption"/>
        <w:spacing w:line="360" w:lineRule="auto"/>
        <w:jc w:val="center"/>
        <w:rPr>
          <w:rFonts w:cs="Times New Roman"/>
          <w:szCs w:val="24"/>
        </w:rPr>
      </w:pPr>
      <w:bookmarkStart w:id="5" w:name="_Ref485980371"/>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1</w:t>
      </w:r>
      <w:r w:rsidR="00053D11">
        <w:rPr>
          <w:noProof/>
        </w:rPr>
        <w:fldChar w:fldCharType="end"/>
      </w:r>
      <w:bookmarkEnd w:id="5"/>
    </w:p>
    <w:p w14:paraId="66D31FA7" w14:textId="346B0957" w:rsidR="002B3974" w:rsidRPr="000C0364" w:rsidRDefault="006D559D" w:rsidP="000B769E">
      <w:pPr>
        <w:spacing w:line="360" w:lineRule="auto"/>
        <w:jc w:val="both"/>
        <w:rPr>
          <w:rFonts w:cs="Times New Roman"/>
          <w:szCs w:val="24"/>
        </w:rPr>
      </w:pPr>
      <w:r>
        <w:rPr>
          <w:noProof/>
        </w:rPr>
        <w:object w:dxaOrig="0" w:dyaOrig="0" w14:anchorId="5B9A4D5A">
          <v:shape id="_x0000_s1602" type="#_x0000_t75" style="position:absolute;left:0;text-align:left;margin-left:55.6pt;margin-top:87.65pt;width:356.2pt;height:241.65pt;z-index:251683328">
            <v:imagedata r:id="rId12" o:title=""/>
            <w10:wrap type="square"/>
          </v:shape>
          <o:OLEObject Type="Embed" ProgID="ChemDraw.Document.6.0" ShapeID="_x0000_s1602" DrawAspect="Content" ObjectID="_1596877903" r:id="rId13"/>
        </w:object>
      </w:r>
      <w:r w:rsidR="002B3974" w:rsidRPr="000C0364">
        <w:rPr>
          <w:rFonts w:cs="Times New Roman"/>
          <w:szCs w:val="24"/>
        </w:rPr>
        <w:t>The reactivity of the labile and naturally occurring c</w:t>
      </w:r>
      <w:r w:rsidR="0065043C" w:rsidRPr="000C0364">
        <w:rPr>
          <w:rFonts w:cs="Times New Roman"/>
          <w:szCs w:val="24"/>
        </w:rPr>
        <w:t>ompounds 1-propenesulfenic acid</w:t>
      </w:r>
      <w:r w:rsidR="002B3974" w:rsidRPr="000C0364">
        <w:rPr>
          <w:rFonts w:cs="Times New Roman"/>
          <w:szCs w:val="24"/>
        </w:rPr>
        <w:t xml:space="preserve"> </w:t>
      </w:r>
      <w:r w:rsidR="00234B13" w:rsidRPr="000C0364">
        <w:rPr>
          <w:rFonts w:cs="Times New Roman"/>
          <w:b/>
          <w:szCs w:val="24"/>
        </w:rPr>
        <w:t xml:space="preserve">5 </w:t>
      </w:r>
      <w:r w:rsidR="002B3974" w:rsidRPr="000C0364">
        <w:rPr>
          <w:rFonts w:cs="Times New Roman"/>
          <w:szCs w:val="24"/>
        </w:rPr>
        <w:t>and (</w:t>
      </w:r>
      <w:r w:rsidR="002B3974" w:rsidRPr="000C0364">
        <w:rPr>
          <w:rFonts w:cs="Times New Roman"/>
          <w:i/>
          <w:szCs w:val="24"/>
        </w:rPr>
        <w:t>Z</w:t>
      </w:r>
      <w:r w:rsidR="002B3974" w:rsidRPr="000C0364">
        <w:rPr>
          <w:rFonts w:cs="Times New Roman"/>
          <w:szCs w:val="24"/>
        </w:rPr>
        <w:t xml:space="preserve">)-propanethial </w:t>
      </w:r>
      <w:r w:rsidR="002B3974" w:rsidRPr="000C0364">
        <w:rPr>
          <w:rFonts w:cs="Times New Roman"/>
          <w:i/>
          <w:szCs w:val="24"/>
        </w:rPr>
        <w:t>S</w:t>
      </w:r>
      <w:r w:rsidR="0065043C" w:rsidRPr="000C0364">
        <w:rPr>
          <w:rFonts w:cs="Times New Roman"/>
          <w:szCs w:val="24"/>
        </w:rPr>
        <w:t>-oxide</w:t>
      </w:r>
      <w:r w:rsidR="00234B13" w:rsidRPr="000C0364">
        <w:rPr>
          <w:rFonts w:cs="Times New Roman"/>
          <w:szCs w:val="24"/>
        </w:rPr>
        <w:t xml:space="preserve"> </w:t>
      </w:r>
      <w:r w:rsidR="00234B13" w:rsidRPr="000C0364">
        <w:rPr>
          <w:rFonts w:cs="Times New Roman"/>
          <w:b/>
          <w:szCs w:val="24"/>
        </w:rPr>
        <w:t>3</w:t>
      </w:r>
      <w:r w:rsidR="002B3974" w:rsidRPr="000C0364">
        <w:rPr>
          <w:rFonts w:cs="Times New Roman"/>
          <w:szCs w:val="24"/>
        </w:rPr>
        <w:t xml:space="preserve"> attracted the attention of Block </w:t>
      </w:r>
      <w:r w:rsidR="002B3974" w:rsidRPr="000C0364">
        <w:rPr>
          <w:rFonts w:cs="Times New Roman"/>
          <w:i/>
          <w:szCs w:val="24"/>
        </w:rPr>
        <w:t>et al.</w:t>
      </w:r>
      <w:r w:rsidR="002B3974" w:rsidRPr="000C0364">
        <w:rPr>
          <w:rFonts w:cs="Times New Roman"/>
          <w:szCs w:val="24"/>
        </w:rPr>
        <w:t xml:space="preserve"> and led to the isolation of a number of unusual and int</w:t>
      </w:r>
      <w:r w:rsidR="0065043C" w:rsidRPr="000C0364">
        <w:rPr>
          <w:rFonts w:cs="Times New Roman"/>
          <w:szCs w:val="24"/>
        </w:rPr>
        <w:t xml:space="preserve">eresting heterocyclic compounds </w:t>
      </w:r>
      <w:r w:rsidR="002B3974" w:rsidRPr="000C0364">
        <w:rPr>
          <w:rFonts w:cs="Times New Roman"/>
          <w:szCs w:val="24"/>
        </w:rPr>
        <w:t>b</w:t>
      </w:r>
      <w:r w:rsidR="0065043C" w:rsidRPr="000C0364">
        <w:rPr>
          <w:rFonts w:cs="Times New Roman"/>
          <w:szCs w:val="24"/>
        </w:rPr>
        <w:t>y t</w:t>
      </w:r>
      <w:r w:rsidR="006447DC" w:rsidRPr="000C0364">
        <w:rPr>
          <w:rFonts w:cs="Times New Roman"/>
          <w:szCs w:val="24"/>
        </w:rPr>
        <w:t xml:space="preserve">he routes shown in </w:t>
      </w:r>
      <w:r w:rsidR="00247E54" w:rsidRPr="000C0364">
        <w:rPr>
          <w:rFonts w:cs="Times New Roman"/>
          <w:szCs w:val="24"/>
        </w:rPr>
        <w:fldChar w:fldCharType="begin" w:fldLock="1"/>
      </w:r>
      <w:r w:rsidR="00247E54" w:rsidRPr="000C0364">
        <w:rPr>
          <w:rFonts w:cs="Times New Roman"/>
          <w:szCs w:val="24"/>
        </w:rPr>
        <w:instrText xml:space="preserve"> REF _Ref431277645 \h </w:instrText>
      </w:r>
      <w:r w:rsidR="000B769E" w:rsidRPr="000C0364">
        <w:rPr>
          <w:rFonts w:cs="Times New Roman"/>
          <w:szCs w:val="24"/>
        </w:rPr>
        <w:instrText xml:space="preserve"> \* MERGEFORMAT </w:instrText>
      </w:r>
      <w:r w:rsidR="00247E54" w:rsidRPr="000C0364">
        <w:rPr>
          <w:rFonts w:cs="Times New Roman"/>
          <w:szCs w:val="24"/>
        </w:rPr>
      </w:r>
      <w:r w:rsidR="00247E54" w:rsidRPr="000C0364">
        <w:rPr>
          <w:rFonts w:cs="Times New Roman"/>
          <w:szCs w:val="24"/>
        </w:rPr>
        <w:fldChar w:fldCharType="separate"/>
      </w:r>
      <w:r w:rsidR="006575D6">
        <w:t xml:space="preserve">Scheme </w:t>
      </w:r>
      <w:r w:rsidR="006575D6">
        <w:rPr>
          <w:noProof/>
        </w:rPr>
        <w:t>2</w:t>
      </w:r>
      <w:r w:rsidR="00247E54" w:rsidRPr="000C0364">
        <w:rPr>
          <w:rFonts w:cs="Times New Roman"/>
          <w:szCs w:val="24"/>
        </w:rPr>
        <w:fldChar w:fldCharType="end"/>
      </w:r>
      <w:r w:rsidR="002B3974" w:rsidRPr="000C0364">
        <w:rPr>
          <w:rFonts w:cs="Times New Roman"/>
          <w:szCs w:val="24"/>
        </w:rPr>
        <w:t xml:space="preserve">. Notably, </w:t>
      </w:r>
      <w:r w:rsidR="00DF37F9" w:rsidRPr="00252816">
        <w:rPr>
          <w:rFonts w:cs="Times New Roman"/>
          <w:szCs w:val="24"/>
        </w:rPr>
        <w:t>the</w:t>
      </w:r>
      <w:r w:rsidR="00DF37F9" w:rsidRPr="000C0364">
        <w:rPr>
          <w:rFonts w:cs="Times New Roman"/>
          <w:i/>
          <w:szCs w:val="24"/>
        </w:rPr>
        <w:t xml:space="preserve"> </w:t>
      </w:r>
      <w:r w:rsidR="00DF37F9" w:rsidRPr="000C0364">
        <w:rPr>
          <w:rFonts w:cs="Times New Roman"/>
          <w:szCs w:val="24"/>
        </w:rPr>
        <w:t>proposed intermediate</w:t>
      </w:r>
      <w:r w:rsidR="00DF37F9" w:rsidRPr="000C0364">
        <w:rPr>
          <w:rFonts w:cs="Times New Roman"/>
          <w:i/>
          <w:szCs w:val="24"/>
        </w:rPr>
        <w:t xml:space="preserve"> </w:t>
      </w:r>
      <w:r w:rsidR="00DF37F9" w:rsidRPr="000C0364">
        <w:rPr>
          <w:rFonts w:cs="Times New Roman"/>
          <w:b/>
          <w:szCs w:val="24"/>
        </w:rPr>
        <w:t>9</w:t>
      </w:r>
      <w:r w:rsidR="002B3974" w:rsidRPr="000C0364">
        <w:rPr>
          <w:rFonts w:cs="Times New Roman"/>
          <w:szCs w:val="24"/>
        </w:rPr>
        <w:t xml:space="preserve"> is formed </w:t>
      </w:r>
      <w:r w:rsidR="002B3974" w:rsidRPr="000C0364">
        <w:rPr>
          <w:rFonts w:cs="Times New Roman"/>
          <w:i/>
          <w:szCs w:val="24"/>
        </w:rPr>
        <w:t>via</w:t>
      </w:r>
      <w:r w:rsidR="002B3974" w:rsidRPr="000C0364">
        <w:rPr>
          <w:rFonts w:cs="Times New Roman"/>
          <w:szCs w:val="24"/>
        </w:rPr>
        <w:t xml:space="preserve"> a [3,3]-sigmatropic rearrangement.</w:t>
      </w:r>
      <w:r w:rsidR="001242D6" w:rsidRPr="000C0364">
        <w:rPr>
          <w:rFonts w:cs="Times New Roman"/>
          <w:szCs w:val="24"/>
        </w:rPr>
        <w:t xml:space="preserve"> </w:t>
      </w:r>
      <w:r w:rsidR="00E60950" w:rsidRPr="000C0364">
        <w:rPr>
          <w:rFonts w:cs="Times New Roman"/>
          <w:szCs w:val="24"/>
        </w:rPr>
        <w:fldChar w:fldCharType="begin" w:fldLock="1"/>
      </w:r>
      <w:r w:rsidR="004C0AD9" w:rsidRPr="000C0364">
        <w:rPr>
          <w:rFonts w:cs="Times New Roman"/>
          <w:szCs w:val="24"/>
        </w:rPr>
        <w:instrText xml:space="preserve"> ADDIN EN.CITE &lt;EndNote&gt;&lt;Cite&gt;&lt;Author&gt;Block&lt;/Author&gt;&lt;Year&gt;1990&lt;/Year&gt;&lt;RecNum&gt;148&lt;/RecNum&gt;&lt;DisplayText&gt;&lt;style face="superscript"&gt;21&lt;/style&gt;&lt;/DisplayText&gt;&lt;record&gt;&lt;rec-number&gt;148&lt;/rec-number&gt;&lt;foreign-keys&gt;&lt;key app="EN" db-id="9rw5swv9qxp9fpe5zxqxpv045er252pfzxds" timestamp="1431443297"&gt;148&lt;/key&gt;&lt;/foreign-keys&gt;&lt;ref-type name="Journal Article"&gt;17&lt;/ref-type&gt;&lt;contributors&gt;&lt;authors&gt;&lt;author&gt;Block, Eric&lt;/author&gt;&lt;author&gt;Bayer, Thomas&lt;/author&gt;&lt;/authors&gt;&lt;/contributors&gt;&lt;titles&gt;&lt;title&gt;(Z,Z)-d,l-2,3-Dimethyl-1,4-butanedithial S,S&amp;apos;-dioxide: a novel biologically active organosulfur compound from onion. Formation of vic-disulfoxides in onion extracts&lt;/title&gt;&lt;secondary-title&gt;J. Am. Chem. Soc.&lt;/secondary-title&gt;&lt;/titles&gt;&lt;periodical&gt;&lt;full-title&gt;J. Am. Chem. Soc.&lt;/full-title&gt;&lt;abbr-1&gt;J. Am. Chem. Soc.&lt;/abbr-1&gt;&lt;abbr-2&gt;J Am Chem Soc&lt;/abbr-2&gt;&lt;/periodical&gt;&lt;pages&gt;4584-4585&lt;/pages&gt;&lt;volume&gt;112&lt;/volume&gt;&lt;number&gt;11&lt;/number&gt;&lt;dates&gt;&lt;year&gt;1990&lt;/year&gt;&lt;pub-dates&gt;&lt;date&gt;1990/05&lt;/date&gt;&lt;/pub-dates&gt;&lt;/dates&gt;&lt;publisher&gt;American Chemical Society (ACS)&lt;/publisher&gt;&lt;isbn&gt;0002-7863&lt;/isbn&gt;&lt;urls&gt;&lt;related-urls&gt;&lt;url&gt;http://dx.doi.org/10.1021/ja00167a089&lt;/url&gt;&lt;url&gt;http://pubs.acs.org/doi/pdf/10.1021/ja00167a089&lt;/url&gt;&lt;/related-urls&gt;&lt;/urls&gt;&lt;electronic-resource-num&gt;10.1021/ja00167a089&lt;/electronic-resource-num&gt;&lt;/record&gt;&lt;/Cite&gt;&lt;/EndNote&gt;</w:instrText>
      </w:r>
      <w:r w:rsidR="00E60950" w:rsidRPr="000C0364">
        <w:rPr>
          <w:rFonts w:cs="Times New Roman"/>
          <w:szCs w:val="24"/>
        </w:rPr>
        <w:fldChar w:fldCharType="separate"/>
      </w:r>
      <w:r w:rsidR="004C0AD9" w:rsidRPr="000C0364">
        <w:rPr>
          <w:rFonts w:cs="Times New Roman"/>
          <w:noProof/>
          <w:szCs w:val="24"/>
          <w:vertAlign w:val="superscript"/>
        </w:rPr>
        <w:t>21</w:t>
      </w:r>
      <w:r w:rsidR="00E60950" w:rsidRPr="000C0364">
        <w:rPr>
          <w:rFonts w:cs="Times New Roman"/>
          <w:szCs w:val="24"/>
        </w:rPr>
        <w:fldChar w:fldCharType="end"/>
      </w:r>
    </w:p>
    <w:p w14:paraId="4C7245AD" w14:textId="127F38BA" w:rsidR="002B3974" w:rsidRPr="000C0364" w:rsidRDefault="002B3974" w:rsidP="000B769E">
      <w:pPr>
        <w:spacing w:line="360" w:lineRule="auto"/>
        <w:jc w:val="both"/>
        <w:rPr>
          <w:rFonts w:cs="Times New Roman"/>
          <w:szCs w:val="24"/>
        </w:rPr>
      </w:pPr>
    </w:p>
    <w:p w14:paraId="56E7C8ED" w14:textId="77777777" w:rsidR="002B3974" w:rsidRPr="000C0364" w:rsidRDefault="002B3974" w:rsidP="000B769E">
      <w:pPr>
        <w:spacing w:line="360" w:lineRule="auto"/>
        <w:jc w:val="center"/>
        <w:rPr>
          <w:rFonts w:cs="Times New Roman"/>
          <w:szCs w:val="24"/>
        </w:rPr>
      </w:pPr>
    </w:p>
    <w:p w14:paraId="15140617" w14:textId="77777777" w:rsidR="002B3974" w:rsidRPr="000C0364" w:rsidRDefault="002B3974" w:rsidP="000B769E">
      <w:pPr>
        <w:spacing w:line="360" w:lineRule="auto"/>
        <w:jc w:val="center"/>
        <w:rPr>
          <w:rFonts w:cs="Times New Roman"/>
          <w:szCs w:val="24"/>
        </w:rPr>
      </w:pPr>
    </w:p>
    <w:p w14:paraId="3C3A599A" w14:textId="77777777" w:rsidR="00594989" w:rsidRPr="000C0364" w:rsidRDefault="00594989" w:rsidP="000B769E">
      <w:pPr>
        <w:spacing w:line="360" w:lineRule="auto"/>
        <w:jc w:val="both"/>
        <w:rPr>
          <w:rFonts w:cs="Times New Roman"/>
          <w:szCs w:val="24"/>
        </w:rPr>
      </w:pPr>
    </w:p>
    <w:p w14:paraId="258C3A18" w14:textId="77777777" w:rsidR="00594989" w:rsidRPr="000C0364" w:rsidRDefault="00594989" w:rsidP="000B769E">
      <w:pPr>
        <w:spacing w:line="360" w:lineRule="auto"/>
        <w:jc w:val="both"/>
        <w:rPr>
          <w:rFonts w:cs="Times New Roman"/>
          <w:szCs w:val="24"/>
        </w:rPr>
      </w:pPr>
    </w:p>
    <w:p w14:paraId="0F9D79B2" w14:textId="77777777" w:rsidR="00594989" w:rsidRPr="000C0364" w:rsidRDefault="00AE64F6" w:rsidP="000B769E">
      <w:pPr>
        <w:spacing w:line="360" w:lineRule="auto"/>
        <w:jc w:val="both"/>
        <w:rPr>
          <w:rFonts w:cs="Times New Roman"/>
          <w:szCs w:val="24"/>
        </w:rPr>
      </w:pPr>
      <w:r w:rsidRPr="000C0364">
        <w:rPr>
          <w:noProof/>
          <w:lang w:eastAsia="en-IE"/>
        </w:rPr>
        <mc:AlternateContent>
          <mc:Choice Requires="wps">
            <w:drawing>
              <wp:anchor distT="0" distB="0" distL="114300" distR="114300" simplePos="0" relativeHeight="251678720" behindDoc="1" locked="0" layoutInCell="1" allowOverlap="1" wp14:anchorId="49965813" wp14:editId="379A70E2">
                <wp:simplePos x="0" y="0"/>
                <wp:positionH relativeFrom="margin">
                  <wp:align>center</wp:align>
                </wp:positionH>
                <wp:positionV relativeFrom="paragraph">
                  <wp:posOffset>3810</wp:posOffset>
                </wp:positionV>
                <wp:extent cx="3801110" cy="635"/>
                <wp:effectExtent l="0" t="0" r="8890" b="0"/>
                <wp:wrapNone/>
                <wp:docPr id="28" name="Text Box 28"/>
                <wp:cNvGraphicFramePr/>
                <a:graphic xmlns:a="http://schemas.openxmlformats.org/drawingml/2006/main">
                  <a:graphicData uri="http://schemas.microsoft.com/office/word/2010/wordprocessingShape">
                    <wps:wsp>
                      <wps:cNvSpPr txBox="1"/>
                      <wps:spPr>
                        <a:xfrm>
                          <a:off x="0" y="0"/>
                          <a:ext cx="3801110" cy="635"/>
                        </a:xfrm>
                        <a:prstGeom prst="rect">
                          <a:avLst/>
                        </a:prstGeom>
                        <a:solidFill>
                          <a:prstClr val="white"/>
                        </a:solidFill>
                        <a:ln>
                          <a:noFill/>
                        </a:ln>
                        <a:effectLst/>
                      </wps:spPr>
                      <wps:txbx>
                        <w:txbxContent>
                          <w:p w14:paraId="4B12B48B" w14:textId="77777777" w:rsidR="006D559D" w:rsidRPr="00227A67" w:rsidRDefault="006D559D" w:rsidP="00AE64F6">
                            <w:pPr>
                              <w:pStyle w:val="Caption"/>
                              <w:jc w:val="center"/>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49965813" id="_x0000_t202" coordsize="21600,21600" o:spt="202" path="m,l,21600r21600,l21600,xe">
                <v:stroke joinstyle="miter"/>
                <v:path gradientshapeok="t" o:connecttype="rect"/>
              </v:shapetype>
              <v:shape id="Text Box 28" o:spid="_x0000_s1026" type="#_x0000_t202" style="position:absolute;left:0;text-align:left;margin-left:0;margin-top:.3pt;width:299.3pt;height:.05pt;z-index:-25163776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" stroked="f">
                <v:textbox style="mso-fit-shape-to-text:t" inset="0,0,0,0">
                  <w:txbxContent>
                    <w:p w14:paraId="4B12B48B" w14:textId="77777777" w:rsidR="006D559D" w:rsidRPr="00227A67" w:rsidRDefault="006D559D" w:rsidP="00AE64F6">
                      <w:pPr>
                        <w:pStyle w:val="Caption"/>
                        <w:jc w:val="center"/>
                        <w:rPr>
                          <w:noProof/>
                        </w:rPr>
                      </w:pPr>
                    </w:p>
                  </w:txbxContent>
                </v:textbox>
                <w10:wrap anchorx="margin"/>
              </v:shape>
            </w:pict>
          </mc:Fallback>
        </mc:AlternateContent>
      </w:r>
    </w:p>
    <w:p w14:paraId="27526660" w14:textId="77777777" w:rsidR="00904D89" w:rsidRPr="000C0364" w:rsidRDefault="00904D89" w:rsidP="000B769E">
      <w:pPr>
        <w:spacing w:line="360" w:lineRule="auto"/>
        <w:jc w:val="both"/>
        <w:rPr>
          <w:rFonts w:cs="Times New Roman"/>
          <w:szCs w:val="24"/>
        </w:rPr>
      </w:pPr>
    </w:p>
    <w:p w14:paraId="1F2E3A02" w14:textId="03CC4ACA" w:rsidR="00CD0408" w:rsidRPr="000C0364" w:rsidRDefault="00CD0408" w:rsidP="000B769E">
      <w:pPr>
        <w:spacing w:line="360" w:lineRule="auto"/>
        <w:jc w:val="both"/>
        <w:rPr>
          <w:rFonts w:cs="Times New Roman"/>
          <w:szCs w:val="24"/>
        </w:rPr>
      </w:pPr>
    </w:p>
    <w:p w14:paraId="2608BFEE" w14:textId="4F5DE174" w:rsidR="00502969" w:rsidRPr="000C0364" w:rsidRDefault="00502969" w:rsidP="000B769E">
      <w:pPr>
        <w:spacing w:line="360" w:lineRule="auto"/>
        <w:jc w:val="both"/>
        <w:rPr>
          <w:rFonts w:cs="Times New Roman"/>
          <w:szCs w:val="24"/>
        </w:rPr>
      </w:pPr>
      <w:r w:rsidRPr="000C0364">
        <w:rPr>
          <w:noProof/>
          <w:lang w:eastAsia="en-IE"/>
        </w:rPr>
        <mc:AlternateContent>
          <mc:Choice Requires="wps">
            <w:drawing>
              <wp:anchor distT="0" distB="0" distL="114300" distR="114300" simplePos="0" relativeHeight="251680768" behindDoc="1" locked="0" layoutInCell="1" allowOverlap="1" wp14:anchorId="35234BFA" wp14:editId="3C61CA40">
                <wp:simplePos x="0" y="0"/>
                <wp:positionH relativeFrom="margin">
                  <wp:posOffset>974725</wp:posOffset>
                </wp:positionH>
                <wp:positionV relativeFrom="paragraph">
                  <wp:posOffset>359277</wp:posOffset>
                </wp:positionV>
                <wp:extent cx="3801110" cy="635"/>
                <wp:effectExtent l="0" t="0" r="8890" b="0"/>
                <wp:wrapNone/>
                <wp:docPr id="29" name="Text Box 29"/>
                <wp:cNvGraphicFramePr/>
                <a:graphic xmlns:a="http://schemas.openxmlformats.org/drawingml/2006/main">
                  <a:graphicData uri="http://schemas.microsoft.com/office/word/2010/wordprocessingShape">
                    <wps:wsp>
                      <wps:cNvSpPr txBox="1"/>
                      <wps:spPr>
                        <a:xfrm>
                          <a:off x="0" y="0"/>
                          <a:ext cx="3801110" cy="635"/>
                        </a:xfrm>
                        <a:prstGeom prst="rect">
                          <a:avLst/>
                        </a:prstGeom>
                        <a:solidFill>
                          <a:prstClr val="white"/>
                        </a:solidFill>
                        <a:ln>
                          <a:noFill/>
                        </a:ln>
                        <a:effectLst/>
                      </wps:spPr>
                      <wps:txbx>
                        <w:txbxContent>
                          <w:p w14:paraId="04698BA6" w14:textId="2C02AAE0" w:rsidR="006D559D" w:rsidRPr="00EC3543" w:rsidRDefault="006D559D" w:rsidP="00247E54">
                            <w:pPr>
                              <w:pStyle w:val="Caption"/>
                              <w:jc w:val="center"/>
                              <w:rPr>
                                <w:noProof/>
                              </w:rPr>
                            </w:pPr>
                            <w:bookmarkStart w:id="6" w:name="_Ref431277645"/>
                            <w:r>
                              <w:t xml:space="preserve">Scheme </w:t>
                            </w:r>
                            <w:r>
                              <w:rPr>
                                <w:noProof/>
                              </w:rPr>
                              <w:fldChar w:fldCharType="begin"/>
                            </w:r>
                            <w:r>
                              <w:rPr>
                                <w:noProof/>
                              </w:rPr>
                              <w:instrText xml:space="preserve"> SEQ Scheme \* ARABIC </w:instrText>
                            </w:r>
                            <w:r>
                              <w:rPr>
                                <w:noProof/>
                              </w:rPr>
                              <w:fldChar w:fldCharType="separate"/>
                            </w:r>
                            <w:r w:rsidR="00AD3A77">
                              <w:rPr>
                                <w:noProof/>
                              </w:rPr>
                              <w:t>2</w:t>
                            </w:r>
                            <w:r>
                              <w:rPr>
                                <w:noProof/>
                              </w:rPr>
                              <w:fldChar w:fldCharType="end"/>
                            </w:r>
                            <w:bookmarkEnd w:id="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5234BFA" id="Text Box 29" o:spid="_x0000_s1027" type="#_x0000_t202" style="position:absolute;left:0;text-align:left;margin-left:76.75pt;margin-top:28.3pt;width:299.3pt;height:.05pt;z-index:-25163571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" stroked="f">
                <v:textbox style="mso-fit-shape-to-text:t" inset="0,0,0,0">
                  <w:txbxContent>
                    <w:p w14:paraId="04698BA6" w14:textId="2C02AAE0" w:rsidR="006D559D" w:rsidRPr="00EC3543" w:rsidRDefault="006D559D" w:rsidP="00247E54">
                      <w:pPr>
                        <w:pStyle w:val="Caption"/>
                        <w:jc w:val="center"/>
                        <w:rPr>
                          <w:noProof/>
                        </w:rPr>
                      </w:pPr>
                      <w:bookmarkStart w:id="7" w:name="_Ref431277645"/>
                      <w:r>
                        <w:t xml:space="preserve">Scheme </w:t>
                      </w:r>
                      <w:r>
                        <w:rPr>
                          <w:noProof/>
                        </w:rPr>
                        <w:fldChar w:fldCharType="begin"/>
                      </w:r>
                      <w:r>
                        <w:rPr>
                          <w:noProof/>
                        </w:rPr>
                        <w:instrText xml:space="preserve"> SEQ Scheme \* ARABIC </w:instrText>
                      </w:r>
                      <w:r>
                        <w:rPr>
                          <w:noProof/>
                        </w:rPr>
                        <w:fldChar w:fldCharType="separate"/>
                      </w:r>
                      <w:r w:rsidR="00AD3A77">
                        <w:rPr>
                          <w:noProof/>
                        </w:rPr>
                        <w:t>2</w:t>
                      </w:r>
                      <w:r>
                        <w:rPr>
                          <w:noProof/>
                        </w:rPr>
                        <w:fldChar w:fldCharType="end"/>
                      </w:r>
                      <w:bookmarkEnd w:id="7"/>
                    </w:p>
                  </w:txbxContent>
                </v:textbox>
                <w10:wrap anchorx="margin"/>
              </v:shape>
            </w:pict>
          </mc:Fallback>
        </mc:AlternateContent>
      </w:r>
    </w:p>
    <w:p w14:paraId="3859F66E" w14:textId="77777777" w:rsidR="00502969" w:rsidRPr="000C0364" w:rsidRDefault="00502969" w:rsidP="000B769E">
      <w:pPr>
        <w:spacing w:line="360" w:lineRule="auto"/>
        <w:jc w:val="both"/>
        <w:rPr>
          <w:rFonts w:cs="Times New Roman"/>
          <w:szCs w:val="24"/>
        </w:rPr>
      </w:pPr>
    </w:p>
    <w:p w14:paraId="4B741CFE" w14:textId="0E8DC517" w:rsidR="00594989" w:rsidRPr="000C0364" w:rsidRDefault="002B3974" w:rsidP="000B769E">
      <w:pPr>
        <w:spacing w:line="360" w:lineRule="auto"/>
        <w:jc w:val="both"/>
        <w:rPr>
          <w:rFonts w:cs="Times New Roman"/>
          <w:szCs w:val="24"/>
        </w:rPr>
      </w:pPr>
      <w:r w:rsidRPr="000C0364">
        <w:rPr>
          <w:rFonts w:cs="Times New Roman"/>
          <w:szCs w:val="24"/>
        </w:rPr>
        <w:lastRenderedPageBreak/>
        <w:t xml:space="preserve">More recently in 2003, Kubec </w:t>
      </w:r>
      <w:r w:rsidRPr="000C0364">
        <w:rPr>
          <w:rFonts w:cs="Times New Roman"/>
          <w:i/>
          <w:szCs w:val="24"/>
        </w:rPr>
        <w:t>et al.</w:t>
      </w:r>
      <w:r w:rsidRPr="000C0364">
        <w:rPr>
          <w:rFonts w:cs="Times New Roman"/>
          <w:szCs w:val="24"/>
        </w:rPr>
        <w:t xml:space="preserve"> isolated the lachrymatory factor </w:t>
      </w:r>
      <w:r w:rsidR="00467170" w:rsidRPr="000C0364">
        <w:rPr>
          <w:rFonts w:cs="Times New Roman"/>
          <w:i/>
          <w:szCs w:val="24"/>
        </w:rPr>
        <w:t>Z</w:t>
      </w:r>
      <w:r w:rsidR="00467170" w:rsidRPr="000C0364">
        <w:rPr>
          <w:rFonts w:cs="Times New Roman"/>
          <w:szCs w:val="24"/>
        </w:rPr>
        <w:t xml:space="preserve">-thiobenzaldehyde </w:t>
      </w:r>
      <w:r w:rsidR="00467170" w:rsidRPr="000C0364">
        <w:rPr>
          <w:rFonts w:cs="Times New Roman"/>
          <w:i/>
          <w:szCs w:val="24"/>
        </w:rPr>
        <w:t>S</w:t>
      </w:r>
      <w:r w:rsidR="00467170" w:rsidRPr="000C0364">
        <w:rPr>
          <w:rFonts w:cs="Times New Roman"/>
          <w:szCs w:val="24"/>
        </w:rPr>
        <w:t xml:space="preserve">-oxide </w:t>
      </w:r>
      <w:r w:rsidR="00467170" w:rsidRPr="000C0364">
        <w:rPr>
          <w:rFonts w:cs="Times New Roman"/>
          <w:b/>
          <w:szCs w:val="24"/>
        </w:rPr>
        <w:t xml:space="preserve">13 </w:t>
      </w:r>
      <w:r w:rsidRPr="000C0364">
        <w:rPr>
          <w:rFonts w:cs="Times New Roman"/>
          <w:szCs w:val="24"/>
        </w:rPr>
        <w:t xml:space="preserve">from the root of </w:t>
      </w:r>
      <w:r w:rsidRPr="000C0364">
        <w:rPr>
          <w:rFonts w:cs="Times New Roman"/>
          <w:i/>
          <w:szCs w:val="24"/>
        </w:rPr>
        <w:t>Petiveria alliacea</w:t>
      </w:r>
      <w:r w:rsidRPr="000C0364">
        <w:rPr>
          <w:rFonts w:cs="Times New Roman"/>
          <w:szCs w:val="24"/>
        </w:rPr>
        <w:t xml:space="preserve">, a perennial shrub found widely </w:t>
      </w:r>
      <w:r w:rsidR="00467170" w:rsidRPr="000C0364">
        <w:rPr>
          <w:rFonts w:cs="Times New Roman"/>
          <w:szCs w:val="24"/>
        </w:rPr>
        <w:t>in South and Central America</w:t>
      </w:r>
      <w:r w:rsidRPr="000C0364">
        <w:rPr>
          <w:rFonts w:cs="Times New Roman"/>
          <w:szCs w:val="24"/>
        </w:rPr>
        <w:t>.</w:t>
      </w:r>
      <w:r w:rsidR="00E60950" w:rsidRPr="000C0364">
        <w:rPr>
          <w:rFonts w:cs="Times New Roman"/>
          <w:szCs w:val="24"/>
        </w:rPr>
        <w:fldChar w:fldCharType="begin" w:fldLock="1"/>
      </w:r>
      <w:r w:rsidR="004C0AD9" w:rsidRPr="000C0364">
        <w:rPr>
          <w:rFonts w:cs="Times New Roman"/>
          <w:szCs w:val="24"/>
        </w:rPr>
        <w:instrText xml:space="preserve"> ADDIN EN.CITE &lt;EndNote&gt;&lt;Cite&gt;&lt;Author&gt;Kubec&lt;/Author&gt;&lt;Year&gt;2003&lt;/Year&gt;&lt;RecNum&gt;149&lt;/RecNum&gt;&lt;DisplayText&gt;&lt;style face="superscript"&gt;22&lt;/style&gt;&lt;/DisplayText&gt;&lt;record&gt;&lt;rec-number&gt;149&lt;/rec-number&gt;&lt;foreign-keys&gt;&lt;key app="EN" db-id="9rw5swv9qxp9fpe5zxqxpv045er252pfzxds" timestamp="1431443297"&gt;149&lt;/key&gt;&lt;/foreign-keys&gt;&lt;ref-type name="Journal Article"&gt;17&lt;/ref-type&gt;&lt;contributors&gt;&lt;authors&gt;&lt;author&gt;Kubec, Roman&lt;/author&gt;&lt;author&gt;Kim, Seokwon&lt;/author&gt;&lt;author&gt;Musah, Rabi A.&lt;/author&gt;&lt;/authors&gt;&lt;/contributors&gt;&lt;titles&gt;&lt;title&gt;The lachrymatory principle of Petiveria alliacea&lt;/title&gt;&lt;secondary-title&gt;Phytochemistry&lt;/secondary-title&gt;&lt;/titles&gt;&lt;pages&gt;37-40&lt;/pages&gt;&lt;volume&gt;63&lt;/volume&gt;&lt;number&gt;1&lt;/number&gt;&lt;dates&gt;&lt;year&gt;2003&lt;/year&gt;&lt;pub-dates&gt;&lt;date&gt;2003/05&lt;/date&gt;&lt;/pub-dates&gt;&lt;/dates&gt;&lt;publisher&gt;Elsevier BV&lt;/publisher&gt;&lt;isbn&gt;0031-9422&lt;/isbn&gt;&lt;urls&gt;&lt;related-urls&gt;&lt;url&gt;http://dx.doi.org/10.1016/s0031-9422(02)00759-8&lt;/url&gt;&lt;url&gt;http://ac.els-cdn.com/S0031942202007598/1-s2.0-S0031942202007598-main.pdf?_tid=22a0ab9e-f8b9-11e4-8577-00000aab0f6b&amp;amp;acdnat=1431443656_b338b8477512d8f3bb770c13fda1268c&lt;/url&gt;&lt;/related-urls&gt;&lt;/urls&gt;&lt;electronic-resource-num&gt;10.1016/s0031-9422(02)00759-8&lt;/electronic-resource-num&gt;&lt;/record&gt;&lt;/Cite&gt;&lt;/EndNote&gt;</w:instrText>
      </w:r>
      <w:r w:rsidR="00E60950" w:rsidRPr="000C0364">
        <w:rPr>
          <w:rFonts w:cs="Times New Roman"/>
          <w:szCs w:val="24"/>
        </w:rPr>
        <w:fldChar w:fldCharType="separate"/>
      </w:r>
      <w:r w:rsidR="004C0AD9" w:rsidRPr="000C0364">
        <w:rPr>
          <w:rFonts w:cs="Times New Roman"/>
          <w:noProof/>
          <w:szCs w:val="24"/>
          <w:vertAlign w:val="superscript"/>
        </w:rPr>
        <w:t>22</w:t>
      </w:r>
      <w:r w:rsidR="00E60950" w:rsidRPr="000C0364">
        <w:rPr>
          <w:rFonts w:cs="Times New Roman"/>
          <w:szCs w:val="24"/>
        </w:rPr>
        <w:fldChar w:fldCharType="end"/>
      </w:r>
      <w:r w:rsidRPr="000C0364">
        <w:rPr>
          <w:rFonts w:cs="Times New Roman"/>
          <w:szCs w:val="24"/>
        </w:rPr>
        <w:t xml:space="preserve"> The </w:t>
      </w:r>
      <w:r w:rsidRPr="000C0364">
        <w:rPr>
          <w:rFonts w:cs="Times New Roman"/>
          <w:i/>
          <w:szCs w:val="24"/>
        </w:rPr>
        <w:t>E</w:t>
      </w:r>
      <w:r w:rsidRPr="000C0364">
        <w:rPr>
          <w:rFonts w:cs="Times New Roman"/>
          <w:szCs w:val="24"/>
        </w:rPr>
        <w:t>-isomer wa</w:t>
      </w:r>
      <w:r w:rsidR="00467170" w:rsidRPr="000C0364">
        <w:rPr>
          <w:rFonts w:cs="Times New Roman"/>
          <w:szCs w:val="24"/>
        </w:rPr>
        <w:t>s not found and the mechanism for</w:t>
      </w:r>
      <w:r w:rsidRPr="000C0364">
        <w:rPr>
          <w:rFonts w:cs="Times New Roman"/>
          <w:szCs w:val="24"/>
        </w:rPr>
        <w:t xml:space="preserve"> its formation remains unclear, although the authors suggest </w:t>
      </w:r>
      <w:r w:rsidRPr="000C0364">
        <w:rPr>
          <w:rFonts w:cs="Times New Roman"/>
          <w:i/>
          <w:szCs w:val="24"/>
        </w:rPr>
        <w:t>S</w:t>
      </w:r>
      <w:r w:rsidRPr="000C0364">
        <w:rPr>
          <w:rFonts w:cs="Times New Roman"/>
          <w:szCs w:val="24"/>
        </w:rPr>
        <w:t xml:space="preserve">-benzylcysteine sulfoxide (petiveriin) </w:t>
      </w:r>
      <w:r w:rsidR="00234B13" w:rsidRPr="000C0364">
        <w:rPr>
          <w:rFonts w:cs="Times New Roman"/>
          <w:b/>
          <w:szCs w:val="24"/>
        </w:rPr>
        <w:t xml:space="preserve">12 </w:t>
      </w:r>
      <w:r w:rsidRPr="000C0364">
        <w:rPr>
          <w:rFonts w:cs="Times New Roman"/>
          <w:szCs w:val="24"/>
        </w:rPr>
        <w:t>as its precursor. Interestingly, the authors also reported moderate antimicrobial activity of the sulfine, which was tested against a panel of gram positive and gram negative bacteria</w:t>
      </w:r>
      <w:r w:rsidR="007769DB" w:rsidRPr="000C0364">
        <w:rPr>
          <w:rFonts w:cs="Times New Roman"/>
          <w:szCs w:val="24"/>
        </w:rPr>
        <w:t xml:space="preserve"> (</w:t>
      </w:r>
      <w:r w:rsidR="007769DB" w:rsidRPr="000C0364">
        <w:rPr>
          <w:rFonts w:cs="Times New Roman"/>
          <w:szCs w:val="24"/>
        </w:rPr>
        <w:fldChar w:fldCharType="begin" w:fldLock="1"/>
      </w:r>
      <w:r w:rsidR="007769DB" w:rsidRPr="000C0364">
        <w:rPr>
          <w:rFonts w:cs="Times New Roman"/>
          <w:szCs w:val="24"/>
        </w:rPr>
        <w:instrText xml:space="preserve"> REF _Ref491768131 \h </w:instrText>
      </w:r>
      <w:r w:rsidR="000C0364">
        <w:rPr>
          <w:rFonts w:cs="Times New Roman"/>
          <w:szCs w:val="24"/>
        </w:rPr>
        <w:instrText xml:space="preserve"> \* MERGEFORMAT </w:instrText>
      </w:r>
      <w:r w:rsidR="007769DB" w:rsidRPr="000C0364">
        <w:rPr>
          <w:rFonts w:cs="Times New Roman"/>
          <w:szCs w:val="24"/>
        </w:rPr>
      </w:r>
      <w:r w:rsidR="007769DB" w:rsidRPr="000C0364">
        <w:rPr>
          <w:rFonts w:cs="Times New Roman"/>
          <w:szCs w:val="24"/>
        </w:rPr>
        <w:fldChar w:fldCharType="separate"/>
      </w:r>
      <w:r w:rsidR="006575D6">
        <w:t xml:space="preserve">Scheme </w:t>
      </w:r>
      <w:r w:rsidR="006575D6">
        <w:rPr>
          <w:noProof/>
        </w:rPr>
        <w:t>3</w:t>
      </w:r>
      <w:r w:rsidR="007769DB" w:rsidRPr="000C0364">
        <w:rPr>
          <w:rFonts w:cs="Times New Roman"/>
          <w:szCs w:val="24"/>
        </w:rPr>
        <w:fldChar w:fldCharType="end"/>
      </w:r>
      <w:r w:rsidR="007769DB" w:rsidRPr="000C0364">
        <w:rPr>
          <w:rFonts w:cs="Times New Roman"/>
          <w:szCs w:val="24"/>
        </w:rPr>
        <w:t>)</w:t>
      </w:r>
      <w:r w:rsidRPr="000C0364">
        <w:rPr>
          <w:rFonts w:cs="Times New Roman"/>
          <w:szCs w:val="24"/>
        </w:rPr>
        <w:t>.</w:t>
      </w:r>
      <w:r w:rsidR="00E60950" w:rsidRPr="000C0364">
        <w:rPr>
          <w:rFonts w:cs="Times New Roman"/>
          <w:szCs w:val="24"/>
        </w:rPr>
        <w:fldChar w:fldCharType="begin" w:fldLock="1"/>
      </w:r>
      <w:r w:rsidR="004C0AD9" w:rsidRPr="000C0364">
        <w:rPr>
          <w:rFonts w:cs="Times New Roman"/>
          <w:szCs w:val="24"/>
        </w:rPr>
        <w:instrText xml:space="preserve"> ADDIN EN.CITE &lt;EndNote&gt;&lt;Cite&gt;&lt;Author&gt;Kubec&lt;/Author&gt;&lt;Year&gt;2003&lt;/Year&gt;&lt;RecNum&gt;149&lt;/RecNum&gt;&lt;DisplayText&gt;&lt;style face="superscript"&gt;22&lt;/style&gt;&lt;/DisplayText&gt;&lt;record&gt;&lt;rec-number&gt;149&lt;/rec-number&gt;&lt;foreign-keys&gt;&lt;key app="EN" db-id="9rw5swv9qxp9fpe5zxqxpv045er252pfzxds" timestamp="1431443297"&gt;149&lt;/key&gt;&lt;/foreign-keys&gt;&lt;ref-type name="Journal Article"&gt;17&lt;/ref-type&gt;&lt;contributors&gt;&lt;authors&gt;&lt;author&gt;Kubec, Roman&lt;/author&gt;&lt;author&gt;Kim, Seokwon&lt;/author&gt;&lt;author&gt;Musah, Rabi A.&lt;/author&gt;&lt;/authors&gt;&lt;/contributors&gt;&lt;titles&gt;&lt;title&gt;The lachrymatory principle of Petiveria alliacea&lt;/title&gt;&lt;secondary-title&gt;Phytochemistry&lt;/secondary-title&gt;&lt;/titles&gt;&lt;pages&gt;37-40&lt;/pages&gt;&lt;volume&gt;63&lt;/volume&gt;&lt;number&gt;1&lt;/number&gt;&lt;dates&gt;&lt;year&gt;2003&lt;/year&gt;&lt;pub-dates&gt;&lt;date&gt;2003/05&lt;/date&gt;&lt;/pub-dates&gt;&lt;/dates&gt;&lt;publisher&gt;Elsevier BV&lt;/publisher&gt;&lt;isbn&gt;0031-9422&lt;/isbn&gt;&lt;urls&gt;&lt;related-urls&gt;&lt;url&gt;http://dx.doi.org/10.1016/s0031-9422(02)00759-8&lt;/url&gt;&lt;url&gt;http://ac.els-cdn.com/S0031942202007598/1-s2.0-S0031942202007598-main.pdf?_tid=22a0ab9e-f8b9-11e4-8577-00000aab0f6b&amp;amp;acdnat=1431443656_b338b8477512d8f3bb770c13fda1268c&lt;/url&gt;&lt;/related-urls&gt;&lt;/urls&gt;&lt;electronic-resource-num&gt;10.1016/s0031-9422(02)00759-8&lt;/electronic-resource-num&gt;&lt;/record&gt;&lt;/Cite&gt;&lt;/EndNote&gt;</w:instrText>
      </w:r>
      <w:r w:rsidR="00E60950" w:rsidRPr="000C0364">
        <w:rPr>
          <w:rFonts w:cs="Times New Roman"/>
          <w:szCs w:val="24"/>
        </w:rPr>
        <w:fldChar w:fldCharType="separate"/>
      </w:r>
      <w:r w:rsidR="004C0AD9" w:rsidRPr="000C0364">
        <w:rPr>
          <w:rFonts w:cs="Times New Roman"/>
          <w:noProof/>
          <w:szCs w:val="24"/>
          <w:vertAlign w:val="superscript"/>
        </w:rPr>
        <w:t>22</w:t>
      </w:r>
      <w:r w:rsidR="00E60950" w:rsidRPr="000C0364">
        <w:rPr>
          <w:rFonts w:cs="Times New Roman"/>
          <w:szCs w:val="24"/>
        </w:rPr>
        <w:fldChar w:fldCharType="end"/>
      </w:r>
    </w:p>
    <w:p w14:paraId="408913F1" w14:textId="4127F6F8" w:rsidR="00594989" w:rsidRPr="000C0364" w:rsidRDefault="006D559D" w:rsidP="000B769E">
      <w:pPr>
        <w:spacing w:line="360" w:lineRule="auto"/>
        <w:jc w:val="both"/>
        <w:rPr>
          <w:rFonts w:cs="Times New Roman"/>
          <w:szCs w:val="24"/>
        </w:rPr>
      </w:pPr>
      <w:r>
        <w:rPr>
          <w:noProof/>
        </w:rPr>
        <w:object w:dxaOrig="0" w:dyaOrig="0" w14:anchorId="2F4B449D">
          <v:shape id="_x0000_s1303" type="#_x0000_t75" style="position:absolute;left:0;text-align:left;margin-left:98.85pt;margin-top:.05pt;width:236.8pt;height:77.6pt;z-index:-251639296;mso-position-horizontal-relative:text;mso-position-vertical-relative:text">
            <v:imagedata r:id="rId14" o:title=""/>
            <w10:wrap type="square"/>
          </v:shape>
          <o:OLEObject Type="Embed" ProgID="ChemDraw.Document.6.0" ShapeID="_x0000_s1303" DrawAspect="Content" ObjectID="_1596877904" r:id="rId15"/>
        </w:object>
      </w:r>
    </w:p>
    <w:p w14:paraId="65CECBF5" w14:textId="77777777" w:rsidR="00594989" w:rsidRPr="000C0364" w:rsidRDefault="00594989" w:rsidP="000B769E">
      <w:pPr>
        <w:spacing w:line="360" w:lineRule="auto"/>
        <w:jc w:val="both"/>
        <w:rPr>
          <w:rFonts w:cs="Times New Roman"/>
          <w:szCs w:val="24"/>
        </w:rPr>
      </w:pPr>
    </w:p>
    <w:p w14:paraId="497353D0" w14:textId="74C96599" w:rsidR="0087397F" w:rsidRPr="000C0364" w:rsidRDefault="0087397F" w:rsidP="000B769E">
      <w:pPr>
        <w:spacing w:line="360" w:lineRule="auto"/>
        <w:jc w:val="both"/>
        <w:rPr>
          <w:rFonts w:cs="Times New Roman"/>
          <w:szCs w:val="24"/>
        </w:rPr>
      </w:pPr>
    </w:p>
    <w:p w14:paraId="68633C49" w14:textId="6D4B903F" w:rsidR="002B3974" w:rsidRPr="000C0364" w:rsidRDefault="00F466D7" w:rsidP="000B769E">
      <w:pPr>
        <w:spacing w:line="360" w:lineRule="auto"/>
        <w:jc w:val="both"/>
        <w:rPr>
          <w:rFonts w:cs="Times New Roman"/>
          <w:szCs w:val="24"/>
        </w:rPr>
      </w:pPr>
      <w:r w:rsidRPr="000C0364">
        <w:rPr>
          <w:noProof/>
          <w:lang w:eastAsia="en-IE"/>
        </w:rPr>
        <mc:AlternateContent>
          <mc:Choice Requires="wps">
            <w:drawing>
              <wp:anchor distT="0" distB="0" distL="114300" distR="114300" simplePos="0" relativeHeight="251676672" behindDoc="1" locked="0" layoutInCell="1" allowOverlap="1" wp14:anchorId="7593FE2B" wp14:editId="4E0C3ED9">
                <wp:simplePos x="0" y="0"/>
                <wp:positionH relativeFrom="column">
                  <wp:posOffset>2572385</wp:posOffset>
                </wp:positionH>
                <wp:positionV relativeFrom="paragraph">
                  <wp:posOffset>13970</wp:posOffset>
                </wp:positionV>
                <wp:extent cx="4524375" cy="635"/>
                <wp:effectExtent l="0" t="0" r="9525" b="0"/>
                <wp:wrapNone/>
                <wp:docPr id="6" name="Text Box 6"/>
                <wp:cNvGraphicFramePr/>
                <a:graphic xmlns:a="http://schemas.openxmlformats.org/drawingml/2006/main">
                  <a:graphicData uri="http://schemas.microsoft.com/office/word/2010/wordprocessingShape">
                    <wps:wsp>
                      <wps:cNvSpPr txBox="1"/>
                      <wps:spPr>
                        <a:xfrm>
                          <a:off x="0" y="0"/>
                          <a:ext cx="4524375" cy="635"/>
                        </a:xfrm>
                        <a:prstGeom prst="rect">
                          <a:avLst/>
                        </a:prstGeom>
                        <a:solidFill>
                          <a:prstClr val="white"/>
                        </a:solidFill>
                        <a:ln>
                          <a:noFill/>
                        </a:ln>
                        <a:effectLst/>
                      </wps:spPr>
                      <wps:txbx>
                        <w:txbxContent>
                          <w:p w14:paraId="3A9E07AF" w14:textId="15A6E252" w:rsidR="006D559D" w:rsidRPr="009224E5" w:rsidRDefault="006D559D" w:rsidP="002B3974">
                            <w:pPr>
                              <w:pStyle w:val="Caption"/>
                              <w:rPr>
                                <w:noProof/>
                              </w:rPr>
                            </w:pPr>
                            <w:bookmarkStart w:id="8" w:name="_Ref491768131"/>
                            <w:r>
                              <w:t xml:space="preserve">Scheme </w:t>
                            </w:r>
                            <w:r>
                              <w:rPr>
                                <w:noProof/>
                              </w:rPr>
                              <w:fldChar w:fldCharType="begin"/>
                            </w:r>
                            <w:r>
                              <w:rPr>
                                <w:noProof/>
                              </w:rPr>
                              <w:instrText xml:space="preserve"> SEQ Scheme \* ARABIC </w:instrText>
                            </w:r>
                            <w:r>
                              <w:rPr>
                                <w:noProof/>
                              </w:rPr>
                              <w:fldChar w:fldCharType="separate"/>
                            </w:r>
                            <w:r w:rsidR="00AD3A77">
                              <w:rPr>
                                <w:noProof/>
                              </w:rPr>
                              <w:t>3</w:t>
                            </w:r>
                            <w:r>
                              <w:rPr>
                                <w:noProof/>
                              </w:rPr>
                              <w:fldChar w:fldCharType="end"/>
                            </w:r>
                            <w:bookmarkEnd w:id="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593FE2B" id="Text Box 6" o:spid="_x0000_s1028" type="#_x0000_t202" style="position:absolute;left:0;text-align:left;margin-left:202.55pt;margin-top:1.1pt;width:356.25pt;height:.05pt;z-index:-2516398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" stroked="f">
                <v:textbox style="mso-fit-shape-to-text:t" inset="0,0,0,0">
                  <w:txbxContent>
                    <w:p w14:paraId="3A9E07AF" w14:textId="15A6E252" w:rsidR="006D559D" w:rsidRPr="009224E5" w:rsidRDefault="006D559D" w:rsidP="002B3974">
                      <w:pPr>
                        <w:pStyle w:val="Caption"/>
                        <w:rPr>
                          <w:noProof/>
                        </w:rPr>
                      </w:pPr>
                      <w:bookmarkStart w:id="9" w:name="_Ref491768131"/>
                      <w:r>
                        <w:t xml:space="preserve">Scheme </w:t>
                      </w:r>
                      <w:r>
                        <w:rPr>
                          <w:noProof/>
                        </w:rPr>
                        <w:fldChar w:fldCharType="begin"/>
                      </w:r>
                      <w:r>
                        <w:rPr>
                          <w:noProof/>
                        </w:rPr>
                        <w:instrText xml:space="preserve"> SEQ Scheme \* ARABIC </w:instrText>
                      </w:r>
                      <w:r>
                        <w:rPr>
                          <w:noProof/>
                        </w:rPr>
                        <w:fldChar w:fldCharType="separate"/>
                      </w:r>
                      <w:r w:rsidR="00AD3A77">
                        <w:rPr>
                          <w:noProof/>
                        </w:rPr>
                        <w:t>3</w:t>
                      </w:r>
                      <w:r>
                        <w:rPr>
                          <w:noProof/>
                        </w:rPr>
                        <w:fldChar w:fldCharType="end"/>
                      </w:r>
                      <w:bookmarkEnd w:id="9"/>
                    </w:p>
                  </w:txbxContent>
                </v:textbox>
              </v:shape>
            </w:pict>
          </mc:Fallback>
        </mc:AlternateContent>
      </w:r>
    </w:p>
    <w:p w14:paraId="420CA1AC" w14:textId="7F262271" w:rsidR="00AE64F6" w:rsidRPr="000C0364" w:rsidRDefault="002B3974" w:rsidP="000B769E">
      <w:pPr>
        <w:spacing w:line="360" w:lineRule="auto"/>
        <w:jc w:val="both"/>
        <w:rPr>
          <w:rFonts w:cs="Times New Roman"/>
          <w:szCs w:val="24"/>
        </w:rPr>
      </w:pPr>
      <w:r w:rsidRPr="000C0364">
        <w:rPr>
          <w:rFonts w:cs="Times New Roman"/>
          <w:szCs w:val="24"/>
        </w:rPr>
        <w:t>The lability of these compounds presumably explains the relatively few examples of naturally occurring sulfines which have been isolated to date.</w:t>
      </w:r>
      <w:r w:rsidR="0087397F" w:rsidRPr="000C0364">
        <w:rPr>
          <w:rFonts w:cs="Times New Roman"/>
          <w:szCs w:val="24"/>
        </w:rPr>
        <w:t xml:space="preserve"> </w:t>
      </w:r>
      <w:r w:rsidR="00467170" w:rsidRPr="000C0364">
        <w:rPr>
          <w:rFonts w:cs="Times New Roman"/>
          <w:szCs w:val="24"/>
        </w:rPr>
        <w:t>T</w:t>
      </w:r>
      <w:r w:rsidR="00AE64F6" w:rsidRPr="000C0364">
        <w:rPr>
          <w:rFonts w:cs="Times New Roman"/>
          <w:szCs w:val="24"/>
        </w:rPr>
        <w:t xml:space="preserve">hese reports of sulfines isolated from nature are partly responsible for the increased interest in both the synthesis and reactivity of sulfines. </w:t>
      </w:r>
    </w:p>
    <w:p w14:paraId="02E4FC9A" w14:textId="2647E853" w:rsidR="0010473F" w:rsidRPr="000C0364" w:rsidRDefault="00397BA8" w:rsidP="00397BA8">
      <w:pPr>
        <w:pStyle w:val="Heading1"/>
      </w:pPr>
      <w:bookmarkStart w:id="10" w:name="_Toc506316009"/>
      <w:r w:rsidRPr="000C0364">
        <w:t xml:space="preserve">1.2 </w:t>
      </w:r>
      <w:r w:rsidR="00E205EE" w:rsidRPr="000C0364">
        <w:t>Preparation of sulfines</w:t>
      </w:r>
      <w:bookmarkEnd w:id="10"/>
    </w:p>
    <w:p w14:paraId="2FA87944" w14:textId="77777777" w:rsidR="00503E70" w:rsidRPr="000C0364" w:rsidRDefault="00503E70" w:rsidP="00503E70"/>
    <w:p w14:paraId="25BB5A04" w14:textId="29979DBE" w:rsidR="00555065" w:rsidRPr="000C0364" w:rsidRDefault="006D559D" w:rsidP="000B769E">
      <w:pPr>
        <w:spacing w:line="360" w:lineRule="auto"/>
        <w:jc w:val="both"/>
      </w:pPr>
      <w:r>
        <w:rPr>
          <w:noProof/>
        </w:rPr>
        <w:object w:dxaOrig="0" w:dyaOrig="0" w14:anchorId="684AFBF3">
          <v:shape id="_x0000_s1221" type="#_x0000_t75" style="position:absolute;left:0;text-align:left;margin-left:146.8pt;margin-top:186.4pt;width:216.95pt;height:77.4pt;z-index:251674112">
            <v:imagedata r:id="rId16" o:title=""/>
            <w10:wrap type="square"/>
          </v:shape>
          <o:OLEObject Type="Embed" ProgID="ChemDraw.Document.6.0" ShapeID="_x0000_s1221" DrawAspect="Content" ObjectID="_1596877905" r:id="rId17"/>
        </w:object>
      </w:r>
      <w:r w:rsidR="0010473F" w:rsidRPr="000C0364">
        <w:t>In 1923, the first synthetic route to a sulfine was published by Wedekind.</w:t>
      </w:r>
      <w:r w:rsidR="0010473F" w:rsidRPr="000C0364">
        <w:fldChar w:fldCharType="begin" w:fldLock="1"/>
      </w:r>
      <w:r w:rsidR="00572EA4">
        <w:instrText xml:space="preserve"> ADDIN EN.CITE &lt;EndNote&gt;&lt;Cite&gt;&lt;Author&gt;Wedekind&lt;/Author&gt;&lt;Year&gt;1923&lt;/Year&gt;&lt;RecNum&gt;270&lt;/RecNum&gt;&lt;DisplayText&gt;&lt;style face="superscript"&gt;23&lt;/style&gt;&lt;/DisplayText&gt;&lt;record&gt;&lt;rec-number&gt;270&lt;/rec-number&gt;&lt;foreign-keys&gt;&lt;key app="EN" db-id="9rw5swv9qxp9fpe5zxqxpv045er252pfzxds" timestamp="1435782484"&gt;270&lt;/key&gt;&lt;/foreign-keys&gt;&lt;ref-type name="Journal Article"&gt;17&lt;/ref-type&gt;&lt;contributors&gt;&lt;authors&gt;&lt;author&gt;Wedekind, E.&lt;/author&gt;&lt;author&gt;Schenk, D.&lt;/author&gt;&lt;author&gt;Stüsser, R.&lt;/author&gt;&lt;/authors&gt;&lt;/contributors&gt;&lt;titles&gt;&lt;title&gt;Umwandlung von d- und l-Campher-sulfochlorid in 10-d- und -l-Chlorsulfoxyd-campher; die Konstitution der Ketopinsäure und der Reychlerschen Camphersulfonsäure&lt;/title&gt;&lt;secondary-title&gt;Ber. Dtsch. Chem. Ges.&lt;/secondary-title&gt;&lt;/titles&gt;&lt;pages&gt;633-649&lt;/pages&gt;&lt;volume&gt;56&lt;/volume&gt;&lt;number&gt;3&lt;/number&gt;&lt;dates&gt;&lt;year&gt;1923&lt;/year&gt;&lt;/dates&gt;&lt;publisher&gt;WILEY-VCH Verlag&lt;/publisher&gt;&lt;isbn&gt;1099-0682&lt;/isbn&gt;&lt;urls&gt;&lt;related-urls&gt;&lt;url&gt;http://dx.doi.org/10.1002/cber.19230560311&lt;/url&gt;&lt;url&gt;http://onlinelibrary.wiley.com/doi/10.1002/cber.19230560311/abstract&lt;/url&gt;&lt;/related-urls&gt;&lt;/urls&gt;&lt;electronic-resource-num&gt;10.1002/cber.19230560311&lt;/electronic-resource-num&gt;&lt;/record&gt;&lt;/Cite&gt;&lt;/EndNote&gt;</w:instrText>
      </w:r>
      <w:r w:rsidR="0010473F" w:rsidRPr="000C0364">
        <w:fldChar w:fldCharType="separate"/>
      </w:r>
      <w:r w:rsidR="004C0AD9" w:rsidRPr="000C0364">
        <w:rPr>
          <w:noProof/>
          <w:vertAlign w:val="superscript"/>
        </w:rPr>
        <w:t>23</w:t>
      </w:r>
      <w:r w:rsidR="0010473F" w:rsidRPr="000C0364">
        <w:fldChar w:fldCharType="end"/>
      </w:r>
      <w:r w:rsidR="005B0B5B" w:rsidRPr="000C0364">
        <w:t xml:space="preserve"> It was synthesised </w:t>
      </w:r>
      <w:r w:rsidR="005B0B5B" w:rsidRPr="000C0364">
        <w:rPr>
          <w:i/>
        </w:rPr>
        <w:t>via</w:t>
      </w:r>
      <w:r w:rsidR="005B0B5B" w:rsidRPr="000C0364">
        <w:t xml:space="preserve"> the reaction of an alk</w:t>
      </w:r>
      <w:r w:rsidR="009B4A50" w:rsidRPr="000C0364">
        <w:t>yl</w:t>
      </w:r>
      <w:r w:rsidR="005B0B5B" w:rsidRPr="000C0364">
        <w:t xml:space="preserve"> sulfonyl chloride</w:t>
      </w:r>
      <w:r w:rsidR="00234B13" w:rsidRPr="000C0364">
        <w:t xml:space="preserve"> </w:t>
      </w:r>
      <w:r w:rsidR="00234B13" w:rsidRPr="000C0364">
        <w:rPr>
          <w:b/>
        </w:rPr>
        <w:t>14</w:t>
      </w:r>
      <w:r w:rsidR="005B0B5B" w:rsidRPr="000C0364">
        <w:t xml:space="preserve"> with a tertiary amine base. Camphor-10-sulfonyl chloride</w:t>
      </w:r>
      <w:r w:rsidR="00234B13" w:rsidRPr="000C0364">
        <w:t xml:space="preserve"> </w:t>
      </w:r>
      <w:r w:rsidR="00234B13" w:rsidRPr="000C0364">
        <w:rPr>
          <w:b/>
        </w:rPr>
        <w:t>14</w:t>
      </w:r>
      <w:r w:rsidR="005B0B5B" w:rsidRPr="000C0364">
        <w:t>, in the presence of pyridine or triethylamine produced the product</w:t>
      </w:r>
      <w:r w:rsidR="00467170" w:rsidRPr="000C0364">
        <w:t xml:space="preserve"> </w:t>
      </w:r>
      <w:r w:rsidR="00467170" w:rsidRPr="000C0364">
        <w:rPr>
          <w:b/>
        </w:rPr>
        <w:t>15</w:t>
      </w:r>
      <w:r w:rsidR="005B0B5B" w:rsidRPr="000C0364">
        <w:t xml:space="preserve"> which was </w:t>
      </w:r>
      <w:r w:rsidR="009B4A50" w:rsidRPr="000C0364">
        <w:t>tentatively assigned as</w:t>
      </w:r>
      <w:r w:rsidR="005B0B5B" w:rsidRPr="000C0364">
        <w:t xml:space="preserve"> a sulfine</w:t>
      </w:r>
      <w:r w:rsidR="00467170" w:rsidRPr="000C0364">
        <w:t xml:space="preserve"> (</w:t>
      </w:r>
      <w:r w:rsidR="00467170" w:rsidRPr="000C0364">
        <w:fldChar w:fldCharType="begin" w:fldLock="1"/>
      </w:r>
      <w:r w:rsidR="00467170" w:rsidRPr="000C0364">
        <w:instrText xml:space="preserve"> REF _Ref485980874 \h </w:instrText>
      </w:r>
      <w:r w:rsidR="000C0364">
        <w:instrText xml:space="preserve"> \* MERGEFORMAT </w:instrText>
      </w:r>
      <w:r w:rsidR="00467170" w:rsidRPr="000C0364">
        <w:fldChar w:fldCharType="separate"/>
      </w:r>
      <w:r w:rsidR="006575D6" w:rsidRPr="000C0364">
        <w:t xml:space="preserve">Scheme </w:t>
      </w:r>
      <w:r w:rsidR="006575D6">
        <w:rPr>
          <w:noProof/>
        </w:rPr>
        <w:t>4</w:t>
      </w:r>
      <w:r w:rsidR="00467170" w:rsidRPr="000C0364">
        <w:fldChar w:fldCharType="end"/>
      </w:r>
      <w:r w:rsidR="00467170" w:rsidRPr="000C0364">
        <w:t>). The sulfine product was confirmed years later in 1963</w:t>
      </w:r>
      <w:r w:rsidR="005B0B5B" w:rsidRPr="000C0364">
        <w:t xml:space="preserve"> by King and Durst</w:t>
      </w:r>
      <w:r w:rsidR="00D92505" w:rsidRPr="000C0364">
        <w:t>, who also confirmed the existence of sulfines as stable geometrical isomers</w:t>
      </w:r>
      <w:r w:rsidR="005B0B5B" w:rsidRPr="000C0364">
        <w:t>.</w:t>
      </w:r>
      <w:r w:rsidR="005B0B5B" w:rsidRPr="000C0364">
        <w:fldChar w:fldCharType="begin" w:fldLock="1"/>
      </w:r>
      <w:r w:rsidR="00ED3E7C">
        <w:instrText xml:space="preserve"> ADDIN EN.CITE &lt;EndNote&gt;&lt;Cite&gt;&lt;Author&gt;King&lt;/Author&gt;&lt;Year&gt;1963&lt;/Year&gt;&lt;RecNum&gt;563&lt;/RecNum&gt;&lt;DisplayText&gt;&lt;style face="superscript"&gt;9&lt;/style&gt;&lt;/DisplayText&gt;&lt;record&gt;&lt;rec-number&gt;563&lt;/rec-number&gt;&lt;foreign-keys&gt;&lt;key app="EN" db-id="9rw5swv9qxp9fpe5zxqxpv045er252pfzxds" timestamp="1530103370"&gt;563&lt;/key&gt;&lt;/foreign-keys&gt;&lt;ref-type name="Book Section"&gt;5&lt;/ref-type&gt;&lt;contributors&gt;&lt;authors&gt;&lt;author&gt;King, J. F.&lt;/author&gt;&lt;author&gt;Durst, T.&lt;/author&gt;&lt;/authors&gt;&lt;/contributors&gt;&lt;titles&gt;&lt;title&gt;REARRANGEMENT OF BENZYLSULPHONYL CHLORIDE WITH TERTIARY AMINES: A ROUTE TO A LITTLE-KNOWN CLASS OF SULPHUR COMPOUNDS&lt;/title&gt;&lt;secondary-title&gt;Tetrahedron Lett.&lt;/secondary-title&gt;&lt;/titles&gt;&lt;periodical&gt;&lt;full-title&gt;Tetrahedron Letters&lt;/full-title&gt;&lt;abbr-1&gt;Tetrahedron Lett.&lt;/abbr-1&gt;&lt;abbr-2&gt;Tetrahedron Lett&lt;/abbr-2&gt;&lt;/periodical&gt;&lt;pages&gt;585-589&lt;/pages&gt;&lt;dates&gt;&lt;year&gt;1963&lt;/year&gt;&lt;pub-dates&gt;&lt;date&gt;1963/01/01/&lt;/date&gt;&lt;/pub-dates&gt;&lt;/dates&gt;&lt;isbn&gt;978-1-4831-9886-6&lt;/isbn&gt;&lt;urls&gt;&lt;related-urls&gt;&lt;url&gt;http://www.sciencedirect.com/science/article/pii/B9781483198866501170&lt;/url&gt;&lt;/related-urls&gt;&lt;/urls&gt;&lt;electronic-resource-num&gt;https://doi.org/10.1016/B978-1-4831-9886-6.50117-0&lt;/electronic-resource-num&gt;&lt;/record&gt;&lt;/Cite&gt;&lt;/EndNote&gt;</w:instrText>
      </w:r>
      <w:r w:rsidR="005B0B5B" w:rsidRPr="000C0364">
        <w:fldChar w:fldCharType="separate"/>
      </w:r>
      <w:r w:rsidR="00ED3E7C" w:rsidRPr="00ED3E7C">
        <w:rPr>
          <w:noProof/>
          <w:vertAlign w:val="superscript"/>
        </w:rPr>
        <w:t>9</w:t>
      </w:r>
      <w:r w:rsidR="005B0B5B" w:rsidRPr="000C0364">
        <w:fldChar w:fldCharType="end"/>
      </w:r>
      <w:r w:rsidR="00B5616B" w:rsidRPr="000C0364">
        <w:t xml:space="preserve"> The assignment of the </w:t>
      </w:r>
      <w:r w:rsidR="00B5616B" w:rsidRPr="000C0364">
        <w:rPr>
          <w:i/>
        </w:rPr>
        <w:t>E</w:t>
      </w:r>
      <w:r w:rsidR="00B5616B" w:rsidRPr="000C0364">
        <w:t xml:space="preserve"> and </w:t>
      </w:r>
      <w:r w:rsidR="00B5616B" w:rsidRPr="000C0364">
        <w:rPr>
          <w:i/>
        </w:rPr>
        <w:t>Z</w:t>
      </w:r>
      <w:r w:rsidR="00B5616B" w:rsidRPr="000C0364">
        <w:t xml:space="preserve"> geometry was made by proton NMR spectroscopy, melting points and dipole moment differences.</w:t>
      </w:r>
      <w:r w:rsidR="005B0B5B" w:rsidRPr="000C0364">
        <w:t xml:space="preserve"> Although the mechanism for the</w:t>
      </w:r>
      <w:r w:rsidR="00467170" w:rsidRPr="000C0364">
        <w:t xml:space="preserve"> sulfine</w:t>
      </w:r>
      <w:r w:rsidR="005B0B5B" w:rsidRPr="000C0364">
        <w:t xml:space="preserve"> formation has since been elucidated</w:t>
      </w:r>
      <w:r w:rsidR="005B0B5B" w:rsidRPr="000C0364">
        <w:fldChar w:fldCharType="begin" w:fldLock="1">
          <w:fldData xml:space="preserve">PEVuZE5vdGU+PENpdGU+PEF1dGhvcj5LaW5nPC9BdXRob3I+PFllYXI+MTk2MzwvWWVhcj48UmVj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</w:fldData>
        </w:fldChar>
      </w:r>
      <w:r w:rsidR="00ED3E7C">
        <w:instrText xml:space="preserve"> ADDIN EN.CITE </w:instrText>
      </w:r>
      <w:r w:rsidR="00ED3E7C">
        <w:fldChar w:fldCharType="begin">
          <w:fldData xml:space="preserve">PEVuZE5vdGU+PENpdGU+PEF1dGhvcj5LaW5nPC9BdXRob3I+PFllYXI+MTk2MzwvWWVhcj48UmVj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</w:fldData>
        </w:fldChar>
      </w:r>
      <w:r w:rsidR="00ED3E7C">
        <w:instrText xml:space="preserve"> ADDIN EN.CITE.DATA </w:instrText>
      </w:r>
      <w:r w:rsidR="00ED3E7C">
        <w:fldChar w:fldCharType="end"/>
      </w:r>
      <w:r w:rsidR="005B0B5B" w:rsidRPr="000C0364">
        <w:fldChar w:fldCharType="separate"/>
      </w:r>
      <w:r w:rsidR="00ED3E7C" w:rsidRPr="00ED3E7C">
        <w:rPr>
          <w:noProof/>
          <w:vertAlign w:val="superscript"/>
        </w:rPr>
        <w:t>9,24</w:t>
      </w:r>
      <w:r w:rsidR="005B0B5B" w:rsidRPr="000C0364">
        <w:fldChar w:fldCharType="end"/>
      </w:r>
      <w:r w:rsidR="00913EF2" w:rsidRPr="000C0364">
        <w:t xml:space="preserve"> and yields</w:t>
      </w:r>
      <w:r w:rsidR="00B5616B" w:rsidRPr="000C0364">
        <w:t xml:space="preserve"> have been</w:t>
      </w:r>
      <w:r w:rsidR="00913EF2" w:rsidRPr="000C0364">
        <w:t xml:space="preserve"> increased by addition of </w:t>
      </w:r>
      <w:r w:rsidR="00913EF2" w:rsidRPr="000C0364">
        <w:rPr>
          <w:i/>
        </w:rPr>
        <w:t>p</w:t>
      </w:r>
      <w:r w:rsidR="00913EF2" w:rsidRPr="000C0364">
        <w:t>-toluenesulfonyl chloride</w:t>
      </w:r>
      <w:r w:rsidR="00467170" w:rsidRPr="000C0364">
        <w:t>,</w:t>
      </w:r>
      <w:r w:rsidR="00913EF2" w:rsidRPr="000C0364">
        <w:fldChar w:fldCharType="begin" w:fldLock="1"/>
      </w:r>
      <w:r w:rsidR="00ED3E7C">
        <w:instrText xml:space="preserve"> ADDIN EN.CITE &lt;EndNote&gt;&lt;Cite&gt;&lt;Author&gt;Strating&lt;/Author&gt;&lt;Year&gt;1964&lt;/Year&gt;&lt;RecNum&gt;152&lt;/RecNum&gt;&lt;DisplayText&gt;&lt;style face="superscript"&gt;25&lt;/style&gt;&lt;/DisplayText&gt;&lt;record&gt;&lt;rec-number&gt;152&lt;/rec-number&gt;&lt;foreign-keys&gt;&lt;key app="EN" db-id="9rw5swv9qxp9fpe5zxqxpv045er252pfzxds" timestamp="1431443297"&gt;152&lt;/key&gt;&lt;/foreign-keys&gt;&lt;ref-type name="Journal Article"&gt;17&lt;/ref-type&gt;&lt;contributors&gt;&lt;authors&gt;&lt;author&gt;Strating, J.&lt;/author&gt;&lt;author&gt;Thijs, L.&lt;/author&gt;&lt;author&gt;Zwanenburg, B.&lt;/author&gt;&lt;/authors&gt;&lt;/contributors&gt;&lt;titles&gt;&lt;title&gt;A thioaldehyde S-oxide&lt;/title&gt;&lt;secondary-title&gt;Recl. Trav. Chim. Pays-Bas&lt;/secondary-title&gt;&lt;/titles&gt;&lt;periodical&gt;&lt;full-title&gt;Recueil des Travaux Chimiques des Pays-Bas&lt;/full-title&gt;&lt;abbr-1&gt;Recl. Trav. Chim. Pays-Bas&lt;/abbr-1&gt;&lt;abbr-2&gt;Recl Trav Chim Pays-Bas&lt;/abbr-2&gt;&lt;/periodical&gt;&lt;pages&gt;631-636&lt;/pages&gt;&lt;volume&gt;83&lt;/volume&gt;&lt;number&gt;6&lt;/number&gt;&lt;dates&gt;&lt;year&gt;1964&lt;/year&gt;&lt;/dates&gt;&lt;publisher&gt;Wiley-Blackwell&lt;/publisher&gt;&lt;isbn&gt;0165-0513&lt;/isbn&gt;&lt;urls&gt;&lt;related-urls&gt;&lt;url&gt;http://dx.doi.org/10.1002/recl.19640830614&lt;/url&gt;&lt;url&gt;http://onlinelibrary.wiley.com/doi/10.1002/recl.19640830614/abstract&lt;/url&gt;&lt;/related-urls&gt;&lt;/urls&gt;&lt;electronic-resource-num&gt;10.1002/recl.19640830614&lt;/electronic-resource-num&gt;&lt;/record&gt;&lt;/Cite&gt;&lt;/EndNote&gt;</w:instrText>
      </w:r>
      <w:r w:rsidR="00913EF2" w:rsidRPr="000C0364">
        <w:fldChar w:fldCharType="separate"/>
      </w:r>
      <w:r w:rsidR="00ED3E7C" w:rsidRPr="00ED3E7C">
        <w:rPr>
          <w:noProof/>
          <w:vertAlign w:val="superscript"/>
        </w:rPr>
        <w:t>25</w:t>
      </w:r>
      <w:r w:rsidR="00913EF2" w:rsidRPr="000C0364">
        <w:fldChar w:fldCharType="end"/>
      </w:r>
      <w:r w:rsidR="00467170" w:rsidRPr="000C0364">
        <w:t xml:space="preserve"> this method</w:t>
      </w:r>
      <w:r w:rsidR="00B5616B" w:rsidRPr="000C0364">
        <w:t xml:space="preserve"> use</w:t>
      </w:r>
      <w:r w:rsidR="00467170" w:rsidRPr="000C0364">
        <w:t>d to generate the first sulfine</w:t>
      </w:r>
      <w:r w:rsidR="00B5616B" w:rsidRPr="000C0364">
        <w:t xml:space="preserve"> is not very widely used</w:t>
      </w:r>
      <w:r w:rsidR="00467170" w:rsidRPr="000C0364">
        <w:t xml:space="preserve"> nowadays</w:t>
      </w:r>
      <w:r w:rsidR="007769DB" w:rsidRPr="000C0364">
        <w:t xml:space="preserve"> (</w:t>
      </w:r>
      <w:r w:rsidR="007769DB" w:rsidRPr="000C0364">
        <w:fldChar w:fldCharType="begin" w:fldLock="1"/>
      </w:r>
      <w:r w:rsidR="007769DB" w:rsidRPr="000C0364">
        <w:instrText xml:space="preserve"> REF _Ref485980874 \h </w:instrText>
      </w:r>
      <w:r w:rsidR="000C0364">
        <w:instrText xml:space="preserve"> \* MERGEFORMAT </w:instrText>
      </w:r>
      <w:r w:rsidR="007769DB" w:rsidRPr="000C0364">
        <w:fldChar w:fldCharType="separate"/>
      </w:r>
      <w:r w:rsidR="006575D6" w:rsidRPr="000C0364">
        <w:t xml:space="preserve">Scheme </w:t>
      </w:r>
      <w:r w:rsidR="006575D6">
        <w:rPr>
          <w:noProof/>
        </w:rPr>
        <w:t>4</w:t>
      </w:r>
      <w:r w:rsidR="007769DB" w:rsidRPr="000C0364">
        <w:fldChar w:fldCharType="end"/>
      </w:r>
      <w:r w:rsidR="007769DB" w:rsidRPr="000C0364">
        <w:t>)</w:t>
      </w:r>
      <w:r w:rsidR="00B5616B" w:rsidRPr="000C0364">
        <w:t>.</w:t>
      </w:r>
    </w:p>
    <w:p w14:paraId="1F791C88" w14:textId="77777777" w:rsidR="00B5616B" w:rsidRPr="000C0364" w:rsidRDefault="00B5616B" w:rsidP="000B769E">
      <w:pPr>
        <w:spacing w:line="360" w:lineRule="auto"/>
        <w:jc w:val="both"/>
      </w:pPr>
    </w:p>
    <w:p w14:paraId="0448460E" w14:textId="77777777" w:rsidR="00555065" w:rsidRPr="000C0364" w:rsidRDefault="00555065" w:rsidP="000B769E">
      <w:pPr>
        <w:spacing w:line="360" w:lineRule="auto"/>
        <w:jc w:val="center"/>
      </w:pPr>
    </w:p>
    <w:p w14:paraId="63B446D9" w14:textId="77777777" w:rsidR="00000874" w:rsidRPr="000C0364" w:rsidRDefault="00000874" w:rsidP="000B769E">
      <w:pPr>
        <w:pStyle w:val="Caption"/>
        <w:spacing w:line="360" w:lineRule="auto"/>
        <w:ind w:left="720" w:firstLine="720"/>
        <w:jc w:val="center"/>
      </w:pPr>
    </w:p>
    <w:p w14:paraId="160EE2C7" w14:textId="3A43966D" w:rsidR="00000874" w:rsidRPr="000C0364" w:rsidRDefault="00000874" w:rsidP="00F466D7">
      <w:pPr>
        <w:pStyle w:val="Caption"/>
        <w:spacing w:line="360" w:lineRule="auto"/>
        <w:ind w:left="720" w:firstLine="720"/>
        <w:jc w:val="center"/>
      </w:pPr>
      <w:bookmarkStart w:id="11" w:name="_Ref485980874"/>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4</w:t>
      </w:r>
      <w:r w:rsidR="00053D11">
        <w:rPr>
          <w:noProof/>
        </w:rPr>
        <w:fldChar w:fldCharType="end"/>
      </w:r>
      <w:bookmarkEnd w:id="11"/>
    </w:p>
    <w:p w14:paraId="541EAE01" w14:textId="3564088B" w:rsidR="00366B41" w:rsidRPr="000C0364" w:rsidRDefault="00913EF2" w:rsidP="000B769E">
      <w:pPr>
        <w:spacing w:line="360" w:lineRule="auto"/>
        <w:jc w:val="both"/>
      </w:pPr>
      <w:r w:rsidRPr="000C0364">
        <w:t>Instead,</w:t>
      </w:r>
      <w:r w:rsidR="00A04B68" w:rsidRPr="000C0364">
        <w:t xml:space="preserve"> multiple other methods </w:t>
      </w:r>
      <w:r w:rsidRPr="000C0364">
        <w:t>have since been established and each of these will be discussed further</w:t>
      </w:r>
      <w:r w:rsidR="007769DB" w:rsidRPr="000C0364">
        <w:t xml:space="preserve"> (</w:t>
      </w:r>
      <w:r w:rsidR="007769DB" w:rsidRPr="000C0364">
        <w:fldChar w:fldCharType="begin" w:fldLock="1"/>
      </w:r>
      <w:r w:rsidR="007769DB" w:rsidRPr="000C0364">
        <w:instrText xml:space="preserve"> REF _Ref432086427 \h </w:instrText>
      </w:r>
      <w:r w:rsidR="000C0364">
        <w:instrText xml:space="preserve"> \* MERGEFORMAT </w:instrText>
      </w:r>
      <w:r w:rsidR="007769DB" w:rsidRPr="000C0364">
        <w:fldChar w:fldCharType="separate"/>
      </w:r>
      <w:r w:rsidR="006575D6">
        <w:t xml:space="preserve">Scheme </w:t>
      </w:r>
      <w:r w:rsidR="006575D6">
        <w:rPr>
          <w:noProof/>
        </w:rPr>
        <w:t>5</w:t>
      </w:r>
      <w:r w:rsidR="007769DB" w:rsidRPr="000C0364">
        <w:fldChar w:fldCharType="end"/>
      </w:r>
      <w:r w:rsidR="007769DB" w:rsidRPr="000C0364">
        <w:t>)</w:t>
      </w:r>
      <w:r w:rsidRPr="000C0364">
        <w:t xml:space="preserve">. </w:t>
      </w:r>
    </w:p>
    <w:p w14:paraId="380641AB" w14:textId="77777777" w:rsidR="00657F35" w:rsidRPr="000C0364" w:rsidRDefault="00657F35" w:rsidP="000B769E">
      <w:pPr>
        <w:spacing w:line="360" w:lineRule="auto"/>
        <w:jc w:val="both"/>
      </w:pPr>
    </w:p>
    <w:p w14:paraId="631206C6" w14:textId="77777777" w:rsidR="00657F35" w:rsidRPr="000C0364" w:rsidRDefault="00657F35" w:rsidP="000B769E">
      <w:pPr>
        <w:spacing w:line="360" w:lineRule="auto"/>
        <w:jc w:val="both"/>
      </w:pPr>
    </w:p>
    <w:p w14:paraId="459AC8F9" w14:textId="77777777" w:rsidR="00657F35" w:rsidRPr="000C0364" w:rsidRDefault="006D559D" w:rsidP="000B769E">
      <w:pPr>
        <w:spacing w:line="360" w:lineRule="auto"/>
        <w:jc w:val="both"/>
      </w:pPr>
      <w:r>
        <w:rPr>
          <w:noProof/>
          <w:lang w:eastAsia="en-IE"/>
        </w:rPr>
        <w:object w:dxaOrig="0" w:dyaOrig="0" w14:anchorId="1FB09669">
          <v:shape id="_x0000_s1464" type="#_x0000_t75" style="position:absolute;left:0;text-align:left;margin-left:87.4pt;margin-top:.2pt;width:261.2pt;height:259.95pt;z-index:-251636224">
            <v:imagedata r:id="rId18" o:title=""/>
            <w10:wrap type="square"/>
          </v:shape>
          <o:OLEObject Type="Embed" ProgID="ChemDraw.Document.6.0" ShapeID="_x0000_s1464" DrawAspect="Content" ObjectID="_1596877906" r:id="rId19"/>
        </w:object>
      </w:r>
    </w:p>
    <w:p w14:paraId="5E1CD9A3" w14:textId="77777777" w:rsidR="00657F35" w:rsidRPr="000C0364" w:rsidRDefault="00657F35" w:rsidP="000B769E">
      <w:pPr>
        <w:spacing w:line="360" w:lineRule="auto"/>
        <w:jc w:val="both"/>
      </w:pPr>
    </w:p>
    <w:p w14:paraId="13D6329C" w14:textId="77777777" w:rsidR="00657F35" w:rsidRPr="000C0364" w:rsidRDefault="00657F35" w:rsidP="000B769E">
      <w:pPr>
        <w:spacing w:line="360" w:lineRule="auto"/>
        <w:jc w:val="both"/>
      </w:pPr>
    </w:p>
    <w:p w14:paraId="1B604FD5" w14:textId="77777777" w:rsidR="00657F35" w:rsidRPr="000C0364" w:rsidRDefault="00657F35" w:rsidP="000B769E">
      <w:pPr>
        <w:spacing w:line="360" w:lineRule="auto"/>
        <w:jc w:val="both"/>
      </w:pPr>
    </w:p>
    <w:p w14:paraId="58E36AF4" w14:textId="77777777" w:rsidR="00657F35" w:rsidRPr="000C0364" w:rsidRDefault="00657F35" w:rsidP="000B769E">
      <w:pPr>
        <w:spacing w:line="360" w:lineRule="auto"/>
        <w:jc w:val="both"/>
      </w:pPr>
    </w:p>
    <w:p w14:paraId="278B04E8" w14:textId="77777777" w:rsidR="00657F35" w:rsidRPr="000C0364" w:rsidRDefault="00657F35" w:rsidP="000B769E">
      <w:pPr>
        <w:spacing w:line="360" w:lineRule="auto"/>
        <w:jc w:val="both"/>
      </w:pPr>
    </w:p>
    <w:p w14:paraId="1B481233" w14:textId="77777777" w:rsidR="00657F35" w:rsidRPr="000C0364" w:rsidRDefault="00657F35" w:rsidP="000B769E">
      <w:pPr>
        <w:spacing w:line="360" w:lineRule="auto"/>
        <w:jc w:val="both"/>
      </w:pPr>
    </w:p>
    <w:p w14:paraId="36EEE0CE" w14:textId="77777777" w:rsidR="000B769E" w:rsidRPr="000C0364" w:rsidRDefault="000B769E" w:rsidP="000B769E">
      <w:pPr>
        <w:spacing w:line="360" w:lineRule="auto"/>
        <w:jc w:val="both"/>
      </w:pPr>
    </w:p>
    <w:p w14:paraId="0533141C" w14:textId="692E1CCB" w:rsidR="000B769E" w:rsidRPr="000C0364" w:rsidRDefault="000B769E" w:rsidP="000B769E">
      <w:pPr>
        <w:spacing w:line="360" w:lineRule="auto"/>
        <w:jc w:val="both"/>
      </w:pPr>
    </w:p>
    <w:p w14:paraId="13971E69" w14:textId="29137735" w:rsidR="00657F35" w:rsidRPr="000C0364" w:rsidRDefault="00502969" w:rsidP="000B769E">
      <w:pPr>
        <w:spacing w:line="360" w:lineRule="auto"/>
        <w:jc w:val="both"/>
      </w:pPr>
      <w:r w:rsidRPr="000C0364">
        <w:rPr>
          <w:noProof/>
          <w:lang w:eastAsia="en-IE"/>
        </w:rPr>
        <mc:AlternateContent>
          <mc:Choice Requires="wps">
            <w:drawing>
              <wp:anchor distT="0" distB="0" distL="114300" distR="114300" simplePos="0" relativeHeight="251691008" behindDoc="0" locked="0" layoutInCell="1" allowOverlap="1" wp14:anchorId="5486FAA8" wp14:editId="6C8DD0FE">
                <wp:simplePos x="0" y="0"/>
                <wp:positionH relativeFrom="margin">
                  <wp:posOffset>1513205</wp:posOffset>
                </wp:positionH>
                <wp:positionV relativeFrom="paragraph">
                  <wp:posOffset>334645</wp:posOffset>
                </wp:positionV>
                <wp:extent cx="2687955" cy="635"/>
                <wp:effectExtent l="0" t="0" r="0" b="0"/>
                <wp:wrapSquare wrapText="bothSides"/>
                <wp:docPr id="31" name="Text Box 31"/>
                <wp:cNvGraphicFramePr/>
                <a:graphic xmlns:a="http://schemas.openxmlformats.org/drawingml/2006/main">
                  <a:graphicData uri="http://schemas.microsoft.com/office/word/2010/wordprocessingShape">
                    <wps:wsp>
                      <wps:cNvSpPr txBox="1"/>
                      <wps:spPr>
                        <a:xfrm>
                          <a:off x="0" y="0"/>
                          <a:ext cx="2687955" cy="635"/>
                        </a:xfrm>
                        <a:prstGeom prst="rect">
                          <a:avLst/>
                        </a:prstGeom>
                        <a:solidFill>
                          <a:prstClr val="white"/>
                        </a:solidFill>
                        <a:ln>
                          <a:noFill/>
                        </a:ln>
                        <a:effectLst/>
                      </wps:spPr>
                      <wps:txbx>
                        <w:txbxContent>
                          <w:p w14:paraId="3A4F100E" w14:textId="06D02930" w:rsidR="006D559D" w:rsidRPr="00C62414" w:rsidRDefault="006D559D" w:rsidP="00657F35">
                            <w:pPr>
                              <w:pStyle w:val="Caption"/>
                              <w:jc w:val="center"/>
                              <w:rPr>
                                <w:noProof/>
                              </w:rPr>
                            </w:pPr>
                            <w:bookmarkStart w:id="12" w:name="_Ref432086427"/>
                            <w:r>
                              <w:t xml:space="preserve">Scheme </w:t>
                            </w:r>
                            <w:r>
                              <w:rPr>
                                <w:noProof/>
                              </w:rPr>
                              <w:fldChar w:fldCharType="begin"/>
                            </w:r>
                            <w:r>
                              <w:rPr>
                                <w:noProof/>
                              </w:rPr>
                              <w:instrText xml:space="preserve"> SEQ Scheme \* ARABIC </w:instrText>
                            </w:r>
                            <w:r>
                              <w:rPr>
                                <w:noProof/>
                              </w:rPr>
                              <w:fldChar w:fldCharType="separate"/>
                            </w:r>
                            <w:r w:rsidR="00AD3A77">
                              <w:rPr>
                                <w:noProof/>
                              </w:rPr>
                              <w:t>5</w:t>
                            </w:r>
                            <w:r>
                              <w:rPr>
                                <w:noProof/>
                              </w:rPr>
                              <w:fldChar w:fldCharType="end"/>
                            </w:r>
                            <w:bookmarkEnd w:id="1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486FAA8" id="Text Box 31" o:spid="_x0000_s1029" type="#_x0000_t202" style="position:absolute;left:0;text-align:left;margin-left:119.15pt;margin-top:26.35pt;width:211.65pt;height:.05pt;z-index:25169100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" stroked="f">
                <v:textbox style="mso-fit-shape-to-text:t" inset="0,0,0,0">
                  <w:txbxContent>
                    <w:p w14:paraId="3A4F100E" w14:textId="06D02930" w:rsidR="006D559D" w:rsidRPr="00C62414" w:rsidRDefault="006D559D" w:rsidP="00657F35">
                      <w:pPr>
                        <w:pStyle w:val="Caption"/>
                        <w:jc w:val="center"/>
                        <w:rPr>
                          <w:noProof/>
                        </w:rPr>
                      </w:pPr>
                      <w:bookmarkStart w:id="13" w:name="_Ref432086427"/>
                      <w:r>
                        <w:t xml:space="preserve">Scheme </w:t>
                      </w:r>
                      <w:r>
                        <w:rPr>
                          <w:noProof/>
                        </w:rPr>
                        <w:fldChar w:fldCharType="begin"/>
                      </w:r>
                      <w:r>
                        <w:rPr>
                          <w:noProof/>
                        </w:rPr>
                        <w:instrText xml:space="preserve"> SEQ Scheme \* ARABIC </w:instrText>
                      </w:r>
                      <w:r>
                        <w:rPr>
                          <w:noProof/>
                        </w:rPr>
                        <w:fldChar w:fldCharType="separate"/>
                      </w:r>
                      <w:r w:rsidR="00AD3A77">
                        <w:rPr>
                          <w:noProof/>
                        </w:rPr>
                        <w:t>5</w:t>
                      </w:r>
                      <w:r>
                        <w:rPr>
                          <w:noProof/>
                        </w:rPr>
                        <w:fldChar w:fldCharType="end"/>
                      </w:r>
                      <w:bookmarkEnd w:id="13"/>
                    </w:p>
                  </w:txbxContent>
                </v:textbox>
                <w10:wrap type="square" anchorx="margin"/>
              </v:shape>
            </w:pict>
          </mc:Fallback>
        </mc:AlternateContent>
      </w:r>
    </w:p>
    <w:p w14:paraId="243D408F" w14:textId="4D868C8C" w:rsidR="00502969" w:rsidRPr="000C0364" w:rsidRDefault="00502969" w:rsidP="000B769E">
      <w:pPr>
        <w:spacing w:line="360" w:lineRule="auto"/>
        <w:jc w:val="both"/>
      </w:pPr>
    </w:p>
    <w:p w14:paraId="27766A61" w14:textId="242D9E81" w:rsidR="00645D69" w:rsidRPr="000C0364" w:rsidRDefault="000843A3" w:rsidP="000B769E">
      <w:pPr>
        <w:pStyle w:val="Heading2"/>
        <w:spacing w:line="360" w:lineRule="auto"/>
        <w:jc w:val="both"/>
        <w:rPr>
          <w:sz w:val="24"/>
        </w:rPr>
      </w:pPr>
      <w:bookmarkStart w:id="14" w:name="_Toc506316010"/>
      <w:r w:rsidRPr="000C0364">
        <w:rPr>
          <w:sz w:val="24"/>
        </w:rPr>
        <w:t>1.2.1</w:t>
      </w:r>
      <w:r w:rsidR="00645D69" w:rsidRPr="000C0364">
        <w:rPr>
          <w:sz w:val="24"/>
        </w:rPr>
        <w:t xml:space="preserve"> Oxidation </w:t>
      </w:r>
      <w:r w:rsidR="00143731" w:rsidRPr="000C0364">
        <w:rPr>
          <w:sz w:val="24"/>
        </w:rPr>
        <w:t>to s</w:t>
      </w:r>
      <w:r w:rsidR="009F4981" w:rsidRPr="000C0364">
        <w:rPr>
          <w:sz w:val="24"/>
        </w:rPr>
        <w:t>ulfines</w:t>
      </w:r>
      <w:bookmarkEnd w:id="14"/>
    </w:p>
    <w:p w14:paraId="04DBC29D" w14:textId="1EF1A0DD" w:rsidR="00645D69" w:rsidRPr="000C0364" w:rsidRDefault="00645D69" w:rsidP="000B769E">
      <w:pPr>
        <w:spacing w:line="360" w:lineRule="auto"/>
        <w:jc w:val="both"/>
      </w:pPr>
      <w:r w:rsidRPr="000C0364">
        <w:t>The conversion of ketones and aldehydes to thiocarbonyl compound</w:t>
      </w:r>
      <w:r w:rsidR="001D0424" w:rsidRPr="000C0364">
        <w:t>s</w:t>
      </w:r>
      <w:r w:rsidRPr="000C0364">
        <w:t xml:space="preserve"> is a simple, one pot, one step re</w:t>
      </w:r>
      <w:r w:rsidR="001D0424" w:rsidRPr="000C0364">
        <w:t>action often carried out under</w:t>
      </w:r>
      <w:r w:rsidRPr="000C0364">
        <w:t xml:space="preserve"> microwave </w:t>
      </w:r>
      <w:r w:rsidR="001D0424" w:rsidRPr="000C0364">
        <w:t xml:space="preserve">irradiation </w:t>
      </w:r>
      <w:r w:rsidRPr="000C0364">
        <w:t>and resulting in high yields</w:t>
      </w:r>
      <w:r w:rsidR="00234B13" w:rsidRPr="000C0364">
        <w:t xml:space="preserve"> (</w:t>
      </w:r>
      <w:r w:rsidR="00234B13" w:rsidRPr="000C0364">
        <w:fldChar w:fldCharType="begin" w:fldLock="1"/>
      </w:r>
      <w:r w:rsidR="00234B13" w:rsidRPr="000C0364">
        <w:instrText xml:space="preserve"> REF _Ref433100910 \h </w:instrText>
      </w:r>
      <w:r w:rsidR="000B769E" w:rsidRPr="000C0364">
        <w:instrText xml:space="preserve"> \* MERGEFORMAT </w:instrText>
      </w:r>
      <w:r w:rsidR="00234B13" w:rsidRPr="000C0364">
        <w:fldChar w:fldCharType="separate"/>
      </w:r>
      <w:r w:rsidR="006575D6" w:rsidRPr="000C0364">
        <w:t xml:space="preserve">Scheme </w:t>
      </w:r>
      <w:r w:rsidR="006575D6">
        <w:rPr>
          <w:noProof/>
        </w:rPr>
        <w:t>6</w:t>
      </w:r>
      <w:r w:rsidR="00234B13" w:rsidRPr="000C0364">
        <w:fldChar w:fldCharType="end"/>
      </w:r>
      <w:r w:rsidR="00234B13" w:rsidRPr="000C0364">
        <w:t>)</w:t>
      </w:r>
      <w:r w:rsidRPr="000C0364">
        <w:t>.</w:t>
      </w:r>
      <w:r w:rsidRPr="000C0364">
        <w:fldChar w:fldCharType="begin" w:fldLock="1">
          <w:fldData xml:space="preserve">PEVuZE5vdGU+PENpdGU+PEF1dGhvcj5NY0dyZWdvcjwvQXV0aG9yPjxZZWFyPjE5OTM8L1llYXI+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</w:fldData>
        </w:fldChar>
      </w:r>
      <w:r w:rsidR="00ED3E7C">
        <w:instrText xml:space="preserve"> ADDIN EN.CITE </w:instrText>
      </w:r>
      <w:r w:rsidR="00ED3E7C">
        <w:fldChar w:fldCharType="begin">
          <w:fldData xml:space="preserve">PEVuZE5vdGU+PENpdGU+PEF1dGhvcj5NY0dyZWdvcjwvQXV0aG9yPjxZZWFyPjE5OTM8L1llYXI+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</w:fldData>
        </w:fldChar>
      </w:r>
      <w:r w:rsidR="00ED3E7C">
        <w:instrText xml:space="preserve"> ADDIN EN.CITE.DATA </w:instrText>
      </w:r>
      <w:r w:rsidR="00ED3E7C">
        <w:fldChar w:fldCharType="end"/>
      </w:r>
      <w:r w:rsidRPr="000C0364">
        <w:fldChar w:fldCharType="separate"/>
      </w:r>
      <w:r w:rsidR="00ED3E7C" w:rsidRPr="00ED3E7C">
        <w:rPr>
          <w:noProof/>
          <w:vertAlign w:val="superscript"/>
        </w:rPr>
        <w:t>26-28</w:t>
      </w:r>
      <w:r w:rsidRPr="000C0364">
        <w:fldChar w:fldCharType="end"/>
      </w:r>
      <w:r w:rsidR="00B5616B" w:rsidRPr="000C0364">
        <w:t xml:space="preserve"> Due to this</w:t>
      </w:r>
      <w:r w:rsidRPr="000C0364">
        <w:t xml:space="preserve"> ease of access to thiocarbon</w:t>
      </w:r>
      <w:r w:rsidR="004E3405" w:rsidRPr="000C0364">
        <w:t>yl compounds, oxidation</w:t>
      </w:r>
      <w:r w:rsidR="001D0424" w:rsidRPr="000C0364">
        <w:t xml:space="preserve"> of these</w:t>
      </w:r>
      <w:r w:rsidRPr="000C0364">
        <w:t xml:space="preserve"> is a widely used route to sulfines. </w:t>
      </w:r>
    </w:p>
    <w:p w14:paraId="7DC5BD6D" w14:textId="2D7238B8" w:rsidR="00645D69" w:rsidRPr="000C0364" w:rsidRDefault="00645D69" w:rsidP="000B769E">
      <w:pPr>
        <w:spacing w:line="360" w:lineRule="auto"/>
        <w:jc w:val="both"/>
      </w:pPr>
      <w:r w:rsidRPr="000C0364">
        <w:t xml:space="preserve">The oxidation of thiocarbonyl compounds to sulfines has been reported using </w:t>
      </w:r>
      <w:r w:rsidRPr="000C0364">
        <w:rPr>
          <w:i/>
        </w:rPr>
        <w:t>m-</w:t>
      </w:r>
      <w:r w:rsidRPr="000C0364">
        <w:t>CPBA,</w:t>
      </w:r>
      <w:r w:rsidRPr="000C0364">
        <w:fldChar w:fldCharType="begin" w:fldLock="1"/>
      </w:r>
      <w:r w:rsidR="007A4BBA" w:rsidRPr="000C0364">
        <w:instrText xml:space="preserve"> ADDIN EN.CITE &lt;EndNote&gt;&lt;Cite&gt;&lt;Author&gt;Zwanenburg&lt;/Author&gt;&lt;Year&gt;1982&lt;/Year&gt;&lt;RecNum&gt;133&lt;/RecNum&gt;&lt;DisplayText&gt;&lt;style face="superscript"&gt;6&lt;/style&gt;&lt;/DisplayText&gt;&lt;record&gt;&lt;rec-number&gt;133&lt;/rec-number&gt;&lt;foreign-keys&gt;&lt;key app="EN" db-id="9rw5swv9qxp9fpe5zxqxpv045er252pfzxds" timestamp="1431443297"&gt;133&lt;/key&gt;&lt;/foreign-keys&gt;&lt;ref-type name="Journal Article"&gt;17&lt;/ref-type&gt;&lt;contributors&gt;&lt;authors&gt;&lt;author&gt;Zwanenburg, B.&lt;/author&gt;&lt;/authors&gt;&lt;/contributors&gt;&lt;titles&gt;&lt;title&gt;The chemistry of sulfines&lt;/title&gt;&lt;secondary-title&gt;Recl. Trav. Chim. Pays-Bas&lt;/secondary-title&gt;&lt;/titles&gt;&lt;periodical&gt;&lt;full-title&gt;Recueil des Travaux Chimiques des Pays-Bas&lt;/full-title&gt;&lt;abbr-1&gt;Recl. Trav. Chim. Pays-Bas&lt;/abbr-1&gt;&lt;abbr-2&gt;Recl Trav Chim Pays-Bas&lt;/abbr-2&gt;&lt;/periodical&gt;&lt;pages&gt;1-27&lt;/pages&gt;&lt;volume&gt;101&lt;/volume&gt;&lt;number&gt;1&lt;/number&gt;&lt;dates&gt;&lt;year&gt;1982&lt;/year&gt;&lt;/dates&gt;&lt;publisher&gt;Wiley-Blackwell&lt;/publisher&gt;&lt;isbn&gt;0165-0513&lt;/isbn&gt;&lt;urls&gt;&lt;related-urls&gt;&lt;url&gt;http://dx.doi.org/10.1002/recl.19821010101&lt;/url&gt;&lt;url&gt;http://onlinelibrary.wiley.com/doi/10.1002/recl.19821010101/abstract&lt;/url&gt;&lt;/related-urls&gt;&lt;/urls&gt;&lt;electronic-resource-num&gt;10.1002/recl.19821010101&lt;/electronic-resource-num&gt;&lt;/record&gt;&lt;/Cite&gt;&lt;/EndNote&gt;</w:instrText>
      </w:r>
      <w:r w:rsidRPr="000C0364">
        <w:fldChar w:fldCharType="separate"/>
      </w:r>
      <w:r w:rsidR="007A4BBA" w:rsidRPr="000C0364">
        <w:rPr>
          <w:noProof/>
          <w:vertAlign w:val="superscript"/>
        </w:rPr>
        <w:t>6</w:t>
      </w:r>
      <w:r w:rsidRPr="000C0364">
        <w:fldChar w:fldCharType="end"/>
      </w:r>
      <w:r w:rsidR="009A1D2D" w:rsidRPr="000C0364">
        <w:t xml:space="preserve"> and </w:t>
      </w:r>
      <w:r w:rsidRPr="000C0364">
        <w:t>monoperphthalic acid</w:t>
      </w:r>
      <w:r w:rsidR="004E3405" w:rsidRPr="000C0364">
        <w:t>.</w:t>
      </w:r>
      <w:r w:rsidRPr="000C0364">
        <w:fldChar w:fldCharType="begin" w:fldLock="1"/>
      </w:r>
      <w:r w:rsidR="00ED3E7C">
        <w:instrText xml:space="preserve"> ADDIN EN.CITE &lt;EndNote&gt;&lt;Cite&gt;&lt;Author&gt;Zwanenburg&lt;/Author&gt;&lt;Year&gt;1967&lt;/Year&gt;&lt;RecNum&gt;156&lt;/RecNum&gt;&lt;DisplayText&gt;&lt;style face="superscript"&gt;29&lt;/style&gt;&lt;/DisplayText&gt;&lt;record&gt;&lt;rec-number&gt;156&lt;/rec-number&gt;&lt;foreign-keys&gt;&lt;key app="EN" db-id="9rw5swv9qxp9fpe5zxqxpv045er252pfzxds" timestamp="1431443297"&gt;156&lt;/key&gt;&lt;/foreign-keys&gt;&lt;ref-type name="Journal Article"&gt;17&lt;/ref-type&gt;&lt;contributors&gt;&lt;authors&gt;&lt;author&gt;Zwanenburg, B.&lt;/author&gt;&lt;author&gt;Thijs, L.&lt;/author&gt;&lt;author&gt;Strating, J.&lt;/author&gt;&lt;/authors&gt;&lt;/contributors&gt;&lt;titles&gt;&lt;title&gt;Chemistry of sulfines. Part III: Further investigations on the preparation&lt;/title&gt;&lt;secondary-title&gt;Recl. Trav. Chim. Pays-Bas&lt;/secondary-title&gt;&lt;/titles&gt;&lt;periodical&gt;&lt;full-title&gt;Recueil des Travaux Chimiques des Pays-Bas&lt;/full-title&gt;&lt;abbr-1&gt;Recl. Trav. Chim. Pays-Bas&lt;/abbr-1&gt;&lt;abbr-2&gt;Recl Trav Chim Pays-Bas&lt;/abbr-2&gt;&lt;/periodical&gt;&lt;pages&gt;577-588&lt;/pages&gt;&lt;volume&gt;86&lt;/volume&gt;&lt;number&gt;5&lt;/number&gt;&lt;dates&gt;&lt;year&gt;1967&lt;/year&gt;&lt;/dates&gt;&lt;publisher&gt;Wiley-Blackwell&lt;/publisher&gt;&lt;isbn&gt;0165-0513&lt;/isbn&gt;&lt;urls&gt;&lt;related-urls&gt;&lt;url&gt;http://dx.doi.org/10.1002/recl.19670860514&lt;/url&gt;&lt;url&gt;http://onlinelibrary.wiley.com/doi/10.1002/recl.19670860514/abstract&lt;/url&gt;&lt;/related-urls&gt;&lt;/urls&gt;&lt;electronic-resource-num&gt;10.1002/recl.19670860514&lt;/electronic-resource-num&gt;&lt;/record&gt;&lt;/Cite&gt;&lt;/EndNote&gt;</w:instrText>
      </w:r>
      <w:r w:rsidRPr="000C0364">
        <w:fldChar w:fldCharType="separate"/>
      </w:r>
      <w:r w:rsidR="00ED3E7C" w:rsidRPr="00ED3E7C">
        <w:rPr>
          <w:noProof/>
          <w:vertAlign w:val="superscript"/>
        </w:rPr>
        <w:t>29</w:t>
      </w:r>
      <w:r w:rsidRPr="000C0364">
        <w:fldChar w:fldCharType="end"/>
      </w:r>
      <w:r w:rsidRPr="000C0364">
        <w:t xml:space="preserve"> </w:t>
      </w:r>
      <w:r w:rsidR="00F371EF" w:rsidRPr="000C0364">
        <w:t>As well as singlet oxygen</w:t>
      </w:r>
      <w:r w:rsidR="009B4A50" w:rsidRPr="000C0364">
        <w:t>,</w:t>
      </w:r>
      <w:r w:rsidR="00F371EF" w:rsidRPr="000C0364">
        <w:fldChar w:fldCharType="begin" w:fldLock="1"/>
      </w:r>
      <w:r w:rsidR="00ED3E7C">
        <w:instrText xml:space="preserve"> ADDIN EN.CITE &lt;EndNote&gt;&lt;Cite&gt;&lt;Author&gt;van Tilborg&lt;/Author&gt;&lt;Year&gt;1976&lt;/Year&gt;&lt;RecNum&gt;286&lt;/RecNum&gt;&lt;DisplayText&gt;&lt;style face="superscript"&gt;30&lt;/style&gt;&lt;/DisplayText&gt;&lt;record&gt;&lt;rec-number&gt;286&lt;/rec-number&gt;&lt;foreign-keys&gt;&lt;key app="EN" db-id="9rw5swv9qxp9fpe5zxqxpv045er252pfzxds" timestamp="1436981305"&gt;286&lt;/key&gt;&lt;/foreign-keys&gt;&lt;ref-type name="Journal Article"&gt;17&lt;/ref-type&gt;&lt;contributors&gt;&lt;authors&gt;&lt;author&gt;van Tilborg, W. J. M.&lt;/author&gt;&lt;/authors&gt;&lt;/contributors&gt;&lt;titles&gt;&lt;title&gt;Singlet-oxygen oxidation of thiophenes&lt;/title&gt;&lt;secondary-title&gt;Recl. Trav. Chim. Pays-Bas&lt;/secondary-title&gt;&lt;/titles&gt;&lt;periodical&gt;&lt;full-title&gt;Recueil des Travaux Chimiques des Pays-Bas&lt;/full-title&gt;&lt;abbr-1&gt;Recl. Trav. Chim. Pays-Bas&lt;/abbr-1&gt;&lt;abbr-2&gt;Recl Trav Chim Pays-Bas&lt;/abbr-2&gt;&lt;/periodical&gt;&lt;pages&gt;140-143&lt;/pages&gt;&lt;volume&gt;95&lt;/volume&gt;&lt;number&gt;6&lt;/number&gt;&lt;dates&gt;&lt;year&gt;1976&lt;/year&gt;&lt;/dates&gt;&lt;publisher&gt;WILEY-VCH Verlag&lt;/publisher&gt;&lt;isbn&gt;0165-0513&lt;/isbn&gt;&lt;urls&gt;&lt;related-urls&gt;&lt;url&gt;http://dx.doi.org/10.1002/recl.19760950606&lt;/url&gt;&lt;url&gt;http://onlinelibrary.wiley.com/doi/10.1002/recl.19760950606/abstract&lt;/url&gt;&lt;/related-urls&gt;&lt;/urls&gt;&lt;electronic-resource-num&gt;10.1002/recl.19760950606&lt;/electronic-resource-num&gt;&lt;/record&gt;&lt;/Cite&gt;&lt;/EndNote&gt;</w:instrText>
      </w:r>
      <w:r w:rsidR="00F371EF" w:rsidRPr="000C0364">
        <w:fldChar w:fldCharType="separate"/>
      </w:r>
      <w:r w:rsidR="00ED3E7C" w:rsidRPr="00ED3E7C">
        <w:rPr>
          <w:noProof/>
          <w:vertAlign w:val="superscript"/>
        </w:rPr>
        <w:t>30</w:t>
      </w:r>
      <w:r w:rsidR="00F371EF" w:rsidRPr="000C0364">
        <w:fldChar w:fldCharType="end"/>
      </w:r>
      <w:r w:rsidR="00F371EF" w:rsidRPr="000C0364">
        <w:t xml:space="preserve"> </w:t>
      </w:r>
      <w:r w:rsidRPr="000C0364">
        <w:t>ozone has been used for sterically hinde</w:t>
      </w:r>
      <w:r w:rsidR="00BB3BBE" w:rsidRPr="000C0364">
        <w:t>red thiocarbonyl compounds</w:t>
      </w:r>
      <w:r w:rsidR="00760C67" w:rsidRPr="000C0364">
        <w:t>,</w:t>
      </w:r>
      <w:r w:rsidR="00BB3BBE" w:rsidRPr="000C0364">
        <w:t xml:space="preserve"> </w:t>
      </w:r>
      <w:r w:rsidR="00760C67" w:rsidRPr="000C0364">
        <w:t>and boron trisulfide (Stelios’s reagent)</w:t>
      </w:r>
      <w:r w:rsidR="00760C67" w:rsidRPr="000C0364">
        <w:fldChar w:fldCharType="begin" w:fldLock="1"/>
      </w:r>
      <w:r w:rsidR="00ED3E7C">
        <w:instrText xml:space="preserve"> ADDIN EN.CITE &lt;EndNote&gt;&lt;Cite&gt;&lt;Author&gt;Khan&lt;/Author&gt;&lt;Year&gt;1991&lt;/Year&gt;&lt;RecNum&gt;293&lt;/RecNum&gt;&lt;DisplayText&gt;&lt;style face="superscript"&gt;31&lt;/style&gt;&lt;/DisplayText&gt;&lt;record&gt;&lt;rec-number&gt;293&lt;/rec-number&gt;&lt;foreign-keys&gt;&lt;key app="EN" db-id="9rw5swv9qxp9fpe5zxqxpv045er252pfzxds" timestamp="1437067704"&gt;293&lt;/key&gt;&lt;/foreign-keys&gt;&lt;ref-type name="Journal Article"&gt;17&lt;/ref-type&gt;&lt;contributors&gt;&lt;authors&gt;&lt;author&gt;Khan, Agha Zul-Qarnain&lt;/author&gt;&lt;author&gt;Sandstrom, Jan&lt;/author&gt;&lt;author&gt;Wang, Sue-Lein&lt;/author&gt;&lt;/authors&gt;&lt;/contributors&gt;&lt;titles&gt;&lt;title&gt;4-Acyl-1,2-dithiole-3-thiones and their S-oxides. Synthesis, crystal structures, and UV and circular dichroism spectra&lt;/title&gt;&lt;secondary-title&gt;J. Chem. Soc., Perk. Trans 2&lt;/secondary-title&gt;&lt;/titles&gt;&lt;pages&gt;913-918&lt;/pages&gt;&lt;number&gt;6&lt;/number&gt;&lt;dates&gt;&lt;year&gt;1991&lt;/year&gt;&lt;/dates&gt;&lt;publisher&gt;The Royal Society of Chemistry&lt;/publisher&gt;&lt;isbn&gt;0300-9580&lt;/isbn&gt;&lt;work-type&gt;10.1039/P29910000913&lt;/work-type&gt;&lt;urls&gt;&lt;related-urls&gt;&lt;url&gt;http://dx.doi.org/10.1039/P29910000913&lt;/url&gt;&lt;url&gt;http://pubs.rsc.org/en/content/articlepdf/1991/p2/p29910000913&lt;/url&gt;&lt;/related-urls&gt;&lt;/urls&gt;&lt;electronic-resource-num&gt;10.1039/P29910000913&lt;/electronic-resource-num&gt;&lt;/record&gt;&lt;/Cite&gt;&lt;/EndNote&gt;</w:instrText>
      </w:r>
      <w:r w:rsidR="00760C67" w:rsidRPr="000C0364">
        <w:fldChar w:fldCharType="separate"/>
      </w:r>
      <w:r w:rsidR="00ED3E7C" w:rsidRPr="00ED3E7C">
        <w:rPr>
          <w:noProof/>
          <w:vertAlign w:val="superscript"/>
        </w:rPr>
        <w:t>31</w:t>
      </w:r>
      <w:r w:rsidR="00760C67" w:rsidRPr="000C0364">
        <w:fldChar w:fldCharType="end"/>
      </w:r>
      <w:r w:rsidR="00760C67" w:rsidRPr="000C0364">
        <w:t xml:space="preserve"> </w:t>
      </w:r>
      <w:r w:rsidR="00BB3BBE" w:rsidRPr="000C0364">
        <w:t xml:space="preserve"> in limited cases.</w:t>
      </w:r>
      <w:r w:rsidR="00760C67" w:rsidRPr="000C0364">
        <w:t xml:space="preserve"> </w:t>
      </w:r>
    </w:p>
    <w:p w14:paraId="2600E7E0" w14:textId="27764271" w:rsidR="00645D69" w:rsidRPr="000C0364" w:rsidRDefault="00502969" w:rsidP="000B769E">
      <w:pPr>
        <w:keepNext/>
        <w:spacing w:line="360" w:lineRule="auto"/>
        <w:jc w:val="center"/>
      </w:pPr>
      <w:r w:rsidRPr="000C0364">
        <w:object w:dxaOrig="3331" w:dyaOrig="1017" w14:anchorId="29B07AB1">
          <v:shape id="_x0000_i1031" type="#_x0000_t75" style="width:156.9pt;height:47.55pt" o:ole="">
            <v:imagedata r:id="rId20" o:title=""/>
          </v:shape>
          <o:OLEObject Type="Embed" ProgID="ChemDraw.Document.6.0" ShapeID="_x0000_i1031" DrawAspect="Content" ObjectID="_1596877843" r:id="rId21"/>
        </w:object>
      </w:r>
    </w:p>
    <w:p w14:paraId="0BCC37CC" w14:textId="08FF0146" w:rsidR="00645D69" w:rsidRPr="000C0364" w:rsidRDefault="00645D69" w:rsidP="000B769E">
      <w:pPr>
        <w:pStyle w:val="Caption"/>
        <w:spacing w:line="360" w:lineRule="auto"/>
        <w:jc w:val="center"/>
      </w:pPr>
      <w:bookmarkStart w:id="15" w:name="_Ref433100910"/>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6</w:t>
      </w:r>
      <w:r w:rsidR="00053D11">
        <w:rPr>
          <w:noProof/>
        </w:rPr>
        <w:fldChar w:fldCharType="end"/>
      </w:r>
      <w:bookmarkEnd w:id="15"/>
    </w:p>
    <w:p w14:paraId="34854229" w14:textId="43CB9A2E" w:rsidR="00645D69" w:rsidRPr="000C0364" w:rsidRDefault="00645D69" w:rsidP="000B769E">
      <w:pPr>
        <w:spacing w:line="360" w:lineRule="auto"/>
        <w:jc w:val="both"/>
      </w:pPr>
      <w:r w:rsidRPr="000C0364">
        <w:t>The first reported synthesis of a sulfine by oxidation of a thiocarbonyl</w:t>
      </w:r>
      <w:r w:rsidR="001D0424" w:rsidRPr="000C0364">
        <w:t xml:space="preserve"> compound</w:t>
      </w:r>
      <w:r w:rsidRPr="000C0364">
        <w:t xml:space="preserve"> was by Walter in 1960.</w:t>
      </w:r>
      <w:r w:rsidRPr="000C0364">
        <w:fldChar w:fldCharType="begin" w:fldLock="1"/>
      </w:r>
      <w:r w:rsidR="00ED3E7C">
        <w:instrText xml:space="preserve"> ADDIN EN.CITE &lt;EndNote&gt;&lt;Cite&gt;&lt;Author&gt;Walter&lt;/Author&gt;&lt;Year&gt;1960&lt;/Year&gt;&lt;RecNum&gt;252&lt;/RecNum&gt;&lt;DisplayText&gt;&lt;style face="superscript"&gt;32&lt;/style&gt;&lt;/DisplayText&gt;&lt;record&gt;&lt;rec-number&gt;252&lt;/rec-number&gt;&lt;foreign-keys&gt;&lt;key app="EN" db-id="9rw5swv9qxp9fpe5zxqxpv045er252pfzxds" timestamp="1434650312"&gt;252&lt;/key&gt;&lt;/foreign-keys&gt;&lt;ref-type name="Journal Article"&gt;17&lt;/ref-type&gt;&lt;contributors&gt;&lt;authors&gt;&lt;author&gt;Walter, Wolfgang&lt;/author&gt;&lt;/authors&gt;&lt;/contributors&gt;&lt;titles&gt;&lt;title&gt;Oxydationsprodukte von Thiocarbonsäureamiden, I. Thioacetamid-S-oxyd&lt;/title&gt;&lt;secondary-title&gt;Justus Liebigs Annalen der Chemie&lt;/secondary-title&gt;&lt;/titles&gt;&lt;pages&gt;35-49&lt;/pages&gt;&lt;volume&gt;633&lt;/volume&gt;&lt;number&gt;1&lt;/number&gt;&lt;dates&gt;&lt;year&gt;1960&lt;/year&gt;&lt;/dates&gt;&lt;publisher&gt;WILEY-VCH Verlag&lt;/publisher&gt;&lt;isbn&gt;1099-0690&lt;/isbn&gt;&lt;urls&gt;&lt;related-urls&gt;&lt;url&gt;http://dx.doi.org/10.1002/jlac.19606330107&lt;/url&gt;&lt;url&gt;http://onlinelibrary.wiley.com/doi/10.1002/jlac.19606330107/abstract&lt;/url&gt;&lt;/related-urls&gt;&lt;/urls&gt;&lt;electronic-resource-num&gt;10.1002/jlac.19606330107&lt;/electronic-resource-num&gt;&lt;/record&gt;&lt;/Cite&gt;&lt;/EndNote&gt;</w:instrText>
      </w:r>
      <w:r w:rsidRPr="000C0364">
        <w:fldChar w:fldCharType="separate"/>
      </w:r>
      <w:r w:rsidR="00ED3E7C" w:rsidRPr="00ED3E7C">
        <w:rPr>
          <w:noProof/>
          <w:vertAlign w:val="superscript"/>
        </w:rPr>
        <w:t>32</w:t>
      </w:r>
      <w:r w:rsidRPr="000C0364">
        <w:fldChar w:fldCharType="end"/>
      </w:r>
      <w:r w:rsidRPr="000C0364">
        <w:t xml:space="preserve"> Walter showed that oxidation of thioamides with hydroge</w:t>
      </w:r>
      <w:r w:rsidR="00FA3117">
        <w:t>n peroxide produced thioamide</w:t>
      </w:r>
      <w:r w:rsidR="00F371EF" w:rsidRPr="000C0364">
        <w:t>-</w:t>
      </w:r>
      <w:r w:rsidR="00F371EF" w:rsidRPr="000C0364">
        <w:rPr>
          <w:i/>
        </w:rPr>
        <w:t>S</w:t>
      </w:r>
      <w:r w:rsidRPr="000C0364">
        <w:t>-oxides, but these were pre</w:t>
      </w:r>
      <w:r w:rsidR="001D0424" w:rsidRPr="000C0364">
        <w:t>viously believed to have been</w:t>
      </w:r>
      <w:r w:rsidRPr="000C0364">
        <w:t xml:space="preserve"> iminosulfenic acid</w:t>
      </w:r>
      <w:r w:rsidR="001D0424" w:rsidRPr="000C0364">
        <w:t>s</w:t>
      </w:r>
      <w:r w:rsidRPr="000C0364">
        <w:t xml:space="preserve">. The </w:t>
      </w:r>
      <w:r w:rsidRPr="000C0364">
        <w:lastRenderedPageBreak/>
        <w:t>sulfines were isolable on the condition that the</w:t>
      </w:r>
      <w:r w:rsidR="001D0424" w:rsidRPr="000C0364">
        <w:t>re was an</w:t>
      </w:r>
      <w:r w:rsidRPr="000C0364">
        <w:t xml:space="preserve"> amide proton available for intramolecular stabilisation of the sul</w:t>
      </w:r>
      <w:r w:rsidR="0087397F" w:rsidRPr="000C0364">
        <w:t xml:space="preserve">fine through hydrogen bonding. </w:t>
      </w:r>
      <w:r w:rsidRPr="000C0364">
        <w:t xml:space="preserve">Initial investigations following these reported methods for the synthesis of sulfines proved unsuccessful. </w:t>
      </w:r>
      <w:r w:rsidR="00C13130" w:rsidRPr="000C0364">
        <w:t>However</w:t>
      </w:r>
      <w:r w:rsidR="00163B93" w:rsidRPr="000C0364">
        <w:t>,</w:t>
      </w:r>
      <w:r w:rsidR="00A04B68" w:rsidRPr="000C0364">
        <w:t xml:space="preserve"> that changed</w:t>
      </w:r>
      <w:r w:rsidR="001D0424" w:rsidRPr="000C0364">
        <w:t xml:space="preserve"> when</w:t>
      </w:r>
      <w:r w:rsidR="00163B93" w:rsidRPr="000C0364">
        <w:t xml:space="preserve"> </w:t>
      </w:r>
      <w:r w:rsidRPr="000C0364">
        <w:t>Zwanenburg</w:t>
      </w:r>
      <w:r w:rsidR="004E3405" w:rsidRPr="000C0364">
        <w:t xml:space="preserve"> </w:t>
      </w:r>
      <w:r w:rsidRPr="000C0364">
        <w:t xml:space="preserve">reported </w:t>
      </w:r>
      <w:r w:rsidR="004E3405" w:rsidRPr="000C0364">
        <w:rPr>
          <w:rFonts w:cs="Times New Roman"/>
          <w:szCs w:val="24"/>
        </w:rPr>
        <w:t>that</w:t>
      </w:r>
      <w:r w:rsidRPr="000C0364">
        <w:rPr>
          <w:rFonts w:cs="Times New Roman"/>
          <w:szCs w:val="24"/>
        </w:rPr>
        <w:t xml:space="preserve"> careful treatment of fused aromatic thioketones with monoperphthalic</w:t>
      </w:r>
      <w:r w:rsidR="004E3405" w:rsidRPr="000C0364">
        <w:rPr>
          <w:rFonts w:cs="Times New Roman"/>
          <w:szCs w:val="24"/>
        </w:rPr>
        <w:t xml:space="preserve"> acid </w:t>
      </w:r>
      <w:r w:rsidR="001D0424" w:rsidRPr="000C0364">
        <w:rPr>
          <w:rFonts w:cs="Times New Roman"/>
          <w:szCs w:val="24"/>
        </w:rPr>
        <w:t>gave</w:t>
      </w:r>
      <w:r w:rsidRPr="000C0364">
        <w:rPr>
          <w:rFonts w:cs="Times New Roman"/>
          <w:szCs w:val="24"/>
        </w:rPr>
        <w:t xml:space="preserve"> the corresponding sulfines in excellent yields.</w:t>
      </w:r>
      <w:r w:rsidRPr="000C0364">
        <w:rPr>
          <w:rFonts w:cs="Times New Roman"/>
          <w:szCs w:val="24"/>
        </w:rPr>
        <w:fldChar w:fldCharType="begin" w:fldLock="1">
          <w:fldData xml:space="preserve">PEVuZE5vdGU+PENpdGU+PEF1dGhvcj5TdHJhdGluZzwvQXV0aG9yPjxZZWFyPjE5NjY8L1llYXI+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</w:fldData>
        </w:fldChar>
      </w:r>
      <w:r w:rsidR="00ED3E7C">
        <w:rPr>
          <w:rFonts w:cs="Times New Roman"/>
          <w:szCs w:val="24"/>
        </w:rPr>
        <w:instrText xml:space="preserve"> ADDIN EN.CITE </w:instrText>
      </w:r>
      <w:r w:rsidR="00ED3E7C">
        <w:rPr>
          <w:rFonts w:cs="Times New Roman"/>
          <w:szCs w:val="24"/>
        </w:rPr>
        <w:fldChar w:fldCharType="begin">
          <w:fldData xml:space="preserve">PEVuZE5vdGU+PENpdGU+PEF1dGhvcj5TdHJhdGluZzwvQXV0aG9yPjxZZWFyPjE5NjY8L1llYXI+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</w:fldData>
        </w:fldChar>
      </w:r>
      <w:r w:rsidR="00ED3E7C">
        <w:rPr>
          <w:rFonts w:cs="Times New Roman"/>
          <w:szCs w:val="24"/>
        </w:rPr>
        <w:instrText xml:space="preserve"> ADDIN EN.CITE.DATA </w:instrText>
      </w:r>
      <w:r w:rsidR="00ED3E7C">
        <w:rPr>
          <w:rFonts w:cs="Times New Roman"/>
          <w:szCs w:val="24"/>
        </w:rPr>
      </w:r>
      <w:r w:rsidR="00ED3E7C">
        <w:rPr>
          <w:rFonts w:cs="Times New Roman"/>
          <w:szCs w:val="24"/>
        </w:rPr>
        <w:fldChar w:fldCharType="end"/>
      </w:r>
      <w:r w:rsidRPr="000C0364">
        <w:rPr>
          <w:rFonts w:cs="Times New Roman"/>
          <w:szCs w:val="24"/>
        </w:rPr>
      </w:r>
      <w:r w:rsidRPr="000C0364">
        <w:rPr>
          <w:rFonts w:cs="Times New Roman"/>
          <w:szCs w:val="24"/>
        </w:rPr>
        <w:fldChar w:fldCharType="separate"/>
      </w:r>
      <w:r w:rsidR="00ED3E7C" w:rsidRPr="00ED3E7C">
        <w:rPr>
          <w:rFonts w:cs="Times New Roman"/>
          <w:noProof/>
          <w:szCs w:val="24"/>
          <w:vertAlign w:val="superscript"/>
        </w:rPr>
        <w:t>29,33</w:t>
      </w:r>
      <w:r w:rsidRPr="000C0364">
        <w:rPr>
          <w:rFonts w:cs="Times New Roman"/>
          <w:szCs w:val="24"/>
        </w:rPr>
        <w:fldChar w:fldCharType="end"/>
      </w:r>
      <w:r w:rsidRPr="000C0364">
        <w:rPr>
          <w:rFonts w:cs="Times New Roman"/>
          <w:szCs w:val="24"/>
        </w:rPr>
        <w:t xml:space="preserve"> Zwanenburg found that fused, aromatic thioketones gave the best results </w:t>
      </w:r>
      <w:r w:rsidR="00D212CC" w:rsidRPr="000C0364">
        <w:rPr>
          <w:rFonts w:cs="Times New Roman"/>
          <w:szCs w:val="24"/>
        </w:rPr>
        <w:t>for the synthesis of sulfines.</w:t>
      </w:r>
      <w:r w:rsidRPr="000C0364">
        <w:rPr>
          <w:rFonts w:cs="Times New Roman"/>
          <w:szCs w:val="24"/>
        </w:rPr>
        <w:t xml:space="preserve"> Zwanenbu</w:t>
      </w:r>
      <w:r w:rsidR="009B4A50" w:rsidRPr="000C0364">
        <w:rPr>
          <w:rFonts w:cs="Times New Roman"/>
          <w:szCs w:val="24"/>
        </w:rPr>
        <w:t>rg treated thioketones with dimethyldioxirane</w:t>
      </w:r>
      <w:r w:rsidRPr="000C0364">
        <w:rPr>
          <w:rFonts w:cs="Times New Roman"/>
          <w:szCs w:val="24"/>
        </w:rPr>
        <w:t xml:space="preserve"> to produce the corresponding </w:t>
      </w:r>
      <w:r w:rsidRPr="000C0364">
        <w:rPr>
          <w:rFonts w:cs="Times New Roman"/>
          <w:i/>
          <w:szCs w:val="24"/>
        </w:rPr>
        <w:t>S</w:t>
      </w:r>
      <w:r w:rsidR="00AD00D1" w:rsidRPr="000C0364">
        <w:rPr>
          <w:rFonts w:cs="Times New Roman"/>
          <w:szCs w:val="24"/>
        </w:rPr>
        <w:t>-oxides</w:t>
      </w:r>
      <w:r w:rsidR="004E3405" w:rsidRPr="000C0364">
        <w:rPr>
          <w:rFonts w:cs="Times New Roman"/>
          <w:szCs w:val="24"/>
        </w:rPr>
        <w:t xml:space="preserve"> </w:t>
      </w:r>
      <w:r w:rsidR="004E3405" w:rsidRPr="000C0364">
        <w:rPr>
          <w:rFonts w:cs="Times New Roman"/>
          <w:b/>
          <w:szCs w:val="24"/>
        </w:rPr>
        <w:t>16</w:t>
      </w:r>
      <w:r w:rsidR="004E3405" w:rsidRPr="000C0364">
        <w:rPr>
          <w:rFonts w:cs="Times New Roman"/>
          <w:szCs w:val="24"/>
        </w:rPr>
        <w:t>-</w:t>
      </w:r>
      <w:r w:rsidR="004E3405" w:rsidRPr="000C0364">
        <w:rPr>
          <w:rFonts w:cs="Times New Roman"/>
          <w:b/>
          <w:szCs w:val="24"/>
        </w:rPr>
        <w:t>21</w:t>
      </w:r>
      <w:r w:rsidR="00AD00D1" w:rsidRPr="000C0364">
        <w:rPr>
          <w:rFonts w:cs="Times New Roman"/>
          <w:szCs w:val="24"/>
        </w:rPr>
        <w:t xml:space="preserve"> in high yield (</w:t>
      </w:r>
      <w:r w:rsidR="007769DB" w:rsidRPr="000C0364">
        <w:rPr>
          <w:rFonts w:cs="Times New Roman"/>
          <w:szCs w:val="24"/>
        </w:rPr>
        <w:fldChar w:fldCharType="begin" w:fldLock="1"/>
      </w:r>
      <w:r w:rsidR="007769DB" w:rsidRPr="000C0364">
        <w:rPr>
          <w:rFonts w:cs="Times New Roman"/>
          <w:szCs w:val="24"/>
        </w:rPr>
        <w:instrText xml:space="preserve"> REF _Ref491767751 \h </w:instrText>
      </w:r>
      <w:r w:rsidR="000C0364">
        <w:rPr>
          <w:rFonts w:cs="Times New Roman"/>
          <w:szCs w:val="24"/>
        </w:rPr>
        <w:instrText xml:space="preserve"> \* MERGEFORMAT </w:instrText>
      </w:r>
      <w:r w:rsidR="007769DB" w:rsidRPr="000C0364">
        <w:rPr>
          <w:rFonts w:cs="Times New Roman"/>
          <w:szCs w:val="24"/>
        </w:rPr>
      </w:r>
      <w:r w:rsidR="007769DB" w:rsidRPr="000C0364">
        <w:rPr>
          <w:rFonts w:cs="Times New Roman"/>
          <w:szCs w:val="24"/>
        </w:rPr>
        <w:fldChar w:fldCharType="separate"/>
      </w:r>
      <w:r w:rsidR="006575D6" w:rsidRPr="000C0364">
        <w:t xml:space="preserve">Figure </w:t>
      </w:r>
      <w:r w:rsidR="006575D6">
        <w:rPr>
          <w:noProof/>
        </w:rPr>
        <w:t>2</w:t>
      </w:r>
      <w:r w:rsidR="007769DB" w:rsidRPr="000C0364">
        <w:rPr>
          <w:rFonts w:cs="Times New Roman"/>
          <w:szCs w:val="24"/>
        </w:rPr>
        <w:fldChar w:fldCharType="end"/>
      </w:r>
      <w:r w:rsidR="00F7131C" w:rsidRPr="000C0364">
        <w:rPr>
          <w:rFonts w:cs="Times New Roman"/>
          <w:szCs w:val="24"/>
        </w:rPr>
        <w:t>).</w:t>
      </w:r>
    </w:p>
    <w:p w14:paraId="3884CEFE" w14:textId="3592D16D" w:rsidR="001D1732" w:rsidRPr="000C0364" w:rsidRDefault="00502969" w:rsidP="001D1732">
      <w:pPr>
        <w:keepNext/>
        <w:tabs>
          <w:tab w:val="left" w:pos="2250"/>
        </w:tabs>
        <w:spacing w:line="360" w:lineRule="auto"/>
        <w:jc w:val="center"/>
      </w:pPr>
      <w:r w:rsidRPr="000C0364">
        <w:object w:dxaOrig="8244" w:dyaOrig="5460" w14:anchorId="725F9AFC">
          <v:shape id="_x0000_i1032" type="#_x0000_t75" style="width:338.85pt;height:226.85pt" o:ole="">
            <v:imagedata r:id="rId22" o:title=""/>
          </v:shape>
          <o:OLEObject Type="Embed" ProgID="ChemDraw.Document.6.0" ShapeID="_x0000_i1032" DrawAspect="Content" ObjectID="_1596877844" r:id="rId23"/>
        </w:object>
      </w:r>
    </w:p>
    <w:p w14:paraId="7747E972" w14:textId="06791421" w:rsidR="00645D69" w:rsidRPr="000C0364" w:rsidRDefault="001D1732" w:rsidP="001D1732">
      <w:pPr>
        <w:pStyle w:val="Caption"/>
        <w:jc w:val="center"/>
      </w:pPr>
      <w:bookmarkStart w:id="16" w:name="_Ref491767751"/>
      <w:r w:rsidRPr="000C0364">
        <w:t xml:space="preserve">Figure </w:t>
      </w:r>
      <w:r w:rsidR="00053D11">
        <w:rPr>
          <w:noProof/>
        </w:rPr>
        <w:fldChar w:fldCharType="begin" w:fldLock="1"/>
      </w:r>
      <w:r w:rsidR="00053D11">
        <w:rPr>
          <w:noProof/>
        </w:rPr>
        <w:instrText xml:space="preserve"> SEQ Figure \* ARABIC </w:instrText>
      </w:r>
      <w:r w:rsidR="00053D11">
        <w:rPr>
          <w:noProof/>
        </w:rPr>
        <w:fldChar w:fldCharType="separate"/>
      </w:r>
      <w:r w:rsidR="006575D6">
        <w:rPr>
          <w:noProof/>
        </w:rPr>
        <w:t>2</w:t>
      </w:r>
      <w:r w:rsidR="00053D11">
        <w:rPr>
          <w:noProof/>
        </w:rPr>
        <w:fldChar w:fldCharType="end"/>
      </w:r>
      <w:bookmarkEnd w:id="16"/>
      <w:r w:rsidR="007769DB" w:rsidRPr="000C0364">
        <w:rPr>
          <w:noProof/>
        </w:rPr>
        <w:t>: Zwanenburg</w:t>
      </w:r>
      <w:r w:rsidR="00502969" w:rsidRPr="000C0364">
        <w:rPr>
          <w:noProof/>
        </w:rPr>
        <w:t>’</w:t>
      </w:r>
      <w:r w:rsidR="007769DB" w:rsidRPr="000C0364">
        <w:rPr>
          <w:noProof/>
        </w:rPr>
        <w:t>s sulfines by oxidation.</w:t>
      </w:r>
    </w:p>
    <w:p w14:paraId="002142F1" w14:textId="189EC393" w:rsidR="00386512" w:rsidRPr="000C0364" w:rsidRDefault="00645D69" w:rsidP="000B769E">
      <w:pPr>
        <w:spacing w:line="360" w:lineRule="auto"/>
        <w:jc w:val="both"/>
        <w:rPr>
          <w:rFonts w:cs="Times New Roman"/>
          <w:szCs w:val="24"/>
        </w:rPr>
      </w:pPr>
      <w:r w:rsidRPr="000C0364">
        <w:rPr>
          <w:rFonts w:cs="Times New Roman"/>
          <w:szCs w:val="24"/>
        </w:rPr>
        <w:t>Significantly, this</w:t>
      </w:r>
      <w:r w:rsidR="004E3405" w:rsidRPr="000C0364">
        <w:rPr>
          <w:rFonts w:cs="Times New Roman"/>
          <w:szCs w:val="24"/>
        </w:rPr>
        <w:t xml:space="preserve"> </w:t>
      </w:r>
      <w:r w:rsidR="001D0424" w:rsidRPr="000C0364">
        <w:rPr>
          <w:rFonts w:cs="Times New Roman"/>
          <w:szCs w:val="24"/>
        </w:rPr>
        <w:t>proved a departure</w:t>
      </w:r>
      <w:r w:rsidRPr="000C0364">
        <w:rPr>
          <w:rFonts w:cs="Times New Roman"/>
          <w:szCs w:val="24"/>
        </w:rPr>
        <w:t xml:space="preserve"> from the previously held assumption that only sulfines derived from n</w:t>
      </w:r>
      <w:r w:rsidR="004E3405" w:rsidRPr="000C0364">
        <w:rPr>
          <w:rFonts w:cs="Times New Roman"/>
          <w:szCs w:val="24"/>
        </w:rPr>
        <w:t>on-enethiolis</w:t>
      </w:r>
      <w:r w:rsidRPr="000C0364">
        <w:rPr>
          <w:rFonts w:cs="Times New Roman"/>
          <w:szCs w:val="24"/>
        </w:rPr>
        <w:t xml:space="preserve">able thiocarbonyls </w:t>
      </w:r>
      <w:r w:rsidR="00234B13" w:rsidRPr="000C0364">
        <w:rPr>
          <w:rFonts w:cs="Times New Roman"/>
          <w:b/>
          <w:szCs w:val="24"/>
        </w:rPr>
        <w:t>16</w:t>
      </w:r>
      <w:r w:rsidR="004E3405" w:rsidRPr="000C0364">
        <w:rPr>
          <w:rFonts w:cs="Times New Roman"/>
          <w:szCs w:val="24"/>
        </w:rPr>
        <w:t>-</w:t>
      </w:r>
      <w:r w:rsidR="00234B13" w:rsidRPr="000C0364">
        <w:rPr>
          <w:rFonts w:cs="Times New Roman"/>
          <w:b/>
          <w:szCs w:val="24"/>
        </w:rPr>
        <w:t xml:space="preserve">18 </w:t>
      </w:r>
      <w:r w:rsidRPr="000C0364">
        <w:rPr>
          <w:rFonts w:cs="Times New Roman"/>
          <w:szCs w:val="24"/>
        </w:rPr>
        <w:t>and not sulfines derived from</w:t>
      </w:r>
      <w:r w:rsidR="004E3405" w:rsidRPr="000C0364">
        <w:rPr>
          <w:rFonts w:cs="Times New Roman"/>
          <w:szCs w:val="24"/>
        </w:rPr>
        <w:t xml:space="preserve"> enethiolis</w:t>
      </w:r>
      <w:r w:rsidRPr="000C0364">
        <w:rPr>
          <w:rFonts w:cs="Times New Roman"/>
          <w:szCs w:val="24"/>
        </w:rPr>
        <w:t xml:space="preserve">able thiocarbonyl compounds </w:t>
      </w:r>
      <w:r w:rsidR="00234B13" w:rsidRPr="000C0364">
        <w:rPr>
          <w:rFonts w:cs="Times New Roman"/>
          <w:b/>
          <w:szCs w:val="24"/>
        </w:rPr>
        <w:t>19</w:t>
      </w:r>
      <w:r w:rsidR="004E3405" w:rsidRPr="000C0364">
        <w:rPr>
          <w:rFonts w:cs="Times New Roman"/>
          <w:szCs w:val="24"/>
        </w:rPr>
        <w:t>-</w:t>
      </w:r>
      <w:r w:rsidR="00234B13" w:rsidRPr="000C0364">
        <w:rPr>
          <w:rFonts w:cs="Times New Roman"/>
          <w:b/>
          <w:szCs w:val="24"/>
        </w:rPr>
        <w:t>21</w:t>
      </w:r>
      <w:r w:rsidRPr="000C0364">
        <w:rPr>
          <w:rFonts w:cs="Times New Roman"/>
          <w:szCs w:val="24"/>
        </w:rPr>
        <w:t xml:space="preserve"> would yield sulfines on oxidation. </w:t>
      </w:r>
    </w:p>
    <w:p w14:paraId="1711CDA7" w14:textId="5C454878" w:rsidR="00386512" w:rsidRPr="000C0364" w:rsidRDefault="00386512" w:rsidP="004E3405">
      <w:pPr>
        <w:spacing w:line="360" w:lineRule="auto"/>
        <w:jc w:val="both"/>
        <w:rPr>
          <w:rFonts w:cs="Times New Roman"/>
          <w:szCs w:val="24"/>
        </w:rPr>
      </w:pPr>
      <w:r w:rsidRPr="000C0364">
        <w:rPr>
          <w:rFonts w:cs="Times New Roman"/>
          <w:szCs w:val="24"/>
        </w:rPr>
        <w:t>Zwanenburg has also reported the use of ozone as an oxidising agent for this transformation. While it has been found that sterically hindered thiocarbonyl</w:t>
      </w:r>
      <w:r w:rsidR="004E3405" w:rsidRPr="000C0364">
        <w:rPr>
          <w:rFonts w:cs="Times New Roman"/>
          <w:szCs w:val="24"/>
        </w:rPr>
        <w:t xml:space="preserve"> compounds successfully produce</w:t>
      </w:r>
      <w:r w:rsidRPr="000C0364">
        <w:rPr>
          <w:rFonts w:cs="Times New Roman"/>
          <w:szCs w:val="24"/>
        </w:rPr>
        <w:t xml:space="preserve"> sulfines upon treatment with ozone, unhindered thiocarbonyls</w:t>
      </w:r>
      <w:r w:rsidR="004E3405" w:rsidRPr="000C0364">
        <w:rPr>
          <w:rFonts w:cs="Times New Roman"/>
          <w:szCs w:val="24"/>
        </w:rPr>
        <w:t xml:space="preserve"> gi</w:t>
      </w:r>
      <w:r w:rsidRPr="000C0364">
        <w:rPr>
          <w:rFonts w:cs="Times New Roman"/>
          <w:szCs w:val="24"/>
        </w:rPr>
        <w:t>ve the corresponding carbonyl compounds (</w:t>
      </w:r>
      <w:r w:rsidRPr="000C0364">
        <w:rPr>
          <w:rFonts w:cs="Times New Roman"/>
          <w:szCs w:val="24"/>
        </w:rPr>
        <w:fldChar w:fldCharType="begin" w:fldLock="1"/>
      </w:r>
      <w:r w:rsidRPr="000C0364">
        <w:rPr>
          <w:rFonts w:cs="Times New Roman"/>
          <w:szCs w:val="24"/>
        </w:rPr>
        <w:instrText xml:space="preserve"> REF _Ref425183330 \h </w:instrText>
      </w:r>
      <w:r w:rsidR="00234B13" w:rsidRPr="000C0364">
        <w:rPr>
          <w:rFonts w:cs="Times New Roman"/>
          <w:szCs w:val="24"/>
        </w:rPr>
        <w:instrText xml:space="preserve"> \* MERGEFORMAT </w:instrText>
      </w:r>
      <w:r w:rsidRPr="000C0364">
        <w:rPr>
          <w:rFonts w:cs="Times New Roman"/>
          <w:szCs w:val="24"/>
        </w:rPr>
      </w:r>
      <w:r w:rsidRPr="000C0364">
        <w:rPr>
          <w:rFonts w:cs="Times New Roman"/>
          <w:szCs w:val="24"/>
        </w:rPr>
        <w:fldChar w:fldCharType="separate"/>
      </w:r>
      <w:r w:rsidR="006575D6" w:rsidRPr="000C0364">
        <w:t xml:space="preserve">Scheme </w:t>
      </w:r>
      <w:r w:rsidR="006575D6">
        <w:rPr>
          <w:noProof/>
        </w:rPr>
        <w:t>7</w:t>
      </w:r>
      <w:r w:rsidRPr="000C0364">
        <w:rPr>
          <w:rFonts w:cs="Times New Roman"/>
          <w:szCs w:val="24"/>
        </w:rPr>
        <w:fldChar w:fldCharType="end"/>
      </w:r>
      <w:r w:rsidRPr="000C0364">
        <w:rPr>
          <w:rFonts w:cs="Times New Roman"/>
          <w:szCs w:val="24"/>
        </w:rPr>
        <w:t>).</w:t>
      </w:r>
      <w:r w:rsidRPr="000C0364">
        <w:rPr>
          <w:rFonts w:cs="Times New Roman"/>
          <w:szCs w:val="24"/>
        </w:rPr>
        <w:fldChar w:fldCharType="begin" w:fldLock="1"/>
      </w:r>
      <w:r w:rsidR="00ED3E7C">
        <w:rPr>
          <w:rFonts w:cs="Times New Roman"/>
          <w:szCs w:val="24"/>
        </w:rPr>
        <w:instrText xml:space="preserve"> ADDIN EN.CITE &lt;EndNote&gt;&lt;Cite&gt;&lt;Author&gt;Zwanenburg&lt;/Author&gt;&lt;Year&gt;1973&lt;/Year&gt;&lt;RecNum&gt;161&lt;/RecNum&gt;&lt;DisplayText&gt;&lt;style face="superscript"&gt;34&lt;/style&gt;&lt;/DisplayText&gt;&lt;record&gt;&lt;rec-number&gt;161&lt;/rec-number&gt;&lt;foreign-keys&gt;&lt;key app="EN" db-id="9rw5swv9qxp9fpe5zxqxpv045er252pfzxds" timestamp="1431443297"&gt;161&lt;/key&gt;&lt;/foreign-keys&gt;&lt;ref-type name="Journal Article"&gt;17&lt;/ref-type&gt;&lt;contributors&gt;&lt;authors&gt;&lt;author&gt;Zwanenburg, Binne&lt;/author&gt;&lt;author&gt;Janssen, Willem A. J.&lt;/author&gt;&lt;/authors&gt;&lt;/contributors&gt;&lt;titles&gt;&lt;title&gt;Ozonization of Thioketones and Aryl Arenedithiocarboxylates, a Novel Route to Sterically Hindered Sulfines 1&lt;/title&gt;&lt;secondary-title&gt;Synthesis&lt;/secondary-title&gt;&lt;/titles&gt;&lt;periodical&gt;&lt;full-title&gt;Synthesis&lt;/full-title&gt;&lt;/periodical&gt;&lt;pages&gt;617-620&lt;/pages&gt;&lt;volume&gt;1973&lt;/volume&gt;&lt;number&gt;10&lt;/number&gt;&lt;dates&gt;&lt;year&gt;1973&lt;/year&gt;&lt;/dates&gt;&lt;publisher&gt;Thieme Publishing Group&lt;/publisher&gt;&lt;isbn&gt;0039-7881&amp;#xD;1437-210X&lt;/isbn&gt;&lt;urls&gt;&lt;related-urls&gt;&lt;url&gt;http://dx.doi.org/10.1055/s-1973-22274&lt;/url&gt;&lt;url&gt;https://www.thieme-connect.de/DOI/DOI?10.1055/s-1973-22274&lt;/url&gt;&lt;/related-urls&gt;&lt;/urls&gt;&lt;electronic-resource-num&gt;10.1055/s-1973-22274&lt;/electronic-resource-num&gt;&lt;/record&gt;&lt;/Cite&gt;&lt;/EndNote&gt;</w:instrText>
      </w:r>
      <w:r w:rsidRPr="000C0364">
        <w:rPr>
          <w:rFonts w:cs="Times New Roman"/>
          <w:szCs w:val="24"/>
        </w:rPr>
        <w:fldChar w:fldCharType="separate"/>
      </w:r>
      <w:r w:rsidR="00ED3E7C" w:rsidRPr="00ED3E7C">
        <w:rPr>
          <w:rFonts w:cs="Times New Roman"/>
          <w:noProof/>
          <w:szCs w:val="24"/>
          <w:vertAlign w:val="superscript"/>
        </w:rPr>
        <w:t>34</w:t>
      </w:r>
      <w:r w:rsidRPr="000C0364">
        <w:rPr>
          <w:rFonts w:cs="Times New Roman"/>
          <w:szCs w:val="24"/>
        </w:rPr>
        <w:fldChar w:fldCharType="end"/>
      </w:r>
      <w:r w:rsidRPr="000C0364">
        <w:rPr>
          <w:rFonts w:cs="Times New Roman"/>
          <w:szCs w:val="24"/>
        </w:rPr>
        <w:t xml:space="preserve"> Zwanenburg rationalised these results by theorising that unhindered thiocarbonyls undergo cycloaddition with ozone, with subsequent los</w:t>
      </w:r>
      <w:r w:rsidR="004E3405" w:rsidRPr="000C0364">
        <w:rPr>
          <w:rFonts w:cs="Times New Roman"/>
          <w:szCs w:val="24"/>
        </w:rPr>
        <w:t>s of sulfur dioxide</w:t>
      </w:r>
      <w:r w:rsidRPr="000C0364">
        <w:rPr>
          <w:rFonts w:cs="Times New Roman"/>
          <w:szCs w:val="24"/>
        </w:rPr>
        <w:t xml:space="preserve">, to yield carbonyl compounds. However, the same cycloaddition would be much more difficult with a sterically hindered </w:t>
      </w:r>
      <w:r w:rsidR="009B4A50" w:rsidRPr="000C0364">
        <w:rPr>
          <w:rFonts w:cs="Times New Roman"/>
          <w:szCs w:val="24"/>
        </w:rPr>
        <w:t>thiocarbonyl</w:t>
      </w:r>
      <w:r w:rsidR="001D0424" w:rsidRPr="000C0364">
        <w:rPr>
          <w:rFonts w:cs="Times New Roman"/>
          <w:szCs w:val="24"/>
        </w:rPr>
        <w:t xml:space="preserve"> compound</w:t>
      </w:r>
      <w:r w:rsidRPr="000C0364">
        <w:rPr>
          <w:rFonts w:cs="Times New Roman"/>
          <w:szCs w:val="24"/>
        </w:rPr>
        <w:t>, instead resulting in nucleophilic attack of the thiocarbonyl sulfur on ozone, with elimination of molecular oxygen giving the sulfine (</w:t>
      </w:r>
      <w:r w:rsidRPr="000C0364">
        <w:rPr>
          <w:rFonts w:cs="Times New Roman"/>
          <w:szCs w:val="24"/>
        </w:rPr>
        <w:fldChar w:fldCharType="begin" w:fldLock="1"/>
      </w:r>
      <w:r w:rsidRPr="000C0364">
        <w:rPr>
          <w:rFonts w:cs="Times New Roman"/>
          <w:szCs w:val="24"/>
        </w:rPr>
        <w:instrText xml:space="preserve"> REF _Ref425183330 \h </w:instrText>
      </w:r>
      <w:r w:rsidR="00234B13" w:rsidRPr="000C0364">
        <w:rPr>
          <w:rFonts w:cs="Times New Roman"/>
          <w:szCs w:val="24"/>
        </w:rPr>
        <w:instrText xml:space="preserve"> \* MERGEFORMAT </w:instrText>
      </w:r>
      <w:r w:rsidRPr="000C0364">
        <w:rPr>
          <w:rFonts w:cs="Times New Roman"/>
          <w:szCs w:val="24"/>
        </w:rPr>
      </w:r>
      <w:r w:rsidRPr="000C0364">
        <w:rPr>
          <w:rFonts w:cs="Times New Roman"/>
          <w:szCs w:val="24"/>
        </w:rPr>
        <w:fldChar w:fldCharType="separate"/>
      </w:r>
      <w:r w:rsidR="006575D6" w:rsidRPr="000C0364">
        <w:t xml:space="preserve">Scheme </w:t>
      </w:r>
      <w:r w:rsidR="006575D6">
        <w:rPr>
          <w:noProof/>
        </w:rPr>
        <w:t>7</w:t>
      </w:r>
      <w:r w:rsidRPr="000C0364">
        <w:rPr>
          <w:rFonts w:cs="Times New Roman"/>
          <w:szCs w:val="24"/>
        </w:rPr>
        <w:fldChar w:fldCharType="end"/>
      </w:r>
      <w:r w:rsidRPr="000C0364">
        <w:rPr>
          <w:rFonts w:cs="Times New Roman"/>
          <w:szCs w:val="24"/>
        </w:rPr>
        <w:t xml:space="preserve">). </w:t>
      </w:r>
    </w:p>
    <w:p w14:paraId="210B38B1" w14:textId="6CEBC0A0" w:rsidR="00386512" w:rsidRPr="000C0364" w:rsidRDefault="004E3405" w:rsidP="000B769E">
      <w:pPr>
        <w:keepNext/>
        <w:spacing w:line="360" w:lineRule="auto"/>
        <w:jc w:val="center"/>
      </w:pPr>
      <w:r w:rsidRPr="000C0364">
        <w:object w:dxaOrig="9734" w:dyaOrig="4499" w14:anchorId="58C9A8B6">
          <v:shape id="_x0000_i1033" type="#_x0000_t75" style="width:402pt;height:190.75pt" o:ole="">
            <v:imagedata r:id="rId24" o:title=""/>
          </v:shape>
          <o:OLEObject Type="Embed" ProgID="ChemDraw.Document.6.0" ShapeID="_x0000_i1033" DrawAspect="Content" ObjectID="_1596877845" r:id="rId25"/>
        </w:object>
      </w:r>
    </w:p>
    <w:p w14:paraId="468AA8E9" w14:textId="529CD384" w:rsidR="00386512" w:rsidRPr="000C0364" w:rsidRDefault="00386512" w:rsidP="000B769E">
      <w:pPr>
        <w:pStyle w:val="Caption"/>
        <w:spacing w:line="360" w:lineRule="auto"/>
        <w:jc w:val="center"/>
        <w:rPr>
          <w:rFonts w:cs="Times New Roman"/>
          <w:szCs w:val="24"/>
        </w:rPr>
      </w:pPr>
      <w:bookmarkStart w:id="17" w:name="_Ref425183330"/>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7</w:t>
      </w:r>
      <w:r w:rsidR="00053D11">
        <w:rPr>
          <w:noProof/>
        </w:rPr>
        <w:fldChar w:fldCharType="end"/>
      </w:r>
      <w:bookmarkEnd w:id="17"/>
    </w:p>
    <w:p w14:paraId="507ED10E" w14:textId="4CC8EDFF" w:rsidR="00645D69" w:rsidRPr="000C0364" w:rsidRDefault="00645D69" w:rsidP="000B769E">
      <w:pPr>
        <w:spacing w:line="360" w:lineRule="auto"/>
        <w:jc w:val="both"/>
        <w:rPr>
          <w:rFonts w:cs="Times New Roman"/>
          <w:szCs w:val="24"/>
        </w:rPr>
      </w:pPr>
      <w:r w:rsidRPr="000C0364">
        <w:rPr>
          <w:rFonts w:cs="Times New Roman"/>
          <w:szCs w:val="24"/>
        </w:rPr>
        <w:t>The oxidation of xanthates has been described by Metzner and co-workers.</w:t>
      </w:r>
      <w:r w:rsidRPr="000C0364">
        <w:rPr>
          <w:rFonts w:cs="Times New Roman"/>
          <w:szCs w:val="24"/>
        </w:rPr>
        <w:fldChar w:fldCharType="begin" w:fldLock="1"/>
      </w:r>
      <w:r w:rsidR="00ED3E7C">
        <w:rPr>
          <w:rFonts w:cs="Times New Roman"/>
          <w:szCs w:val="24"/>
        </w:rPr>
        <w:instrText xml:space="preserve"> ADDIN EN.CITE &lt;EndNote&gt;&lt;Cite&gt;&lt;Author&gt;Marriere&lt;/Author&gt;&lt;Year&gt;1997&lt;/Year&gt;&lt;RecNum&gt;253&lt;/RecNum&gt;&lt;DisplayText&gt;&lt;style face="superscript"&gt;35&lt;/style&gt;&lt;/DisplayText&gt;&lt;record&gt;&lt;rec-number&gt;253&lt;/rec-number&gt;&lt;foreign-keys&gt;&lt;key app="EN" db-id="9rw5swv9qxp9fpe5zxqxpv045er252pfzxds" timestamp="1434651781"&gt;253&lt;/key&gt;&lt;/foreign-keys&gt;&lt;ref-type name="Journal Article"&gt;17&lt;/ref-type&gt;&lt;contributors&gt;&lt;authors&gt;&lt;author&gt;Marriere, Eddie&lt;/author&gt;&lt;author&gt;Chevrie, David&lt;/author&gt;&lt;author&gt;Metzner, Patrick&lt;/author&gt;&lt;/authors&gt;&lt;/contributors&gt;&lt;titles&gt;&lt;title&gt;First synthesis of sulfines by direct oxidation of xanthates&lt;/title&gt;&lt;secondary-title&gt;J. Chem. Soc., Perk. Trans. 1&lt;/secondary-title&gt;&lt;/titles&gt;&lt;pages&gt;2019-2020&lt;/pages&gt;&lt;number&gt;14&lt;/number&gt;&lt;dates&gt;&lt;year&gt;1997&lt;/year&gt;&lt;/dates&gt;&lt;publisher&gt;The Royal Society of Chemistry&lt;/publisher&gt;&lt;isbn&gt;0300-922X&lt;/isbn&gt;&lt;work-type&gt;10.1039/A703706F&lt;/work-type&gt;&lt;urls&gt;&lt;related-urls&gt;&lt;url&gt;http://dx.doi.org/10.1039/A703706F&lt;/url&gt;&lt;url&gt;http://pubs.rsc.org/en/content/articlepdf/1997/p1/a703706f&lt;/url&gt;&lt;/related-urls&gt;&lt;/urls&gt;&lt;electronic-resource-num&gt;10.1039/A703706F&lt;/electronic-resource-num&gt;&lt;/record&gt;&lt;/Cite&gt;&lt;/EndNote&gt;</w:instrText>
      </w:r>
      <w:r w:rsidRPr="000C0364">
        <w:rPr>
          <w:rFonts w:cs="Times New Roman"/>
          <w:szCs w:val="24"/>
        </w:rPr>
        <w:fldChar w:fldCharType="separate"/>
      </w:r>
      <w:r w:rsidR="00ED3E7C" w:rsidRPr="00ED3E7C">
        <w:rPr>
          <w:rFonts w:cs="Times New Roman"/>
          <w:noProof/>
          <w:szCs w:val="24"/>
          <w:vertAlign w:val="superscript"/>
        </w:rPr>
        <w:t>35</w:t>
      </w:r>
      <w:r w:rsidRPr="000C0364">
        <w:rPr>
          <w:rFonts w:cs="Times New Roman"/>
          <w:szCs w:val="24"/>
        </w:rPr>
        <w:fldChar w:fldCharType="end"/>
      </w:r>
      <w:r w:rsidRPr="000C0364">
        <w:rPr>
          <w:rFonts w:cs="Times New Roman"/>
          <w:szCs w:val="24"/>
        </w:rPr>
        <w:t xml:space="preserve"> </w:t>
      </w:r>
      <w:r w:rsidRPr="000C0364">
        <w:rPr>
          <w:rFonts w:cs="Times New Roman"/>
          <w:i/>
          <w:szCs w:val="24"/>
        </w:rPr>
        <w:t>m-</w:t>
      </w:r>
      <w:r w:rsidRPr="000C0364">
        <w:rPr>
          <w:rFonts w:cs="Times New Roman"/>
          <w:szCs w:val="24"/>
        </w:rPr>
        <w:t>CPBA is used in the oxidation of the thiocarbonyl compounds to generate the exceptionally unstable sulfine</w:t>
      </w:r>
      <w:r w:rsidR="001D0424" w:rsidRPr="000C0364">
        <w:rPr>
          <w:rFonts w:cs="Times New Roman"/>
          <w:szCs w:val="24"/>
        </w:rPr>
        <w:t>s, which in turn undergo</w:t>
      </w:r>
      <w:r w:rsidRPr="000C0364">
        <w:rPr>
          <w:rFonts w:cs="Times New Roman"/>
          <w:szCs w:val="24"/>
        </w:rPr>
        <w:t xml:space="preserve"> a transformation</w:t>
      </w:r>
      <w:r w:rsidR="00F371EF" w:rsidRPr="000C0364">
        <w:rPr>
          <w:rFonts w:cs="Times New Roman"/>
          <w:szCs w:val="24"/>
        </w:rPr>
        <w:t>.</w:t>
      </w:r>
      <w:r w:rsidRPr="000C0364">
        <w:rPr>
          <w:rFonts w:cs="Times New Roman"/>
          <w:szCs w:val="24"/>
        </w:rPr>
        <w:t xml:space="preserve"> Unless the sulfine is sterically hindered it undergoes a transformation at room temperature either through the loss of elemental sulfur, or by intramolecular rearrangement. The first crystal structure of a kinetically stable sulfine was </w:t>
      </w:r>
      <w:r w:rsidR="00F371EF" w:rsidRPr="000C0364">
        <w:rPr>
          <w:rFonts w:cs="Times New Roman"/>
          <w:szCs w:val="24"/>
        </w:rPr>
        <w:t>obtained</w:t>
      </w:r>
      <w:r w:rsidRPr="000C0364">
        <w:rPr>
          <w:rFonts w:cs="Times New Roman"/>
          <w:szCs w:val="24"/>
        </w:rPr>
        <w:t xml:space="preserve"> using a sterically hindered xanthate oxide.  </w:t>
      </w:r>
    </w:p>
    <w:p w14:paraId="2C26DAD5" w14:textId="1B3D04F9" w:rsidR="00AD00D1" w:rsidRPr="000C0364" w:rsidRDefault="00502969" w:rsidP="000B769E">
      <w:pPr>
        <w:keepNext/>
        <w:spacing w:line="360" w:lineRule="auto"/>
        <w:jc w:val="center"/>
      </w:pPr>
      <w:r w:rsidRPr="000C0364">
        <w:object w:dxaOrig="9403" w:dyaOrig="2884" w14:anchorId="4B5A2F00">
          <v:shape id="_x0000_i1034" type="#_x0000_t75" style="width:380.8pt;height:114.05pt" o:ole="">
            <v:imagedata r:id="rId26" o:title=""/>
          </v:shape>
          <o:OLEObject Type="Embed" ProgID="ChemDraw.Document.6.0" ShapeID="_x0000_i1034" DrawAspect="Content" ObjectID="_1596877846" r:id="rId27"/>
        </w:object>
      </w:r>
    </w:p>
    <w:p w14:paraId="69A5E190" w14:textId="70F764C1" w:rsidR="00645D69" w:rsidRPr="000C0364" w:rsidRDefault="00AD00D1" w:rsidP="000B769E">
      <w:pPr>
        <w:pStyle w:val="Caption"/>
        <w:spacing w:line="360" w:lineRule="auto"/>
        <w:jc w:val="center"/>
      </w:pPr>
      <w:bookmarkStart w:id="18" w:name="_Ref433014254"/>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8</w:t>
      </w:r>
      <w:r w:rsidR="00053D11">
        <w:rPr>
          <w:noProof/>
        </w:rPr>
        <w:fldChar w:fldCharType="end"/>
      </w:r>
      <w:bookmarkEnd w:id="18"/>
    </w:p>
    <w:p w14:paraId="1BCB3665" w14:textId="68637571" w:rsidR="00645D69" w:rsidRPr="000C0364" w:rsidRDefault="009A1D2D" w:rsidP="000B769E">
      <w:pPr>
        <w:spacing w:line="360" w:lineRule="auto"/>
        <w:jc w:val="both"/>
        <w:rPr>
          <w:rFonts w:cs="Times New Roman"/>
          <w:szCs w:val="24"/>
        </w:rPr>
      </w:pPr>
      <w:r w:rsidRPr="000C0364">
        <w:rPr>
          <w:rFonts w:cs="Times New Roman"/>
          <w:szCs w:val="24"/>
        </w:rPr>
        <w:t>Espenson has described an interesting</w:t>
      </w:r>
      <w:r w:rsidR="00645D69" w:rsidRPr="000C0364">
        <w:rPr>
          <w:rFonts w:cs="Times New Roman"/>
          <w:szCs w:val="24"/>
        </w:rPr>
        <w:t xml:space="preserve"> metal catalysed thi</w:t>
      </w:r>
      <w:r w:rsidR="007D5051" w:rsidRPr="000C0364">
        <w:rPr>
          <w:rFonts w:cs="Times New Roman"/>
          <w:szCs w:val="24"/>
        </w:rPr>
        <w:t>ocarbonyl oxidation to sulfines</w:t>
      </w:r>
      <w:r w:rsidR="00F371EF" w:rsidRPr="000C0364">
        <w:rPr>
          <w:rFonts w:cs="Times New Roman"/>
          <w:szCs w:val="24"/>
        </w:rPr>
        <w:fldChar w:fldCharType="begin" w:fldLock="1"/>
      </w:r>
      <w:r w:rsidR="00ED3E7C">
        <w:rPr>
          <w:rFonts w:cs="Times New Roman"/>
          <w:szCs w:val="24"/>
        </w:rPr>
        <w:instrText xml:space="preserve"> ADDIN EN.CITE &lt;EndNote&gt;&lt;Cite&gt;&lt;Author&gt;Huang&lt;/Author&gt;&lt;Year&gt;1999&lt;/Year&gt;&lt;RecNum&gt;163&lt;/RecNum&gt;&lt;DisplayText&gt;&lt;style face="superscript"&gt;36&lt;/style&gt;&lt;/DisplayText&gt;&lt;record&gt;&lt;rec-number&gt;163&lt;/rec-number&gt;&lt;foreign-keys&gt;&lt;key app="EN" db-id="9rw5swv9qxp9fpe5zxqxpv045er252pfzxds" timestamp="1431443297"&gt;163&lt;/key&gt;&lt;/foreign-keys&gt;&lt;ref-type name="Journal Article"&gt;17&lt;/ref-type&gt;&lt;contributors&gt;&lt;authors&gt;&lt;author&gt;Huang, Ruili&lt;/author&gt;&lt;author&gt;Espenson, James H.&lt;/author&gt;&lt;/authors&gt;&lt;/contributors&gt;&lt;titles&gt;&lt;title&gt;A Convenient Preparation of Sulfines (R 2 CSO) from Thioketones&lt;/title&gt;&lt;secondary-title&gt;J. Org. Chem.&lt;/secondary-title&gt;&lt;/titles&gt;&lt;periodical&gt;&lt;full-title&gt;Journal of Organic Chemistry&lt;/full-title&gt;&lt;abbr-1&gt;J. Org. Chem.&lt;/abbr-1&gt;&lt;abbr-2&gt;J Org Chem&lt;/abbr-2&gt;&lt;/periodical&gt;&lt;pages&gt;6935-6936&lt;/pages&gt;&lt;volume&gt;64&lt;/volume&gt;&lt;number&gt;18&lt;/number&gt;&lt;dates&gt;&lt;year&gt;1999&lt;/year&gt;&lt;pub-dates&gt;&lt;date&gt;1999/09&lt;/date&gt;&lt;/pub-dates&gt;&lt;/dates&gt;&lt;publisher&gt;American Chemical Society (ACS)&lt;/publisher&gt;&lt;isbn&gt;0022-3263&amp;#xD;1520-6904&lt;/isbn&gt;&lt;urls&gt;&lt;related-urls&gt;&lt;url&gt;http://dx.doi.org/10.1021/jo990967p&lt;/url&gt;&lt;url&gt;http://pubs.acs.org/doi/pdfplus/10.1021/jo990967p&lt;/url&gt;&lt;/related-urls&gt;&lt;/urls&gt;&lt;electronic-resource-num&gt;10.1021/jo990967p&lt;/electronic-resource-num&gt;&lt;/record&gt;&lt;/Cite&gt;&lt;/EndNote&gt;</w:instrText>
      </w:r>
      <w:r w:rsidR="00F371EF" w:rsidRPr="000C0364">
        <w:rPr>
          <w:rFonts w:cs="Times New Roman"/>
          <w:szCs w:val="24"/>
        </w:rPr>
        <w:fldChar w:fldCharType="separate"/>
      </w:r>
      <w:r w:rsidR="00ED3E7C" w:rsidRPr="00ED3E7C">
        <w:rPr>
          <w:rFonts w:cs="Times New Roman"/>
          <w:noProof/>
          <w:szCs w:val="24"/>
          <w:vertAlign w:val="superscript"/>
        </w:rPr>
        <w:t>36</w:t>
      </w:r>
      <w:r w:rsidR="00F371EF" w:rsidRPr="000C0364">
        <w:rPr>
          <w:rFonts w:cs="Times New Roman"/>
          <w:szCs w:val="24"/>
        </w:rPr>
        <w:fldChar w:fldCharType="end"/>
      </w:r>
      <w:r w:rsidR="00645D69" w:rsidRPr="000C0364">
        <w:rPr>
          <w:rFonts w:cs="Times New Roman"/>
          <w:szCs w:val="24"/>
        </w:rPr>
        <w:t xml:space="preserve"> </w:t>
      </w:r>
      <w:r w:rsidR="007D5051" w:rsidRPr="000C0364">
        <w:rPr>
          <w:rFonts w:cs="Times New Roman"/>
          <w:szCs w:val="24"/>
        </w:rPr>
        <w:t>using</w:t>
      </w:r>
      <w:r w:rsidR="00645D69" w:rsidRPr="000C0364">
        <w:rPr>
          <w:rFonts w:cs="Times New Roman"/>
          <w:szCs w:val="24"/>
        </w:rPr>
        <w:t xml:space="preserve"> hydrogen peroxide and catalytic methyltrioxorhenium, CH</w:t>
      </w:r>
      <w:r w:rsidR="00645D69" w:rsidRPr="000C0364">
        <w:rPr>
          <w:rFonts w:cs="Times New Roman"/>
          <w:szCs w:val="24"/>
          <w:vertAlign w:val="subscript"/>
        </w:rPr>
        <w:t>3</w:t>
      </w:r>
      <w:r w:rsidR="00645D69" w:rsidRPr="000C0364">
        <w:rPr>
          <w:rFonts w:cs="Times New Roman"/>
          <w:szCs w:val="24"/>
        </w:rPr>
        <w:t>ReO</w:t>
      </w:r>
      <w:r w:rsidR="00645D69" w:rsidRPr="000C0364">
        <w:rPr>
          <w:rFonts w:cs="Times New Roman"/>
          <w:szCs w:val="24"/>
          <w:vertAlign w:val="subscript"/>
        </w:rPr>
        <w:t>3</w:t>
      </w:r>
      <w:r w:rsidR="00645D69" w:rsidRPr="000C0364">
        <w:rPr>
          <w:rFonts w:cs="Times New Roman"/>
          <w:szCs w:val="24"/>
        </w:rPr>
        <w:t xml:space="preserve"> (MTO)</w:t>
      </w:r>
      <w:r w:rsidR="00234B13" w:rsidRPr="000C0364">
        <w:rPr>
          <w:rFonts w:cs="Times New Roman"/>
          <w:szCs w:val="24"/>
        </w:rPr>
        <w:t xml:space="preserve"> </w:t>
      </w:r>
      <w:r w:rsidR="00234B13" w:rsidRPr="000C0364">
        <w:rPr>
          <w:rFonts w:cs="Times New Roman"/>
          <w:b/>
          <w:szCs w:val="24"/>
        </w:rPr>
        <w:t>22</w:t>
      </w:r>
      <w:r w:rsidR="00645D69" w:rsidRPr="000C0364">
        <w:rPr>
          <w:rFonts w:cs="Times New Roman"/>
          <w:szCs w:val="24"/>
        </w:rPr>
        <w:t>, to oxidise thiobenzophenones</w:t>
      </w:r>
      <w:r w:rsidR="00645D69" w:rsidRPr="000C0364">
        <w:rPr>
          <w:b/>
        </w:rPr>
        <w:t xml:space="preserve"> </w:t>
      </w:r>
      <w:r w:rsidR="00645D69" w:rsidRPr="000C0364">
        <w:rPr>
          <w:rFonts w:cs="Times New Roman"/>
          <w:szCs w:val="24"/>
        </w:rPr>
        <w:t xml:space="preserve">to their sulfines. The author describes this method as superior to the other methods because it is higher yielding and complete within five minutes, even </w:t>
      </w:r>
      <w:r w:rsidR="001B1086" w:rsidRPr="000C0364">
        <w:rPr>
          <w:rFonts w:cs="Times New Roman"/>
          <w:szCs w:val="24"/>
        </w:rPr>
        <w:t>on scale up. C</w:t>
      </w:r>
      <w:r w:rsidR="00C13130" w:rsidRPr="000C0364">
        <w:rPr>
          <w:rFonts w:cs="Times New Roman"/>
          <w:szCs w:val="24"/>
        </w:rPr>
        <w:t>onversions are high with per</w:t>
      </w:r>
      <w:r w:rsidR="00645D69" w:rsidRPr="000C0364">
        <w:rPr>
          <w:rFonts w:cs="Times New Roman"/>
          <w:szCs w:val="24"/>
        </w:rPr>
        <w:t>acids</w:t>
      </w:r>
      <w:r w:rsidR="001B1086" w:rsidRPr="000C0364">
        <w:rPr>
          <w:rFonts w:cs="Times New Roman"/>
          <w:szCs w:val="24"/>
        </w:rPr>
        <w:t xml:space="preserve"> however,</w:t>
      </w:r>
      <w:r w:rsidR="00645D69" w:rsidRPr="000C0364">
        <w:rPr>
          <w:rFonts w:cs="Times New Roman"/>
          <w:szCs w:val="24"/>
        </w:rPr>
        <w:t xml:space="preserve"> the yields are often lower, and with ozonation, a temperature of -70°C and a nitrogen blanket are needed.</w:t>
      </w:r>
      <w:r w:rsidR="00645D69" w:rsidRPr="000C0364">
        <w:rPr>
          <w:rFonts w:cs="Times New Roman"/>
          <w:szCs w:val="24"/>
        </w:rPr>
        <w:fldChar w:fldCharType="begin" w:fldLock="1">
          <w:fldData xml:space="preserve">PEVuZE5vdGU+PENpdGU+PEF1dGhvcj5ad2FuZW5idXJnPC9BdXRob3I+PFllYXI+MTk3MzwvWWVh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</w:fldData>
        </w:fldChar>
      </w:r>
      <w:r w:rsidR="00ED3E7C">
        <w:rPr>
          <w:rFonts w:cs="Times New Roman"/>
          <w:szCs w:val="24"/>
        </w:rPr>
        <w:instrText xml:space="preserve"> ADDIN EN.CITE </w:instrText>
      </w:r>
      <w:r w:rsidR="00ED3E7C">
        <w:rPr>
          <w:rFonts w:cs="Times New Roman"/>
          <w:szCs w:val="24"/>
        </w:rPr>
        <w:fldChar w:fldCharType="begin">
          <w:fldData xml:space="preserve">PEVuZE5vdGU+PENpdGU+PEF1dGhvcj5ad2FuZW5idXJnPC9BdXRob3I+PFllYXI+MTk3MzwvWWVh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</w:fldData>
        </w:fldChar>
      </w:r>
      <w:r w:rsidR="00ED3E7C">
        <w:rPr>
          <w:rFonts w:cs="Times New Roman"/>
          <w:szCs w:val="24"/>
        </w:rPr>
        <w:instrText xml:space="preserve"> ADDIN EN.CITE.DATA </w:instrText>
      </w:r>
      <w:r w:rsidR="00ED3E7C">
        <w:rPr>
          <w:rFonts w:cs="Times New Roman"/>
          <w:szCs w:val="24"/>
        </w:rPr>
      </w:r>
      <w:r w:rsidR="00ED3E7C">
        <w:rPr>
          <w:rFonts w:cs="Times New Roman"/>
          <w:szCs w:val="24"/>
        </w:rPr>
        <w:fldChar w:fldCharType="end"/>
      </w:r>
      <w:r w:rsidR="00645D69" w:rsidRPr="000C0364">
        <w:rPr>
          <w:rFonts w:cs="Times New Roman"/>
          <w:szCs w:val="24"/>
        </w:rPr>
      </w:r>
      <w:r w:rsidR="00645D69" w:rsidRPr="000C0364">
        <w:rPr>
          <w:rFonts w:cs="Times New Roman"/>
          <w:szCs w:val="24"/>
        </w:rPr>
        <w:fldChar w:fldCharType="separate"/>
      </w:r>
      <w:r w:rsidR="00ED3E7C" w:rsidRPr="00ED3E7C">
        <w:rPr>
          <w:rFonts w:cs="Times New Roman"/>
          <w:noProof/>
          <w:szCs w:val="24"/>
          <w:vertAlign w:val="superscript"/>
        </w:rPr>
        <w:t>34,37</w:t>
      </w:r>
      <w:r w:rsidR="00645D69" w:rsidRPr="000C0364">
        <w:rPr>
          <w:rFonts w:cs="Times New Roman"/>
          <w:szCs w:val="24"/>
        </w:rPr>
        <w:fldChar w:fldCharType="end"/>
      </w:r>
      <w:r w:rsidR="00C13130" w:rsidRPr="000C0364">
        <w:rPr>
          <w:rFonts w:cs="Times New Roman"/>
          <w:szCs w:val="24"/>
        </w:rPr>
        <w:t xml:space="preserve"> The</w:t>
      </w:r>
      <w:r w:rsidR="00645D69" w:rsidRPr="000C0364">
        <w:rPr>
          <w:rFonts w:cs="Times New Roman"/>
          <w:szCs w:val="24"/>
        </w:rPr>
        <w:t xml:space="preserve"> chemistry of this highly effectiv</w:t>
      </w:r>
      <w:r w:rsidR="009B593D" w:rsidRPr="000C0364">
        <w:rPr>
          <w:rFonts w:cs="Times New Roman"/>
          <w:szCs w:val="24"/>
        </w:rPr>
        <w:t xml:space="preserve">e method is summarised in </w:t>
      </w:r>
      <w:r w:rsidR="00163B93" w:rsidRPr="000C0364">
        <w:rPr>
          <w:rFonts w:cs="Times New Roman"/>
          <w:szCs w:val="24"/>
        </w:rPr>
        <w:fldChar w:fldCharType="begin" w:fldLock="1"/>
      </w:r>
      <w:r w:rsidR="00163B93" w:rsidRPr="000C0364">
        <w:rPr>
          <w:rFonts w:cs="Times New Roman"/>
          <w:szCs w:val="24"/>
        </w:rPr>
        <w:instrText xml:space="preserve"> REF _Ref424746341 \h </w:instrText>
      </w:r>
      <w:r w:rsidR="000B769E" w:rsidRPr="000C0364">
        <w:rPr>
          <w:rFonts w:cs="Times New Roman"/>
          <w:szCs w:val="24"/>
        </w:rPr>
        <w:instrText xml:space="preserve"> \* MERGEFORMAT </w:instrText>
      </w:r>
      <w:r w:rsidR="00163B93" w:rsidRPr="000C0364">
        <w:rPr>
          <w:rFonts w:cs="Times New Roman"/>
          <w:szCs w:val="24"/>
        </w:rPr>
      </w:r>
      <w:r w:rsidR="00163B93" w:rsidRPr="000C0364">
        <w:rPr>
          <w:rFonts w:cs="Times New Roman"/>
          <w:szCs w:val="24"/>
        </w:rPr>
        <w:fldChar w:fldCharType="separate"/>
      </w:r>
      <w:r w:rsidR="006575D6" w:rsidRPr="000C0364">
        <w:t xml:space="preserve">Scheme </w:t>
      </w:r>
      <w:r w:rsidR="006575D6">
        <w:rPr>
          <w:noProof/>
        </w:rPr>
        <w:t>9</w:t>
      </w:r>
      <w:r w:rsidR="00163B93" w:rsidRPr="000C0364">
        <w:rPr>
          <w:rFonts w:cs="Times New Roman"/>
          <w:szCs w:val="24"/>
        </w:rPr>
        <w:fldChar w:fldCharType="end"/>
      </w:r>
      <w:r w:rsidR="00645D69" w:rsidRPr="000C0364">
        <w:rPr>
          <w:rFonts w:cs="Times New Roman"/>
          <w:szCs w:val="24"/>
        </w:rPr>
        <w:t>. The sulfine is formed by nucleophilic attack of the sulfur atom on the electron deficient oxygen ato</w:t>
      </w:r>
      <w:r w:rsidR="001D0424" w:rsidRPr="000C0364">
        <w:rPr>
          <w:rFonts w:cs="Times New Roman"/>
          <w:szCs w:val="24"/>
        </w:rPr>
        <w:t>m of the peroxorhenium complex that is</w:t>
      </w:r>
      <w:r w:rsidR="00645D69" w:rsidRPr="000C0364">
        <w:rPr>
          <w:rFonts w:cs="Times New Roman"/>
          <w:szCs w:val="24"/>
        </w:rPr>
        <w:t xml:space="preserve"> the active intermediates in the reaction.</w:t>
      </w:r>
    </w:p>
    <w:p w14:paraId="5DF27570" w14:textId="64E5C59E" w:rsidR="00645D69" w:rsidRPr="000C0364" w:rsidRDefault="00196D96" w:rsidP="000B769E">
      <w:pPr>
        <w:keepNext/>
        <w:spacing w:line="360" w:lineRule="auto"/>
        <w:jc w:val="center"/>
      </w:pPr>
      <w:r w:rsidRPr="000C0364">
        <w:object w:dxaOrig="3772" w:dyaOrig="3688" w14:anchorId="5DC9E785">
          <v:shape id="_x0000_i1035" type="#_x0000_t75" style="width:152.75pt;height:152.15pt" o:ole="">
            <v:imagedata r:id="rId28" o:title=""/>
          </v:shape>
          <o:OLEObject Type="Embed" ProgID="ChemDraw.Document.6.0" ShapeID="_x0000_i1035" DrawAspect="Content" ObjectID="_1596877847" r:id="rId29"/>
        </w:object>
      </w:r>
    </w:p>
    <w:p w14:paraId="39904518" w14:textId="2EF15B8B" w:rsidR="00645D69" w:rsidRPr="000C0364" w:rsidRDefault="00645D69" w:rsidP="000B769E">
      <w:pPr>
        <w:pStyle w:val="Caption"/>
        <w:spacing w:line="360" w:lineRule="auto"/>
        <w:jc w:val="center"/>
        <w:rPr>
          <w:rFonts w:cs="Times New Roman"/>
          <w:szCs w:val="24"/>
        </w:rPr>
      </w:pPr>
      <w:bookmarkStart w:id="19" w:name="_Ref424746341"/>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9</w:t>
      </w:r>
      <w:r w:rsidR="00053D11">
        <w:rPr>
          <w:noProof/>
        </w:rPr>
        <w:fldChar w:fldCharType="end"/>
      </w:r>
      <w:bookmarkEnd w:id="19"/>
      <w:r w:rsidR="00402899" w:rsidRPr="000C0364">
        <w:rPr>
          <w:noProof/>
        </w:rPr>
        <w:t xml:space="preserve"> </w:t>
      </w:r>
    </w:p>
    <w:p w14:paraId="6EB789C6" w14:textId="6815C011" w:rsidR="009B593D" w:rsidRPr="000C0364" w:rsidRDefault="009B593D" w:rsidP="000B769E">
      <w:pPr>
        <w:tabs>
          <w:tab w:val="left" w:pos="2250"/>
        </w:tabs>
        <w:spacing w:line="360" w:lineRule="auto"/>
        <w:jc w:val="both"/>
      </w:pPr>
      <w:r w:rsidRPr="000C0364">
        <w:t xml:space="preserve">Rees </w:t>
      </w:r>
      <w:r w:rsidRPr="000C0364">
        <w:rPr>
          <w:i/>
        </w:rPr>
        <w:t xml:space="preserve">et al. </w:t>
      </w:r>
      <w:r w:rsidRPr="000C0364">
        <w:t>also found that on treatment of 1,2,3-dithiazoles with tetracyanoethylene oxide, the more nucleophilic thione sulfur was oxidised to the sulfine.</w:t>
      </w:r>
      <w:r w:rsidR="00F371EF" w:rsidRPr="000C0364">
        <w:fldChar w:fldCharType="begin" w:fldLock="1"/>
      </w:r>
      <w:r w:rsidR="00ED3E7C">
        <w:instrText xml:space="preserve"> ADDIN EN.CITE &lt;EndNote&gt;&lt;Cite&gt;&lt;Author&gt;A. Koutentis&lt;/Author&gt;&lt;Year&gt;1998&lt;/Year&gt;&lt;RecNum&gt;284&lt;/RecNum&gt;&lt;DisplayText&gt;&lt;style face="superscript"&gt;38&lt;/style&gt;&lt;/DisplayText&gt;&lt;record&gt;&lt;rec-number&gt;284&lt;/rec-number&gt;&lt;foreign-keys&gt;&lt;key app="EN" db-id="9rw5swv9qxp9fpe5zxqxpv045er252pfzxds" timestamp="1436979193"&gt;284&lt;/key&gt;&lt;/foreign-keys&gt;&lt;ref-type name="Journal Article"&gt;17&lt;/ref-type&gt;&lt;contributors&gt;&lt;authors&gt;&lt;author&gt;A. Koutentis, Panayiotis&lt;/author&gt;&lt;author&gt;W. Rees, Charles&lt;/author&gt;&lt;/authors&gt;&lt;/contributors&gt;&lt;titles&gt;&lt;title&gt;Reactions of tetracyanoethylene oxide with 1,2,3-dithiazoles&lt;/title&gt;&lt;secondary-title&gt;J. Chem. Soc., Perk. Trans. 1&lt;/secondary-title&gt;&lt;/titles&gt;&lt;pages&gt;2505-2510&lt;/pages&gt;&lt;number&gt;16&lt;/number&gt;&lt;dates&gt;&lt;year&gt;1998&lt;/year&gt;&lt;/dates&gt;&lt;publisher&gt;The Royal Society of Chemistry&lt;/publisher&gt;&lt;isbn&gt;0300-922X&lt;/isbn&gt;&lt;work-type&gt;10.1039/A804006K&lt;/work-type&gt;&lt;urls&gt;&lt;related-urls&gt;&lt;url&gt;http://dx.doi.org/10.1039/A804006K&lt;/url&gt;&lt;url&gt;http://pubs.rsc.org/en/content/articlepdf/1998/p1/a804006k&lt;/url&gt;&lt;/related-urls&gt;&lt;/urls&gt;&lt;electronic-resource-num&gt;10.1039/A804006K&lt;/electronic-resource-num&gt;&lt;/record&gt;&lt;/Cite&gt;&lt;/EndNote&gt;</w:instrText>
      </w:r>
      <w:r w:rsidR="00F371EF" w:rsidRPr="000C0364">
        <w:fldChar w:fldCharType="separate"/>
      </w:r>
      <w:r w:rsidR="00ED3E7C" w:rsidRPr="00ED3E7C">
        <w:rPr>
          <w:noProof/>
          <w:vertAlign w:val="superscript"/>
        </w:rPr>
        <w:t>38</w:t>
      </w:r>
      <w:r w:rsidR="00F371EF" w:rsidRPr="000C0364">
        <w:fldChar w:fldCharType="end"/>
      </w:r>
      <w:r w:rsidR="00F371EF" w:rsidRPr="000C0364">
        <w:t xml:space="preserve"> </w:t>
      </w:r>
      <w:r w:rsidRPr="000C0364">
        <w:t>The sulfines formed were unstable and quickly revert to the thione on heating. Interestingly, only one c</w:t>
      </w:r>
      <w:r w:rsidR="001D0424" w:rsidRPr="000C0364">
        <w:t>onfiguration of sulfine was detected</w:t>
      </w:r>
      <w:r w:rsidR="00DF03E9" w:rsidRPr="000C0364">
        <w:t xml:space="preserve">, the </w:t>
      </w:r>
      <w:r w:rsidR="00DF03E9" w:rsidRPr="000C0364">
        <w:rPr>
          <w:i/>
        </w:rPr>
        <w:t>Z</w:t>
      </w:r>
      <w:r w:rsidR="007D5051" w:rsidRPr="000C0364">
        <w:t xml:space="preserve"> sulfine</w:t>
      </w:r>
      <w:r w:rsidR="001D0424" w:rsidRPr="000C0364">
        <w:t xml:space="preserve"> and it is suggested the reason for this </w:t>
      </w:r>
      <w:r w:rsidRPr="000C0364">
        <w:t xml:space="preserve">is </w:t>
      </w:r>
      <w:r w:rsidR="00DF03E9" w:rsidRPr="000C0364">
        <w:t>the electronic and steric repulsions that would</w:t>
      </w:r>
      <w:r w:rsidR="001D0424" w:rsidRPr="000C0364">
        <w:t xml:space="preserve"> arise</w:t>
      </w:r>
      <w:r w:rsidR="00DF03E9" w:rsidRPr="000C0364">
        <w:t xml:space="preserve"> in the </w:t>
      </w:r>
      <w:r w:rsidR="00DF03E9" w:rsidRPr="000C0364">
        <w:rPr>
          <w:i/>
        </w:rPr>
        <w:t>E</w:t>
      </w:r>
      <w:r w:rsidR="00DF03E9" w:rsidRPr="000C0364">
        <w:t xml:space="preserve"> sulfine are unfavourable. </w:t>
      </w:r>
    </w:p>
    <w:p w14:paraId="122D6BE4" w14:textId="009265D5" w:rsidR="004B50E8" w:rsidRPr="000C0364" w:rsidRDefault="00AE3CB2" w:rsidP="000B769E">
      <w:pPr>
        <w:tabs>
          <w:tab w:val="left" w:pos="2250"/>
        </w:tabs>
        <w:spacing w:line="360" w:lineRule="auto"/>
        <w:jc w:val="both"/>
      </w:pPr>
      <w:r w:rsidRPr="000C0364">
        <w:t xml:space="preserve">El Gokha </w:t>
      </w:r>
      <w:r w:rsidRPr="000C0364">
        <w:rPr>
          <w:i/>
        </w:rPr>
        <w:t>et al.</w:t>
      </w:r>
      <w:r w:rsidRPr="000C0364">
        <w:t xml:space="preserve"> have shown that</w:t>
      </w:r>
      <w:r w:rsidR="004B50E8" w:rsidRPr="000C0364">
        <w:t xml:space="preserve"> </w:t>
      </w:r>
      <w:r w:rsidRPr="000C0364">
        <w:t xml:space="preserve">when trithiocarbonates </w:t>
      </w:r>
      <w:r w:rsidR="004B50E8" w:rsidRPr="000C0364">
        <w:t xml:space="preserve">are oxidised to the </w:t>
      </w:r>
      <w:r w:rsidR="00F371EF" w:rsidRPr="000C0364">
        <w:t>corresponding</w:t>
      </w:r>
      <w:r w:rsidR="004B50E8" w:rsidRPr="000C0364">
        <w:t xml:space="preserve"> sulfine with </w:t>
      </w:r>
      <w:r w:rsidR="004B50E8" w:rsidRPr="000C0364">
        <w:rPr>
          <w:i/>
        </w:rPr>
        <w:t>m</w:t>
      </w:r>
      <w:r w:rsidR="004B50E8" w:rsidRPr="000C0364">
        <w:t xml:space="preserve">-CPBA, only one stable isomer is formed, the </w:t>
      </w:r>
      <w:r w:rsidR="004B50E8" w:rsidRPr="000C0364">
        <w:rPr>
          <w:i/>
        </w:rPr>
        <w:t>Z</w:t>
      </w:r>
      <w:r w:rsidR="001B1086" w:rsidRPr="000C0364">
        <w:t xml:space="preserve"> isomer</w:t>
      </w:r>
      <w:r w:rsidR="001D0424" w:rsidRPr="000C0364">
        <w:t xml:space="preserve"> (</w:t>
      </w:r>
      <w:r w:rsidR="001D0424" w:rsidRPr="000C0364">
        <w:fldChar w:fldCharType="begin" w:fldLock="1"/>
      </w:r>
      <w:r w:rsidR="001D0424" w:rsidRPr="000C0364">
        <w:instrText xml:space="preserve"> REF _Ref491768819 \h </w:instrText>
      </w:r>
      <w:r w:rsidR="000C0364">
        <w:instrText xml:space="preserve"> \* MERGEFORMAT </w:instrText>
      </w:r>
      <w:r w:rsidR="001D0424" w:rsidRPr="000C0364">
        <w:fldChar w:fldCharType="separate"/>
      </w:r>
      <w:r w:rsidR="006575D6" w:rsidRPr="000C0364">
        <w:t xml:space="preserve">Scheme </w:t>
      </w:r>
      <w:r w:rsidR="006575D6">
        <w:rPr>
          <w:noProof/>
        </w:rPr>
        <w:t>10</w:t>
      </w:r>
      <w:r w:rsidR="001D0424" w:rsidRPr="000C0364">
        <w:fldChar w:fldCharType="end"/>
      </w:r>
      <w:r w:rsidR="001D0424" w:rsidRPr="000C0364">
        <w:t>)</w:t>
      </w:r>
      <w:r w:rsidR="001B1086" w:rsidRPr="000C0364">
        <w:t>.</w:t>
      </w:r>
      <w:r w:rsidR="00A76BC2" w:rsidRPr="000C0364">
        <w:fldChar w:fldCharType="begin" w:fldLock="1"/>
      </w:r>
      <w:r w:rsidR="00ED3E7C">
        <w:instrText xml:space="preserve"> ADDIN EN.CITE &lt;EndNote&gt;&lt;Cite&gt;&lt;Author&gt;El Gokha&lt;/Author&gt;&lt;Year&gt;2013&lt;/Year&gt;&lt;RecNum&gt;292&lt;/RecNum&gt;&lt;DisplayText&gt;&lt;style face="superscript"&gt;39&lt;/style&gt;&lt;/DisplayText&gt;&lt;record&gt;&lt;rec-number&gt;292&lt;/rec-number&gt;&lt;foreign-keys&gt;&lt;key app="EN" db-id="9rw5swv9qxp9fpe5zxqxpv045er252pfzxds" timestamp="1436983420"&gt;292&lt;/key&gt;&lt;/foreign-keys&gt;&lt;ref-type name="Journal Article"&gt;17&lt;/ref-type&gt;&lt;contributors&gt;&lt;authors&gt;&lt;author&gt;El Gokha, Ahmed A.&lt;/author&gt;&lt;author&gt;Ali, Omar M.&lt;/author&gt;&lt;author&gt;Zeid, Ibrahim F.&lt;/author&gt;&lt;author&gt;Kudoh, Takayuki&lt;/author&gt;&lt;author&gt;El-Sayed, Ibrahim&lt;/author&gt;&lt;/authors&gt;&lt;/contributors&gt;&lt;titles&gt;&lt;title&gt;Chemistry of Sulfines, Part V: Chemo- and Stereoselective Synthesis and Hetero-Diels–Alder Reactions of Stable Sulfines&lt;/title&gt;&lt;secondary-title&gt;Phosphorus Sulfur Silicon Rel. Elem.&lt;/secondary-title&gt;&lt;/titles&gt;&lt;pages&gt;185-197&lt;/pages&gt;&lt;volume&gt;189&lt;/volume&gt;&lt;number&gt;2&lt;/number&gt;&lt;dates&gt;&lt;year&gt;2013&lt;/year&gt;&lt;pub-dates&gt;&lt;date&gt;2014/01/01&lt;/date&gt;&lt;/pub-dates&gt;&lt;/dates&gt;&lt;publisher&gt;Taylor &amp;amp; Francis&lt;/publisher&gt;&lt;isbn&gt;1042-6507&lt;/isbn&gt;&lt;urls&gt;&lt;related-urls&gt;&lt;url&gt;http://dx.doi.org/10.1080/10426507.2013.800984&lt;/url&gt;&lt;url&gt;http://www.tandfonline.com/doi/abs/10.1080/10426507.2013.800984&lt;/url&gt;&lt;/related-urls&gt;&lt;/urls&gt;&lt;electronic-resource-num&gt;10.1080/10426507.2013.800984&lt;/electronic-resource-num&gt;&lt;access-date&gt;2015/07/15&lt;/access-date&gt;&lt;/record&gt;&lt;/Cite&gt;&lt;/EndNote&gt;</w:instrText>
      </w:r>
      <w:r w:rsidR="00A76BC2" w:rsidRPr="000C0364">
        <w:fldChar w:fldCharType="separate"/>
      </w:r>
      <w:r w:rsidR="00ED3E7C" w:rsidRPr="00ED3E7C">
        <w:rPr>
          <w:noProof/>
          <w:vertAlign w:val="superscript"/>
        </w:rPr>
        <w:t>39</w:t>
      </w:r>
      <w:r w:rsidR="00A76BC2" w:rsidRPr="000C0364">
        <w:fldChar w:fldCharType="end"/>
      </w:r>
      <w:r w:rsidR="001B1086" w:rsidRPr="000C0364">
        <w:t xml:space="preserve"> On cycloaddition with</w:t>
      </w:r>
      <w:r w:rsidR="004B50E8" w:rsidRPr="000C0364">
        <w:t xml:space="preserve"> diene</w:t>
      </w:r>
      <w:r w:rsidR="00234B13" w:rsidRPr="000C0364">
        <w:t xml:space="preserve"> </w:t>
      </w:r>
      <w:r w:rsidR="00234B13" w:rsidRPr="000C0364">
        <w:rPr>
          <w:b/>
        </w:rPr>
        <w:t>24</w:t>
      </w:r>
      <w:r w:rsidR="004B50E8" w:rsidRPr="000C0364">
        <w:t>,</w:t>
      </w:r>
      <w:r w:rsidR="00F371EF" w:rsidRPr="000C0364">
        <w:t xml:space="preserve"> </w:t>
      </w:r>
      <w:r w:rsidR="004B50E8" w:rsidRPr="000C0364">
        <w:t>in chloroform, at 60 °C, and</w:t>
      </w:r>
      <w:r w:rsidR="007D5051" w:rsidRPr="000C0364">
        <w:t xml:space="preserve"> following</w:t>
      </w:r>
      <w:r w:rsidR="004B50E8" w:rsidRPr="000C0364">
        <w:t xml:space="preserve"> </w:t>
      </w:r>
      <w:r w:rsidR="001B1086" w:rsidRPr="000C0364">
        <w:t>analysis</w:t>
      </w:r>
      <w:r w:rsidR="004B50E8" w:rsidRPr="000C0364">
        <w:t xml:space="preserve"> of</w:t>
      </w:r>
      <w:r w:rsidR="001B1086" w:rsidRPr="000C0364">
        <w:t xml:space="preserve"> the crystal structure by</w:t>
      </w:r>
      <w:r w:rsidR="009A1D2D" w:rsidRPr="000C0364">
        <w:t xml:space="preserve"> X</w:t>
      </w:r>
      <w:r w:rsidR="004B50E8" w:rsidRPr="000C0364">
        <w:t>-ray crystal</w:t>
      </w:r>
      <w:r w:rsidR="00F710D3" w:rsidRPr="000C0364">
        <w:t>lography,</w:t>
      </w:r>
      <w:r w:rsidR="00163B93" w:rsidRPr="000C0364">
        <w:t xml:space="preserve"> </w:t>
      </w:r>
      <w:r w:rsidR="00F710D3" w:rsidRPr="000C0364">
        <w:t xml:space="preserve">it was confirmed the only product is the diastereomer </w:t>
      </w:r>
      <w:r w:rsidR="00A04B68" w:rsidRPr="000C0364">
        <w:rPr>
          <w:b/>
        </w:rPr>
        <w:t xml:space="preserve">25 </w:t>
      </w:r>
      <w:r w:rsidR="00F710D3" w:rsidRPr="000C0364">
        <w:t xml:space="preserve">from the </w:t>
      </w:r>
      <w:r w:rsidR="009A1D2D" w:rsidRPr="000C0364">
        <w:rPr>
          <w:i/>
        </w:rPr>
        <w:t>E</w:t>
      </w:r>
      <w:r w:rsidR="009A1D2D" w:rsidRPr="000C0364">
        <w:t>-</w:t>
      </w:r>
      <w:r w:rsidR="004B50E8" w:rsidRPr="000C0364">
        <w:t>sulfine. This suggests thermal isomerisation of the sulfines during cycl</w:t>
      </w:r>
      <w:r w:rsidR="009A1D2D" w:rsidRPr="000C0364">
        <w:t>o</w:t>
      </w:r>
      <w:r w:rsidR="004B50E8" w:rsidRPr="000C0364">
        <w:t xml:space="preserve">addition or else initial formation of the </w:t>
      </w:r>
      <w:r w:rsidR="004B50E8" w:rsidRPr="000C0364">
        <w:rPr>
          <w:i/>
        </w:rPr>
        <w:t>cis</w:t>
      </w:r>
      <w:r w:rsidR="001D0424" w:rsidRPr="000C0364">
        <w:t xml:space="preserve"> </w:t>
      </w:r>
      <w:r w:rsidR="004B50E8" w:rsidRPr="000C0364">
        <w:t xml:space="preserve">cycloadduct followed by diastereomerisation into the more stable </w:t>
      </w:r>
      <w:r w:rsidR="004B50E8" w:rsidRPr="000C0364">
        <w:rPr>
          <w:i/>
        </w:rPr>
        <w:t>trans</w:t>
      </w:r>
      <w:r w:rsidR="001D0424" w:rsidRPr="000C0364">
        <w:t xml:space="preserve"> </w:t>
      </w:r>
      <w:r w:rsidR="004B50E8" w:rsidRPr="000C0364">
        <w:t xml:space="preserve">cycloadduct </w:t>
      </w:r>
      <w:r w:rsidR="004B50E8" w:rsidRPr="000C0364">
        <w:rPr>
          <w:i/>
        </w:rPr>
        <w:t>via</w:t>
      </w:r>
      <w:r w:rsidR="004B50E8" w:rsidRPr="000C0364">
        <w:t xml:space="preserve"> a retro</w:t>
      </w:r>
      <w:r w:rsidR="007D5051" w:rsidRPr="000C0364">
        <w:t>-</w:t>
      </w:r>
      <w:r w:rsidR="004B50E8" w:rsidRPr="000C0364">
        <w:t>Diels-Alder reaction.</w:t>
      </w:r>
      <w:r w:rsidR="004B50E8" w:rsidRPr="000C0364">
        <w:fldChar w:fldCharType="begin" w:fldLock="1"/>
      </w:r>
      <w:r w:rsidR="00ED3E7C">
        <w:instrText xml:space="preserve"> ADDIN EN.CITE &lt;EndNote&gt;&lt;Cite&gt;&lt;Author&gt;El Gokha&lt;/Author&gt;&lt;Year&gt;2013&lt;/Year&gt;&lt;RecNum&gt;292&lt;/RecNum&gt;&lt;DisplayText&gt;&lt;style face="superscript"&gt;39&lt;/style&gt;&lt;/DisplayText&gt;&lt;record&gt;&lt;rec-number&gt;292&lt;/rec-number&gt;&lt;foreign-keys&gt;&lt;key app="EN" db-id="9rw5swv9qxp9fpe5zxqxpv045er252pfzxds" timestamp="1436983420"&gt;292&lt;/key&gt;&lt;/foreign-keys&gt;&lt;ref-type name="Journal Article"&gt;17&lt;/ref-type&gt;&lt;contributors&gt;&lt;authors&gt;&lt;author&gt;El Gokha, Ahmed A.&lt;/author&gt;&lt;author&gt;Ali, Omar M.&lt;/author&gt;&lt;author&gt;Zeid, Ibrahim F.&lt;/author&gt;&lt;author&gt;Kudoh, Takayuki&lt;/author&gt;&lt;author&gt;El-Sayed, Ibrahim&lt;/author&gt;&lt;/authors&gt;&lt;/contributors&gt;&lt;titles&gt;&lt;title&gt;Chemistry of Sulfines, Part V: Chemo- and Stereoselective Synthesis and Hetero-Diels–Alder Reactions of Stable Sulfines&lt;/title&gt;&lt;secondary-title&gt;Phosphorus Sulfur Silicon Rel. Elem.&lt;/secondary-title&gt;&lt;/titles&gt;&lt;pages&gt;185-197&lt;/pages&gt;&lt;volume&gt;189&lt;/volume&gt;&lt;number&gt;2&lt;/number&gt;&lt;dates&gt;&lt;year&gt;2013&lt;/year&gt;&lt;pub-dates&gt;&lt;date&gt;2014/01/01&lt;/date&gt;&lt;/pub-dates&gt;&lt;/dates&gt;&lt;publisher&gt;Taylor &amp;amp; Francis&lt;/publisher&gt;&lt;isbn&gt;1042-6507&lt;/isbn&gt;&lt;urls&gt;&lt;related-urls&gt;&lt;url&gt;http://dx.doi.org/10.1080/10426507.2013.800984&lt;/url&gt;&lt;url&gt;http://www.tandfonline.com/doi/abs/10.1080/10426507.2013.800984&lt;/url&gt;&lt;/related-urls&gt;&lt;/urls&gt;&lt;electronic-resource-num&gt;10.1080/10426507.2013.800984&lt;/electronic-resource-num&gt;&lt;access-date&gt;2015/07/15&lt;/access-date&gt;&lt;/record&gt;&lt;/Cite&gt;&lt;/EndNote&gt;</w:instrText>
      </w:r>
      <w:r w:rsidR="004B50E8" w:rsidRPr="000C0364">
        <w:fldChar w:fldCharType="separate"/>
      </w:r>
      <w:r w:rsidR="00ED3E7C" w:rsidRPr="00ED3E7C">
        <w:rPr>
          <w:noProof/>
          <w:vertAlign w:val="superscript"/>
        </w:rPr>
        <w:t>39</w:t>
      </w:r>
      <w:r w:rsidR="004B50E8" w:rsidRPr="000C0364">
        <w:fldChar w:fldCharType="end"/>
      </w:r>
    </w:p>
    <w:p w14:paraId="7390C026" w14:textId="6E851C92" w:rsidR="004B50E8" w:rsidRPr="000C0364" w:rsidRDefault="00196D96" w:rsidP="000B769E">
      <w:pPr>
        <w:keepNext/>
        <w:tabs>
          <w:tab w:val="left" w:pos="2250"/>
        </w:tabs>
        <w:spacing w:line="360" w:lineRule="auto"/>
        <w:jc w:val="center"/>
      </w:pPr>
      <w:r w:rsidRPr="000C0364">
        <w:object w:dxaOrig="10053" w:dyaOrig="5107" w14:anchorId="25C3AEF6">
          <v:shape id="_x0000_i1036" type="#_x0000_t75" style="width:408.65pt;height:207.1pt" o:ole="">
            <v:imagedata r:id="rId30" o:title=""/>
          </v:shape>
          <o:OLEObject Type="Embed" ProgID="ChemDraw.Document.6.0" ShapeID="_x0000_i1036" DrawAspect="Content" ObjectID="_1596877848" r:id="rId31"/>
        </w:object>
      </w:r>
    </w:p>
    <w:p w14:paraId="13286619" w14:textId="67C67C1F" w:rsidR="004B50E8" w:rsidRPr="000C0364" w:rsidRDefault="004B50E8" w:rsidP="000B769E">
      <w:pPr>
        <w:pStyle w:val="Caption"/>
        <w:spacing w:line="360" w:lineRule="auto"/>
        <w:jc w:val="center"/>
      </w:pPr>
      <w:bookmarkStart w:id="20" w:name="_Ref491768819"/>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10</w:t>
      </w:r>
      <w:r w:rsidR="00053D11">
        <w:rPr>
          <w:noProof/>
        </w:rPr>
        <w:fldChar w:fldCharType="end"/>
      </w:r>
      <w:bookmarkEnd w:id="20"/>
    </w:p>
    <w:p w14:paraId="0FE17CF7" w14:textId="77777777" w:rsidR="00645D69" w:rsidRPr="000C0364" w:rsidRDefault="00DF03E9" w:rsidP="000B769E">
      <w:pPr>
        <w:tabs>
          <w:tab w:val="left" w:pos="2250"/>
        </w:tabs>
        <w:spacing w:line="360" w:lineRule="auto"/>
        <w:jc w:val="both"/>
      </w:pPr>
      <w:r w:rsidRPr="000C0364">
        <w:lastRenderedPageBreak/>
        <w:t>This</w:t>
      </w:r>
      <w:r w:rsidR="00F371EF" w:rsidRPr="000C0364">
        <w:t xml:space="preserve"> research,</w:t>
      </w:r>
      <w:r w:rsidRPr="000C0364">
        <w:t xml:space="preserve"> along with other</w:t>
      </w:r>
      <w:r w:rsidR="00F371EF" w:rsidRPr="000C0364">
        <w:t>s</w:t>
      </w:r>
      <w:r w:rsidR="00C971C5" w:rsidRPr="000C0364">
        <w:t>,</w:t>
      </w:r>
      <w:r w:rsidRPr="000C0364">
        <w:t xml:space="preserve"> has helped</w:t>
      </w:r>
      <w:r w:rsidR="00C971C5" w:rsidRPr="000C0364">
        <w:t xml:space="preserve"> to</w:t>
      </w:r>
      <w:r w:rsidRPr="000C0364">
        <w:t xml:space="preserve"> establish that the isomeric ratio</w:t>
      </w:r>
      <w:r w:rsidR="00645D69" w:rsidRPr="000C0364">
        <w:t xml:space="preserve"> of </w:t>
      </w:r>
      <w:r w:rsidR="00645D69" w:rsidRPr="000C0364">
        <w:rPr>
          <w:i/>
        </w:rPr>
        <w:t>E</w:t>
      </w:r>
      <w:r w:rsidR="00645D69" w:rsidRPr="000C0364">
        <w:t>/</w:t>
      </w:r>
      <w:r w:rsidR="00645D69" w:rsidRPr="000C0364">
        <w:rPr>
          <w:i/>
        </w:rPr>
        <w:t xml:space="preserve">Z </w:t>
      </w:r>
      <w:r w:rsidR="00645D69" w:rsidRPr="000C0364">
        <w:t xml:space="preserve">is dependent on the </w:t>
      </w:r>
      <w:r w:rsidR="00C13130" w:rsidRPr="000C0364">
        <w:t>unsymmetrical</w:t>
      </w:r>
      <w:r w:rsidR="00645D69" w:rsidRPr="000C0364">
        <w:t xml:space="preserve"> structure of the thiocarbonyl compound and the stability of the kinetic and thermodynamic isomers. </w:t>
      </w:r>
    </w:p>
    <w:p w14:paraId="5883C5D4" w14:textId="41B23D39" w:rsidR="009F4981" w:rsidRPr="000C0364" w:rsidRDefault="009F4981" w:rsidP="000B769E">
      <w:pPr>
        <w:spacing w:line="360" w:lineRule="auto"/>
        <w:jc w:val="both"/>
      </w:pPr>
      <w:r w:rsidRPr="000C0364">
        <w:t xml:space="preserve">An unusual class of sulfines, </w:t>
      </w:r>
      <w:r w:rsidRPr="000C0364">
        <w:sym w:font="Symbol" w:char="F061"/>
      </w:r>
      <w:r w:rsidRPr="000C0364">
        <w:t xml:space="preserve">-disulfines were recently prepared by treating thiocamphor derived tetrathiin, with </w:t>
      </w:r>
      <w:r w:rsidRPr="000C0364">
        <w:rPr>
          <w:i/>
        </w:rPr>
        <w:t>m</w:t>
      </w:r>
      <w:r w:rsidRPr="000C0364">
        <w:t>-CPBA (</w:t>
      </w:r>
      <w:r w:rsidR="00503E70" w:rsidRPr="000C0364">
        <w:fldChar w:fldCharType="begin" w:fldLock="1"/>
      </w:r>
      <w:r w:rsidR="00503E70" w:rsidRPr="000C0364">
        <w:instrText xml:space="preserve"> REF _Ref504920480 \h </w:instrText>
      </w:r>
      <w:r w:rsidR="000C0364">
        <w:instrText xml:space="preserve"> \* MERGEFORMAT </w:instrText>
      </w:r>
      <w:r w:rsidR="00503E70" w:rsidRPr="000C0364">
        <w:fldChar w:fldCharType="separate"/>
      </w:r>
      <w:r w:rsidR="006575D6">
        <w:t xml:space="preserve">Scheme </w:t>
      </w:r>
      <w:r w:rsidR="006575D6">
        <w:rPr>
          <w:noProof/>
        </w:rPr>
        <w:t>11</w:t>
      </w:r>
      <w:r w:rsidR="00503E70" w:rsidRPr="000C0364">
        <w:fldChar w:fldCharType="end"/>
      </w:r>
      <w:r w:rsidRPr="000C0364">
        <w:t>). Spectroscopic analysis indicated the</w:t>
      </w:r>
      <w:r w:rsidR="001B1086" w:rsidRPr="000C0364">
        <w:t xml:space="preserve"> existence of the </w:t>
      </w:r>
      <w:r w:rsidRPr="000C0364">
        <w:sym w:font="Symbol" w:char="F061"/>
      </w:r>
      <w:r w:rsidRPr="000C0364">
        <w:t>-disulfine</w:t>
      </w:r>
      <w:r w:rsidR="001B1086" w:rsidRPr="000C0364">
        <w:t xml:space="preserve"> i</w:t>
      </w:r>
      <w:r w:rsidRPr="000C0364">
        <w:t xml:space="preserve">n the </w:t>
      </w:r>
      <w:r w:rsidRPr="000C0364">
        <w:rPr>
          <w:i/>
        </w:rPr>
        <w:t>E,Z</w:t>
      </w:r>
      <w:r w:rsidRPr="000C0364">
        <w:t>-form.</w:t>
      </w:r>
      <w:r w:rsidRPr="000C0364">
        <w:fldChar w:fldCharType="begin" w:fldLock="1"/>
      </w:r>
      <w:r w:rsidR="00ED3E7C">
        <w:instrText xml:space="preserve"> ADDIN EN.CITE &lt;EndNote&gt;&lt;Cite&gt;&lt;Author&gt;Okuma&lt;/Author&gt;&lt;Year&gt;2012&lt;/Year&gt;&lt;RecNum&gt;181&lt;/RecNum&gt;&lt;DisplayText&gt;&lt;style face="superscript"&gt;40&lt;/style&gt;&lt;/DisplayText&gt;&lt;record&gt;&lt;rec-number&gt;181&lt;/rec-number&gt;&lt;foreign-keys&gt;&lt;key app="EN" db-id="9rw5swv9qxp9fpe5zxqxpv045er252pfzxds" timestamp="1431443297"&gt;181&lt;/key&gt;&lt;/foreign-keys&gt;&lt;ref-type name="Journal Article"&gt;17&lt;/ref-type&gt;&lt;contributors&gt;&lt;authors&gt;&lt;author&gt;Okuma, Kentaro&lt;/author&gt;&lt;author&gt;Munakata, Kazunori&lt;/author&gt;&lt;author&gt;Tsubota, Toshiaki&lt;/author&gt;&lt;author&gt;Kanto, Masayuki&lt;/author&gt;&lt;author&gt;Nagahora, Noriyoshi&lt;/author&gt;&lt;author&gt;Shioji, Kosei&lt;/author&gt;&lt;author&gt;Yokomori, Yoshinobu&lt;/author&gt;&lt;/authors&gt;&lt;/contributors&gt;&lt;titles&gt;&lt;title&gt;Synthesis and reaction of tricyclic tetrathiins and pentathiepins: novel formation of α-disulfines&lt;/title&gt;&lt;secondary-title&gt;Tetrahedron&lt;/secondary-title&gt;&lt;/titles&gt;&lt;periodical&gt;&lt;full-title&gt;Tetrahedron&lt;/full-title&gt;&lt;/periodical&gt;&lt;pages&gt;6211-6217&lt;/pages&gt;&lt;volume&gt;68&lt;/volume&gt;&lt;number&gt;31&lt;/number&gt;&lt;dates&gt;&lt;year&gt;2012&lt;/year&gt;&lt;pub-dates&gt;&lt;date&gt;2012/08&lt;/date&gt;&lt;/pub-dates&gt;&lt;/dates&gt;&lt;publisher&gt;Elsevier BV&lt;/publisher&gt;&lt;isbn&gt;0040-4020&lt;/isbn&gt;&lt;urls&gt;&lt;related-urls&gt;&lt;url&gt;http://dx.doi.org/10.1016/j.tet.2012.05.069&lt;/url&gt;&lt;url&gt;http://ac.els-cdn.com/S004040201200779X/1-s2.0-S004040201200779X-main.pdf?_tid=32ac1636-f8b9-11e4-b68c-00000aacb360&amp;amp;acdnat=1431443683_e5e889eb0f1fd9bd628f5672a8914aca&lt;/url&gt;&lt;/related-urls&gt;&lt;/urls&gt;&lt;electronic-resource-num&gt;10.1016/j.tet.2012.05.069&lt;/electronic-resource-num&gt;&lt;/record&gt;&lt;/Cite&gt;&lt;/EndNote&gt;</w:instrText>
      </w:r>
      <w:r w:rsidRPr="000C0364">
        <w:fldChar w:fldCharType="separate"/>
      </w:r>
      <w:r w:rsidR="00ED3E7C" w:rsidRPr="00ED3E7C">
        <w:rPr>
          <w:noProof/>
          <w:vertAlign w:val="superscript"/>
        </w:rPr>
        <w:t>40</w:t>
      </w:r>
      <w:r w:rsidRPr="000C0364">
        <w:fldChar w:fldCharType="end"/>
      </w:r>
      <w:r w:rsidRPr="000C0364">
        <w:t xml:space="preserve"> These unusual </w:t>
      </w:r>
      <w:r w:rsidRPr="000C0364">
        <w:sym w:font="Symbol" w:char="F061"/>
      </w:r>
      <w:r w:rsidRPr="000C0364">
        <w:t>-disulfines</w:t>
      </w:r>
      <w:r w:rsidR="00234B13" w:rsidRPr="000C0364">
        <w:t xml:space="preserve"> </w:t>
      </w:r>
      <w:r w:rsidR="00234B13" w:rsidRPr="000C0364">
        <w:rPr>
          <w:b/>
        </w:rPr>
        <w:t>27</w:t>
      </w:r>
      <w:r w:rsidRPr="000C0364">
        <w:t xml:space="preserve"> were also prepared by Schutz </w:t>
      </w:r>
      <w:r w:rsidRPr="000C0364">
        <w:rPr>
          <w:i/>
        </w:rPr>
        <w:t xml:space="preserve">et al. </w:t>
      </w:r>
      <w:r w:rsidRPr="000C0364">
        <w:t>who generated them through oxidation of 1,2-dithietes</w:t>
      </w:r>
      <w:r w:rsidR="00234B13" w:rsidRPr="000C0364">
        <w:t xml:space="preserve"> </w:t>
      </w:r>
      <w:r w:rsidR="00234B13" w:rsidRPr="000C0364">
        <w:rPr>
          <w:b/>
        </w:rPr>
        <w:t>26</w:t>
      </w:r>
      <w:r w:rsidRPr="000C0364">
        <w:t xml:space="preserve"> and confirmed the structure using X-ray crystallography.</w:t>
      </w:r>
      <w:r w:rsidRPr="000C0364">
        <w:fldChar w:fldCharType="begin" w:fldLock="1"/>
      </w:r>
      <w:r w:rsidR="00ED3E7C">
        <w:instrText xml:space="preserve"> ADDIN EN.CITE &lt;EndNote&gt;&lt;Cite&gt;&lt;Author&gt;Nakayama&lt;/Author&gt;&lt;Year&gt;1995&lt;/Year&gt;&lt;RecNum&gt;283&lt;/RecNum&gt;&lt;DisplayText&gt;&lt;style face="superscript"&gt;41&lt;/style&gt;&lt;/DisplayText&gt;&lt;record&gt;&lt;rec-number&gt;283&lt;/rec-number&gt;&lt;foreign-keys&gt;&lt;key app="EN" db-id="9rw5swv9qxp9fpe5zxqxpv045er252pfzxds" timestamp="1436810726"&gt;283&lt;/key&gt;&lt;/foreign-keys&gt;&lt;ref-type name="Journal Article"&gt;17&lt;/ref-type&gt;&lt;contributors&gt;&lt;authors&gt;&lt;author&gt;Nakayama, Juzo&lt;/author&gt;&lt;author&gt;Mizumura, Ayako&lt;/author&gt;&lt;author&gt;Yokomori, Yoshinobu&lt;/author&gt;&lt;author&gt;Krebs, Adolf&lt;/author&gt;&lt;author&gt;Schütz, Karin&lt;/author&gt;&lt;/authors&gt;&lt;/contributors&gt;&lt;titles&gt;&lt;title&gt;m-chloroperbenzoic acid oxidation of 1,2-dithietes: First synthesis and characterization of 1,2-dithiete s-oxides and ethane-1,2-dithione S,S′-Dioxides (α-Disulfines)&lt;/title&gt;&lt;secondary-title&gt;Tetrahedron Lett.&lt;/secondary-title&gt;&lt;/titles&gt;&lt;periodical&gt;&lt;full-title&gt;Tetrahedron Letters&lt;/full-title&gt;&lt;abbr-1&gt;Tetrahedron Lett.&lt;/abbr-1&gt;&lt;abbr-2&gt;Tetrahedron Lett&lt;/abbr-2&gt;&lt;/periodical&gt;&lt;pages&gt;8583-8586&lt;/pages&gt;&lt;volume&gt;36&lt;/volume&gt;&lt;number&gt;47&lt;/number&gt;&lt;dates&gt;&lt;year&gt;1995&lt;/year&gt;&lt;pub-dates&gt;&lt;date&gt;11/20/&lt;/date&gt;&lt;/pub-dates&gt;&lt;/dates&gt;&lt;isbn&gt;0040-4039&lt;/isbn&gt;&lt;urls&gt;&lt;related-urls&gt;&lt;url&gt;http://www.sciencedirect.com/science/article/pii/0040403995018345&lt;/url&gt;&lt;/related-urls&gt;&lt;/urls&gt;&lt;electronic-resource-num&gt;http://dx.doi.org/10.1016/0040-4039(95)01834-5&lt;/electronic-resource-num&gt;&lt;/record&gt;&lt;/Cite&gt;&lt;/EndNote&gt;</w:instrText>
      </w:r>
      <w:r w:rsidRPr="000C0364">
        <w:fldChar w:fldCharType="separate"/>
      </w:r>
      <w:r w:rsidR="00ED3E7C" w:rsidRPr="00ED3E7C">
        <w:rPr>
          <w:noProof/>
          <w:vertAlign w:val="superscript"/>
        </w:rPr>
        <w:t>41</w:t>
      </w:r>
      <w:r w:rsidRPr="000C0364">
        <w:fldChar w:fldCharType="end"/>
      </w:r>
    </w:p>
    <w:p w14:paraId="52493566" w14:textId="2E9816AC" w:rsidR="009F4981" w:rsidRPr="000C0364" w:rsidRDefault="006D559D" w:rsidP="000B769E">
      <w:pPr>
        <w:spacing w:line="360" w:lineRule="auto"/>
        <w:jc w:val="both"/>
      </w:pPr>
      <w:r>
        <w:rPr>
          <w:noProof/>
          <w:lang w:eastAsia="en-IE"/>
        </w:rPr>
        <w:object w:dxaOrig="0" w:dyaOrig="0" w14:anchorId="5F1BDE72">
          <v:shape id="_x0000_s1384" type="#_x0000_t75" style="position:absolute;left:0;text-align:left;margin-left:134.7pt;margin-top:4.9pt;width:196.55pt;height:74.85pt;z-index:-251638272">
            <v:imagedata r:id="rId32" o:title=""/>
            <w10:wrap type="square"/>
          </v:shape>
          <o:OLEObject Type="Embed" ProgID="ChemDraw.Document.6.0" ShapeID="_x0000_s1384" DrawAspect="Content" ObjectID="_1596877907" r:id="rId33"/>
        </w:object>
      </w:r>
    </w:p>
    <w:p w14:paraId="5D926CA9" w14:textId="77777777" w:rsidR="009F4981" w:rsidRPr="000C0364" w:rsidRDefault="009F4981" w:rsidP="000B769E">
      <w:pPr>
        <w:spacing w:line="360" w:lineRule="auto"/>
        <w:jc w:val="both"/>
      </w:pPr>
    </w:p>
    <w:p w14:paraId="555F6ABB" w14:textId="6168F5B0" w:rsidR="009F4981" w:rsidRPr="000C0364" w:rsidRDefault="009F4981" w:rsidP="000B769E">
      <w:pPr>
        <w:spacing w:line="360" w:lineRule="auto"/>
        <w:jc w:val="both"/>
      </w:pPr>
    </w:p>
    <w:p w14:paraId="12A63E9A" w14:textId="1D44923D" w:rsidR="00503E70" w:rsidRPr="000C0364" w:rsidRDefault="00503E70" w:rsidP="000B769E">
      <w:pPr>
        <w:spacing w:line="360" w:lineRule="auto"/>
        <w:jc w:val="both"/>
      </w:pPr>
      <w:r w:rsidRPr="000C0364">
        <w:rPr>
          <w:noProof/>
          <w:lang w:eastAsia="en-IE"/>
        </w:rPr>
        <mc:AlternateContent>
          <mc:Choice Requires="wps">
            <w:drawing>
              <wp:anchor distT="0" distB="0" distL="114300" distR="114300" simplePos="0" relativeHeight="251715584" behindDoc="0" locked="0" layoutInCell="1" allowOverlap="1" wp14:anchorId="1CBC8996" wp14:editId="6313ABD6">
                <wp:simplePos x="0" y="0"/>
                <wp:positionH relativeFrom="column">
                  <wp:posOffset>-3810</wp:posOffset>
                </wp:positionH>
                <wp:positionV relativeFrom="paragraph">
                  <wp:posOffset>-3175</wp:posOffset>
                </wp:positionV>
                <wp:extent cx="5737860" cy="635"/>
                <wp:effectExtent l="0" t="0" r="0" b="0"/>
                <wp:wrapNone/>
                <wp:docPr id="17" name="Text Box 17"/>
                <wp:cNvGraphicFramePr/>
                <a:graphic xmlns:a="http://schemas.openxmlformats.org/drawingml/2006/main">
                  <a:graphicData uri="http://schemas.microsoft.com/office/word/2010/wordprocessingShape">
                    <wps:wsp>
                      <wps:cNvSpPr txBox="1"/>
                      <wps:spPr>
                        <a:xfrm>
                          <a:off x="0" y="0"/>
                          <a:ext cx="5737860" cy="635"/>
                        </a:xfrm>
                        <a:prstGeom prst="rect">
                          <a:avLst/>
                        </a:prstGeom>
                        <a:solidFill>
                          <a:prstClr val="white"/>
                        </a:solidFill>
                        <a:ln>
                          <a:noFill/>
                        </a:ln>
                      </wps:spPr>
                      <wps:txbx>
                        <w:txbxContent>
                          <w:p w14:paraId="56913FAC" w14:textId="03B1458B" w:rsidR="006D559D" w:rsidRPr="00234D3F" w:rsidRDefault="006D559D" w:rsidP="00503E70">
                            <w:pPr>
                              <w:pStyle w:val="Caption"/>
                              <w:jc w:val="center"/>
                              <w:rPr>
                                <w:noProof/>
                              </w:rPr>
                            </w:pPr>
                            <w:bookmarkStart w:id="21" w:name="_Ref504920480"/>
                            <w:r>
                              <w:t xml:space="preserve">Scheme </w:t>
                            </w:r>
                            <w:r>
                              <w:rPr>
                                <w:noProof/>
                              </w:rPr>
                              <w:fldChar w:fldCharType="begin"/>
                            </w:r>
                            <w:r>
                              <w:rPr>
                                <w:noProof/>
                              </w:rPr>
                              <w:instrText xml:space="preserve"> SEQ Scheme \* ARABIC </w:instrText>
                            </w:r>
                            <w:r>
                              <w:rPr>
                                <w:noProof/>
                              </w:rPr>
                              <w:fldChar w:fldCharType="separate"/>
                            </w:r>
                            <w:r w:rsidR="00AD3A77">
                              <w:rPr>
                                <w:noProof/>
                              </w:rPr>
                              <w:t>11</w:t>
                            </w:r>
                            <w:r>
                              <w:rPr>
                                <w:noProof/>
                              </w:rPr>
                              <w:fldChar w:fldCharType="end"/>
                            </w:r>
                            <w:bookmarkEnd w:id="2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CBC8996" id="Text Box 17" o:spid="_x0000_s1030" type="#_x0000_t202" style="position:absolute;left:0;text-align:left;margin-left:-.3pt;margin-top:-.25pt;width:451.8pt;height:.05pt;z-index:2517155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" stroked="f">
                <v:textbox style="mso-fit-shape-to-text:t" inset="0,0,0,0">
                  <w:txbxContent>
                    <w:p w14:paraId="56913FAC" w14:textId="03B1458B" w:rsidR="006D559D" w:rsidRPr="00234D3F" w:rsidRDefault="006D559D" w:rsidP="00503E70">
                      <w:pPr>
                        <w:pStyle w:val="Caption"/>
                        <w:jc w:val="center"/>
                        <w:rPr>
                          <w:noProof/>
                        </w:rPr>
                      </w:pPr>
                      <w:bookmarkStart w:id="22" w:name="_Ref504920480"/>
                      <w:r>
                        <w:t xml:space="preserve">Scheme </w:t>
                      </w:r>
                      <w:r>
                        <w:rPr>
                          <w:noProof/>
                        </w:rPr>
                        <w:fldChar w:fldCharType="begin"/>
                      </w:r>
                      <w:r>
                        <w:rPr>
                          <w:noProof/>
                        </w:rPr>
                        <w:instrText xml:space="preserve"> SEQ Scheme \* ARABIC </w:instrText>
                      </w:r>
                      <w:r>
                        <w:rPr>
                          <w:noProof/>
                        </w:rPr>
                        <w:fldChar w:fldCharType="separate"/>
                      </w:r>
                      <w:r w:rsidR="00AD3A77">
                        <w:rPr>
                          <w:noProof/>
                        </w:rPr>
                        <w:t>11</w:t>
                      </w:r>
                      <w:r>
                        <w:rPr>
                          <w:noProof/>
                        </w:rPr>
                        <w:fldChar w:fldCharType="end"/>
                      </w:r>
                      <w:bookmarkEnd w:id="22"/>
                    </w:p>
                  </w:txbxContent>
                </v:textbox>
              </v:shape>
            </w:pict>
          </mc:Fallback>
        </mc:AlternateContent>
      </w:r>
    </w:p>
    <w:p w14:paraId="1BB3BECD" w14:textId="15562348" w:rsidR="0074493D" w:rsidRPr="000C0364" w:rsidRDefault="0074493D" w:rsidP="000B769E">
      <w:pPr>
        <w:spacing w:line="360" w:lineRule="auto"/>
        <w:jc w:val="both"/>
      </w:pPr>
      <w:r w:rsidRPr="000C0364">
        <w:t>A unique method for th</w:t>
      </w:r>
      <w:r w:rsidR="00BE2E39" w:rsidRPr="000C0364">
        <w:t>e synthesis of a sulfine exists</w:t>
      </w:r>
      <w:r w:rsidRPr="000C0364">
        <w:t xml:space="preserve"> using singlet oxygen as the reagent. The proposed mechanism for the photo</w:t>
      </w:r>
      <w:r w:rsidR="00BE2E39" w:rsidRPr="000C0364">
        <w:t>-o</w:t>
      </w:r>
      <w:r w:rsidRPr="000C0364">
        <w:t>xidation of the thiophene system</w:t>
      </w:r>
      <w:r w:rsidR="00234B13" w:rsidRPr="000C0364">
        <w:t xml:space="preserve"> </w:t>
      </w:r>
      <w:r w:rsidR="00234B13" w:rsidRPr="000C0364">
        <w:rPr>
          <w:b/>
        </w:rPr>
        <w:t>28</w:t>
      </w:r>
      <w:r w:rsidRPr="000C0364">
        <w:t xml:space="preserve"> is the formation of a thiazonide intermediate</w:t>
      </w:r>
      <w:r w:rsidR="00234B13" w:rsidRPr="000C0364">
        <w:t xml:space="preserve"> </w:t>
      </w:r>
      <w:r w:rsidR="00234B13" w:rsidRPr="000C0364">
        <w:rPr>
          <w:b/>
        </w:rPr>
        <w:t>29</w:t>
      </w:r>
      <w:r w:rsidRPr="000C0364">
        <w:t xml:space="preserve">, which rearranges to an oxathiirane </w:t>
      </w:r>
      <w:r w:rsidR="00234B13" w:rsidRPr="000C0364">
        <w:rPr>
          <w:b/>
        </w:rPr>
        <w:t xml:space="preserve">30 </w:t>
      </w:r>
      <w:r w:rsidRPr="000C0364">
        <w:t>which undergoes further rearrangement to form the sulfine</w:t>
      </w:r>
      <w:r w:rsidR="00234B13" w:rsidRPr="000C0364">
        <w:t xml:space="preserve"> </w:t>
      </w:r>
      <w:r w:rsidR="00234B13" w:rsidRPr="000C0364">
        <w:rPr>
          <w:b/>
        </w:rPr>
        <w:t>31</w:t>
      </w:r>
      <w:r w:rsidRPr="000C0364">
        <w:t xml:space="preserve"> (</w:t>
      </w:r>
      <w:r w:rsidRPr="000C0364">
        <w:fldChar w:fldCharType="begin" w:fldLock="1"/>
      </w:r>
      <w:r w:rsidRPr="000C0364">
        <w:instrText xml:space="preserve"> REF _Ref431197988 \h </w:instrText>
      </w:r>
      <w:r w:rsidR="000B769E" w:rsidRPr="000C0364">
        <w:instrText xml:space="preserve"> \* MERGEFORMAT </w:instrText>
      </w:r>
      <w:r w:rsidRPr="000C0364">
        <w:fldChar w:fldCharType="separate"/>
      </w:r>
      <w:r w:rsidR="006575D6" w:rsidRPr="000C0364">
        <w:t xml:space="preserve">Scheme </w:t>
      </w:r>
      <w:r w:rsidR="006575D6">
        <w:rPr>
          <w:noProof/>
        </w:rPr>
        <w:t>12</w:t>
      </w:r>
      <w:r w:rsidRPr="000C0364">
        <w:fldChar w:fldCharType="end"/>
      </w:r>
      <w:r w:rsidRPr="000C0364">
        <w:t xml:space="preserve">). </w:t>
      </w:r>
      <w:r w:rsidRPr="000C0364">
        <w:fldChar w:fldCharType="begin" w:fldLock="1"/>
      </w:r>
      <w:r w:rsidR="00ED3E7C">
        <w:instrText xml:space="preserve"> ADDIN EN.CITE &lt;EndNote&gt;&lt;Cite&gt;&lt;Author&gt;Skold&lt;/Author&gt;&lt;Year&gt;1970&lt;/Year&gt;&lt;RecNum&gt;266&lt;/RecNum&gt;&lt;DisplayText&gt;&lt;style face="superscript"&gt;42&lt;/style&gt;&lt;/DisplayText&gt;&lt;record&gt;&lt;rec-number&gt;266&lt;/rec-number&gt;&lt;foreign-keys&gt;&lt;key app="EN" db-id="9rw5swv9qxp9fpe5zxqxpv045er252pfzxds" timestamp="1435599017"&gt;266&lt;/key&gt;&lt;/foreign-keys&gt;&lt;ref-type name="Journal Article"&gt;17&lt;/ref-type&gt;&lt;contributors&gt;&lt;authors&gt;&lt;author&gt;Skold, C. N.&lt;/author&gt;&lt;author&gt;Schlessinger, R. H.&lt;/author&gt;&lt;/authors&gt;&lt;/contributors&gt;&lt;titles&gt;&lt;title&gt;The reaction of singlet oxygen with a simple thiophene&lt;/title&gt;&lt;secondary-title&gt;Tetrahedron Lett.&lt;/secondary-title&gt;&lt;/titles&gt;&lt;periodical&gt;&lt;full-title&gt;Tetrahedron Letters&lt;/full-title&gt;&lt;abbr-1&gt;Tetrahedron Lett.&lt;/abbr-1&gt;&lt;abbr-2&gt;Tetrahedron Lett&lt;/abbr-2&gt;&lt;/periodical&gt;&lt;pages&gt;791-794&lt;/pages&gt;&lt;volume&gt;11&lt;/volume&gt;&lt;number&gt;10&lt;/number&gt;&lt;dates&gt;&lt;year&gt;1970&lt;/year&gt;&lt;pub-dates&gt;&lt;date&gt;//&lt;/date&gt;&lt;/pub-dates&gt;&lt;/dates&gt;&lt;isbn&gt;0040-4039&lt;/isbn&gt;&lt;urls&gt;&lt;related-urls&gt;&lt;url&gt;http://www.sciencedirect.com/science/article/pii/S0040403901978311&lt;/url&gt;&lt;/related-urls&gt;&lt;/urls&gt;&lt;electronic-resource-num&gt;http://dx.doi.org/10.1016/S0040-4039(01)97831-1&lt;/electronic-resource-num&gt;&lt;/record&gt;&lt;/Cite&gt;&lt;/EndNote&gt;</w:instrText>
      </w:r>
      <w:r w:rsidRPr="000C0364">
        <w:fldChar w:fldCharType="separate"/>
      </w:r>
      <w:r w:rsidR="00ED3E7C" w:rsidRPr="00ED3E7C">
        <w:rPr>
          <w:noProof/>
          <w:vertAlign w:val="superscript"/>
        </w:rPr>
        <w:t>42</w:t>
      </w:r>
      <w:r w:rsidRPr="000C0364">
        <w:fldChar w:fldCharType="end"/>
      </w:r>
    </w:p>
    <w:p w14:paraId="59AB6DD3" w14:textId="4BD1522D" w:rsidR="0074493D" w:rsidRPr="000C0364" w:rsidRDefault="00196D96" w:rsidP="000B769E">
      <w:pPr>
        <w:keepNext/>
        <w:spacing w:line="360" w:lineRule="auto"/>
        <w:jc w:val="center"/>
      </w:pPr>
      <w:r w:rsidRPr="000C0364">
        <w:object w:dxaOrig="7536" w:dyaOrig="1420" w14:anchorId="77FF8DB0">
          <v:shape id="_x0000_i1038" type="#_x0000_t75" style="width:378.75pt;height:70.5pt" o:ole="">
            <v:imagedata r:id="rId34" o:title=""/>
          </v:shape>
          <o:OLEObject Type="Embed" ProgID="ChemDraw.Document.6.0" ShapeID="_x0000_i1038" DrawAspect="Content" ObjectID="_1596877849" r:id="rId35"/>
        </w:object>
      </w:r>
    </w:p>
    <w:p w14:paraId="20A13010" w14:textId="7593CA93" w:rsidR="0074493D" w:rsidRPr="000C0364" w:rsidRDefault="0074493D" w:rsidP="000B769E">
      <w:pPr>
        <w:pStyle w:val="Caption"/>
        <w:spacing w:line="360" w:lineRule="auto"/>
        <w:jc w:val="center"/>
      </w:pPr>
      <w:bookmarkStart w:id="23" w:name="_Ref431197988"/>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12</w:t>
      </w:r>
      <w:r w:rsidR="00053D11">
        <w:rPr>
          <w:noProof/>
        </w:rPr>
        <w:fldChar w:fldCharType="end"/>
      </w:r>
      <w:bookmarkEnd w:id="23"/>
      <w:r w:rsidRPr="000C0364">
        <w:rPr>
          <w:noProof/>
        </w:rPr>
        <w:t xml:space="preserve"> </w:t>
      </w:r>
    </w:p>
    <w:p w14:paraId="62BDABAE" w14:textId="03A3B0C8" w:rsidR="00645D69" w:rsidRPr="000C0364" w:rsidRDefault="00EC0913" w:rsidP="000B769E">
      <w:pPr>
        <w:tabs>
          <w:tab w:val="left" w:pos="2250"/>
        </w:tabs>
        <w:spacing w:line="360" w:lineRule="auto"/>
        <w:jc w:val="both"/>
      </w:pPr>
      <w:r w:rsidRPr="000C0364">
        <w:t>The methods for the preparation of sulfines are diverse, eac</w:t>
      </w:r>
      <w:r w:rsidR="001B1086" w:rsidRPr="000C0364">
        <w:t>h having its own advantages. These route</w:t>
      </w:r>
      <w:r w:rsidR="00BE2E39" w:rsidRPr="000C0364">
        <w:t>s</w:t>
      </w:r>
      <w:r w:rsidR="001B1086" w:rsidRPr="000C0364">
        <w:t xml:space="preserve"> to sulfines has proven</w:t>
      </w:r>
      <w:r w:rsidR="00BE2E39" w:rsidRPr="000C0364">
        <w:t xml:space="preserve"> the most </w:t>
      </w:r>
      <w:r w:rsidR="00FE196C" w:rsidRPr="000C0364">
        <w:t xml:space="preserve">widely </w:t>
      </w:r>
      <w:r w:rsidRPr="000C0364">
        <w:t>applicable and widely used in organic synthesis</w:t>
      </w:r>
      <w:r w:rsidR="00BE2E39" w:rsidRPr="000C0364">
        <w:t>,</w:t>
      </w:r>
      <w:r w:rsidRPr="000C0364">
        <w:t xml:space="preserve"> having many oxidising reagents available, and having been applied to many types of compounds including </w:t>
      </w:r>
      <w:r w:rsidRPr="000C0364">
        <w:sym w:font="Symbol" w:char="F061"/>
      </w:r>
      <w:r w:rsidRPr="000C0364">
        <w:t>,β-unsaturated thiones</w:t>
      </w:r>
      <w:r w:rsidR="001B1086" w:rsidRPr="000C0364">
        <w:t>,</w:t>
      </w:r>
      <w:r w:rsidRPr="000C0364">
        <w:fldChar w:fldCharType="begin" w:fldLock="1">
          <w:fldData xml:space="preserve">PEVuZE5vdGU+PENpdGU+PEF1dGhvcj5ad2FuZW5idXJnPC9BdXRob3I+PFllYXI+MTk4MjwvWWVh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</w:fldData>
        </w:fldChar>
      </w:r>
      <w:r w:rsidR="00ED3E7C">
        <w:instrText xml:space="preserve"> ADDIN EN.CITE </w:instrText>
      </w:r>
      <w:r w:rsidR="00ED3E7C">
        <w:fldChar w:fldCharType="begin">
          <w:fldData xml:space="preserve">PEVuZE5vdGU+PENpdGU+PEF1dGhvcj5ad2FuZW5idXJnPC9BdXRob3I+PFllYXI+MTk4MjwvWWVh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</w:fldData>
        </w:fldChar>
      </w:r>
      <w:r w:rsidR="00ED3E7C">
        <w:instrText xml:space="preserve"> ADDIN EN.CITE.DATA </w:instrText>
      </w:r>
      <w:r w:rsidR="00ED3E7C">
        <w:fldChar w:fldCharType="end"/>
      </w:r>
      <w:r w:rsidRPr="000C0364">
        <w:fldChar w:fldCharType="separate"/>
      </w:r>
      <w:r w:rsidR="00ED3E7C" w:rsidRPr="00ED3E7C">
        <w:rPr>
          <w:noProof/>
          <w:vertAlign w:val="superscript"/>
        </w:rPr>
        <w:t>6,29,33</w:t>
      </w:r>
      <w:r w:rsidRPr="000C0364">
        <w:fldChar w:fldCharType="end"/>
      </w:r>
      <w:r w:rsidRPr="000C0364">
        <w:t xml:space="preserve"> trithiocarbonates</w:t>
      </w:r>
      <w:r w:rsidR="001B1086" w:rsidRPr="000C0364">
        <w:t>,</w:t>
      </w:r>
      <w:r w:rsidRPr="000C0364">
        <w:fldChar w:fldCharType="begin" w:fldLock="1"/>
      </w:r>
      <w:r w:rsidR="007A4BBA" w:rsidRPr="000C0364">
        <w:instrText xml:space="preserve"> ADDIN EN.CITE &lt;EndNote&gt;&lt;Cite&gt;&lt;Author&gt;Zwanenburg&lt;/Author&gt;&lt;Year&gt;1982&lt;/Year&gt;&lt;RecNum&gt;133&lt;/RecNum&gt;&lt;DisplayText&gt;&lt;style face="superscript"&gt;6&lt;/style&gt;&lt;/DisplayText&gt;&lt;record&gt;&lt;rec-number&gt;133&lt;/rec-number&gt;&lt;foreign-keys&gt;&lt;key app="EN" db-id="9rw5swv9qxp9fpe5zxqxpv045er252pfzxds" timestamp="1431443297"&gt;133&lt;/key&gt;&lt;/foreign-keys&gt;&lt;ref-type name="Journal Article"&gt;17&lt;/ref-type&gt;&lt;contributors&gt;&lt;authors&gt;&lt;author&gt;Zwanenburg, B.&lt;/author&gt;&lt;/authors&gt;&lt;/contributors&gt;&lt;titles&gt;&lt;title&gt;The chemistry of sulfines&lt;/title&gt;&lt;secondary-title&gt;Recl. Trav. Chim. Pays-Bas&lt;/secondary-title&gt;&lt;/titles&gt;&lt;periodical&gt;&lt;full-title&gt;Recueil des Travaux Chimiques des Pays-Bas&lt;/full-title&gt;&lt;abbr-1&gt;Recl. Trav. Chim. Pays-Bas&lt;/abbr-1&gt;&lt;abbr-2&gt;Recl Trav Chim Pays-Bas&lt;/abbr-2&gt;&lt;/periodical&gt;&lt;pages&gt;1-27&lt;/pages&gt;&lt;volume&gt;101&lt;/volume&gt;&lt;number&gt;1&lt;/number&gt;&lt;dates&gt;&lt;year&gt;1982&lt;/year&gt;&lt;/dates&gt;&lt;publisher&gt;Wiley-Blackwell&lt;/publisher&gt;&lt;isbn&gt;0165-0513&lt;/isbn&gt;&lt;urls&gt;&lt;related-urls&gt;&lt;url&gt;http://dx.doi.org/10.1002/recl.19821010101&lt;/url&gt;&lt;url&gt;http://onlinelibrary.wiley.com/doi/10.1002/recl.19821010101/abstract&lt;/url&gt;&lt;/related-urls&gt;&lt;/urls&gt;&lt;electronic-resource-num&gt;10.1002/recl.19821010101&lt;/electronic-resource-num&gt;&lt;/record&gt;&lt;/Cite&gt;&lt;/EndNote&gt;</w:instrText>
      </w:r>
      <w:r w:rsidRPr="000C0364">
        <w:fldChar w:fldCharType="separate"/>
      </w:r>
      <w:r w:rsidR="007A4BBA" w:rsidRPr="000C0364">
        <w:rPr>
          <w:noProof/>
          <w:vertAlign w:val="superscript"/>
        </w:rPr>
        <w:t>6</w:t>
      </w:r>
      <w:r w:rsidRPr="000C0364">
        <w:fldChar w:fldCharType="end"/>
      </w:r>
      <w:r w:rsidRPr="000C0364">
        <w:t xml:space="preserve"> dithiocarboxylic esters</w:t>
      </w:r>
      <w:r w:rsidRPr="000C0364">
        <w:fldChar w:fldCharType="begin" w:fldLock="1"/>
      </w:r>
      <w:r w:rsidR="00ED3E7C">
        <w:instrText xml:space="preserve"> ADDIN EN.CITE &lt;EndNote&gt;&lt;Cite&gt;&lt;Author&gt;Zwanenburg&lt;/Author&gt;&lt;Year&gt;1968&lt;/Year&gt;&lt;RecNum&gt;294&lt;/RecNum&gt;&lt;DisplayText&gt;&lt;style face="superscript"&gt;43&lt;/style&gt;&lt;/DisplayText&gt;&lt;record&gt;&lt;rec-number&gt;294&lt;/rec-number&gt;&lt;foreign-keys&gt;&lt;key app="EN" db-id="9rw5swv9qxp9fpe5zxqxpv045er252pfzxds" timestamp="1437068180"&gt;294&lt;/key&gt;&lt;/foreign-keys&gt;&lt;ref-type name="Journal Article"&gt;17&lt;/ref-type&gt;&lt;contributors&gt;&lt;authors&gt;&lt;author&gt;Zwanenburg, B.&lt;/author&gt;&lt;author&gt;Thijs, L.&lt;/author&gt;&lt;author&gt;Strating, J.&lt;/author&gt;&lt;/authors&gt;&lt;/contributors&gt;&lt;titles&gt;&lt;title&gt;A sulfinyl- and sulfonyl-sulfine: novel sulfines by oxidation of a dithiocarboxylic ester&lt;/title&gt;&lt;secondary-title&gt;Tetrahedron Lett.&lt;/secondary-title&gt;&lt;/titles&gt;&lt;periodical&gt;&lt;full-title&gt;Tetrahedron Letters&lt;/full-title&gt;&lt;abbr-1&gt;Tetrahedron Lett.&lt;/abbr-1&gt;&lt;abbr-2&gt;Tetrahedron Lett&lt;/abbr-2&gt;&lt;/periodical&gt;&lt;pages&gt;2871-2872&lt;/pages&gt;&lt;volume&gt;9&lt;/volume&gt;&lt;number&gt;24&lt;/number&gt;&lt;dates&gt;&lt;year&gt;1968&lt;/year&gt;&lt;pub-dates&gt;&lt;date&gt;//&lt;/date&gt;&lt;/pub-dates&gt;&lt;/dates&gt;&lt;isbn&gt;0040-4039&lt;/isbn&gt;&lt;urls&gt;&lt;related-urls&gt;&lt;url&gt;http://www.sciencedirect.com/science/article/pii/S0040403900756504&lt;/url&gt;&lt;/related-urls&gt;&lt;/urls&gt;&lt;electronic-resource-num&gt;http://dx.doi.org/10.1016/S0040-4039(00)75650-4&lt;/electronic-resource-num&gt;&lt;/record&gt;&lt;/Cite&gt;&lt;/EndNote&gt;</w:instrText>
      </w:r>
      <w:r w:rsidRPr="000C0364">
        <w:fldChar w:fldCharType="separate"/>
      </w:r>
      <w:r w:rsidR="00ED3E7C" w:rsidRPr="00ED3E7C">
        <w:rPr>
          <w:noProof/>
          <w:vertAlign w:val="superscript"/>
        </w:rPr>
        <w:t>43</w:t>
      </w:r>
      <w:r w:rsidRPr="000C0364">
        <w:fldChar w:fldCharType="end"/>
      </w:r>
      <w:r w:rsidRPr="000C0364">
        <w:t xml:space="preserve"> and </w:t>
      </w:r>
      <w:r w:rsidR="001B1086" w:rsidRPr="000C0364">
        <w:t>thioketones.</w:t>
      </w:r>
      <w:r w:rsidRPr="000C0364">
        <w:fldChar w:fldCharType="begin" w:fldLock="1"/>
      </w:r>
      <w:r w:rsidR="00150613" w:rsidRPr="000C0364">
        <w:instrText xml:space="preserve"> ADDIN EN.CITE &lt;EndNote&gt;&lt;Cite&gt;&lt;Author&gt;Okuma&lt;/Author&gt;&lt;Year&gt;2004&lt;/Year&gt;&lt;RecNum&gt;255&lt;/RecNum&gt;&lt;DisplayText&gt;&lt;style face="superscript"&gt;3&lt;/style&gt;&lt;/DisplayText&gt;&lt;record&gt;&lt;rec-number&gt;255&lt;/rec-number&gt;&lt;foreign-keys&gt;&lt;key app="EN" db-id="9rw5swv9qxp9fpe5zxqxpv045er252pfzxds" timestamp="1434653217"&gt;255&lt;/key&gt;&lt;/foreign-keys&gt;&lt;ref-type name="Journal Article"&gt;17&lt;/ref-type&gt;&lt;contributors&gt;&lt;authors&gt;&lt;author&gt;Okuma, Kentaro&lt;/author&gt;&lt;author&gt;Shigetomi, Toshiyuki&lt;/author&gt;&lt;author&gt;Nibu, Yoshinori&lt;/author&gt;&lt;author&gt;Shioji, Kosei&lt;/author&gt;&lt;author&gt;Yoshida, Masato&lt;/author&gt;&lt;author&gt;Yokomori, Yoshinobu&lt;/author&gt;&lt;/authors&gt;&lt;/contributors&gt;&lt;titles&gt;&lt;title&gt;Synthesis of Isolable Thiirane-2-thione (α-Dithiolactone) from Thioketene S-Oxide&lt;/title&gt;&lt;secondary-title&gt;J. Am. Chem. Soc.&lt;/secondary-title&gt;&lt;/titles&gt;&lt;periodical&gt;&lt;full-title&gt;J. Am. Chem. Soc.&lt;/full-title&gt;&lt;abbr-1&gt;J. Am. Chem. Soc.&lt;/abbr-1&gt;&lt;abbr-2&gt;J Am Chem Soc&lt;/abbr-2&gt;&lt;/periodical&gt;&lt;pages&gt;9508-9509&lt;/pages&gt;&lt;volume&gt;126&lt;/volume&gt;&lt;number&gt;31&lt;/number&gt;&lt;dates&gt;&lt;year&gt;2004&lt;/year&gt;&lt;pub-dates&gt;&lt;date&gt;2004/08/01&lt;/date&gt;&lt;/pub-dates&gt;&lt;/dates&gt;&lt;publisher&gt;American Chemical Society&lt;/publisher&gt;&lt;isbn&gt;0002-7863&lt;/isbn&gt;&lt;urls&gt;&lt;related-urls&gt;&lt;url&gt;http://dx.doi.org/10.1021/ja0480320&lt;/url&gt;&lt;url&gt;http://pubs.acs.org/doi/pdfplus/10.1021/ja0480320&lt;/url&gt;&lt;/related-urls&gt;&lt;/urls&gt;&lt;electronic-resource-num&gt;10.1021/ja0480320&lt;/electronic-resource-num&gt;&lt;/record&gt;&lt;/Cite&gt;&lt;/EndNote&gt;</w:instrText>
      </w:r>
      <w:r w:rsidRPr="000C0364">
        <w:fldChar w:fldCharType="separate"/>
      </w:r>
      <w:r w:rsidR="007A4BBA" w:rsidRPr="000C0364">
        <w:rPr>
          <w:noProof/>
          <w:vertAlign w:val="superscript"/>
        </w:rPr>
        <w:t>3</w:t>
      </w:r>
      <w:r w:rsidRPr="000C0364">
        <w:fldChar w:fldCharType="end"/>
      </w:r>
      <w:r w:rsidR="00645D69" w:rsidRPr="000C0364">
        <w:tab/>
      </w:r>
    </w:p>
    <w:p w14:paraId="21701232" w14:textId="68BCA588" w:rsidR="00645D69" w:rsidRPr="000C0364" w:rsidRDefault="000843A3" w:rsidP="000B769E">
      <w:pPr>
        <w:pStyle w:val="Heading2"/>
        <w:spacing w:line="360" w:lineRule="auto"/>
        <w:jc w:val="both"/>
        <w:rPr>
          <w:sz w:val="24"/>
        </w:rPr>
      </w:pPr>
      <w:bookmarkStart w:id="24" w:name="_Toc506316011"/>
      <w:r w:rsidRPr="000C0364">
        <w:rPr>
          <w:sz w:val="24"/>
        </w:rPr>
        <w:t>1.2.2</w:t>
      </w:r>
      <w:r w:rsidR="0035425C" w:rsidRPr="000C0364">
        <w:rPr>
          <w:sz w:val="24"/>
        </w:rPr>
        <w:t xml:space="preserve"> </w:t>
      </w:r>
      <w:r w:rsidR="00163B93" w:rsidRPr="000C0364">
        <w:rPr>
          <w:sz w:val="24"/>
        </w:rPr>
        <w:t xml:space="preserve">Dehydrochlorination and elimination reactions </w:t>
      </w:r>
      <w:r w:rsidR="00495602" w:rsidRPr="000C0364">
        <w:rPr>
          <w:sz w:val="24"/>
        </w:rPr>
        <w:t>of sulfinyl halides</w:t>
      </w:r>
      <w:bookmarkEnd w:id="24"/>
      <w:r w:rsidR="00495602" w:rsidRPr="000C0364">
        <w:rPr>
          <w:sz w:val="24"/>
        </w:rPr>
        <w:t xml:space="preserve"> </w:t>
      </w:r>
    </w:p>
    <w:p w14:paraId="6376D5CA" w14:textId="7A2537BB" w:rsidR="00645D69" w:rsidRPr="000C0364" w:rsidRDefault="00645D69" w:rsidP="000B769E">
      <w:pPr>
        <w:spacing w:line="360" w:lineRule="auto"/>
        <w:jc w:val="both"/>
        <w:rPr>
          <w:rFonts w:cs="Times New Roman"/>
          <w:szCs w:val="24"/>
        </w:rPr>
      </w:pPr>
      <w:r w:rsidRPr="000C0364">
        <w:t>Some thiocarbonyl compounds are inherently unstable</w:t>
      </w:r>
      <w:r w:rsidR="00FE196C" w:rsidRPr="000C0364">
        <w:t>,</w:t>
      </w:r>
      <w:r w:rsidRPr="000C0364">
        <w:t xml:space="preserve"> and because of th</w:t>
      </w:r>
      <w:r w:rsidR="00F371EF" w:rsidRPr="000C0364">
        <w:t>is</w:t>
      </w:r>
      <w:r w:rsidR="000227E4" w:rsidRPr="000C0364">
        <w:t>,</w:t>
      </w:r>
      <w:r w:rsidR="00FE196C" w:rsidRPr="000C0364">
        <w:t xml:space="preserve"> other</w:t>
      </w:r>
      <w:r w:rsidR="00F371EF" w:rsidRPr="000C0364">
        <w:t xml:space="preserve"> routes to the target</w:t>
      </w:r>
      <w:r w:rsidRPr="000C0364">
        <w:t xml:space="preserve"> sulfine </w:t>
      </w:r>
      <w:r w:rsidR="00FE196C" w:rsidRPr="000C0364">
        <w:t>are required</w:t>
      </w:r>
      <w:r w:rsidRPr="000C0364">
        <w:t>. Dehydrohalogenation is often used to access reactive intermediates such as 1</w:t>
      </w:r>
      <w:r w:rsidR="001B1086" w:rsidRPr="000C0364">
        <w:t>,</w:t>
      </w:r>
      <w:r w:rsidR="00C13130" w:rsidRPr="000C0364">
        <w:t>3</w:t>
      </w:r>
      <w:r w:rsidRPr="000C0364">
        <w:t>-dipoles and in the same way, sulfines can be generated through ba</w:t>
      </w:r>
      <w:r w:rsidR="008474CE" w:rsidRPr="000C0364">
        <w:t xml:space="preserve">se-induced </w:t>
      </w:r>
      <w:r w:rsidR="008474CE" w:rsidRPr="000C0364">
        <w:lastRenderedPageBreak/>
        <w:t>dehydrohalogenation of 1</w:t>
      </w:r>
      <w:r w:rsidR="00C13130" w:rsidRPr="000C0364">
        <w:t>,2</w:t>
      </w:r>
      <w:r w:rsidR="001B1086" w:rsidRPr="000C0364">
        <w:t>-</w:t>
      </w:r>
      <w:r w:rsidR="008474CE" w:rsidRPr="000C0364">
        <w:t xml:space="preserve">sulfinyl halides. </w:t>
      </w:r>
      <w:r w:rsidRPr="000C0364">
        <w:t xml:space="preserve"> </w:t>
      </w:r>
      <w:r w:rsidR="008474CE" w:rsidRPr="000C0364">
        <w:rPr>
          <w:rFonts w:cs="Times New Roman"/>
          <w:szCs w:val="24"/>
        </w:rPr>
        <w:t xml:space="preserve">One of the first methods developed in the preparation of sulfines involved the elimination of hydrogen chloride from sulfinyl chlorides bearing an </w:t>
      </w:r>
      <w:r w:rsidR="008474CE" w:rsidRPr="000C0364">
        <w:rPr>
          <w:rFonts w:ascii="Symbol" w:hAnsi="Symbol" w:cs="Times New Roman"/>
          <w:szCs w:val="24"/>
        </w:rPr>
        <w:t></w:t>
      </w:r>
      <w:r w:rsidR="008474CE" w:rsidRPr="000C0364">
        <w:rPr>
          <w:rFonts w:cs="Times New Roman"/>
          <w:szCs w:val="24"/>
        </w:rPr>
        <w:t>-hydrogen</w:t>
      </w:r>
      <w:r w:rsidR="00AF63B9" w:rsidRPr="000C0364">
        <w:rPr>
          <w:rFonts w:cs="Times New Roman"/>
          <w:szCs w:val="24"/>
        </w:rPr>
        <w:t xml:space="preserve"> atom</w:t>
      </w:r>
      <w:r w:rsidR="007D7891" w:rsidRPr="000C0364">
        <w:rPr>
          <w:rFonts w:cs="Times New Roman"/>
          <w:szCs w:val="24"/>
        </w:rPr>
        <w:t xml:space="preserve"> (</w:t>
      </w:r>
      <w:r w:rsidR="007D7891" w:rsidRPr="000C0364">
        <w:rPr>
          <w:rFonts w:cs="Times New Roman"/>
          <w:szCs w:val="24"/>
        </w:rPr>
        <w:fldChar w:fldCharType="begin" w:fldLock="1"/>
      </w:r>
      <w:r w:rsidR="007D7891" w:rsidRPr="000C0364">
        <w:rPr>
          <w:rFonts w:cs="Times New Roman"/>
          <w:szCs w:val="24"/>
        </w:rPr>
        <w:instrText xml:space="preserve"> REF _Ref434423269 \h </w:instrText>
      </w:r>
      <w:r w:rsidR="000B769E" w:rsidRPr="000C0364">
        <w:rPr>
          <w:rFonts w:cs="Times New Roman"/>
          <w:szCs w:val="24"/>
        </w:rPr>
        <w:instrText xml:space="preserve"> \* MERGEFORMAT </w:instrText>
      </w:r>
      <w:r w:rsidR="007D7891" w:rsidRPr="000C0364">
        <w:rPr>
          <w:rFonts w:cs="Times New Roman"/>
          <w:szCs w:val="24"/>
        </w:rPr>
      </w:r>
      <w:r w:rsidR="007D7891" w:rsidRPr="000C0364">
        <w:rPr>
          <w:rFonts w:cs="Times New Roman"/>
          <w:szCs w:val="24"/>
        </w:rPr>
        <w:fldChar w:fldCharType="separate"/>
      </w:r>
      <w:r w:rsidR="006575D6" w:rsidRPr="000C0364">
        <w:t xml:space="preserve">Scheme </w:t>
      </w:r>
      <w:r w:rsidR="006575D6">
        <w:rPr>
          <w:noProof/>
        </w:rPr>
        <w:t>13</w:t>
      </w:r>
      <w:r w:rsidR="007D7891" w:rsidRPr="000C0364">
        <w:rPr>
          <w:rFonts w:cs="Times New Roman"/>
          <w:szCs w:val="24"/>
        </w:rPr>
        <w:fldChar w:fldCharType="end"/>
      </w:r>
      <w:r w:rsidR="007D7891" w:rsidRPr="000C0364">
        <w:rPr>
          <w:rFonts w:cs="Times New Roman"/>
          <w:szCs w:val="24"/>
        </w:rPr>
        <w:t>)</w:t>
      </w:r>
      <w:r w:rsidR="008474CE" w:rsidRPr="000C0364">
        <w:rPr>
          <w:rFonts w:cs="Times New Roman"/>
          <w:szCs w:val="24"/>
        </w:rPr>
        <w:t>.</w:t>
      </w:r>
      <w:r w:rsidR="008474CE" w:rsidRPr="000C0364">
        <w:rPr>
          <w:rFonts w:cs="Times New Roman"/>
          <w:szCs w:val="24"/>
        </w:rPr>
        <w:fldChar w:fldCharType="begin" w:fldLock="1"/>
      </w:r>
      <w:r w:rsidR="00ED3E7C">
        <w:rPr>
          <w:rFonts w:cs="Times New Roman"/>
          <w:szCs w:val="24"/>
        </w:rPr>
        <w:instrText xml:space="preserve"> ADDIN EN.CITE &lt;EndNote&gt;&lt;Cite&gt;&lt;Author&gt;Strating&lt;/Author&gt;&lt;Year&gt;1964&lt;/Year&gt;&lt;RecNum&gt;152&lt;/RecNum&gt;&lt;DisplayText&gt;&lt;style face="superscript"&gt;25&lt;/style&gt;&lt;/DisplayText&gt;&lt;record&gt;&lt;rec-number&gt;152&lt;/rec-number&gt;&lt;foreign-keys&gt;&lt;key app="EN" db-id="9rw5swv9qxp9fpe5zxqxpv045er252pfzxds" timestamp="1431443297"&gt;152&lt;/key&gt;&lt;/foreign-keys&gt;&lt;ref-type name="Journal Article"&gt;17&lt;/ref-type&gt;&lt;contributors&gt;&lt;authors&gt;&lt;author&gt;Strating, J.&lt;/author&gt;&lt;author&gt;Thijs, L.&lt;/author&gt;&lt;author&gt;Zwanenburg, B.&lt;/author&gt;&lt;/authors&gt;&lt;/contributors&gt;&lt;titles&gt;&lt;title&gt;A thioaldehyde S-oxide&lt;/title&gt;&lt;secondary-title&gt;Recl. Trav. Chim. Pays-Bas&lt;/secondary-title&gt;&lt;/titles&gt;&lt;periodical&gt;&lt;full-title&gt;Recueil des Travaux Chimiques des Pays-Bas&lt;/full-title&gt;&lt;abbr-1&gt;Recl. Trav. Chim. Pays-Bas&lt;/abbr-1&gt;&lt;abbr-2&gt;Recl Trav Chim Pays-Bas&lt;/abbr-2&gt;&lt;/periodical&gt;&lt;pages&gt;631-636&lt;/pages&gt;&lt;volume&gt;83&lt;/volume&gt;&lt;number&gt;6&lt;/number&gt;&lt;dates&gt;&lt;year&gt;1964&lt;/year&gt;&lt;/dates&gt;&lt;publisher&gt;Wiley-Blackwell&lt;/publisher&gt;&lt;isbn&gt;0165-0513&lt;/isbn&gt;&lt;urls&gt;&lt;related-urls&gt;&lt;url&gt;http://dx.doi.org/10.1002/recl.19640830614&lt;/url&gt;&lt;url&gt;http://onlinelibrary.wiley.com/doi/10.1002/recl.19640830614/abstract&lt;/url&gt;&lt;/related-urls&gt;&lt;/urls&gt;&lt;electronic-resource-num&gt;10.1002/recl.19640830614&lt;/electronic-resource-num&gt;&lt;/record&gt;&lt;/Cite&gt;&lt;/EndNote&gt;</w:instrText>
      </w:r>
      <w:r w:rsidR="008474CE" w:rsidRPr="000C0364">
        <w:rPr>
          <w:rFonts w:cs="Times New Roman"/>
          <w:szCs w:val="24"/>
        </w:rPr>
        <w:fldChar w:fldCharType="separate"/>
      </w:r>
      <w:r w:rsidR="00ED3E7C" w:rsidRPr="00ED3E7C">
        <w:rPr>
          <w:rFonts w:cs="Times New Roman"/>
          <w:noProof/>
          <w:szCs w:val="24"/>
          <w:vertAlign w:val="superscript"/>
        </w:rPr>
        <w:t>25</w:t>
      </w:r>
      <w:r w:rsidR="008474CE" w:rsidRPr="000C0364">
        <w:rPr>
          <w:rFonts w:cs="Times New Roman"/>
          <w:szCs w:val="24"/>
        </w:rPr>
        <w:fldChar w:fldCharType="end"/>
      </w:r>
      <w:r w:rsidR="008474CE" w:rsidRPr="000C0364">
        <w:rPr>
          <w:rFonts w:cs="Times New Roman"/>
          <w:szCs w:val="24"/>
        </w:rPr>
        <w:t xml:space="preserve"> This method of accessing sulfine</w:t>
      </w:r>
      <w:r w:rsidR="000227E4" w:rsidRPr="000C0364">
        <w:rPr>
          <w:rFonts w:cs="Times New Roman"/>
          <w:szCs w:val="24"/>
        </w:rPr>
        <w:t>s</w:t>
      </w:r>
      <w:r w:rsidR="008474CE" w:rsidRPr="000C0364">
        <w:rPr>
          <w:rFonts w:cs="Times New Roman"/>
          <w:szCs w:val="24"/>
        </w:rPr>
        <w:t xml:space="preserve"> is usually only used for aliphatic substituted sulfines and rarely for aromatic substituted sulfines as the parent sulfinyl </w:t>
      </w:r>
      <w:r w:rsidR="00163B93" w:rsidRPr="000C0364">
        <w:rPr>
          <w:rFonts w:cs="Times New Roman"/>
          <w:szCs w:val="24"/>
        </w:rPr>
        <w:t>halide is</w:t>
      </w:r>
      <w:r w:rsidR="008474CE" w:rsidRPr="000C0364">
        <w:rPr>
          <w:rFonts w:cs="Times New Roman"/>
          <w:szCs w:val="24"/>
        </w:rPr>
        <w:t xml:space="preserve"> difficult to access. </w:t>
      </w:r>
    </w:p>
    <w:p w14:paraId="60F4871D" w14:textId="36F64F3F" w:rsidR="008474CE" w:rsidRPr="000C0364" w:rsidRDefault="00502969" w:rsidP="000B769E">
      <w:pPr>
        <w:keepNext/>
        <w:spacing w:line="360" w:lineRule="auto"/>
        <w:jc w:val="center"/>
      </w:pPr>
      <w:r w:rsidRPr="000C0364">
        <w:object w:dxaOrig="3343" w:dyaOrig="934" w14:anchorId="5D70443A">
          <v:shape id="_x0000_i1039" type="#_x0000_t75" style="width:168pt;height:46.5pt" o:ole="">
            <v:imagedata r:id="rId36" o:title=""/>
          </v:shape>
          <o:OLEObject Type="Embed" ProgID="ChemDraw.Document.6.0" ShapeID="_x0000_i1039" DrawAspect="Content" ObjectID="_1596877850" r:id="rId37"/>
        </w:object>
      </w:r>
    </w:p>
    <w:p w14:paraId="1FF0507C" w14:textId="68E684C6" w:rsidR="008474CE" w:rsidRPr="000C0364" w:rsidRDefault="008474CE" w:rsidP="000B769E">
      <w:pPr>
        <w:pStyle w:val="Caption"/>
        <w:spacing w:line="360" w:lineRule="auto"/>
        <w:jc w:val="center"/>
      </w:pPr>
      <w:bookmarkStart w:id="25" w:name="_Ref434423269"/>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13</w:t>
      </w:r>
      <w:r w:rsidR="00053D11">
        <w:rPr>
          <w:noProof/>
        </w:rPr>
        <w:fldChar w:fldCharType="end"/>
      </w:r>
      <w:bookmarkEnd w:id="25"/>
    </w:p>
    <w:p w14:paraId="614C5C91" w14:textId="69ABB514" w:rsidR="00645D69" w:rsidRPr="000C0364" w:rsidRDefault="006D559D" w:rsidP="000B769E">
      <w:pPr>
        <w:spacing w:line="360" w:lineRule="auto"/>
        <w:jc w:val="both"/>
        <w:rPr>
          <w:rFonts w:cs="Times New Roman"/>
          <w:szCs w:val="24"/>
        </w:rPr>
      </w:pPr>
      <w:r>
        <w:rPr>
          <w:rFonts w:cs="Times New Roman"/>
          <w:noProof/>
          <w:szCs w:val="24"/>
          <w:lang w:eastAsia="en-IE"/>
        </w:rPr>
        <w:pict w14:anchorId="64BDFEA6">
          <v:shape id="_x0000_s1693" type="#_x0000_t75" style="position:absolute;left:0;text-align:left;margin-left:76.65pt;margin-top:215.7pt;width:280.1pt;height:236.75pt;z-index:-251632128;mso-position-horizontal-relative:text;mso-position-vertical-relative:text" wrapcoords="18454 138 4089 138 4089 2339 3355 3302 3250 4540 1468 4678 210 5641 210 7980 5138 8943 10800 8943 10800 13345 4509 14583 1363 15271 1363 15959 2726 17748 1153 18023 -105 18848 -105 20362 629 21325 944 21325 5557 21325 19293 21325 21600 21187 21495 18848 20237 17885 18664 17748 19713 15409 10695 13345 10800 8943 14994 8943 19293 7842 19188 6741 19817 6741 21495 5090 21390 4540 19293 2339 19083 413 18979 138 18454 138">
            <v:imagedata r:id="rId38" o:title=""/>
            <w10:wrap type="square"/>
          </v:shape>
        </w:pict>
      </w:r>
      <w:r w:rsidR="007A5C52" w:rsidRPr="000C0364">
        <w:rPr>
          <w:rFonts w:cs="Times New Roman"/>
          <w:szCs w:val="24"/>
        </w:rPr>
        <w:t xml:space="preserve">Notably, the first thioaldehyde </w:t>
      </w:r>
      <w:r w:rsidR="007A5C52" w:rsidRPr="000C0364">
        <w:rPr>
          <w:rFonts w:cs="Times New Roman"/>
          <w:i/>
          <w:szCs w:val="24"/>
        </w:rPr>
        <w:t>S</w:t>
      </w:r>
      <w:r w:rsidR="007A5C52" w:rsidRPr="000C0364">
        <w:rPr>
          <w:rFonts w:cs="Times New Roman"/>
          <w:szCs w:val="24"/>
        </w:rPr>
        <w:t xml:space="preserve">-oxide and the first thioketone </w:t>
      </w:r>
      <w:r w:rsidR="007A5C52" w:rsidRPr="000C0364">
        <w:rPr>
          <w:rFonts w:cs="Times New Roman"/>
          <w:i/>
          <w:szCs w:val="24"/>
        </w:rPr>
        <w:t>S</w:t>
      </w:r>
      <w:r w:rsidR="007A5C52" w:rsidRPr="000C0364">
        <w:rPr>
          <w:rFonts w:cs="Times New Roman"/>
          <w:szCs w:val="24"/>
        </w:rPr>
        <w:t>-oxide were prepared by this method</w:t>
      </w:r>
      <w:r w:rsidR="00DF03E9" w:rsidRPr="000C0364">
        <w:rPr>
          <w:rFonts w:cs="Times New Roman"/>
          <w:szCs w:val="24"/>
        </w:rPr>
        <w:t>.</w:t>
      </w:r>
      <w:r w:rsidR="007A5C52" w:rsidRPr="000C0364">
        <w:rPr>
          <w:rFonts w:cs="Times New Roman"/>
          <w:szCs w:val="24"/>
        </w:rPr>
        <w:t xml:space="preserve"> Zwanenburg and </w:t>
      </w:r>
      <w:r w:rsidR="004763A5" w:rsidRPr="000C0364">
        <w:rPr>
          <w:rFonts w:cs="Times New Roman"/>
          <w:szCs w:val="24"/>
        </w:rPr>
        <w:t>co-</w:t>
      </w:r>
      <w:r w:rsidR="007A5C52" w:rsidRPr="000C0364">
        <w:rPr>
          <w:rFonts w:cs="Times New Roman"/>
          <w:szCs w:val="24"/>
        </w:rPr>
        <w:t xml:space="preserve">workers prepared the first thioaldehyde </w:t>
      </w:r>
      <w:r w:rsidR="007A5C52" w:rsidRPr="000C0364">
        <w:rPr>
          <w:rFonts w:cs="Times New Roman"/>
          <w:i/>
          <w:szCs w:val="24"/>
        </w:rPr>
        <w:t>S</w:t>
      </w:r>
      <w:r w:rsidR="00466242" w:rsidRPr="000C0364">
        <w:rPr>
          <w:rFonts w:cs="Times New Roman"/>
          <w:szCs w:val="24"/>
        </w:rPr>
        <w:t>-oxide</w:t>
      </w:r>
      <w:r w:rsidR="007A5C52" w:rsidRPr="000C0364">
        <w:rPr>
          <w:rFonts w:cs="Times New Roman"/>
          <w:szCs w:val="24"/>
        </w:rPr>
        <w:t xml:space="preserve"> in 1964,</w:t>
      </w:r>
      <w:r w:rsidR="007A5C52" w:rsidRPr="000C0364">
        <w:rPr>
          <w:rFonts w:cs="Times New Roman"/>
          <w:szCs w:val="24"/>
        </w:rPr>
        <w:fldChar w:fldCharType="begin" w:fldLock="1"/>
      </w:r>
      <w:r w:rsidR="00ED3E7C">
        <w:rPr>
          <w:rFonts w:cs="Times New Roman"/>
          <w:szCs w:val="24"/>
        </w:rPr>
        <w:instrText xml:space="preserve"> ADDIN EN.CITE &lt;EndNote&gt;&lt;Cite&gt;&lt;Author&gt;Strating&lt;/Author&gt;&lt;Year&gt;1964&lt;/Year&gt;&lt;RecNum&gt;152&lt;/RecNum&gt;&lt;DisplayText&gt;&lt;style face="superscript"&gt;25&lt;/style&gt;&lt;/DisplayText&gt;&lt;record&gt;&lt;rec-number&gt;152&lt;/rec-number&gt;&lt;foreign-keys&gt;&lt;key app="EN" db-id="9rw5swv9qxp9fpe5zxqxpv045er252pfzxds" timestamp="1431443297"&gt;152&lt;/key&gt;&lt;/foreign-keys&gt;&lt;ref-type name="Journal Article"&gt;17&lt;/ref-type&gt;&lt;contributors&gt;&lt;authors&gt;&lt;author&gt;Strating, J.&lt;/author&gt;&lt;author&gt;Thijs, L.&lt;/author&gt;&lt;author&gt;Zwanenburg, B.&lt;/author&gt;&lt;/authors&gt;&lt;/contributors&gt;&lt;titles&gt;&lt;title&gt;A thioaldehyde S-oxide&lt;/title&gt;&lt;secondary-title&gt;Recl. Trav. Chim. Pays-Bas&lt;/secondary-title&gt;&lt;/titles&gt;&lt;periodical&gt;&lt;full-title&gt;Recueil des Travaux Chimiques des Pays-Bas&lt;/full-title&gt;&lt;abbr-1&gt;Recl. Trav. Chim. Pays-Bas&lt;/abbr-1&gt;&lt;abbr-2&gt;Recl Trav Chim Pays-Bas&lt;/abbr-2&gt;&lt;/periodical&gt;&lt;pages&gt;631-636&lt;/pages&gt;&lt;volume&gt;83&lt;/volume&gt;&lt;number&gt;6&lt;/number&gt;&lt;dates&gt;&lt;year&gt;1964&lt;/year&gt;&lt;/dates&gt;&lt;publisher&gt;Wiley-Blackwell&lt;/publisher&gt;&lt;isbn&gt;0165-0513&lt;/isbn&gt;&lt;urls&gt;&lt;related-urls&gt;&lt;url&gt;http://dx.doi.org/10.1002/recl.19640830614&lt;/url&gt;&lt;url&gt;http://onlinelibrary.wiley.com/doi/10.1002/recl.19640830614/abstract&lt;/url&gt;&lt;/related-urls&gt;&lt;/urls&gt;&lt;electronic-resource-num&gt;10.1002/recl.19640830614&lt;/electronic-resource-num&gt;&lt;/record&gt;&lt;/Cite&gt;&lt;/EndNote&gt;</w:instrText>
      </w:r>
      <w:r w:rsidR="007A5C52" w:rsidRPr="000C0364">
        <w:rPr>
          <w:rFonts w:cs="Times New Roman"/>
          <w:szCs w:val="24"/>
        </w:rPr>
        <w:fldChar w:fldCharType="separate"/>
      </w:r>
      <w:r w:rsidR="00ED3E7C" w:rsidRPr="00ED3E7C">
        <w:rPr>
          <w:rFonts w:cs="Times New Roman"/>
          <w:noProof/>
          <w:szCs w:val="24"/>
          <w:vertAlign w:val="superscript"/>
        </w:rPr>
        <w:t>25</w:t>
      </w:r>
      <w:r w:rsidR="007A5C52" w:rsidRPr="000C0364">
        <w:rPr>
          <w:rFonts w:cs="Times New Roman"/>
          <w:szCs w:val="24"/>
        </w:rPr>
        <w:fldChar w:fldCharType="end"/>
      </w:r>
      <w:r w:rsidR="007A5C52" w:rsidRPr="000C0364">
        <w:rPr>
          <w:rFonts w:cs="Times New Roman"/>
          <w:szCs w:val="24"/>
        </w:rPr>
        <w:t xml:space="preserve"> the same year in which Dieckmann and Sheppard prepared fluorenethione </w:t>
      </w:r>
      <w:r w:rsidR="007A5C52" w:rsidRPr="000C0364">
        <w:rPr>
          <w:rFonts w:cs="Times New Roman"/>
          <w:i/>
          <w:szCs w:val="24"/>
        </w:rPr>
        <w:t>S</w:t>
      </w:r>
      <w:r w:rsidR="007A5C52" w:rsidRPr="000C0364">
        <w:rPr>
          <w:rFonts w:cs="Times New Roman"/>
          <w:szCs w:val="24"/>
        </w:rPr>
        <w:t>-oxide</w:t>
      </w:r>
      <w:r w:rsidR="004763A5" w:rsidRPr="000C0364">
        <w:rPr>
          <w:rFonts w:cs="Times New Roman"/>
          <w:szCs w:val="24"/>
        </w:rPr>
        <w:t>,</w:t>
      </w:r>
      <w:r w:rsidR="00DF03E9" w:rsidRPr="000C0364">
        <w:rPr>
          <w:rFonts w:cs="Times New Roman"/>
          <w:szCs w:val="24"/>
        </w:rPr>
        <w:t xml:space="preserve"> employing the same dehydrohalogenat</w:t>
      </w:r>
      <w:r w:rsidR="007A5C52" w:rsidRPr="000C0364">
        <w:rPr>
          <w:rFonts w:cs="Times New Roman"/>
          <w:szCs w:val="24"/>
        </w:rPr>
        <w:t>ion method.</w:t>
      </w:r>
      <w:r w:rsidR="00F371EF" w:rsidRPr="000C0364">
        <w:rPr>
          <w:rFonts w:cs="Times New Roman"/>
          <w:szCs w:val="24"/>
        </w:rPr>
        <w:fldChar w:fldCharType="begin" w:fldLock="1"/>
      </w:r>
      <w:r w:rsidR="007A4BBA" w:rsidRPr="000C0364">
        <w:rPr>
          <w:rFonts w:cs="Times New Roman"/>
          <w:szCs w:val="24"/>
        </w:rPr>
        <w:instrText xml:space="preserve"> ADDIN EN.CITE &lt;EndNote&gt;&lt;Cite&gt;&lt;Author&gt;Sheppard&lt;/Author&gt;&lt;Year&gt;1964&lt;/Year&gt;&lt;RecNum&gt;137&lt;/RecNum&gt;&lt;DisplayText&gt;&lt;style face="superscript"&gt;1&lt;/style&gt;&lt;/DisplayText&gt;&lt;record&gt;&lt;rec-number&gt;137&lt;/rec-number&gt;&lt;foreign-keys&gt;&lt;key app="EN" db-id="9rw5swv9qxp9fpe5zxqxpv045er252pfzxds" timestamp="1431443297"&gt;137&lt;/key&gt;&lt;/foreign-keys&gt;&lt;ref-type name="Journal Article"&gt;17&lt;/ref-type&gt;&lt;contributors&gt;&lt;authors&gt;&lt;author&gt;Sheppard, William A.&lt;/author&gt;&lt;author&gt;Diekmann, Jurgen&lt;/author&gt;&lt;/authors&gt;&lt;/contributors&gt;&lt;titles&gt;&lt;title&gt;Sulfines&lt;/title&gt;&lt;secondary-title&gt;J. Am. Chem. Soc.&lt;/secondary-title&gt;&lt;/titles&gt;&lt;periodical&gt;&lt;full-title&gt;J. Am. Chem. Soc.&lt;/full-title&gt;&lt;abbr-1&gt;J. Am. Chem. Soc.&lt;/abbr-1&gt;&lt;abbr-2&gt;J Am Chem Soc&lt;/abbr-2&gt;&lt;/periodical&gt;&lt;pages&gt;1891-1892&lt;/pages&gt;&lt;volume&gt;86&lt;/volume&gt;&lt;number&gt;9&lt;/number&gt;&lt;dates&gt;&lt;year&gt;1964&lt;/year&gt;&lt;pub-dates&gt;&lt;date&gt;1964/05/05&lt;/date&gt;&lt;/pub-dates&gt;&lt;/dates&gt;&lt;publisher&gt;American Chemical Society (ACS)&lt;/publisher&gt;&lt;isbn&gt;0002-7863&amp;#xD;1520-5126&lt;/isbn&gt;&lt;urls&gt;&lt;related-urls&gt;&lt;url&gt;http://dx.doi.org/10.1021/ja01063a075&lt;/url&gt;&lt;url&gt;http://pubs.acs.org/doi/pdf/10.1021/ja01063a075&lt;/url&gt;&lt;/related-urls&gt;&lt;/urls&gt;&lt;electronic-resource-num&gt;10.1021/ja01063a075&lt;/electronic-resource-num&gt;&lt;/record&gt;&lt;/Cite&gt;&lt;/EndNote&gt;</w:instrText>
      </w:r>
      <w:r w:rsidR="00F371EF" w:rsidRPr="000C0364">
        <w:rPr>
          <w:rFonts w:cs="Times New Roman"/>
          <w:szCs w:val="24"/>
        </w:rPr>
        <w:fldChar w:fldCharType="separate"/>
      </w:r>
      <w:r w:rsidR="007A4BBA" w:rsidRPr="000C0364">
        <w:rPr>
          <w:rFonts w:cs="Times New Roman"/>
          <w:noProof/>
          <w:szCs w:val="24"/>
          <w:vertAlign w:val="superscript"/>
        </w:rPr>
        <w:t>1</w:t>
      </w:r>
      <w:r w:rsidR="00F371EF" w:rsidRPr="000C0364">
        <w:rPr>
          <w:rFonts w:cs="Times New Roman"/>
          <w:szCs w:val="24"/>
        </w:rPr>
        <w:fldChar w:fldCharType="end"/>
      </w:r>
      <w:r w:rsidR="007A5C52" w:rsidRPr="000C0364">
        <w:rPr>
          <w:rFonts w:cs="Times New Roman"/>
          <w:szCs w:val="24"/>
        </w:rPr>
        <w:t xml:space="preserve"> </w:t>
      </w:r>
      <w:r w:rsidR="00466242" w:rsidRPr="000C0364">
        <w:rPr>
          <w:rFonts w:cs="Times New Roman"/>
          <w:szCs w:val="24"/>
        </w:rPr>
        <w:t xml:space="preserve">The first stable </w:t>
      </w:r>
      <w:r w:rsidR="00466242" w:rsidRPr="000C0364">
        <w:rPr>
          <w:rFonts w:cs="Times New Roman"/>
          <w:szCs w:val="24"/>
        </w:rPr>
        <w:sym w:font="Symbol" w:char="F061"/>
      </w:r>
      <w:r w:rsidR="00466242" w:rsidRPr="000C0364">
        <w:rPr>
          <w:rFonts w:cs="Times New Roman"/>
          <w:szCs w:val="24"/>
        </w:rPr>
        <w:t xml:space="preserve">,β-unsaturated thioaldehyde </w:t>
      </w:r>
      <w:r w:rsidR="00466242" w:rsidRPr="000C0364">
        <w:rPr>
          <w:rFonts w:cs="Times New Roman"/>
          <w:i/>
          <w:szCs w:val="24"/>
        </w:rPr>
        <w:t>S</w:t>
      </w:r>
      <w:r w:rsidR="00466242" w:rsidRPr="000C0364">
        <w:rPr>
          <w:rFonts w:cs="Times New Roman"/>
          <w:szCs w:val="24"/>
        </w:rPr>
        <w:t xml:space="preserve">-oxide was isolated by Gottlieb </w:t>
      </w:r>
      <w:r w:rsidR="00466242" w:rsidRPr="000C0364">
        <w:rPr>
          <w:rFonts w:cs="Times New Roman"/>
          <w:i/>
          <w:szCs w:val="24"/>
        </w:rPr>
        <w:t>et al.</w:t>
      </w:r>
      <w:r w:rsidR="004763A5" w:rsidRPr="000C0364">
        <w:rPr>
          <w:rFonts w:cs="Times New Roman"/>
          <w:szCs w:val="24"/>
        </w:rPr>
        <w:t xml:space="preserve"> using this method,</w:t>
      </w:r>
      <w:r w:rsidR="007D7891" w:rsidRPr="000C0364">
        <w:rPr>
          <w:rFonts w:cs="Times New Roman"/>
          <w:szCs w:val="24"/>
        </w:rPr>
        <w:fldChar w:fldCharType="begin" w:fldLock="1"/>
      </w:r>
      <w:r w:rsidR="00ED3E7C">
        <w:rPr>
          <w:rFonts w:cs="Times New Roman"/>
          <w:szCs w:val="24"/>
        </w:rPr>
        <w:instrText xml:space="preserve"> ADDIN EN.CITE &lt;EndNote&gt;&lt;Cite&gt;&lt;Author&gt;Braverman&lt;/Author&gt;&lt;Year&gt;1997&lt;/Year&gt;&lt;RecNum&gt;235&lt;/RecNum&gt;&lt;DisplayText&gt;&lt;style face="superscript"&gt;44&lt;/style&gt;&lt;/DisplayText&gt;&lt;record&gt;&lt;rec-number&gt;235&lt;/rec-number&gt;&lt;foreign-keys&gt;&lt;key app="EN" db-id="9rw5swv9qxp9fpe5zxqxpv045er252pfzxds" timestamp="1433591153"&gt;235&lt;/key&gt;&lt;/foreign-keys&gt;&lt;ref-type name="Journal Article"&gt;17&lt;/ref-type&gt;&lt;contributors&gt;&lt;authors&gt;&lt;author&gt;Braverman, S.&lt;/author&gt;&lt;author&gt;Grinstein, D.&lt;/author&gt;&lt;author&gt;Gottlieb, H. E.&lt;/author&gt;&lt;/authors&gt;&lt;/contributors&gt;&lt;titles&gt;&lt;title&gt;Synthesis of mono- and disubstituted sulfines via β-elimination of chloroform from trichloromethyl sulfoxides&lt;/title&gt;&lt;secondary-title&gt;Tetrahedron&lt;/secondary-title&gt;&lt;/titles&gt;&lt;periodical&gt;&lt;full-title&gt;Tetrahedron&lt;/full-title&gt;&lt;/periodical&gt;&lt;pages&gt;13933-13944&lt;/pages&gt;&lt;volume&gt;53&lt;/volume&gt;&lt;number&gt;40&lt;/number&gt;&lt;dates&gt;&lt;year&gt;1997&lt;/year&gt;&lt;/dates&gt;&lt;urls&gt;&lt;related-urls&gt;&lt;url&gt;http://www.scopus.com/inward/record.url?eid=2-s2.0-0030886049&amp;amp;partnerID=40&amp;amp;md5=0f5de692ea61a381478da9db598e35ef&lt;/url&gt;&lt;/related-urls&gt;&lt;/urls&gt;&lt;electronic-resource-num&gt;10.1016/S0040-4020(97)00904-6&lt;/electronic-resource-num&gt;&lt;remote-database-name&gt;Scopus&lt;/remote-database-name&gt;&lt;/record&gt;&lt;/Cite&gt;&lt;/EndNote&gt;</w:instrText>
      </w:r>
      <w:r w:rsidR="007D7891" w:rsidRPr="000C0364">
        <w:rPr>
          <w:rFonts w:cs="Times New Roman"/>
          <w:szCs w:val="24"/>
        </w:rPr>
        <w:fldChar w:fldCharType="separate"/>
      </w:r>
      <w:r w:rsidR="00ED3E7C" w:rsidRPr="00ED3E7C">
        <w:rPr>
          <w:rFonts w:cs="Times New Roman"/>
          <w:noProof/>
          <w:szCs w:val="24"/>
          <w:vertAlign w:val="superscript"/>
        </w:rPr>
        <w:t>44</w:t>
      </w:r>
      <w:r w:rsidR="007D7891" w:rsidRPr="000C0364">
        <w:rPr>
          <w:rFonts w:cs="Times New Roman"/>
          <w:szCs w:val="24"/>
        </w:rPr>
        <w:fldChar w:fldCharType="end"/>
      </w:r>
      <w:r w:rsidR="004763A5" w:rsidRPr="000C0364">
        <w:rPr>
          <w:rFonts w:cs="Times New Roman"/>
          <w:noProof/>
          <w:szCs w:val="24"/>
          <w:vertAlign w:val="superscript"/>
        </w:rPr>
        <w:t xml:space="preserve"> </w:t>
      </w:r>
      <w:r w:rsidR="004763A5" w:rsidRPr="000C0364">
        <w:rPr>
          <w:rFonts w:cs="Times New Roman"/>
          <w:noProof/>
          <w:szCs w:val="24"/>
        </w:rPr>
        <w:t>a</w:t>
      </w:r>
      <w:r w:rsidR="007D7891" w:rsidRPr="000C0364">
        <w:rPr>
          <w:rFonts w:cs="Times New Roman"/>
          <w:szCs w:val="24"/>
        </w:rPr>
        <w:t>l</w:t>
      </w:r>
      <w:r w:rsidR="00466242" w:rsidRPr="000C0364">
        <w:rPr>
          <w:rFonts w:cs="Times New Roman"/>
          <w:szCs w:val="24"/>
        </w:rPr>
        <w:t>beit, wit</w:t>
      </w:r>
      <w:r w:rsidR="007D7891" w:rsidRPr="000C0364">
        <w:rPr>
          <w:rFonts w:cs="Times New Roman"/>
          <w:szCs w:val="24"/>
        </w:rPr>
        <w:t>h the elimination of chloroform</w:t>
      </w:r>
      <w:r w:rsidR="00163B93" w:rsidRPr="000C0364">
        <w:rPr>
          <w:rFonts w:cs="Times New Roman"/>
          <w:szCs w:val="24"/>
        </w:rPr>
        <w:t xml:space="preserve"> </w:t>
      </w:r>
      <w:r w:rsidR="00466242" w:rsidRPr="000C0364">
        <w:rPr>
          <w:rFonts w:cs="Times New Roman"/>
          <w:szCs w:val="24"/>
        </w:rPr>
        <w:t>instead of HCl</w:t>
      </w:r>
      <w:r w:rsidR="007537EC" w:rsidRPr="000C0364">
        <w:rPr>
          <w:rFonts w:cs="Times New Roman"/>
          <w:szCs w:val="24"/>
        </w:rPr>
        <w:t>, from a trichloromethyl sulfoxide</w:t>
      </w:r>
      <w:r w:rsidR="00466242" w:rsidRPr="000C0364">
        <w:rPr>
          <w:rFonts w:cs="Times New Roman"/>
          <w:szCs w:val="24"/>
        </w:rPr>
        <w:t>.</w:t>
      </w:r>
      <w:r w:rsidR="00632A24" w:rsidRPr="000C0364">
        <w:rPr>
          <w:rFonts w:cs="Times New Roman"/>
          <w:szCs w:val="24"/>
        </w:rPr>
        <w:t xml:space="preserve"> Notably, this reaction resulted in the formation of both the</w:t>
      </w:r>
      <w:r w:rsidR="00632A24" w:rsidRPr="000C0364">
        <w:rPr>
          <w:rFonts w:cs="Times New Roman"/>
          <w:i/>
          <w:szCs w:val="24"/>
        </w:rPr>
        <w:t xml:space="preserve"> E</w:t>
      </w:r>
      <w:r w:rsidR="00632A24" w:rsidRPr="000C0364">
        <w:rPr>
          <w:rFonts w:cs="Times New Roman"/>
          <w:szCs w:val="24"/>
        </w:rPr>
        <w:t xml:space="preserve"> and </w:t>
      </w:r>
      <w:r w:rsidR="00632A24" w:rsidRPr="000C0364">
        <w:rPr>
          <w:rFonts w:cs="Times New Roman"/>
          <w:i/>
          <w:szCs w:val="24"/>
        </w:rPr>
        <w:t>Z</w:t>
      </w:r>
      <w:r w:rsidR="00632A24" w:rsidRPr="000C0364">
        <w:rPr>
          <w:rFonts w:cs="Times New Roman"/>
          <w:szCs w:val="24"/>
        </w:rPr>
        <w:t>-isomers of the sulfine and isomerisatio</w:t>
      </w:r>
      <w:r w:rsidR="002F0E59" w:rsidRPr="000C0364">
        <w:rPr>
          <w:rFonts w:cs="Times New Roman"/>
          <w:szCs w:val="24"/>
        </w:rPr>
        <w:t xml:space="preserve">n of the sulfines was observed in the presence of triethylamine.  The authors proposed that the </w:t>
      </w:r>
      <w:r w:rsidR="002F0E59" w:rsidRPr="000C0364">
        <w:rPr>
          <w:rFonts w:cs="Times New Roman"/>
          <w:i/>
          <w:szCs w:val="24"/>
        </w:rPr>
        <w:t>E</w:t>
      </w:r>
      <w:r w:rsidR="002F0E59" w:rsidRPr="000C0364">
        <w:rPr>
          <w:rFonts w:cs="Times New Roman"/>
          <w:szCs w:val="24"/>
        </w:rPr>
        <w:t xml:space="preserve">-sulfine was the kinetic product and that the </w:t>
      </w:r>
      <w:r w:rsidR="002F0E59" w:rsidRPr="000C0364">
        <w:rPr>
          <w:rFonts w:cs="Times New Roman"/>
          <w:i/>
          <w:szCs w:val="24"/>
        </w:rPr>
        <w:t>Z</w:t>
      </w:r>
      <w:r w:rsidR="002F0E59" w:rsidRPr="000C0364">
        <w:rPr>
          <w:rFonts w:cs="Times New Roman"/>
          <w:szCs w:val="24"/>
        </w:rPr>
        <w:t xml:space="preserve">-sulfine was the thermodynamic product and that the conversion of </w:t>
      </w:r>
      <w:r w:rsidR="002F0E59" w:rsidRPr="000C0364">
        <w:rPr>
          <w:rFonts w:cs="Times New Roman"/>
          <w:i/>
          <w:szCs w:val="24"/>
        </w:rPr>
        <w:t xml:space="preserve">E </w:t>
      </w:r>
      <w:r w:rsidR="002F0E59" w:rsidRPr="000C0364">
        <w:rPr>
          <w:rFonts w:cs="Times New Roman"/>
          <w:szCs w:val="24"/>
        </w:rPr>
        <w:t xml:space="preserve">to </w:t>
      </w:r>
      <w:r w:rsidR="002F0E59" w:rsidRPr="000C0364">
        <w:rPr>
          <w:rFonts w:cs="Times New Roman"/>
          <w:i/>
          <w:szCs w:val="24"/>
        </w:rPr>
        <w:t>Z</w:t>
      </w:r>
      <w:r w:rsidR="002F0E59" w:rsidRPr="000C0364">
        <w:rPr>
          <w:rFonts w:cs="Times New Roman"/>
          <w:szCs w:val="24"/>
        </w:rPr>
        <w:t xml:space="preserve"> could be explained by an addition-elimination reaction of triethylamine. </w:t>
      </w:r>
    </w:p>
    <w:p w14:paraId="4988175E" w14:textId="2927D5B0" w:rsidR="007A5C52" w:rsidRPr="000C0364" w:rsidRDefault="007A5C52" w:rsidP="000B769E">
      <w:pPr>
        <w:spacing w:line="360" w:lineRule="auto"/>
        <w:ind w:firstLine="720"/>
        <w:jc w:val="both"/>
        <w:rPr>
          <w:rFonts w:cs="Times New Roman"/>
          <w:szCs w:val="24"/>
        </w:rPr>
      </w:pPr>
    </w:p>
    <w:p w14:paraId="04F5522F" w14:textId="77777777" w:rsidR="007A5C52" w:rsidRPr="000C0364" w:rsidRDefault="007A5C52" w:rsidP="000B769E">
      <w:pPr>
        <w:spacing w:line="360" w:lineRule="auto"/>
        <w:ind w:firstLine="720"/>
        <w:jc w:val="both"/>
        <w:rPr>
          <w:rFonts w:cs="Times New Roman"/>
          <w:szCs w:val="24"/>
        </w:rPr>
      </w:pPr>
    </w:p>
    <w:p w14:paraId="525E912A" w14:textId="77777777" w:rsidR="007A5C52" w:rsidRPr="000C0364" w:rsidRDefault="007A5C52" w:rsidP="000B769E">
      <w:pPr>
        <w:spacing w:line="360" w:lineRule="auto"/>
        <w:ind w:firstLine="720"/>
        <w:jc w:val="both"/>
        <w:rPr>
          <w:rFonts w:cs="Times New Roman"/>
          <w:szCs w:val="24"/>
        </w:rPr>
      </w:pPr>
    </w:p>
    <w:p w14:paraId="10F3EC06" w14:textId="77777777" w:rsidR="007A5C52" w:rsidRPr="000C0364" w:rsidRDefault="007A5C52" w:rsidP="000B769E">
      <w:pPr>
        <w:spacing w:line="360" w:lineRule="auto"/>
        <w:jc w:val="both"/>
        <w:rPr>
          <w:rFonts w:cs="Times New Roman"/>
          <w:szCs w:val="24"/>
        </w:rPr>
      </w:pPr>
    </w:p>
    <w:p w14:paraId="78B26E01" w14:textId="77777777" w:rsidR="00C971C5" w:rsidRPr="000C0364" w:rsidRDefault="00C971C5" w:rsidP="000B769E">
      <w:pPr>
        <w:spacing w:line="360" w:lineRule="auto"/>
        <w:jc w:val="both"/>
        <w:rPr>
          <w:rFonts w:cs="Times New Roman"/>
          <w:szCs w:val="24"/>
        </w:rPr>
      </w:pPr>
    </w:p>
    <w:p w14:paraId="703315AB" w14:textId="77777777" w:rsidR="00C971C5" w:rsidRPr="000C0364" w:rsidRDefault="00C971C5" w:rsidP="000B769E">
      <w:pPr>
        <w:spacing w:line="360" w:lineRule="auto"/>
        <w:jc w:val="both"/>
        <w:rPr>
          <w:rFonts w:cs="Times New Roman"/>
          <w:szCs w:val="24"/>
        </w:rPr>
      </w:pPr>
    </w:p>
    <w:p w14:paraId="72D34451" w14:textId="77777777" w:rsidR="007D7891" w:rsidRPr="000C0364" w:rsidRDefault="007D7891" w:rsidP="000B769E">
      <w:pPr>
        <w:spacing w:line="360" w:lineRule="auto"/>
        <w:jc w:val="both"/>
      </w:pPr>
    </w:p>
    <w:p w14:paraId="2DF0D9BA" w14:textId="77777777" w:rsidR="007D7891" w:rsidRPr="000C0364" w:rsidRDefault="007D7891" w:rsidP="000B769E">
      <w:pPr>
        <w:spacing w:line="360" w:lineRule="auto"/>
        <w:jc w:val="both"/>
      </w:pPr>
      <w:r w:rsidRPr="000C0364">
        <w:rPr>
          <w:noProof/>
          <w:lang w:eastAsia="en-IE"/>
        </w:rPr>
        <mc:AlternateContent>
          <mc:Choice Requires="wps">
            <w:drawing>
              <wp:anchor distT="0" distB="0" distL="114300" distR="114300" simplePos="0" relativeHeight="251617280" behindDoc="0" locked="0" layoutInCell="1" allowOverlap="1" wp14:anchorId="67DF23BC" wp14:editId="1EF26ABD">
                <wp:simplePos x="0" y="0"/>
                <wp:positionH relativeFrom="margin">
                  <wp:align>center</wp:align>
                </wp:positionH>
                <wp:positionV relativeFrom="paragraph">
                  <wp:posOffset>10802</wp:posOffset>
                </wp:positionV>
                <wp:extent cx="2416810" cy="635"/>
                <wp:effectExtent l="0" t="0" r="2540" b="0"/>
                <wp:wrapSquare wrapText="bothSides"/>
                <wp:docPr id="9" name="Text Box 9"/>
                <wp:cNvGraphicFramePr/>
                <a:graphic xmlns:a="http://schemas.openxmlformats.org/drawingml/2006/main">
                  <a:graphicData uri="http://schemas.microsoft.com/office/word/2010/wordprocessingShape">
                    <wps:wsp>
                      <wps:cNvSpPr txBox="1"/>
                      <wps:spPr>
                        <a:xfrm>
                          <a:off x="0" y="0"/>
                          <a:ext cx="2416810" cy="635"/>
                        </a:xfrm>
                        <a:prstGeom prst="rect">
                          <a:avLst/>
                        </a:prstGeom>
                        <a:solidFill>
                          <a:prstClr val="white"/>
                        </a:solidFill>
                        <a:ln>
                          <a:noFill/>
                        </a:ln>
                        <a:effectLst/>
                      </wps:spPr>
                      <wps:txbx>
                        <w:txbxContent>
                          <w:p w14:paraId="6764E778" w14:textId="77777777" w:rsidR="006D559D" w:rsidRPr="00C256F0" w:rsidRDefault="006D559D" w:rsidP="001540D9">
                            <w:pPr>
                              <w:pStyle w:val="Caption"/>
                              <w:jc w:val="center"/>
                              <w:rPr>
                                <w:rFonts w:cs="Times New Roman"/>
                                <w:noProof/>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7DF23BC" id="Text Box 9" o:spid="_x0000_s1031" type="#_x0000_t202" style="position:absolute;left:0;text-align:left;margin-left:0;margin-top:.85pt;width:190.3pt;height:.05pt;z-index:25161728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" stroked="f">
                <v:textbox style="mso-fit-shape-to-text:t" inset="0,0,0,0">
                  <w:txbxContent>
                    <w:p w14:paraId="6764E778" w14:textId="77777777" w:rsidR="006D559D" w:rsidRPr="00C256F0" w:rsidRDefault="006D559D" w:rsidP="001540D9">
                      <w:pPr>
                        <w:pStyle w:val="Caption"/>
                        <w:jc w:val="center"/>
                        <w:rPr>
                          <w:rFonts w:cs="Times New Roman"/>
                          <w:noProof/>
                          <w:szCs w:val="24"/>
                        </w:rPr>
                      </w:pPr>
                    </w:p>
                  </w:txbxContent>
                </v:textbox>
                <w10:wrap type="square" anchorx="margin"/>
              </v:shape>
            </w:pict>
          </mc:Fallback>
        </mc:AlternateContent>
      </w:r>
    </w:p>
    <w:p w14:paraId="2F9BFEAE" w14:textId="13C06348" w:rsidR="001D1732" w:rsidRPr="000C0364" w:rsidRDefault="00AF63B9" w:rsidP="000B769E">
      <w:pPr>
        <w:spacing w:line="360" w:lineRule="auto"/>
        <w:jc w:val="both"/>
      </w:pPr>
      <w:r w:rsidRPr="000C0364">
        <w:rPr>
          <w:noProof/>
          <w:lang w:eastAsia="en-IE"/>
        </w:rPr>
        <mc:AlternateContent>
          <mc:Choice Requires="wps">
            <w:drawing>
              <wp:anchor distT="0" distB="0" distL="114300" distR="114300" simplePos="0" relativeHeight="251705344" behindDoc="0" locked="0" layoutInCell="1" allowOverlap="1" wp14:anchorId="5C185E40" wp14:editId="4840C813">
                <wp:simplePos x="0" y="0"/>
                <wp:positionH relativeFrom="column">
                  <wp:posOffset>1280160</wp:posOffset>
                </wp:positionH>
                <wp:positionV relativeFrom="paragraph">
                  <wp:posOffset>202668</wp:posOffset>
                </wp:positionV>
                <wp:extent cx="3198495" cy="635"/>
                <wp:effectExtent l="0" t="0" r="0" b="0"/>
                <wp:wrapSquare wrapText="bothSides"/>
                <wp:docPr id="38" name="Text Box 38"/>
                <wp:cNvGraphicFramePr/>
                <a:graphic xmlns:a="http://schemas.openxmlformats.org/drawingml/2006/main">
                  <a:graphicData uri="http://schemas.microsoft.com/office/word/2010/wordprocessingShape">
                    <wps:wsp>
                      <wps:cNvSpPr txBox="1"/>
                      <wps:spPr>
                        <a:xfrm>
                          <a:off x="0" y="0"/>
                          <a:ext cx="3198495" cy="635"/>
                        </a:xfrm>
                        <a:prstGeom prst="rect">
                          <a:avLst/>
                        </a:prstGeom>
                        <a:solidFill>
                          <a:prstClr val="white"/>
                        </a:solidFill>
                        <a:ln>
                          <a:noFill/>
                        </a:ln>
                      </wps:spPr>
                      <wps:txbx>
                        <w:txbxContent>
                          <w:p w14:paraId="08CA7C8C" w14:textId="40DA385A" w:rsidR="006D559D" w:rsidRPr="00B90106" w:rsidRDefault="006D559D" w:rsidP="00AF63B9">
                            <w:pPr>
                              <w:pStyle w:val="Caption"/>
                              <w:jc w:val="center"/>
                              <w:rPr>
                                <w:rFonts w:cs="Times New Roman"/>
                                <w:noProof/>
                                <w:szCs w:val="24"/>
                              </w:rPr>
                            </w:pPr>
                            <w:bookmarkStart w:id="26" w:name="_Ref504920570"/>
                            <w:r>
                              <w:t xml:space="preserve">Scheme </w:t>
                            </w:r>
                            <w:r>
                              <w:rPr>
                                <w:noProof/>
                              </w:rPr>
                              <w:fldChar w:fldCharType="begin"/>
                            </w:r>
                            <w:r>
                              <w:rPr>
                                <w:noProof/>
                              </w:rPr>
                              <w:instrText xml:space="preserve"> SEQ Scheme \* ARABIC </w:instrText>
                            </w:r>
                            <w:r>
                              <w:rPr>
                                <w:noProof/>
                              </w:rPr>
                              <w:fldChar w:fldCharType="separate"/>
                            </w:r>
                            <w:r w:rsidR="00AD3A77">
                              <w:rPr>
                                <w:noProof/>
                              </w:rPr>
                              <w:t>14</w:t>
                            </w:r>
                            <w:r>
                              <w:rPr>
                                <w:noProof/>
                              </w:rPr>
                              <w:fldChar w:fldCharType="end"/>
                            </w:r>
                            <w:bookmarkEnd w:id="2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C185E40" id="Text Box 38" o:spid="_x0000_s1032" type="#_x0000_t202" style="position:absolute;left:0;text-align:left;margin-left:100.8pt;margin-top:15.95pt;width:251.85pt;height:.05pt;z-index:251705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" stroked="f">
                <v:textbox style="mso-fit-shape-to-text:t" inset="0,0,0,0">
                  <w:txbxContent>
                    <w:p w14:paraId="08CA7C8C" w14:textId="40DA385A" w:rsidR="006D559D" w:rsidRPr="00B90106" w:rsidRDefault="006D559D" w:rsidP="00AF63B9">
                      <w:pPr>
                        <w:pStyle w:val="Caption"/>
                        <w:jc w:val="center"/>
                        <w:rPr>
                          <w:rFonts w:cs="Times New Roman"/>
                          <w:noProof/>
                          <w:szCs w:val="24"/>
                        </w:rPr>
                      </w:pPr>
                      <w:bookmarkStart w:id="27" w:name="_Ref504920570"/>
                      <w:r>
                        <w:t xml:space="preserve">Scheme </w:t>
                      </w:r>
                      <w:r>
                        <w:rPr>
                          <w:noProof/>
                        </w:rPr>
                        <w:fldChar w:fldCharType="begin"/>
                      </w:r>
                      <w:r>
                        <w:rPr>
                          <w:noProof/>
                        </w:rPr>
                        <w:instrText xml:space="preserve"> SEQ Scheme \* ARABIC </w:instrText>
                      </w:r>
                      <w:r>
                        <w:rPr>
                          <w:noProof/>
                        </w:rPr>
                        <w:fldChar w:fldCharType="separate"/>
                      </w:r>
                      <w:r w:rsidR="00AD3A77">
                        <w:rPr>
                          <w:noProof/>
                        </w:rPr>
                        <w:t>14</w:t>
                      </w:r>
                      <w:r>
                        <w:rPr>
                          <w:noProof/>
                        </w:rPr>
                        <w:fldChar w:fldCharType="end"/>
                      </w:r>
                      <w:bookmarkEnd w:id="27"/>
                    </w:p>
                  </w:txbxContent>
                </v:textbox>
                <w10:wrap type="square"/>
              </v:shape>
            </w:pict>
          </mc:Fallback>
        </mc:AlternateContent>
      </w:r>
    </w:p>
    <w:p w14:paraId="0174C5D6" w14:textId="77777777" w:rsidR="00502969" w:rsidRPr="000C0364" w:rsidRDefault="00502969" w:rsidP="000B769E">
      <w:pPr>
        <w:spacing w:line="360" w:lineRule="auto"/>
        <w:jc w:val="both"/>
      </w:pPr>
    </w:p>
    <w:p w14:paraId="0BDD899E" w14:textId="20991AD2" w:rsidR="00752F08" w:rsidRPr="000C0364" w:rsidRDefault="00503E70" w:rsidP="000B769E">
      <w:pPr>
        <w:spacing w:line="360" w:lineRule="auto"/>
        <w:jc w:val="both"/>
      </w:pPr>
      <w:r w:rsidRPr="000C0364">
        <w:lastRenderedPageBreak/>
        <w:fldChar w:fldCharType="begin" w:fldLock="1"/>
      </w:r>
      <w:r w:rsidRPr="000C0364">
        <w:instrText xml:space="preserve"> REF _Ref504920570 \h </w:instrText>
      </w:r>
      <w:r w:rsidR="000C0364">
        <w:instrText xml:space="preserve"> \* MERGEFORMAT </w:instrText>
      </w:r>
      <w:r w:rsidRPr="000C0364">
        <w:fldChar w:fldCharType="separate"/>
      </w:r>
      <w:r w:rsidR="006575D6">
        <w:t xml:space="preserve">Scheme </w:t>
      </w:r>
      <w:r w:rsidR="006575D6">
        <w:rPr>
          <w:noProof/>
        </w:rPr>
        <w:t>14</w:t>
      </w:r>
      <w:r w:rsidRPr="000C0364">
        <w:fldChar w:fldCharType="end"/>
      </w:r>
      <w:r w:rsidRPr="000C0364">
        <w:t xml:space="preserve"> </w:t>
      </w:r>
      <w:r w:rsidR="004763A5" w:rsidRPr="000C0364">
        <w:t xml:space="preserve">illustrates that </w:t>
      </w:r>
      <w:r w:rsidR="00752F08" w:rsidRPr="000C0364">
        <w:t>by elimination of good leaving groups such as HCl</w:t>
      </w:r>
      <w:r w:rsidR="004763A5" w:rsidRPr="000C0364">
        <w:t xml:space="preserve"> from </w:t>
      </w:r>
      <w:r w:rsidR="004763A5" w:rsidRPr="000C0364">
        <w:rPr>
          <w:b/>
        </w:rPr>
        <w:t>32</w:t>
      </w:r>
      <w:r w:rsidR="004763A5" w:rsidRPr="000C0364">
        <w:t xml:space="preserve"> and </w:t>
      </w:r>
      <w:r w:rsidR="004763A5" w:rsidRPr="000C0364">
        <w:rPr>
          <w:b/>
        </w:rPr>
        <w:t>34</w:t>
      </w:r>
      <w:r w:rsidR="00752F08" w:rsidRPr="000C0364">
        <w:t xml:space="preserve">, sulfines </w:t>
      </w:r>
      <w:r w:rsidR="004763A5" w:rsidRPr="000C0364">
        <w:rPr>
          <w:b/>
        </w:rPr>
        <w:t xml:space="preserve">33 </w:t>
      </w:r>
      <w:r w:rsidR="004763A5" w:rsidRPr="000C0364">
        <w:t xml:space="preserve"> and </w:t>
      </w:r>
      <w:r w:rsidR="004763A5" w:rsidRPr="000C0364">
        <w:rPr>
          <w:b/>
        </w:rPr>
        <w:t xml:space="preserve">35 </w:t>
      </w:r>
      <w:r w:rsidR="00752F08" w:rsidRPr="000C0364">
        <w:t xml:space="preserve">can be generated.  This is also true for the elimination of trimethylsilanol </w:t>
      </w:r>
      <w:r w:rsidR="007D7891" w:rsidRPr="000C0364">
        <w:t>from</w:t>
      </w:r>
      <w:r w:rsidR="00752F08" w:rsidRPr="000C0364">
        <w:t xml:space="preserve"> a sulfoxide</w:t>
      </w:r>
      <w:r w:rsidR="007D7891" w:rsidRPr="000C0364">
        <w:t xml:space="preserve"> </w:t>
      </w:r>
      <w:r w:rsidR="004763A5" w:rsidRPr="000C0364">
        <w:rPr>
          <w:b/>
        </w:rPr>
        <w:t>36</w:t>
      </w:r>
      <w:r w:rsidR="004763A5" w:rsidRPr="000C0364">
        <w:t xml:space="preserve"> to form sulfine </w:t>
      </w:r>
      <w:r w:rsidR="004763A5" w:rsidRPr="000C0364">
        <w:rPr>
          <w:b/>
        </w:rPr>
        <w:t xml:space="preserve">37 </w:t>
      </w:r>
      <w:r w:rsidR="007D7891" w:rsidRPr="000C0364">
        <w:t>(</w:t>
      </w:r>
      <w:r w:rsidR="007D7891" w:rsidRPr="000C0364">
        <w:fldChar w:fldCharType="begin" w:fldLock="1"/>
      </w:r>
      <w:r w:rsidR="007D7891" w:rsidRPr="000C0364">
        <w:instrText xml:space="preserve"> REF _Ref434423546 \h </w:instrText>
      </w:r>
      <w:r w:rsidR="000B769E" w:rsidRPr="000C0364">
        <w:instrText xml:space="preserve"> \* MERGEFORMAT </w:instrText>
      </w:r>
      <w:r w:rsidR="007D7891" w:rsidRPr="000C0364">
        <w:fldChar w:fldCharType="separate"/>
      </w:r>
      <w:r w:rsidR="006575D6" w:rsidRPr="000C0364">
        <w:t xml:space="preserve">Scheme </w:t>
      </w:r>
      <w:r w:rsidR="006575D6">
        <w:rPr>
          <w:noProof/>
        </w:rPr>
        <w:t>15</w:t>
      </w:r>
      <w:r w:rsidR="007D7891" w:rsidRPr="000C0364">
        <w:fldChar w:fldCharType="end"/>
      </w:r>
      <w:r w:rsidR="007D7891" w:rsidRPr="000C0364">
        <w:t>)</w:t>
      </w:r>
      <w:r w:rsidR="00752F08" w:rsidRPr="000C0364">
        <w:t>.</w:t>
      </w:r>
      <w:r w:rsidR="00752F08" w:rsidRPr="000C0364">
        <w:fldChar w:fldCharType="begin" w:fldLock="1"/>
      </w:r>
      <w:r w:rsidR="007A4BBA" w:rsidRPr="000C0364">
        <w:instrText xml:space="preserve"> ADDIN EN.CITE &lt;EndNote&gt;&lt;Cite&gt;&lt;Author&gt;Zwanenburg&lt;/Author&gt;&lt;Year&gt;1999&lt;/Year&gt;&lt;RecNum&gt;135&lt;/RecNum&gt;&lt;DisplayText&gt;&lt;style face="superscript"&gt;7&lt;/style&gt;&lt;/DisplayText&gt;&lt;record&gt;&lt;rec-number&gt;135&lt;/rec-number&gt;&lt;foreign-keys&gt;&lt;key app="EN" db-id="9rw5swv9qxp9fpe5zxqxpv045er252pfzxds" timestamp="1431443297"&gt;135&lt;/key&gt;&lt;/foreign-keys&gt;&lt;ref-type name="Journal Article"&gt;17&lt;/ref-type&gt;&lt;contributors&gt;&lt;authors&gt;&lt;author&gt;Zwanenburg, B.&lt;/author&gt;&lt;author&gt;Damen, T. J. G.&lt;/author&gt;&lt;author&gt;Philipse, H. J. F.&lt;/author&gt;&lt;author&gt;De Laet, R. C.&lt;/author&gt;&lt;author&gt;Lucassen, A. C. B.&lt;/author&gt;&lt;/authors&gt;&lt;/contributors&gt;&lt;titles&gt;&lt;title&gt;Advances in Sulfine Chemistry&lt;/title&gt;&lt;secondary-title&gt;Phosphorus Sulfur Silicon Rel. Elem.&lt;/secondary-title&gt;&lt;/titles&gt;&lt;pages&gt;119-136&lt;/pages&gt;&lt;volume&gt;153&lt;/volume&gt;&lt;number&gt;1&lt;/number&gt;&lt;dates&gt;&lt;year&gt;1999&lt;/year&gt;&lt;pub-dates&gt;&lt;date&gt;1999/01&lt;/date&gt;&lt;/pub-dates&gt;&lt;/dates&gt;&lt;publisher&gt;Informa UK Limited&lt;/publisher&gt;&lt;isbn&gt;1042-6507&amp;#xD;1563-5325&lt;/isbn&gt;&lt;urls&gt;&lt;related-urls&gt;&lt;url&gt;http://dx.doi.org/10.1080/10426509908546430&lt;/url&gt;&lt;url&gt;http://www.tandfonline.com/doi/abs/10.1080/10426509908546430&lt;/url&gt;&lt;/related-urls&gt;&lt;/urls&gt;&lt;electronic-resource-num&gt;10.1080/10426509908546430&lt;/electronic-resource-num&gt;&lt;/record&gt;&lt;/Cite&gt;&lt;/EndNote&gt;</w:instrText>
      </w:r>
      <w:r w:rsidR="00752F08" w:rsidRPr="000C0364">
        <w:fldChar w:fldCharType="separate"/>
      </w:r>
      <w:r w:rsidR="007A4BBA" w:rsidRPr="000C0364">
        <w:rPr>
          <w:noProof/>
          <w:vertAlign w:val="superscript"/>
        </w:rPr>
        <w:t>7</w:t>
      </w:r>
      <w:r w:rsidR="00752F08" w:rsidRPr="000C0364">
        <w:fldChar w:fldCharType="end"/>
      </w:r>
      <w:r w:rsidR="00752F08" w:rsidRPr="000C0364">
        <w:t xml:space="preserve"> Although not widely applicable it is a mild method</w:t>
      </w:r>
      <w:r w:rsidR="004763A5" w:rsidRPr="000C0364">
        <w:t xml:space="preserve"> for the synthesis of sulfines </w:t>
      </w:r>
      <w:r w:rsidR="00752F08" w:rsidRPr="000C0364">
        <w:t>which, when in the presence of an acid scavenger</w:t>
      </w:r>
      <w:r w:rsidR="004763A5" w:rsidRPr="000C0364">
        <w:t>,</w:t>
      </w:r>
      <w:r w:rsidR="00752F08" w:rsidRPr="000C0364">
        <w:t xml:space="preserve"> can</w:t>
      </w:r>
      <w:r w:rsidR="004763A5" w:rsidRPr="000C0364">
        <w:t xml:space="preserve"> </w:t>
      </w:r>
      <w:r w:rsidR="00AF63B9" w:rsidRPr="000C0364">
        <w:t>yield sulfines</w:t>
      </w:r>
      <w:r w:rsidR="004763A5" w:rsidRPr="000C0364">
        <w:t xml:space="preserve"> up to</w:t>
      </w:r>
      <w:r w:rsidR="00752F08" w:rsidRPr="000C0364">
        <w:t xml:space="preserve"> 82%.</w:t>
      </w:r>
    </w:p>
    <w:p w14:paraId="4CF52C18" w14:textId="57BAA896" w:rsidR="00752F08" w:rsidRPr="000C0364" w:rsidRDefault="00252816" w:rsidP="000B769E">
      <w:pPr>
        <w:keepNext/>
        <w:spacing w:line="360" w:lineRule="auto"/>
        <w:jc w:val="center"/>
      </w:pPr>
      <w:r w:rsidRPr="000C0364">
        <w:object w:dxaOrig="5431" w:dyaOrig="1903" w14:anchorId="784874FD">
          <v:shape id="_x0000_i1040" type="#_x0000_t75" style="width:245.25pt;height:87pt" o:ole="">
            <v:imagedata r:id="rId39" o:title=""/>
          </v:shape>
          <o:OLEObject Type="Embed" ProgID="ChemDraw.Document.6.0" ShapeID="_x0000_i1040" DrawAspect="Content" ObjectID="_1596877851" r:id="rId40"/>
        </w:object>
      </w:r>
    </w:p>
    <w:p w14:paraId="74A9694F" w14:textId="32CADA70" w:rsidR="00752F08" w:rsidRPr="000C0364" w:rsidRDefault="00752F08" w:rsidP="000B769E">
      <w:pPr>
        <w:pStyle w:val="Caption"/>
        <w:spacing w:line="360" w:lineRule="auto"/>
        <w:jc w:val="center"/>
      </w:pPr>
      <w:bookmarkStart w:id="28" w:name="_Ref434423546"/>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15</w:t>
      </w:r>
      <w:r w:rsidR="00053D11">
        <w:rPr>
          <w:noProof/>
        </w:rPr>
        <w:fldChar w:fldCharType="end"/>
      </w:r>
      <w:bookmarkEnd w:id="28"/>
    </w:p>
    <w:p w14:paraId="2239FEAD" w14:textId="24D890ED" w:rsidR="007537EC" w:rsidRPr="000C0364" w:rsidRDefault="00752F08" w:rsidP="000B769E">
      <w:pPr>
        <w:spacing w:line="360" w:lineRule="auto"/>
        <w:jc w:val="both"/>
      </w:pPr>
      <w:r w:rsidRPr="000C0364">
        <w:t xml:space="preserve"> The same</w:t>
      </w:r>
      <w:r w:rsidR="004763A5" w:rsidRPr="000C0364">
        <w:t xml:space="preserve"> can be said for the e</w:t>
      </w:r>
      <w:r w:rsidRPr="000C0364">
        <w:t>limination of a methanol anion from diarylmethanesulfinates.</w:t>
      </w:r>
      <w:r w:rsidRPr="000C0364">
        <w:fldChar w:fldCharType="begin" w:fldLock="1"/>
      </w:r>
      <w:r w:rsidR="00ED3E7C">
        <w:instrText xml:space="preserve"> ADDIN EN.CITE &lt;EndNote&gt;&lt;Cite&gt;&lt;Author&gt;Kice&lt;/Author&gt;&lt;Year&gt;1987&lt;/Year&gt;&lt;RecNum&gt;296&lt;/RecNum&gt;&lt;DisplayText&gt;&lt;style face="superscript"&gt;45&lt;/style&gt;&lt;/DisplayText&gt;&lt;record&gt;&lt;rec-number&gt;296&lt;/rec-number&gt;&lt;foreign-keys&gt;&lt;key app="EN" db-id="9rw5swv9qxp9fpe5zxqxpv045er252pfzxds" timestamp="1437070261"&gt;296&lt;/key&gt;&lt;/foreign-keys&gt;&lt;ref-type name="Journal Article"&gt;17&lt;/ref-type&gt;&lt;contributors&gt;&lt;authors&gt;&lt;author&gt;Kice, John L.&lt;/author&gt;&lt;author&gt;Rudzinski, Juliusz J.&lt;/author&gt;&lt;/authors&gt;&lt;/contributors&gt;&lt;titles&gt;&lt;title&gt;Elimination reactions of alkanesulfinyl derivatives: mechanism and reactivity in base-induced sulfine formation from methyl diarylmethanesulfinates&lt;/title&gt;&lt;secondary-title&gt;J. Am. Chem. Soc.&lt;/secondary-title&gt;&lt;/titles&gt;&lt;periodical&gt;&lt;full-title&gt;J. Am. Chem. Soc.&lt;/full-title&gt;&lt;abbr-1&gt;J. Am. Chem. Soc.&lt;/abbr-1&gt;&lt;abbr-2&gt;J Am Chem Soc&lt;/abbr-2&gt;&lt;/periodical&gt;&lt;pages&gt;2414-2421&lt;/pages&gt;&lt;volume&gt;109&lt;/volume&gt;&lt;number&gt;8&lt;/number&gt;&lt;dates&gt;&lt;year&gt;1987&lt;/year&gt;&lt;pub-dates&gt;&lt;date&gt;1987/04/01&lt;/date&gt;&lt;/pub-dates&gt;&lt;/dates&gt;&lt;publisher&gt;American Chemical Society&lt;/publisher&gt;&lt;isbn&gt;0002-7863&lt;/isbn&gt;&lt;urls&gt;&lt;related-urls&gt;&lt;url&gt;http://dx.doi.org/10.1021/ja00242a027&lt;/url&gt;&lt;url&gt;http://pubs.acs.org/doi/pdfplus/10.1021/ja00242a027&lt;/url&gt;&lt;/related-urls&gt;&lt;/urls&gt;&lt;electronic-resource-num&gt;10.1021/ja00242a027&lt;/electronic-resource-num&gt;&lt;/record&gt;&lt;/Cite&gt;&lt;/EndNote&gt;</w:instrText>
      </w:r>
      <w:r w:rsidRPr="000C0364">
        <w:fldChar w:fldCharType="separate"/>
      </w:r>
      <w:r w:rsidR="00ED3E7C" w:rsidRPr="00ED3E7C">
        <w:rPr>
          <w:noProof/>
          <w:vertAlign w:val="superscript"/>
        </w:rPr>
        <w:t>45</w:t>
      </w:r>
      <w:r w:rsidRPr="000C0364">
        <w:fldChar w:fldCharType="end"/>
      </w:r>
      <w:r w:rsidRPr="000C0364">
        <w:t xml:space="preserve"> On treatment with amines or a methoxide anion at room temperature, deprotonation occurs </w:t>
      </w:r>
      <w:r w:rsidR="004763A5" w:rsidRPr="000C0364">
        <w:t>alpha</w:t>
      </w:r>
      <w:r w:rsidRPr="000C0364">
        <w:t xml:space="preserve"> to the sulfoxide with the elimination of the methoxide leaving group. Surprisingly, the elimination is faster t</w:t>
      </w:r>
      <w:r w:rsidR="007537EC" w:rsidRPr="000C0364">
        <w:t xml:space="preserve">han the substitution reaction. </w:t>
      </w:r>
      <w:r w:rsidRPr="000C0364">
        <w:t xml:space="preserve">Other similar routes to sulfines include the elimination of phthalimide from </w:t>
      </w:r>
      <w:r w:rsidRPr="000C0364">
        <w:rPr>
          <w:i/>
        </w:rPr>
        <w:t>N</w:t>
      </w:r>
      <w:r w:rsidR="00826B25" w:rsidRPr="000C0364">
        <w:t>-phthaloyl</w:t>
      </w:r>
      <w:r w:rsidRPr="000C0364">
        <w:t>sulfinamide</w:t>
      </w:r>
      <w:r w:rsidR="007D7891" w:rsidRPr="000C0364">
        <w:t>.</w:t>
      </w:r>
      <w:r w:rsidRPr="000C0364">
        <w:fldChar w:fldCharType="begin" w:fldLock="1"/>
      </w:r>
      <w:r w:rsidR="00ED3E7C">
        <w:instrText xml:space="preserve"> ADDIN EN.CITE &lt;EndNote&gt;&lt;Cite&gt;&lt;Author&gt;Capozzi&lt;/Author&gt;&lt;Year&gt;1997&lt;/Year&gt;&lt;RecNum&gt;195&lt;/RecNum&gt;&lt;DisplayText&gt;&lt;style face="superscript"&gt;46&lt;/style&gt;&lt;/DisplayText&gt;&lt;record&gt;&lt;rec-number&gt;195&lt;/rec-number&gt;&lt;foreign-keys&gt;&lt;key app="EN" db-id="9rw5swv9qxp9fpe5zxqxpv045er252pfzxds" timestamp="1431443297"&gt;195&lt;/key&gt;&lt;/foreign-keys&gt;&lt;ref-type name="Journal Article"&gt;17&lt;/ref-type&gt;&lt;contributors&gt;&lt;authors&gt;&lt;author&gt;Capozzi, Giuseppe&lt;/author&gt;&lt;author&gt;Corti, Alessandra&lt;/author&gt;&lt;author&gt;Menichetti, Stefano&lt;/author&gt;&lt;author&gt;Nativi, Cristina&lt;/author&gt;&lt;/authors&gt;&lt;/contributors&gt;&lt;titles&gt;&lt;title&gt;α-oxosulfines part 3. Generation and trapping of α-oxothioaldehyde S-oxides&lt;/title&gt;&lt;secondary-title&gt;Tetrahedron Lett.&lt;/secondary-title&gt;&lt;/titles&gt;&lt;periodical&gt;&lt;full-title&gt;Tetrahedron Letters&lt;/full-title&gt;&lt;abbr-1&gt;Tetrahedron Lett.&lt;/abbr-1&gt;&lt;abbr-2&gt;Tetrahedron Lett&lt;/abbr-2&gt;&lt;/periodical&gt;&lt;pages&gt;5041-5044&lt;/pages&gt;&lt;volume&gt;38&lt;/volume&gt;&lt;number&gt;28&lt;/number&gt;&lt;dates&gt;&lt;year&gt;1997&lt;/year&gt;&lt;pub-dates&gt;&lt;date&gt;1997/07&lt;/date&gt;&lt;/pub-dates&gt;&lt;/dates&gt;&lt;publisher&gt;Elsevier BV&lt;/publisher&gt;&lt;isbn&gt;0040-4039&lt;/isbn&gt;&lt;urls&gt;&lt;related-urls&gt;&lt;url&gt;http://dx.doi.org/10.1016/s0040-4039(97)01099-x&lt;/url&gt;&lt;/related-urls&gt;&lt;/urls&gt;&lt;electronic-resource-num&gt;10.1016/s0040-4039(97)01099-x&lt;/electronic-resource-num&gt;&lt;/record&gt;&lt;/Cite&gt;&lt;/EndNote&gt;</w:instrText>
      </w:r>
      <w:r w:rsidRPr="000C0364">
        <w:fldChar w:fldCharType="separate"/>
      </w:r>
      <w:r w:rsidR="00ED3E7C" w:rsidRPr="00ED3E7C">
        <w:rPr>
          <w:noProof/>
          <w:vertAlign w:val="superscript"/>
        </w:rPr>
        <w:t>46</w:t>
      </w:r>
      <w:r w:rsidRPr="000C0364">
        <w:fldChar w:fldCharType="end"/>
      </w:r>
      <w:r w:rsidRPr="000C0364">
        <w:t xml:space="preserve"> </w:t>
      </w:r>
      <w:r w:rsidR="007537EC" w:rsidRPr="000C0364">
        <w:t xml:space="preserve">Also reported for the generation of sulfines </w:t>
      </w:r>
      <w:r w:rsidR="007537EC" w:rsidRPr="000C0364">
        <w:rPr>
          <w:i/>
        </w:rPr>
        <w:t>via</w:t>
      </w:r>
      <w:r w:rsidR="007537EC" w:rsidRPr="000C0364">
        <w:t xml:space="preserve"> dehydrohalogenation</w:t>
      </w:r>
      <w:r w:rsidR="007D7891" w:rsidRPr="000C0364">
        <w:t>,</w:t>
      </w:r>
      <w:r w:rsidR="007537EC" w:rsidRPr="000C0364">
        <w:t xml:space="preserve"> is the</w:t>
      </w:r>
      <w:r w:rsidR="00424FF8" w:rsidRPr="000C0364">
        <w:t xml:space="preserve"> 1,3-dehydrochlorination of 1,3-</w:t>
      </w:r>
      <w:r w:rsidR="007537EC" w:rsidRPr="000C0364">
        <w:t>chlorosulfenic acids</w:t>
      </w:r>
      <w:r w:rsidR="007D7891" w:rsidRPr="000C0364">
        <w:t xml:space="preserve"> (</w:t>
      </w:r>
      <w:r w:rsidR="007D7891" w:rsidRPr="000C0364">
        <w:fldChar w:fldCharType="begin" w:fldLock="1"/>
      </w:r>
      <w:r w:rsidR="007D7891" w:rsidRPr="000C0364">
        <w:instrText xml:space="preserve"> REF _Ref434423592 \h </w:instrText>
      </w:r>
      <w:r w:rsidR="000B769E" w:rsidRPr="000C0364">
        <w:instrText xml:space="preserve"> \* MERGEFORMAT </w:instrText>
      </w:r>
      <w:r w:rsidR="007D7891" w:rsidRPr="000C0364">
        <w:fldChar w:fldCharType="separate"/>
      </w:r>
      <w:r w:rsidR="006575D6" w:rsidRPr="000C0364">
        <w:t xml:space="preserve">Scheme </w:t>
      </w:r>
      <w:r w:rsidR="006575D6">
        <w:rPr>
          <w:noProof/>
        </w:rPr>
        <w:t>16</w:t>
      </w:r>
      <w:r w:rsidR="007D7891" w:rsidRPr="000C0364">
        <w:fldChar w:fldCharType="end"/>
      </w:r>
      <w:r w:rsidR="007D7891" w:rsidRPr="000C0364">
        <w:t>)</w:t>
      </w:r>
      <w:r w:rsidR="007537EC" w:rsidRPr="000C0364">
        <w:t>. The proposed route to the sulfines is hydroly</w:t>
      </w:r>
      <w:r w:rsidR="00424FF8" w:rsidRPr="000C0364">
        <w:t>sis of a sulfe</w:t>
      </w:r>
      <w:r w:rsidR="007537EC" w:rsidRPr="000C0364">
        <w:t>nyl chloride</w:t>
      </w:r>
      <w:r w:rsidR="00234B13" w:rsidRPr="000C0364">
        <w:t xml:space="preserve"> </w:t>
      </w:r>
      <w:r w:rsidR="00234B13" w:rsidRPr="000C0364">
        <w:rPr>
          <w:b/>
        </w:rPr>
        <w:t>38</w:t>
      </w:r>
      <w:r w:rsidR="007537EC" w:rsidRPr="000C0364">
        <w:t xml:space="preserve"> to an intermediate sulfenic acid </w:t>
      </w:r>
      <w:r w:rsidR="00234B13" w:rsidRPr="000C0364">
        <w:rPr>
          <w:b/>
        </w:rPr>
        <w:t xml:space="preserve">39 </w:t>
      </w:r>
      <w:r w:rsidR="007537EC" w:rsidRPr="000C0364">
        <w:t>which undergoes dehydrohalogenation in slightly basic conditions to form the sulfine product</w:t>
      </w:r>
      <w:r w:rsidR="00234B13" w:rsidRPr="000C0364">
        <w:t xml:space="preserve"> </w:t>
      </w:r>
      <w:r w:rsidR="00234B13" w:rsidRPr="000C0364">
        <w:rPr>
          <w:b/>
        </w:rPr>
        <w:t>40</w:t>
      </w:r>
      <w:r w:rsidR="007537EC" w:rsidRPr="000C0364">
        <w:t>.</w:t>
      </w:r>
      <w:r w:rsidR="007537EC" w:rsidRPr="000C0364">
        <w:fldChar w:fldCharType="begin" w:fldLock="1">
          <w:fldData xml:space="preserve">PEVuZE5vdGU+PENpdGU+PEF1dGhvcj5QaGlsbGlwczwvQXV0aG9yPjxZZWFyPjE5NzI8L1llYXI+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</w:fldData>
        </w:fldChar>
      </w:r>
      <w:r w:rsidR="00ED3E7C">
        <w:instrText xml:space="preserve"> ADDIN EN.CITE </w:instrText>
      </w:r>
      <w:r w:rsidR="00ED3E7C">
        <w:fldChar w:fldCharType="begin">
          <w:fldData xml:space="preserve">PEVuZE5vdGU+PENpdGU+PEF1dGhvcj5QaGlsbGlwczwvQXV0aG9yPjxZZWFyPjE5NzI8L1llYXI+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</w:fldData>
        </w:fldChar>
      </w:r>
      <w:r w:rsidR="00ED3E7C">
        <w:instrText xml:space="preserve"> ADDIN EN.CITE.DATA </w:instrText>
      </w:r>
      <w:r w:rsidR="00ED3E7C">
        <w:fldChar w:fldCharType="end"/>
      </w:r>
      <w:r w:rsidR="007537EC" w:rsidRPr="000C0364">
        <w:fldChar w:fldCharType="separate"/>
      </w:r>
      <w:r w:rsidR="00ED3E7C" w:rsidRPr="00ED3E7C">
        <w:rPr>
          <w:noProof/>
          <w:vertAlign w:val="superscript"/>
        </w:rPr>
        <w:t>47,48</w:t>
      </w:r>
      <w:r w:rsidR="007537EC" w:rsidRPr="000C0364">
        <w:fldChar w:fldCharType="end"/>
      </w:r>
    </w:p>
    <w:p w14:paraId="25EBF9CF" w14:textId="6EB7B01E" w:rsidR="007537EC" w:rsidRPr="000C0364" w:rsidRDefault="00424FF8" w:rsidP="000B769E">
      <w:pPr>
        <w:keepNext/>
        <w:spacing w:line="360" w:lineRule="auto"/>
        <w:jc w:val="center"/>
      </w:pPr>
      <w:r w:rsidRPr="000C0364">
        <w:object w:dxaOrig="5323" w:dyaOrig="1377" w14:anchorId="0EBCF4A4">
          <v:shape id="_x0000_i1041" type="#_x0000_t75" style="width:274.5pt;height:66.75pt" o:ole="">
            <v:imagedata r:id="rId41" o:title=""/>
          </v:shape>
          <o:OLEObject Type="Embed" ProgID="ChemDraw.Document.6.0" ShapeID="_x0000_i1041" DrawAspect="Content" ObjectID="_1596877852" r:id="rId42"/>
        </w:object>
      </w:r>
    </w:p>
    <w:p w14:paraId="68DB2E33" w14:textId="5E947AD6" w:rsidR="007537EC" w:rsidRPr="000C0364" w:rsidRDefault="007537EC" w:rsidP="000B769E">
      <w:pPr>
        <w:pStyle w:val="Caption"/>
        <w:spacing w:line="360" w:lineRule="auto"/>
        <w:jc w:val="center"/>
      </w:pPr>
      <w:bookmarkStart w:id="29" w:name="_Ref434423592"/>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16</w:t>
      </w:r>
      <w:r w:rsidR="00053D11">
        <w:rPr>
          <w:noProof/>
        </w:rPr>
        <w:fldChar w:fldCharType="end"/>
      </w:r>
      <w:bookmarkEnd w:id="29"/>
      <w:r w:rsidRPr="000C0364">
        <w:rPr>
          <w:noProof/>
        </w:rPr>
        <w:t xml:space="preserve"> </w:t>
      </w:r>
    </w:p>
    <w:p w14:paraId="3B88369D" w14:textId="38CE66E1" w:rsidR="00495602" w:rsidRPr="000C0364" w:rsidRDefault="007537EC" w:rsidP="000B769E">
      <w:pPr>
        <w:spacing w:line="360" w:lineRule="auto"/>
        <w:jc w:val="both"/>
      </w:pPr>
      <w:r w:rsidRPr="000C0364">
        <w:t>Overall, this dehydrohalogenation method has become an important and widely used route to sulfines, aided by the publication of efficient routes to the required sulfinyl chlorides.</w:t>
      </w:r>
      <w:r w:rsidRPr="000C0364">
        <w:fldChar w:fldCharType="begin" w:fldLock="1">
          <w:fldData xml:space="preserve">PEVuZE5vdGU+PENpdGU+PEF1dGhvcj5ad2FuZW5idXJnPC9BdXRob3I+PFllYXI+MTk4OTwvWWVh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</w:fldData>
        </w:fldChar>
      </w:r>
      <w:r w:rsidR="007A4BBA" w:rsidRPr="000C0364">
        <w:instrText xml:space="preserve"> ADDIN EN.CITE </w:instrText>
      </w:r>
      <w:r w:rsidR="007A4BBA" w:rsidRPr="000C0364">
        <w:fldChar w:fldCharType="begin" w:fldLock="1">
          <w:fldData xml:space="preserve">PEVuZE5vdGU+PENpdGU+PEF1dGhvcj5ad2FuZW5idXJnPC9BdXRob3I+PFllYXI+MTk4OTwvWWVh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</w:fldData>
        </w:fldChar>
      </w:r>
      <w:r w:rsidR="007A4BBA" w:rsidRPr="000C0364">
        <w:instrText xml:space="preserve"> ADDIN EN.CITE.DATA </w:instrText>
      </w:r>
      <w:r w:rsidR="007A4BBA" w:rsidRPr="000C0364">
        <w:fldChar w:fldCharType="end"/>
      </w:r>
      <w:r w:rsidRPr="000C0364">
        <w:fldChar w:fldCharType="separate"/>
      </w:r>
      <w:r w:rsidR="007A4BBA" w:rsidRPr="000C0364">
        <w:rPr>
          <w:noProof/>
          <w:vertAlign w:val="superscript"/>
        </w:rPr>
        <w:t>5,7</w:t>
      </w:r>
      <w:r w:rsidRPr="000C0364">
        <w:fldChar w:fldCharType="end"/>
      </w:r>
      <w:r w:rsidRPr="000C0364">
        <w:t xml:space="preserve"> </w:t>
      </w:r>
      <w:r w:rsidR="00752F08" w:rsidRPr="000C0364">
        <w:t>T</w:t>
      </w:r>
      <w:r w:rsidR="00B25328" w:rsidRPr="000C0364">
        <w:t xml:space="preserve">his </w:t>
      </w:r>
      <w:r w:rsidRPr="000C0364">
        <w:t>method</w:t>
      </w:r>
      <w:r w:rsidR="00495602" w:rsidRPr="000C0364">
        <w:t xml:space="preserve"> has been used </w:t>
      </w:r>
      <w:r w:rsidRPr="000C0364">
        <w:t>in the synthesis of natural product</w:t>
      </w:r>
      <w:r w:rsidR="001264AA" w:rsidRPr="000C0364">
        <w:t>s</w:t>
      </w:r>
      <w:r w:rsidR="004763A5" w:rsidRPr="000C0364">
        <w:t>, specifically</w:t>
      </w:r>
      <w:r w:rsidRPr="000C0364">
        <w:t xml:space="preserve"> </w:t>
      </w:r>
      <w:r w:rsidR="00495602" w:rsidRPr="000C0364">
        <w:t>to access ethylsulfine, th</w:t>
      </w:r>
      <w:r w:rsidR="00B25328" w:rsidRPr="000C0364">
        <w:t>e lachrymatory factor in onions.</w:t>
      </w:r>
      <w:r w:rsidR="00495602" w:rsidRPr="000C0364">
        <w:fldChar w:fldCharType="begin" w:fldLock="1">
          <w:fldData xml:space="preserve">PEVuZE5vdGU+PENpdGU+PEF1dGhvcj5Ccm9kbml0ejwvQXV0aG9yPjxZZWFyPjE5NzE8L1llYXI+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</w:fldData>
        </w:fldChar>
      </w:r>
      <w:r w:rsidR="00ED3E7C">
        <w:instrText xml:space="preserve"> ADDIN EN.CITE </w:instrText>
      </w:r>
      <w:r w:rsidR="00ED3E7C">
        <w:fldChar w:fldCharType="begin">
          <w:fldData xml:space="preserve">PEVuZE5vdGU+PENpdGU+PEF1dGhvcj5Ccm9kbml0ejwvQXV0aG9yPjxZZWFyPjE5NzE8L1llYXI+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</w:fldData>
        </w:fldChar>
      </w:r>
      <w:r w:rsidR="00ED3E7C">
        <w:instrText xml:space="preserve"> ADDIN EN.CITE.DATA </w:instrText>
      </w:r>
      <w:r w:rsidR="00ED3E7C">
        <w:fldChar w:fldCharType="end"/>
      </w:r>
      <w:r w:rsidR="00495602" w:rsidRPr="000C0364">
        <w:fldChar w:fldCharType="separate"/>
      </w:r>
      <w:r w:rsidR="00ED3E7C" w:rsidRPr="00ED3E7C">
        <w:rPr>
          <w:noProof/>
          <w:vertAlign w:val="superscript"/>
        </w:rPr>
        <w:t>18,49</w:t>
      </w:r>
      <w:r w:rsidR="00495602" w:rsidRPr="000C0364">
        <w:fldChar w:fldCharType="end"/>
      </w:r>
    </w:p>
    <w:p w14:paraId="73A407F0" w14:textId="77777777" w:rsidR="007B1108" w:rsidRPr="000C0364" w:rsidRDefault="007B1108">
      <w:pPr>
        <w:rPr>
          <w:rFonts w:asciiTheme="majorHAnsi" w:eastAsiaTheme="majorEastAsia" w:hAnsiTheme="majorHAnsi" w:cstheme="majorBidi"/>
          <w:color w:val="1F4E79" w:themeColor="accent1" w:themeShade="80"/>
          <w:szCs w:val="26"/>
        </w:rPr>
      </w:pPr>
      <w:r w:rsidRPr="000C0364">
        <w:br w:type="page"/>
      </w:r>
    </w:p>
    <w:p w14:paraId="76D17965" w14:textId="044DFABF" w:rsidR="00B25328" w:rsidRPr="000C0364" w:rsidRDefault="000843A3" w:rsidP="000B769E">
      <w:pPr>
        <w:pStyle w:val="Heading2"/>
        <w:spacing w:line="360" w:lineRule="auto"/>
      </w:pPr>
      <w:bookmarkStart w:id="30" w:name="_Toc506316012"/>
      <w:r w:rsidRPr="000C0364">
        <w:lastRenderedPageBreak/>
        <w:t>1.2.3</w:t>
      </w:r>
      <w:r w:rsidR="00B25328" w:rsidRPr="000C0364">
        <w:t xml:space="preserve"> </w:t>
      </w:r>
      <w:r w:rsidR="00C61048" w:rsidRPr="000C0364">
        <w:t>Sulfenylation of activated</w:t>
      </w:r>
      <w:r w:rsidR="00B25328" w:rsidRPr="000C0364">
        <w:t xml:space="preserve"> methylene compounds</w:t>
      </w:r>
      <w:bookmarkEnd w:id="30"/>
      <w:r w:rsidR="00B25328" w:rsidRPr="000C0364">
        <w:t xml:space="preserve"> </w:t>
      </w:r>
    </w:p>
    <w:p w14:paraId="5D2B1798" w14:textId="30C46299" w:rsidR="00BD279D" w:rsidRPr="000C0364" w:rsidRDefault="006D559D" w:rsidP="000B769E">
      <w:pPr>
        <w:spacing w:line="360" w:lineRule="auto"/>
        <w:jc w:val="both"/>
      </w:pPr>
      <w:r>
        <w:rPr>
          <w:noProof/>
        </w:rPr>
        <w:pict w14:anchorId="0201EC42">
          <v:shape id="_x0000_s1113" type="#_x0000_t75" style="position:absolute;left:0;text-align:left;margin-left:24.9pt;margin-top:99.25pt;width:384.85pt;height:108.7pt;z-index:251665920">
            <v:imagedata r:id="rId43" o:title=""/>
            <w10:wrap type="square"/>
          </v:shape>
        </w:pict>
      </w:r>
      <w:r w:rsidR="00495602" w:rsidRPr="000C0364">
        <w:t xml:space="preserve">On </w:t>
      </w:r>
      <w:r w:rsidR="00826B25" w:rsidRPr="000C0364">
        <w:t>combination</w:t>
      </w:r>
      <w:r w:rsidR="00495602" w:rsidRPr="000C0364">
        <w:t xml:space="preserve"> of activated methylene compounds and thionyl </w:t>
      </w:r>
      <w:r w:rsidR="00C13130" w:rsidRPr="000C0364">
        <w:t>chloride</w:t>
      </w:r>
      <w:r w:rsidR="00495602" w:rsidRPr="000C0364">
        <w:t xml:space="preserve"> under basic conditions, an intermediate alkyl sulfinyl </w:t>
      </w:r>
      <w:r w:rsidR="00C13130" w:rsidRPr="000C0364">
        <w:t>halide</w:t>
      </w:r>
      <w:r w:rsidR="00495602" w:rsidRPr="000C0364">
        <w:t xml:space="preserve"> is formed and quickly undergoes dehydrohalogenation to the </w:t>
      </w:r>
      <w:r w:rsidR="00495602" w:rsidRPr="000C0364">
        <w:sym w:font="Symbol" w:char="F061"/>
      </w:r>
      <w:r w:rsidR="00495602" w:rsidRPr="000C0364">
        <w:t xml:space="preserve">-oxo sulfine. </w:t>
      </w:r>
      <w:r w:rsidR="00BD279D" w:rsidRPr="000C0364">
        <w:t>The first example of this was reported in 1981</w:t>
      </w:r>
      <w:r w:rsidR="00826B25" w:rsidRPr="000C0364">
        <w:t xml:space="preserve"> and b</w:t>
      </w:r>
      <w:r w:rsidR="00461BDB" w:rsidRPr="000C0364">
        <w:t>y</w:t>
      </w:r>
      <w:r w:rsidR="00BD279D" w:rsidRPr="000C0364">
        <w:t xml:space="preserve"> trapping the sulfine</w:t>
      </w:r>
      <w:r w:rsidR="0074148A" w:rsidRPr="000C0364">
        <w:t xml:space="preserve"> </w:t>
      </w:r>
      <w:r w:rsidR="0074148A" w:rsidRPr="000C0364">
        <w:rPr>
          <w:b/>
        </w:rPr>
        <w:t>42</w:t>
      </w:r>
      <w:r w:rsidR="00461BDB" w:rsidRPr="000C0364">
        <w:t xml:space="preserve"> with</w:t>
      </w:r>
      <w:r w:rsidR="00BD279D" w:rsidRPr="000C0364">
        <w:t xml:space="preserve"> diene</w:t>
      </w:r>
      <w:r w:rsidR="0074148A" w:rsidRPr="000C0364">
        <w:t xml:space="preserve"> </w:t>
      </w:r>
      <w:r w:rsidR="0074148A" w:rsidRPr="000C0364">
        <w:rPr>
          <w:b/>
        </w:rPr>
        <w:t>24</w:t>
      </w:r>
      <w:r w:rsidR="00BD279D" w:rsidRPr="000C0364">
        <w:t xml:space="preserve"> and confirming the product</w:t>
      </w:r>
      <w:r w:rsidR="0074148A" w:rsidRPr="000C0364">
        <w:t xml:space="preserve"> </w:t>
      </w:r>
      <w:r w:rsidR="0074148A" w:rsidRPr="000C0364">
        <w:rPr>
          <w:b/>
        </w:rPr>
        <w:t>43</w:t>
      </w:r>
      <w:r w:rsidR="00BD279D" w:rsidRPr="000C0364">
        <w:t xml:space="preserve"> with a crystal structure, the generation of an intermediate sulfine</w:t>
      </w:r>
      <w:r w:rsidR="00461BDB" w:rsidRPr="000C0364">
        <w:t xml:space="preserve"> </w:t>
      </w:r>
      <w:r w:rsidR="00461BDB" w:rsidRPr="000C0364">
        <w:rPr>
          <w:b/>
        </w:rPr>
        <w:t>42</w:t>
      </w:r>
      <w:r w:rsidR="00BD279D" w:rsidRPr="000C0364">
        <w:t xml:space="preserve"> was determined unambiguously</w:t>
      </w:r>
      <w:r w:rsidR="00106198" w:rsidRPr="000C0364">
        <w:t xml:space="preserve"> (</w:t>
      </w:r>
      <w:r w:rsidR="00106198" w:rsidRPr="000C0364">
        <w:fldChar w:fldCharType="begin" w:fldLock="1"/>
      </w:r>
      <w:r w:rsidR="00106198" w:rsidRPr="000C0364">
        <w:instrText xml:space="preserve"> REF _Ref434501854 \h </w:instrText>
      </w:r>
      <w:r w:rsidR="000B769E" w:rsidRPr="000C0364">
        <w:instrText xml:space="preserve"> \* MERGEFORMAT </w:instrText>
      </w:r>
      <w:r w:rsidR="00106198" w:rsidRPr="000C0364">
        <w:fldChar w:fldCharType="separate"/>
      </w:r>
      <w:r w:rsidR="006575D6">
        <w:t xml:space="preserve">Scheme  </w:t>
      </w:r>
      <w:r w:rsidR="006575D6">
        <w:rPr>
          <w:noProof/>
        </w:rPr>
        <w:t>17</w:t>
      </w:r>
      <w:r w:rsidR="00106198" w:rsidRPr="000C0364">
        <w:fldChar w:fldCharType="end"/>
      </w:r>
      <w:r w:rsidR="00106198" w:rsidRPr="000C0364">
        <w:t>)</w:t>
      </w:r>
      <w:r w:rsidR="00BD279D" w:rsidRPr="000C0364">
        <w:t xml:space="preserve">. </w:t>
      </w:r>
      <w:r w:rsidR="00BD279D" w:rsidRPr="000C0364">
        <w:fldChar w:fldCharType="begin" w:fldLock="1"/>
      </w:r>
      <w:r w:rsidR="00ED3E7C">
        <w:instrText xml:space="preserve"> ADDIN EN.CITE &lt;EndNote&gt;&lt;Cite&gt;&lt;Author&gt;Faull&lt;/Author&gt;&lt;Year&gt;1981&lt;/Year&gt;&lt;RecNum&gt;212&lt;/RecNum&gt;&lt;DisplayText&gt;&lt;style face="superscript"&gt;50&lt;/style&gt;&lt;/DisplayText&gt;&lt;record&gt;&lt;rec-number&gt;212&lt;/rec-number&gt;&lt;foreign-keys&gt;&lt;key app="EN" db-id="9rw5swv9qxp9fpe5zxqxpv045er252pfzxds" timestamp="1431443297"&gt;212&lt;/key&gt;&lt;/foreign-keys&gt;&lt;ref-type name="Journal Article"&gt;17&lt;/ref-type&gt;&lt;contributors&gt;&lt;authors&gt;&lt;author&gt;Faull, Alan W.&lt;/author&gt;&lt;author&gt;Hull, Roy&lt;/author&gt;&lt;/authors&gt;&lt;/contributors&gt;&lt;titles&gt;&lt;title&gt;Some reactions of ethyl 2-anilino-4-oxo-4,5-dihydrothiophen-3-carboxylate&lt;/title&gt;&lt;secondary-title&gt;J. Chem. Soc., Perkin Trans. 1&lt;/secondary-title&gt;&lt;/titles&gt;&lt;periodical&gt;&lt;full-title&gt;Journal of the Chemical Society, Perkin Transactions 1&lt;/full-title&gt;&lt;abbr-1&gt;J. Chem. Soc., Perkin Trans. 1&lt;/abbr-1&gt;&lt;abbr-2&gt;J Chem Soc, Perkin Trans 1&lt;/abbr-2&gt;&lt;/periodical&gt;&lt;pages&gt;1078&lt;/pages&gt;&lt;dates&gt;&lt;year&gt;1981&lt;/year&gt;&lt;/dates&gt;&lt;publisher&gt;Royal Society of Chemistry (RSC)&lt;/publisher&gt;&lt;isbn&gt;0300-922X&amp;#xD;1364-5463&lt;/isbn&gt;&lt;urls&gt;&lt;related-urls&gt;&lt;url&gt;http://dx.doi.org/10.1039/p19810001078&lt;/url&gt;&lt;url&gt;http://pubs.rsc.org/en/content/articlepdf/1981/p1/p19810001078&lt;/url&gt;&lt;/related-urls&gt;&lt;/urls&gt;&lt;electronic-resource-num&gt;10.1039/p19810001078&lt;/electronic-resource-num&gt;&lt;/record&gt;&lt;/Cite&gt;&lt;/EndNote&gt;</w:instrText>
      </w:r>
      <w:r w:rsidR="00BD279D" w:rsidRPr="000C0364">
        <w:fldChar w:fldCharType="separate"/>
      </w:r>
      <w:r w:rsidR="00ED3E7C" w:rsidRPr="00ED3E7C">
        <w:rPr>
          <w:noProof/>
          <w:vertAlign w:val="superscript"/>
        </w:rPr>
        <w:t>50</w:t>
      </w:r>
      <w:r w:rsidR="00BD279D" w:rsidRPr="000C0364">
        <w:fldChar w:fldCharType="end"/>
      </w:r>
      <w:r w:rsidR="003A6527" w:rsidRPr="000C0364">
        <w:t xml:space="preserve"> </w:t>
      </w:r>
    </w:p>
    <w:p w14:paraId="5934FE74" w14:textId="1BD1AA46" w:rsidR="001540D9" w:rsidRPr="000C0364" w:rsidRDefault="001540D9" w:rsidP="000B769E">
      <w:pPr>
        <w:spacing w:line="360" w:lineRule="auto"/>
        <w:jc w:val="both"/>
      </w:pPr>
    </w:p>
    <w:p w14:paraId="67B58386" w14:textId="3E5F7349" w:rsidR="00502969" w:rsidRDefault="00502969" w:rsidP="000B769E">
      <w:pPr>
        <w:spacing w:line="360" w:lineRule="auto"/>
        <w:jc w:val="both"/>
      </w:pPr>
      <w:r w:rsidRPr="000C0364">
        <w:rPr>
          <w:noProof/>
          <w:lang w:eastAsia="en-IE"/>
        </w:rPr>
        <mc:AlternateContent>
          <mc:Choice Requires="wps">
            <w:drawing>
              <wp:anchor distT="0" distB="0" distL="114300" distR="114300" simplePos="0" relativeHeight="251662336" behindDoc="0" locked="0" layoutInCell="1" allowOverlap="1" wp14:anchorId="1ED147B1" wp14:editId="0E338523">
                <wp:simplePos x="0" y="0"/>
                <wp:positionH relativeFrom="margin">
                  <wp:posOffset>698500</wp:posOffset>
                </wp:positionH>
                <wp:positionV relativeFrom="paragraph">
                  <wp:posOffset>14605</wp:posOffset>
                </wp:positionV>
                <wp:extent cx="4112895" cy="635"/>
                <wp:effectExtent l="0" t="0" r="1905" b="0"/>
                <wp:wrapSquare wrapText="bothSides"/>
                <wp:docPr id="14" name="Text Box 14"/>
                <wp:cNvGraphicFramePr/>
                <a:graphic xmlns:a="http://schemas.openxmlformats.org/drawingml/2006/main">
                  <a:graphicData uri="http://schemas.microsoft.com/office/word/2010/wordprocessingShape">
                    <wps:wsp>
                      <wps:cNvSpPr txBox="1"/>
                      <wps:spPr>
                        <a:xfrm>
                          <a:off x="0" y="0"/>
                          <a:ext cx="4112895" cy="635"/>
                        </a:xfrm>
                        <a:prstGeom prst="rect">
                          <a:avLst/>
                        </a:prstGeom>
                        <a:solidFill>
                          <a:prstClr val="white"/>
                        </a:solidFill>
                        <a:ln>
                          <a:noFill/>
                        </a:ln>
                        <a:effectLst/>
                      </wps:spPr>
                      <wps:txbx>
                        <w:txbxContent>
                          <w:p w14:paraId="32B40167" w14:textId="71678BE8" w:rsidR="006D559D" w:rsidRPr="00C967E9" w:rsidRDefault="006D559D" w:rsidP="00502969">
                            <w:pPr>
                              <w:pStyle w:val="Caption"/>
                              <w:jc w:val="center"/>
                            </w:pPr>
                            <w:bookmarkStart w:id="31" w:name="_Ref434501854"/>
                            <w:r>
                              <w:t xml:space="preserve">Scheme  </w:t>
                            </w:r>
                            <w:r>
                              <w:rPr>
                                <w:noProof/>
                              </w:rPr>
                              <w:fldChar w:fldCharType="begin"/>
                            </w:r>
                            <w:r>
                              <w:rPr>
                                <w:noProof/>
                              </w:rPr>
                              <w:instrText xml:space="preserve"> SEQ Scheme \* ARABIC </w:instrText>
                            </w:r>
                            <w:r>
                              <w:rPr>
                                <w:noProof/>
                              </w:rPr>
                              <w:fldChar w:fldCharType="separate"/>
                            </w:r>
                            <w:r w:rsidR="00AD3A77">
                              <w:rPr>
                                <w:noProof/>
                              </w:rPr>
                              <w:t>17</w:t>
                            </w:r>
                            <w:r>
                              <w:rPr>
                                <w:noProof/>
                              </w:rPr>
                              <w:fldChar w:fldCharType="end"/>
                            </w:r>
                            <w:bookmarkEnd w:id="31"/>
                            <w:r>
                              <w:rPr>
                                <w:noProof/>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ED147B1" id="Text Box 14" o:spid="_x0000_s1033" type="#_x0000_t202" style="position:absolute;left:0;text-align:left;margin-left:55pt;margin-top:1.15pt;width:323.85pt;height:.05pt;z-index:25166233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" stroked="f">
                <v:textbox style="mso-fit-shape-to-text:t" inset="0,0,0,0">
                  <w:txbxContent>
                    <w:p w14:paraId="32B40167" w14:textId="71678BE8" w:rsidR="006D559D" w:rsidRPr="00C967E9" w:rsidRDefault="006D559D" w:rsidP="00502969">
                      <w:pPr>
                        <w:pStyle w:val="Caption"/>
                        <w:jc w:val="center"/>
                      </w:pPr>
                      <w:bookmarkStart w:id="32" w:name="_Ref434501854"/>
                      <w:r>
                        <w:t xml:space="preserve">Scheme  </w:t>
                      </w:r>
                      <w:r>
                        <w:rPr>
                          <w:noProof/>
                        </w:rPr>
                        <w:fldChar w:fldCharType="begin"/>
                      </w:r>
                      <w:r>
                        <w:rPr>
                          <w:noProof/>
                        </w:rPr>
                        <w:instrText xml:space="preserve"> SEQ Scheme \* ARABIC </w:instrText>
                      </w:r>
                      <w:r>
                        <w:rPr>
                          <w:noProof/>
                        </w:rPr>
                        <w:fldChar w:fldCharType="separate"/>
                      </w:r>
                      <w:r w:rsidR="00AD3A77">
                        <w:rPr>
                          <w:noProof/>
                        </w:rPr>
                        <w:t>17</w:t>
                      </w:r>
                      <w:r>
                        <w:rPr>
                          <w:noProof/>
                        </w:rPr>
                        <w:fldChar w:fldCharType="end"/>
                      </w:r>
                      <w:bookmarkEnd w:id="32"/>
                      <w:r>
                        <w:rPr>
                          <w:noProof/>
                        </w:rPr>
                        <w:t xml:space="preserve"> </w:t>
                      </w:r>
                    </w:p>
                  </w:txbxContent>
                </v:textbox>
                <w10:wrap type="square" anchorx="margin"/>
              </v:shape>
            </w:pict>
          </mc:Fallback>
        </mc:AlternateContent>
      </w:r>
    </w:p>
    <w:p w14:paraId="6ED68CDC" w14:textId="77777777" w:rsidR="00AD3A77" w:rsidRPr="000C0364" w:rsidRDefault="00AD3A77" w:rsidP="000B769E">
      <w:pPr>
        <w:spacing w:line="360" w:lineRule="auto"/>
        <w:jc w:val="both"/>
      </w:pPr>
    </w:p>
    <w:p w14:paraId="5708E661" w14:textId="06ADBA08" w:rsidR="009A62E6" w:rsidRPr="000C0364" w:rsidRDefault="006D559D" w:rsidP="000B769E">
      <w:pPr>
        <w:spacing w:line="360" w:lineRule="auto"/>
        <w:jc w:val="both"/>
      </w:pPr>
      <w:r>
        <w:rPr>
          <w:noProof/>
        </w:rPr>
        <w:object w:dxaOrig="0" w:dyaOrig="0" w14:anchorId="7928DD1E">
          <v:shape id="_x0000_s1386" type="#_x0000_t75" style="position:absolute;left:0;text-align:left;margin-left:112.5pt;margin-top:138.8pt;width:222.05pt;height:75.15pt;z-index:-251654656">
            <v:imagedata r:id="rId44" o:title=""/>
            <w10:wrap type="square"/>
          </v:shape>
          <o:OLEObject Type="Embed" ProgID="ChemDraw.Document.6.0" ShapeID="_x0000_s1386" DrawAspect="Content" ObjectID="_1596877908" r:id="rId45"/>
        </w:object>
      </w:r>
      <w:r w:rsidR="00BD279D" w:rsidRPr="000C0364">
        <w:t xml:space="preserve">This </w:t>
      </w:r>
      <w:r w:rsidR="00461BDB" w:rsidRPr="000C0364">
        <w:t xml:space="preserve">sulfenylation </w:t>
      </w:r>
      <w:r w:rsidR="00BD279D" w:rsidRPr="000C0364">
        <w:t xml:space="preserve">method towards sulfines, and trapping them to generate synthetically interesting compounds has been </w:t>
      </w:r>
      <w:r w:rsidR="00B25328" w:rsidRPr="000C0364">
        <w:t xml:space="preserve">exploited </w:t>
      </w:r>
      <w:r w:rsidR="00BD279D" w:rsidRPr="000C0364">
        <w:t>extensively in the literature.</w:t>
      </w:r>
      <w:r w:rsidR="00826B25" w:rsidRPr="000C0364">
        <w:t xml:space="preserve"> Examples of t</w:t>
      </w:r>
      <w:r w:rsidR="00BD279D" w:rsidRPr="000C0364">
        <w:t>ertiary amine bases used</w:t>
      </w:r>
      <w:r w:rsidR="00F371EF" w:rsidRPr="000C0364">
        <w:t xml:space="preserve"> in this methodology</w:t>
      </w:r>
      <w:r w:rsidR="00BD279D" w:rsidRPr="000C0364">
        <w:t xml:space="preserve"> include triethylamine, pyridine, and 2</w:t>
      </w:r>
      <w:r w:rsidR="007761DC" w:rsidRPr="000C0364">
        <w:t>,6</w:t>
      </w:r>
      <w:r w:rsidR="00BD279D" w:rsidRPr="000C0364">
        <w:t>-lutidine</w:t>
      </w:r>
      <w:r w:rsidR="00F371EF" w:rsidRPr="000C0364">
        <w:t xml:space="preserve">. Interestingly, </w:t>
      </w:r>
      <w:r w:rsidR="00C13130" w:rsidRPr="000C0364">
        <w:t xml:space="preserve">these bases </w:t>
      </w:r>
      <w:r w:rsidR="00F371EF" w:rsidRPr="000C0364">
        <w:t>can also be</w:t>
      </w:r>
      <w:r w:rsidR="003A6527" w:rsidRPr="000C0364">
        <w:t xml:space="preserve"> used in catalytic amounts</w:t>
      </w:r>
      <w:r w:rsidR="00502969" w:rsidRPr="000C0364">
        <w:t>.</w:t>
      </w:r>
      <w:r w:rsidR="00BD279D" w:rsidRPr="000C0364">
        <w:fldChar w:fldCharType="begin" w:fldLock="1">
          <w:fldData xml:space="preserve">PEVuZE5vdGU+PENpdGU+PEF1dGhvcj5CbGFjazwvQXV0aG9yPjxZZWFyPjE5ODQ8L1llYXI+PFJl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</w:fldData>
        </w:fldChar>
      </w:r>
      <w:r w:rsidR="00ED3E7C">
        <w:instrText xml:space="preserve"> ADDIN EN.CITE </w:instrText>
      </w:r>
      <w:r w:rsidR="00ED3E7C">
        <w:fldChar w:fldCharType="begin">
          <w:fldData xml:space="preserve">PEVuZE5vdGU+PENpdGU+PEF1dGhvcj5CbGFjazwvQXV0aG9yPjxZZWFyPjE5ODQ8L1llYXI+PFJl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</w:fldData>
        </w:fldChar>
      </w:r>
      <w:r w:rsidR="00ED3E7C">
        <w:instrText xml:space="preserve"> ADDIN EN.CITE.DATA </w:instrText>
      </w:r>
      <w:r w:rsidR="00ED3E7C">
        <w:fldChar w:fldCharType="end"/>
      </w:r>
      <w:r w:rsidR="00BD279D" w:rsidRPr="000C0364">
        <w:fldChar w:fldCharType="separate"/>
      </w:r>
      <w:r w:rsidR="00ED3E7C" w:rsidRPr="00ED3E7C">
        <w:rPr>
          <w:noProof/>
          <w:vertAlign w:val="superscript"/>
        </w:rPr>
        <w:t>51,52</w:t>
      </w:r>
      <w:r w:rsidR="00BD279D" w:rsidRPr="000C0364">
        <w:fldChar w:fldCharType="end"/>
      </w:r>
      <w:r w:rsidR="00826B25" w:rsidRPr="000C0364">
        <w:t xml:space="preserve"> </w:t>
      </w:r>
      <w:r w:rsidR="00461BDB" w:rsidRPr="000C0364">
        <w:t xml:space="preserve">In contrast to </w:t>
      </w:r>
      <w:r w:rsidR="00826B25" w:rsidRPr="000C0364">
        <w:t>this,</w:t>
      </w:r>
      <w:r w:rsidR="00106198" w:rsidRPr="000C0364">
        <w:t xml:space="preserve"> o</w:t>
      </w:r>
      <w:r w:rsidR="009A62E6" w:rsidRPr="000C0364">
        <w:t>xindoles were recently found to react readily with thionyl chloride to give the respective sulfines and in excellent yield (</w:t>
      </w:r>
      <w:r w:rsidR="009A62E6" w:rsidRPr="000C0364">
        <w:fldChar w:fldCharType="begin" w:fldLock="1"/>
      </w:r>
      <w:r w:rsidR="009A62E6" w:rsidRPr="000C0364">
        <w:instrText xml:space="preserve"> REF _Ref424579148 \h </w:instrText>
      </w:r>
      <w:r w:rsidR="000B769E" w:rsidRPr="000C0364">
        <w:instrText xml:space="preserve"> \* MERGEFORMAT </w:instrText>
      </w:r>
      <w:r w:rsidR="009A62E6" w:rsidRPr="000C0364">
        <w:fldChar w:fldCharType="separate"/>
      </w:r>
      <w:r w:rsidR="006575D6">
        <w:t xml:space="preserve">Scheme </w:t>
      </w:r>
      <w:r w:rsidR="006575D6">
        <w:rPr>
          <w:noProof/>
        </w:rPr>
        <w:t>18</w:t>
      </w:r>
      <w:r w:rsidR="009A62E6" w:rsidRPr="000C0364">
        <w:fldChar w:fldCharType="end"/>
      </w:r>
      <w:r w:rsidR="009A62E6" w:rsidRPr="000C0364">
        <w:t xml:space="preserve">). Unusually, activation of the methylene group was not required, due to the aromaticity of the system. </w:t>
      </w:r>
      <w:r w:rsidR="009A62E6" w:rsidRPr="000C0364">
        <w:fldChar w:fldCharType="begin" w:fldLock="1"/>
      </w:r>
      <w:r w:rsidR="00ED3E7C">
        <w:instrText xml:space="preserve"> ADDIN EN.CITE &lt;EndNote&gt;&lt;Cite&gt;&lt;Author&gt;Bergman&lt;/Author&gt;&lt;Year&gt;2010&lt;/Year&gt;&lt;RecNum&gt;180&lt;/RecNum&gt;&lt;DisplayText&gt;&lt;style face="superscript"&gt;53&lt;/style&gt;&lt;/DisplayText&gt;&lt;record&gt;&lt;rec-number&gt;180&lt;/rec-number&gt;&lt;foreign-keys&gt;&lt;key app="EN" db-id="9rw5swv9qxp9fpe5zxqxpv045er252pfzxds" timestamp="1431443297"&gt;180&lt;/key&gt;&lt;/foreign-keys&gt;&lt;ref-type name="Journal Article"&gt;17&lt;/ref-type&gt;&lt;contributors&gt;&lt;authors&gt;&lt;author&gt;Bergman, Jan&lt;/author&gt;&lt;author&gt;Romero, Ivan&lt;/author&gt;&lt;/authors&gt;&lt;/contributors&gt;&lt;titles&gt;&lt;title&gt;Synthesis of α-oxo-sulfines in the indole series&lt;/title&gt;&lt;secondary-title&gt;J. Heter. Chem.&lt;/secondary-title&gt;&lt;/titles&gt;&lt;pages&gt;1215-1220&lt;/pages&gt;&lt;volume&gt;47&lt;/volume&gt;&lt;number&gt;5&lt;/number&gt;&lt;dates&gt;&lt;year&gt;2010&lt;/year&gt;&lt;pub-dates&gt;&lt;date&gt;2010/08/18&lt;/date&gt;&lt;/pub-dates&gt;&lt;/dates&gt;&lt;publisher&gt;Wiley-Blackwell&lt;/publisher&gt;&lt;isbn&gt;0022-152X&lt;/isbn&gt;&lt;urls&gt;&lt;related-urls&gt;&lt;url&gt;http://dx.doi.org/10.1002/jhet.453&lt;/url&gt;&lt;/related-urls&gt;&lt;/urls&gt;&lt;electronic-resource-num&gt;10.1002/jhet.453&lt;/electronic-resource-num&gt;&lt;/record&gt;&lt;/Cite&gt;&lt;/EndNote&gt;</w:instrText>
      </w:r>
      <w:r w:rsidR="009A62E6" w:rsidRPr="000C0364">
        <w:fldChar w:fldCharType="separate"/>
      </w:r>
      <w:r w:rsidR="00ED3E7C" w:rsidRPr="00ED3E7C">
        <w:rPr>
          <w:noProof/>
          <w:vertAlign w:val="superscript"/>
        </w:rPr>
        <w:t>53</w:t>
      </w:r>
      <w:r w:rsidR="009A62E6" w:rsidRPr="000C0364">
        <w:fldChar w:fldCharType="end"/>
      </w:r>
    </w:p>
    <w:p w14:paraId="0B7B0BC1" w14:textId="3E1606FE" w:rsidR="009A62E6" w:rsidRPr="000C0364" w:rsidRDefault="009A62E6" w:rsidP="000B769E">
      <w:pPr>
        <w:spacing w:line="360" w:lineRule="auto"/>
        <w:jc w:val="both"/>
      </w:pPr>
    </w:p>
    <w:p w14:paraId="0A7EAFE7" w14:textId="77777777" w:rsidR="009A62E6" w:rsidRPr="000C0364" w:rsidRDefault="009A62E6" w:rsidP="000B769E">
      <w:pPr>
        <w:spacing w:line="360" w:lineRule="auto"/>
        <w:jc w:val="both"/>
      </w:pPr>
    </w:p>
    <w:p w14:paraId="392EDAA7" w14:textId="6CF99E43" w:rsidR="009A62E6" w:rsidRPr="000C0364" w:rsidRDefault="00502969" w:rsidP="000B769E">
      <w:pPr>
        <w:spacing w:line="360" w:lineRule="auto"/>
        <w:jc w:val="both"/>
      </w:pPr>
      <w:r w:rsidRPr="000C0364">
        <w:rPr>
          <w:noProof/>
          <w:lang w:eastAsia="en-IE"/>
        </w:rPr>
        <mc:AlternateContent>
          <mc:Choice Requires="wps">
            <w:drawing>
              <wp:anchor distT="0" distB="0" distL="114300" distR="114300" simplePos="0" relativeHeight="251684864" behindDoc="0" locked="0" layoutInCell="1" allowOverlap="1" wp14:anchorId="2FB7C554" wp14:editId="30043606">
                <wp:simplePos x="0" y="0"/>
                <wp:positionH relativeFrom="margin">
                  <wp:posOffset>1461135</wp:posOffset>
                </wp:positionH>
                <wp:positionV relativeFrom="paragraph">
                  <wp:posOffset>314487</wp:posOffset>
                </wp:positionV>
                <wp:extent cx="2828925" cy="635"/>
                <wp:effectExtent l="0" t="0" r="9525" b="0"/>
                <wp:wrapSquare wrapText="bothSides"/>
                <wp:docPr id="18" name="Text Box 18"/>
                <wp:cNvGraphicFramePr/>
                <a:graphic xmlns:a="http://schemas.openxmlformats.org/drawingml/2006/main">
                  <a:graphicData uri="http://schemas.microsoft.com/office/word/2010/wordprocessingShape">
                    <wps:wsp>
                      <wps:cNvSpPr txBox="1"/>
                      <wps:spPr>
                        <a:xfrm>
                          <a:off x="0" y="0"/>
                          <a:ext cx="2828925" cy="635"/>
                        </a:xfrm>
                        <a:prstGeom prst="rect">
                          <a:avLst/>
                        </a:prstGeom>
                        <a:solidFill>
                          <a:prstClr val="white"/>
                        </a:solidFill>
                        <a:ln>
                          <a:noFill/>
                        </a:ln>
                        <a:effectLst/>
                      </wps:spPr>
                      <wps:txbx>
                        <w:txbxContent>
                          <w:p w14:paraId="3BBB2999" w14:textId="759E8F89" w:rsidR="006D559D" w:rsidRPr="003B34C5" w:rsidRDefault="006D559D" w:rsidP="009A62E6">
                            <w:pPr>
                              <w:pStyle w:val="Caption"/>
                              <w:jc w:val="center"/>
                              <w:rPr>
                                <w:noProof/>
                              </w:rPr>
                            </w:pPr>
                            <w:bookmarkStart w:id="33" w:name="_Ref424579148"/>
                            <w:r>
                              <w:t xml:space="preserve">Scheme </w:t>
                            </w:r>
                            <w:r>
                              <w:rPr>
                                <w:noProof/>
                              </w:rPr>
                              <w:fldChar w:fldCharType="begin"/>
                            </w:r>
                            <w:r>
                              <w:rPr>
                                <w:noProof/>
                              </w:rPr>
                              <w:instrText xml:space="preserve"> SEQ Scheme \* ARABIC </w:instrText>
                            </w:r>
                            <w:r>
                              <w:rPr>
                                <w:noProof/>
                              </w:rPr>
                              <w:fldChar w:fldCharType="separate"/>
                            </w:r>
                            <w:r w:rsidR="00AD3A77">
                              <w:rPr>
                                <w:noProof/>
                              </w:rPr>
                              <w:t>18</w:t>
                            </w:r>
                            <w:r>
                              <w:rPr>
                                <w:noProof/>
                              </w:rPr>
                              <w:fldChar w:fldCharType="end"/>
                            </w:r>
                            <w:bookmarkEnd w:id="33"/>
                            <w:r>
                              <w:rPr>
                                <w:noProof/>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FB7C554" id="Text Box 18" o:spid="_x0000_s1034" type="#_x0000_t202" style="position:absolute;left:0;text-align:left;margin-left:115.05pt;margin-top:24.75pt;width:222.75pt;height:.05pt;z-index:25168486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" stroked="f">
                <v:textbox style="mso-fit-shape-to-text:t" inset="0,0,0,0">
                  <w:txbxContent>
                    <w:p w14:paraId="3BBB2999" w14:textId="759E8F89" w:rsidR="006D559D" w:rsidRPr="003B34C5" w:rsidRDefault="006D559D" w:rsidP="009A62E6">
                      <w:pPr>
                        <w:pStyle w:val="Caption"/>
                        <w:jc w:val="center"/>
                        <w:rPr>
                          <w:noProof/>
                        </w:rPr>
                      </w:pPr>
                      <w:bookmarkStart w:id="34" w:name="_Ref424579148"/>
                      <w:r>
                        <w:t xml:space="preserve">Scheme </w:t>
                      </w:r>
                      <w:r>
                        <w:rPr>
                          <w:noProof/>
                        </w:rPr>
                        <w:fldChar w:fldCharType="begin"/>
                      </w:r>
                      <w:r>
                        <w:rPr>
                          <w:noProof/>
                        </w:rPr>
                        <w:instrText xml:space="preserve"> SEQ Scheme \* ARABIC </w:instrText>
                      </w:r>
                      <w:r>
                        <w:rPr>
                          <w:noProof/>
                        </w:rPr>
                        <w:fldChar w:fldCharType="separate"/>
                      </w:r>
                      <w:r w:rsidR="00AD3A77">
                        <w:rPr>
                          <w:noProof/>
                        </w:rPr>
                        <w:t>18</w:t>
                      </w:r>
                      <w:r>
                        <w:rPr>
                          <w:noProof/>
                        </w:rPr>
                        <w:fldChar w:fldCharType="end"/>
                      </w:r>
                      <w:bookmarkEnd w:id="34"/>
                      <w:r>
                        <w:rPr>
                          <w:noProof/>
                        </w:rPr>
                        <w:t xml:space="preserve"> </w:t>
                      </w:r>
                    </w:p>
                  </w:txbxContent>
                </v:textbox>
                <w10:wrap type="square" anchorx="margin"/>
              </v:shape>
            </w:pict>
          </mc:Fallback>
        </mc:AlternateContent>
      </w:r>
    </w:p>
    <w:p w14:paraId="5587192D" w14:textId="1997BB50" w:rsidR="007537EC" w:rsidRPr="000C0364" w:rsidRDefault="007537EC" w:rsidP="000B769E">
      <w:pPr>
        <w:spacing w:line="360" w:lineRule="auto"/>
        <w:jc w:val="both"/>
      </w:pPr>
    </w:p>
    <w:p w14:paraId="6504DF36" w14:textId="48E1422E" w:rsidR="00F371EF" w:rsidRPr="000C0364" w:rsidRDefault="0045293A" w:rsidP="000B769E">
      <w:pPr>
        <w:spacing w:line="360" w:lineRule="auto"/>
        <w:jc w:val="both"/>
        <w:rPr>
          <w:rFonts w:cs="Times New Roman"/>
          <w:szCs w:val="24"/>
        </w:rPr>
      </w:pPr>
      <w:r w:rsidRPr="000C0364">
        <w:t xml:space="preserve">The </w:t>
      </w:r>
      <w:r w:rsidR="00752F08" w:rsidRPr="000C0364">
        <w:t xml:space="preserve">fact that some </w:t>
      </w:r>
      <w:r w:rsidRPr="000C0364">
        <w:t>reactions</w:t>
      </w:r>
      <w:r w:rsidR="00752F08" w:rsidRPr="000C0364">
        <w:t xml:space="preserve"> require</w:t>
      </w:r>
      <w:r w:rsidR="00461BDB" w:rsidRPr="000C0364">
        <w:t xml:space="preserve"> only</w:t>
      </w:r>
      <w:r w:rsidR="00752F08" w:rsidRPr="000C0364">
        <w:t xml:space="preserve"> </w:t>
      </w:r>
      <w:r w:rsidRPr="000C0364">
        <w:t>catalytic</w:t>
      </w:r>
      <w:r w:rsidR="00752F08" w:rsidRPr="000C0364">
        <w:t xml:space="preserve"> amounts of </w:t>
      </w:r>
      <w:r w:rsidRPr="000C0364">
        <w:t>base can be explained under the premise that the enol tautomer of the ketone is partly responsible for the s</w:t>
      </w:r>
      <w:r w:rsidR="007537EC" w:rsidRPr="000C0364">
        <w:t>ulfenylation reaction. This</w:t>
      </w:r>
      <w:r w:rsidRPr="000C0364">
        <w:t xml:space="preserve"> has been proven by utilising the enol tautomer as the silyl enol ether. </w:t>
      </w:r>
      <w:r w:rsidRPr="000C0364">
        <w:rPr>
          <w:rFonts w:cs="Times New Roman"/>
          <w:szCs w:val="24"/>
        </w:rPr>
        <w:t xml:space="preserve">This efficient route towards </w:t>
      </w:r>
      <w:r w:rsidRPr="000C0364">
        <w:rPr>
          <w:rFonts w:ascii="Symbol" w:hAnsi="Symbol" w:cs="Times New Roman"/>
          <w:szCs w:val="24"/>
        </w:rPr>
        <w:t></w:t>
      </w:r>
      <w:r w:rsidRPr="000C0364">
        <w:rPr>
          <w:rFonts w:cs="Times New Roman"/>
          <w:szCs w:val="24"/>
        </w:rPr>
        <w:t xml:space="preserve">-oxosulfines was developed by Zwanenburg using readily available methylene ketones. A variety of silyl enol ethers have been treated with thionyl chloride to give </w:t>
      </w:r>
      <w:r w:rsidRPr="000C0364">
        <w:rPr>
          <w:rFonts w:ascii="Symbol" w:hAnsi="Symbol" w:cs="Times New Roman"/>
          <w:szCs w:val="24"/>
        </w:rPr>
        <w:t></w:t>
      </w:r>
      <w:r w:rsidRPr="000C0364">
        <w:rPr>
          <w:rFonts w:cs="Times New Roman"/>
          <w:szCs w:val="24"/>
        </w:rPr>
        <w:t>-oxosulfines and their cycloadducts in good yields</w:t>
      </w:r>
      <w:r w:rsidR="00F371EF" w:rsidRPr="000C0364">
        <w:rPr>
          <w:rFonts w:cs="Times New Roman"/>
          <w:szCs w:val="24"/>
        </w:rPr>
        <w:t xml:space="preserve"> (</w:t>
      </w:r>
      <w:r w:rsidR="00F371EF" w:rsidRPr="000C0364">
        <w:rPr>
          <w:rFonts w:cs="Times New Roman"/>
          <w:szCs w:val="24"/>
        </w:rPr>
        <w:fldChar w:fldCharType="begin" w:fldLock="1"/>
      </w:r>
      <w:r w:rsidR="00F371EF" w:rsidRPr="000C0364">
        <w:rPr>
          <w:rFonts w:cs="Times New Roman"/>
          <w:szCs w:val="24"/>
        </w:rPr>
        <w:instrText xml:space="preserve"> REF _Ref427173071 \h </w:instrText>
      </w:r>
      <w:r w:rsidR="000B769E" w:rsidRPr="000C0364">
        <w:rPr>
          <w:rFonts w:cs="Times New Roman"/>
          <w:szCs w:val="24"/>
        </w:rPr>
        <w:instrText xml:space="preserve"> \* MERGEFORMAT </w:instrText>
      </w:r>
      <w:r w:rsidR="00F371EF" w:rsidRPr="000C0364">
        <w:rPr>
          <w:rFonts w:cs="Times New Roman"/>
          <w:szCs w:val="24"/>
        </w:rPr>
      </w:r>
      <w:r w:rsidR="00F371EF" w:rsidRPr="000C0364">
        <w:rPr>
          <w:rFonts w:cs="Times New Roman"/>
          <w:szCs w:val="24"/>
        </w:rPr>
        <w:fldChar w:fldCharType="separate"/>
      </w:r>
      <w:r w:rsidR="006575D6">
        <w:t xml:space="preserve">Scheme </w:t>
      </w:r>
      <w:r w:rsidR="006575D6">
        <w:rPr>
          <w:noProof/>
        </w:rPr>
        <w:t>19</w:t>
      </w:r>
      <w:r w:rsidR="00F371EF" w:rsidRPr="000C0364">
        <w:rPr>
          <w:rFonts w:cs="Times New Roman"/>
          <w:szCs w:val="24"/>
        </w:rPr>
        <w:fldChar w:fldCharType="end"/>
      </w:r>
      <w:r w:rsidR="00F371EF" w:rsidRPr="000C0364">
        <w:rPr>
          <w:rFonts w:cs="Times New Roman"/>
          <w:szCs w:val="24"/>
        </w:rPr>
        <w:t>)</w:t>
      </w:r>
      <w:r w:rsidRPr="000C0364">
        <w:rPr>
          <w:rFonts w:cs="Times New Roman"/>
          <w:szCs w:val="24"/>
        </w:rPr>
        <w:t>.</w:t>
      </w:r>
      <w:r w:rsidRPr="000C0364">
        <w:rPr>
          <w:rFonts w:cs="Times New Roman"/>
          <w:szCs w:val="24"/>
        </w:rPr>
        <w:fldChar w:fldCharType="begin" w:fldLock="1">
          <w:fldData xml:space="preserve">PEVuZE5vdGU+PENpdGU+PEF1dGhvcj5BZ2dhcndhbDwvQXV0aG9yPjxZZWFyPjIwMTQ8L1llYXI+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</w:fldData>
        </w:fldChar>
      </w:r>
      <w:r w:rsidR="00ED3E7C">
        <w:rPr>
          <w:rFonts w:cs="Times New Roman"/>
          <w:szCs w:val="24"/>
        </w:rPr>
        <w:instrText xml:space="preserve"> ADDIN EN.CITE </w:instrText>
      </w:r>
      <w:r w:rsidR="00ED3E7C">
        <w:rPr>
          <w:rFonts w:cs="Times New Roman"/>
          <w:szCs w:val="24"/>
        </w:rPr>
        <w:fldChar w:fldCharType="begin">
          <w:fldData xml:space="preserve">PEVuZE5vdGU+PENpdGU+PEF1dGhvcj5BZ2dhcndhbDwvQXV0aG9yPjxZZWFyPjIwMTQ8L1llYXI+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</w:fldData>
        </w:fldChar>
      </w:r>
      <w:r w:rsidR="00ED3E7C">
        <w:rPr>
          <w:rFonts w:cs="Times New Roman"/>
          <w:szCs w:val="24"/>
        </w:rPr>
        <w:instrText xml:space="preserve"> ADDIN EN.CITE.DATA </w:instrText>
      </w:r>
      <w:r w:rsidR="00ED3E7C">
        <w:rPr>
          <w:rFonts w:cs="Times New Roman"/>
          <w:szCs w:val="24"/>
        </w:rPr>
      </w:r>
      <w:r w:rsidR="00ED3E7C">
        <w:rPr>
          <w:rFonts w:cs="Times New Roman"/>
          <w:szCs w:val="24"/>
        </w:rPr>
        <w:fldChar w:fldCharType="end"/>
      </w:r>
      <w:r w:rsidRPr="000C0364">
        <w:rPr>
          <w:rFonts w:cs="Times New Roman"/>
          <w:szCs w:val="24"/>
        </w:rPr>
      </w:r>
      <w:r w:rsidRPr="000C0364">
        <w:rPr>
          <w:rFonts w:cs="Times New Roman"/>
          <w:szCs w:val="24"/>
        </w:rPr>
        <w:fldChar w:fldCharType="separate"/>
      </w:r>
      <w:r w:rsidR="00ED3E7C" w:rsidRPr="00ED3E7C">
        <w:rPr>
          <w:rFonts w:cs="Times New Roman"/>
          <w:noProof/>
          <w:szCs w:val="24"/>
          <w:vertAlign w:val="superscript"/>
        </w:rPr>
        <w:t>54,55</w:t>
      </w:r>
      <w:r w:rsidRPr="000C0364">
        <w:rPr>
          <w:rFonts w:cs="Times New Roman"/>
          <w:szCs w:val="24"/>
        </w:rPr>
        <w:fldChar w:fldCharType="end"/>
      </w:r>
      <w:r w:rsidR="00F371EF" w:rsidRPr="000C0364">
        <w:rPr>
          <w:rFonts w:cs="Times New Roman"/>
          <w:szCs w:val="24"/>
        </w:rPr>
        <w:t xml:space="preserve"> </w:t>
      </w:r>
    </w:p>
    <w:p w14:paraId="06F40A30" w14:textId="77777777" w:rsidR="00F371EF" w:rsidRPr="000C0364" w:rsidRDefault="006D559D" w:rsidP="000B769E">
      <w:pPr>
        <w:spacing w:line="360" w:lineRule="auto"/>
        <w:jc w:val="both"/>
        <w:rPr>
          <w:rFonts w:cs="Times New Roman"/>
          <w:szCs w:val="24"/>
        </w:rPr>
      </w:pPr>
      <w:r>
        <w:rPr>
          <w:noProof/>
          <w:lang w:eastAsia="en-IE"/>
        </w:rPr>
        <w:lastRenderedPageBreak/>
        <w:object w:dxaOrig="0" w:dyaOrig="0" w14:anchorId="591A4D13">
          <v:shape id="_x0000_s1114" type="#_x0000_t75" style="position:absolute;left:0;text-align:left;margin-left:67.15pt;margin-top:.15pt;width:338.6pt;height:307.65pt;z-index:-251649536" wrapcoords="4813 381 763 889 763 1398 0 1588 0 2668 1057 3431 1409 3431 1409 4066 8100 4447 18959 4447 18959 6480 10859 7496 16611 8513 16611 10546 10859 11562 10800 12579 16435 13595 16435 13659 17550 14612 17609 14612 16493 15120 16435 15501 10859 16645 18607 17661 16904 18296 16904 18678 18020 19694 18078 20012 18548 20711 18783 20711 18607 21155 18665 21409 19135 21409 19957 21219 20133 21028 19898 20711 21365 20711 21424 20266 20954 18678 20426 18296 19370 17661 19487 17407 10800 16645 16552 16645 19487 16327 19487 12896 19017 12833 10800 12579 10800 11562 21483 11435 21483 7624 21013 7560 16493 7496 19370 7179 19252 6480 19722 6480 21013 5718 21072 5400 20250 4955 19252 4447 19428 3431 19839 3431 20954 2668 21072 1525 20191 1398 20074 826 8100 381 4813 381">
            <v:imagedata r:id="rId46" o:title=""/>
            <w10:wrap type="tight"/>
          </v:shape>
          <o:OLEObject Type="Embed" ProgID="ChemDraw.Document.6.0" ShapeID="_x0000_s1114" DrawAspect="Content" ObjectID="_1596877909" r:id="rId47"/>
        </w:object>
      </w:r>
    </w:p>
    <w:p w14:paraId="5B3798AB" w14:textId="77777777" w:rsidR="00F371EF" w:rsidRPr="000C0364" w:rsidRDefault="00F371EF" w:rsidP="000B769E">
      <w:pPr>
        <w:spacing w:line="360" w:lineRule="auto"/>
        <w:jc w:val="both"/>
        <w:rPr>
          <w:rFonts w:cs="Times New Roman"/>
          <w:szCs w:val="24"/>
        </w:rPr>
      </w:pPr>
    </w:p>
    <w:p w14:paraId="7EE8D207" w14:textId="77777777" w:rsidR="00F371EF" w:rsidRPr="000C0364" w:rsidRDefault="00F371EF" w:rsidP="000B769E">
      <w:pPr>
        <w:spacing w:line="360" w:lineRule="auto"/>
        <w:jc w:val="both"/>
        <w:rPr>
          <w:rFonts w:cs="Times New Roman"/>
          <w:szCs w:val="24"/>
        </w:rPr>
      </w:pPr>
    </w:p>
    <w:p w14:paraId="44CE44B0" w14:textId="77777777" w:rsidR="00F371EF" w:rsidRPr="000C0364" w:rsidRDefault="00F371EF" w:rsidP="000B769E">
      <w:pPr>
        <w:spacing w:line="360" w:lineRule="auto"/>
        <w:jc w:val="both"/>
        <w:rPr>
          <w:rFonts w:cs="Times New Roman"/>
          <w:szCs w:val="24"/>
        </w:rPr>
      </w:pPr>
    </w:p>
    <w:p w14:paraId="382DEE60" w14:textId="77777777" w:rsidR="00F371EF" w:rsidRPr="000C0364" w:rsidRDefault="00F371EF" w:rsidP="000B769E">
      <w:pPr>
        <w:spacing w:line="360" w:lineRule="auto"/>
        <w:jc w:val="both"/>
        <w:rPr>
          <w:rFonts w:cs="Times New Roman"/>
          <w:szCs w:val="24"/>
        </w:rPr>
      </w:pPr>
    </w:p>
    <w:p w14:paraId="551EBBEE" w14:textId="77777777" w:rsidR="00F371EF" w:rsidRPr="000C0364" w:rsidRDefault="00F371EF" w:rsidP="000B769E">
      <w:pPr>
        <w:spacing w:line="360" w:lineRule="auto"/>
        <w:jc w:val="both"/>
        <w:rPr>
          <w:rFonts w:cs="Times New Roman"/>
          <w:szCs w:val="24"/>
        </w:rPr>
      </w:pPr>
    </w:p>
    <w:p w14:paraId="171C7840" w14:textId="77777777" w:rsidR="00F371EF" w:rsidRPr="000C0364" w:rsidRDefault="00F371EF" w:rsidP="000B769E">
      <w:pPr>
        <w:spacing w:line="360" w:lineRule="auto"/>
        <w:jc w:val="both"/>
        <w:rPr>
          <w:rFonts w:cs="Times New Roman"/>
          <w:szCs w:val="24"/>
        </w:rPr>
      </w:pPr>
    </w:p>
    <w:p w14:paraId="3A3DDA1C" w14:textId="77777777" w:rsidR="00F371EF" w:rsidRPr="000C0364" w:rsidRDefault="00F371EF" w:rsidP="000B769E">
      <w:pPr>
        <w:spacing w:line="360" w:lineRule="auto"/>
        <w:jc w:val="both"/>
        <w:rPr>
          <w:rFonts w:cs="Times New Roman"/>
          <w:szCs w:val="24"/>
        </w:rPr>
      </w:pPr>
    </w:p>
    <w:p w14:paraId="71E53A1D" w14:textId="77777777" w:rsidR="00F371EF" w:rsidRPr="000C0364" w:rsidRDefault="00F371EF" w:rsidP="000B769E">
      <w:pPr>
        <w:spacing w:line="360" w:lineRule="auto"/>
        <w:jc w:val="both"/>
        <w:rPr>
          <w:rFonts w:cs="Times New Roman"/>
          <w:szCs w:val="24"/>
        </w:rPr>
      </w:pPr>
    </w:p>
    <w:p w14:paraId="01F3517E" w14:textId="77777777" w:rsidR="002049FB" w:rsidRPr="000C0364" w:rsidRDefault="002049FB" w:rsidP="000B769E">
      <w:pPr>
        <w:spacing w:line="360" w:lineRule="auto"/>
        <w:jc w:val="both"/>
        <w:rPr>
          <w:rFonts w:cs="Times New Roman"/>
          <w:szCs w:val="24"/>
        </w:rPr>
      </w:pPr>
    </w:p>
    <w:p w14:paraId="6E89F210" w14:textId="77777777" w:rsidR="002049FB" w:rsidRPr="000C0364" w:rsidRDefault="007B1108" w:rsidP="000B769E">
      <w:pPr>
        <w:spacing w:line="360" w:lineRule="auto"/>
        <w:jc w:val="both"/>
        <w:rPr>
          <w:rFonts w:cs="Times New Roman"/>
          <w:szCs w:val="24"/>
        </w:rPr>
      </w:pPr>
      <w:r w:rsidRPr="000C0364">
        <w:rPr>
          <w:noProof/>
          <w:lang w:eastAsia="en-IE"/>
        </w:rPr>
        <mc:AlternateContent>
          <mc:Choice Requires="wps">
            <w:drawing>
              <wp:anchor distT="0" distB="0" distL="114300" distR="114300" simplePos="0" relativeHeight="251627520" behindDoc="0" locked="0" layoutInCell="1" allowOverlap="1" wp14:anchorId="610BB063" wp14:editId="55DD6468">
                <wp:simplePos x="0" y="0"/>
                <wp:positionH relativeFrom="margin">
                  <wp:posOffset>1033780</wp:posOffset>
                </wp:positionH>
                <wp:positionV relativeFrom="paragraph">
                  <wp:posOffset>364140</wp:posOffset>
                </wp:positionV>
                <wp:extent cx="3385820" cy="635"/>
                <wp:effectExtent l="0" t="0" r="5080" b="0"/>
                <wp:wrapSquare wrapText="bothSides"/>
                <wp:docPr id="10" name="Text Box 10"/>
                <wp:cNvGraphicFramePr/>
                <a:graphic xmlns:a="http://schemas.openxmlformats.org/drawingml/2006/main">
                  <a:graphicData uri="http://schemas.microsoft.com/office/word/2010/wordprocessingShape">
                    <wps:wsp>
                      <wps:cNvSpPr txBox="1"/>
                      <wps:spPr>
                        <a:xfrm>
                          <a:off x="0" y="0"/>
                          <a:ext cx="3385820" cy="635"/>
                        </a:xfrm>
                        <a:prstGeom prst="rect">
                          <a:avLst/>
                        </a:prstGeom>
                        <a:solidFill>
                          <a:prstClr val="white"/>
                        </a:solidFill>
                        <a:ln>
                          <a:noFill/>
                        </a:ln>
                        <a:effectLst/>
                      </wps:spPr>
                      <wps:txbx>
                        <w:txbxContent>
                          <w:p w14:paraId="3432ADA8" w14:textId="61225C1F" w:rsidR="006D559D" w:rsidRPr="00515A12" w:rsidRDefault="006D559D" w:rsidP="004020B0">
                            <w:pPr>
                              <w:pStyle w:val="Caption"/>
                              <w:jc w:val="center"/>
                              <w:rPr>
                                <w:noProof/>
                              </w:rPr>
                            </w:pPr>
                            <w:bookmarkStart w:id="35" w:name="_Ref427173071"/>
                            <w:r>
                              <w:t xml:space="preserve">Scheme </w:t>
                            </w:r>
                            <w:r>
                              <w:rPr>
                                <w:noProof/>
                              </w:rPr>
                              <w:fldChar w:fldCharType="begin"/>
                            </w:r>
                            <w:r>
                              <w:rPr>
                                <w:noProof/>
                              </w:rPr>
                              <w:instrText xml:space="preserve"> SEQ Scheme \* ARABIC </w:instrText>
                            </w:r>
                            <w:r>
                              <w:rPr>
                                <w:noProof/>
                              </w:rPr>
                              <w:fldChar w:fldCharType="separate"/>
                            </w:r>
                            <w:r w:rsidR="00AD3A77">
                              <w:rPr>
                                <w:noProof/>
                              </w:rPr>
                              <w:t>19</w:t>
                            </w:r>
                            <w:r>
                              <w:rPr>
                                <w:noProof/>
                              </w:rPr>
                              <w:fldChar w:fldCharType="end"/>
                            </w:r>
                            <w:bookmarkEnd w:id="3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10BB063" id="Text Box 10" o:spid="_x0000_s1035" type="#_x0000_t202" style="position:absolute;left:0;text-align:left;margin-left:81.4pt;margin-top:28.65pt;width:266.6pt;height:.05pt;z-index:25162752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" stroked="f">
                <v:textbox style="mso-fit-shape-to-text:t" inset="0,0,0,0">
                  <w:txbxContent>
                    <w:p w14:paraId="3432ADA8" w14:textId="61225C1F" w:rsidR="006D559D" w:rsidRPr="00515A12" w:rsidRDefault="006D559D" w:rsidP="004020B0">
                      <w:pPr>
                        <w:pStyle w:val="Caption"/>
                        <w:jc w:val="center"/>
                        <w:rPr>
                          <w:noProof/>
                        </w:rPr>
                      </w:pPr>
                      <w:bookmarkStart w:id="36" w:name="_Ref427173071"/>
                      <w:r>
                        <w:t xml:space="preserve">Scheme </w:t>
                      </w:r>
                      <w:r>
                        <w:rPr>
                          <w:noProof/>
                        </w:rPr>
                        <w:fldChar w:fldCharType="begin"/>
                      </w:r>
                      <w:r>
                        <w:rPr>
                          <w:noProof/>
                        </w:rPr>
                        <w:instrText xml:space="preserve"> SEQ Scheme \* ARABIC </w:instrText>
                      </w:r>
                      <w:r>
                        <w:rPr>
                          <w:noProof/>
                        </w:rPr>
                        <w:fldChar w:fldCharType="separate"/>
                      </w:r>
                      <w:r w:rsidR="00AD3A77">
                        <w:rPr>
                          <w:noProof/>
                        </w:rPr>
                        <w:t>19</w:t>
                      </w:r>
                      <w:r>
                        <w:rPr>
                          <w:noProof/>
                        </w:rPr>
                        <w:fldChar w:fldCharType="end"/>
                      </w:r>
                      <w:bookmarkEnd w:id="36"/>
                    </w:p>
                  </w:txbxContent>
                </v:textbox>
                <w10:wrap type="square" anchorx="margin"/>
              </v:shape>
            </w:pict>
          </mc:Fallback>
        </mc:AlternateContent>
      </w:r>
    </w:p>
    <w:p w14:paraId="3D183EDC" w14:textId="77777777" w:rsidR="002049FB" w:rsidRPr="000C0364" w:rsidRDefault="002049FB" w:rsidP="000B769E">
      <w:pPr>
        <w:spacing w:line="360" w:lineRule="auto"/>
        <w:jc w:val="both"/>
        <w:rPr>
          <w:rFonts w:cs="Times New Roman"/>
          <w:szCs w:val="24"/>
        </w:rPr>
      </w:pPr>
    </w:p>
    <w:p w14:paraId="66304FD1" w14:textId="311DF3CC" w:rsidR="00386512" w:rsidRPr="000C0364" w:rsidRDefault="006D559D" w:rsidP="000B769E">
      <w:pPr>
        <w:spacing w:line="360" w:lineRule="auto"/>
        <w:jc w:val="both"/>
        <w:rPr>
          <w:rFonts w:cs="Times New Roman"/>
          <w:szCs w:val="24"/>
        </w:rPr>
      </w:pPr>
      <w:r>
        <w:rPr>
          <w:noProof/>
        </w:rPr>
        <w:object w:dxaOrig="0" w:dyaOrig="0" w14:anchorId="33995047">
          <v:shape id="_x0000_s1256" type="#_x0000_t75" style="position:absolute;left:0;text-align:left;margin-left:110.1pt;margin-top:41.25pt;width:237.3pt;height:147.75pt;z-index:-251641344">
            <v:imagedata r:id="rId48" o:title=""/>
            <w10:wrap type="square"/>
          </v:shape>
          <o:OLEObject Type="Embed" ProgID="ChemDraw.Document.6.0" ShapeID="_x0000_s1256" DrawAspect="Content" ObjectID="_1596877910" r:id="rId49"/>
        </w:object>
      </w:r>
      <w:r w:rsidR="00386512" w:rsidRPr="000C0364">
        <w:rPr>
          <w:rFonts w:cs="Times New Roman"/>
          <w:szCs w:val="24"/>
        </w:rPr>
        <w:t xml:space="preserve">The range of labile </w:t>
      </w:r>
      <w:r w:rsidR="00386512" w:rsidRPr="000C0364">
        <w:rPr>
          <w:rFonts w:ascii="Symbol" w:hAnsi="Symbol" w:cs="Times New Roman"/>
          <w:szCs w:val="24"/>
        </w:rPr>
        <w:t></w:t>
      </w:r>
      <w:r w:rsidR="00386512" w:rsidRPr="000C0364">
        <w:rPr>
          <w:rFonts w:cs="Times New Roman"/>
          <w:szCs w:val="24"/>
        </w:rPr>
        <w:t>-oxosulfines</w:t>
      </w:r>
      <w:r w:rsidR="0074148A" w:rsidRPr="000C0364">
        <w:rPr>
          <w:rFonts w:cs="Times New Roman"/>
          <w:szCs w:val="24"/>
        </w:rPr>
        <w:t xml:space="preserve"> </w:t>
      </w:r>
      <w:r w:rsidR="0074148A" w:rsidRPr="000C0364">
        <w:rPr>
          <w:rFonts w:cs="Times New Roman"/>
          <w:b/>
          <w:szCs w:val="24"/>
        </w:rPr>
        <w:t>4</w:t>
      </w:r>
      <w:r w:rsidR="00267B5D" w:rsidRPr="000C0364">
        <w:rPr>
          <w:rFonts w:cs="Times New Roman"/>
          <w:b/>
          <w:szCs w:val="24"/>
        </w:rPr>
        <w:t>4</w:t>
      </w:r>
      <w:r w:rsidR="0013094F" w:rsidRPr="000C0364">
        <w:rPr>
          <w:rFonts w:cs="Times New Roman"/>
          <w:szCs w:val="24"/>
        </w:rPr>
        <w:t>-</w:t>
      </w:r>
      <w:r w:rsidR="00267B5D" w:rsidRPr="000C0364">
        <w:rPr>
          <w:rFonts w:cs="Times New Roman"/>
          <w:b/>
          <w:szCs w:val="24"/>
        </w:rPr>
        <w:t>48</w:t>
      </w:r>
      <w:r w:rsidR="00386512" w:rsidRPr="000C0364">
        <w:rPr>
          <w:rFonts w:cs="Times New Roman"/>
          <w:szCs w:val="24"/>
        </w:rPr>
        <w:t xml:space="preserve"> which were prepared by Zwanenburg using this meth</w:t>
      </w:r>
      <w:r w:rsidR="00366B41" w:rsidRPr="000C0364">
        <w:rPr>
          <w:rFonts w:cs="Times New Roman"/>
          <w:szCs w:val="24"/>
        </w:rPr>
        <w:t>od are illustrated in</w:t>
      </w:r>
      <w:r w:rsidR="00826B25" w:rsidRPr="000C0364">
        <w:rPr>
          <w:rFonts w:cs="Times New Roman"/>
          <w:szCs w:val="24"/>
        </w:rPr>
        <w:t xml:space="preserve"> </w:t>
      </w:r>
      <w:r w:rsidR="00826B25" w:rsidRPr="000C0364">
        <w:rPr>
          <w:rFonts w:cs="Times New Roman"/>
          <w:szCs w:val="24"/>
        </w:rPr>
        <w:fldChar w:fldCharType="begin" w:fldLock="1"/>
      </w:r>
      <w:r w:rsidR="00826B25" w:rsidRPr="000C0364">
        <w:rPr>
          <w:rFonts w:cs="Times New Roman"/>
          <w:szCs w:val="24"/>
        </w:rPr>
        <w:instrText xml:space="preserve"> REF _Ref491769831 \h </w:instrText>
      </w:r>
      <w:r w:rsidR="000C0364">
        <w:rPr>
          <w:rFonts w:cs="Times New Roman"/>
          <w:szCs w:val="24"/>
        </w:rPr>
        <w:instrText xml:space="preserve"> \* MERGEFORMAT </w:instrText>
      </w:r>
      <w:r w:rsidR="00826B25" w:rsidRPr="000C0364">
        <w:rPr>
          <w:rFonts w:cs="Times New Roman"/>
          <w:szCs w:val="24"/>
        </w:rPr>
      </w:r>
      <w:r w:rsidR="00826B25" w:rsidRPr="000C0364">
        <w:rPr>
          <w:rFonts w:cs="Times New Roman"/>
          <w:szCs w:val="24"/>
        </w:rPr>
        <w:fldChar w:fldCharType="separate"/>
      </w:r>
      <w:r w:rsidR="006575D6">
        <w:t xml:space="preserve">Figure </w:t>
      </w:r>
      <w:r w:rsidR="006575D6">
        <w:rPr>
          <w:noProof/>
        </w:rPr>
        <w:t>3</w:t>
      </w:r>
      <w:r w:rsidR="00826B25" w:rsidRPr="000C0364">
        <w:rPr>
          <w:rFonts w:cs="Times New Roman"/>
          <w:szCs w:val="24"/>
        </w:rPr>
        <w:fldChar w:fldCharType="end"/>
      </w:r>
      <w:r w:rsidR="00386512" w:rsidRPr="000C0364">
        <w:rPr>
          <w:rFonts w:cs="Times New Roman"/>
          <w:szCs w:val="24"/>
        </w:rPr>
        <w:t>.</w:t>
      </w:r>
      <w:r w:rsidR="00386512" w:rsidRPr="000C0364">
        <w:rPr>
          <w:rFonts w:cs="Times New Roman"/>
          <w:szCs w:val="24"/>
        </w:rPr>
        <w:fldChar w:fldCharType="begin" w:fldLock="1"/>
      </w:r>
      <w:r w:rsidR="00386512" w:rsidRPr="000C0364">
        <w:rPr>
          <w:rFonts w:cs="Times New Roman"/>
          <w:szCs w:val="24"/>
        </w:rPr>
        <w:instrText xml:space="preserve"> ADDIN REFMGR.CITE &lt;Refman&gt;&lt;Cite&gt;&lt;Author&gt;Aitken&lt;/Author&gt;&lt;Year&gt;1993&lt;/Year&gt;&lt;RecNum&gt;92&lt;/RecNum&gt;&lt;MDL Ref_Type="Journal"&gt;&lt;Ref_Type&gt;Journal&lt;/Ref_Type&gt;&lt;Ref_ID&gt;92&lt;/Ref_ID&gt;&lt;Authors_Primary&gt;Aitken,R.A.&lt;/Authors_Primary&gt;&lt;Authors_Primary&gt;Drysdale,M.J.&lt;/Authors_Primary&gt;&lt;Authors_Primary&gt;Ryan,B.M.&lt;/Authors_Primary&gt;&lt;Date_Primary&gt;1993&lt;/Date_Primary&gt;&lt;Reprint&gt;Not in File&lt;/Reprint&gt;&lt;Start_Page&gt;1699-1700&lt;/Start_Page&gt;&lt;Periodical&gt;J.Chem.Soc.,Chem.Commun.&lt;/Periodical&gt;&lt;ZZ_JournalStdAbbrev&gt;&lt;f name="System"&gt;J.Chem.Soc.,Chem.Commun.&lt;/f&gt;&lt;/ZZ_JournalStdAbbrev&gt;&lt;ZZ_WorkformID&gt;1&lt;/ZZ_WorkformID&gt;&lt;/MDL&gt;&lt;/Cite&gt;&lt;Cite&gt;&lt;Author&gt;Zwanenburg&lt;/Author&gt;&lt;Year&gt;2004&lt;/Year&gt;&lt;RecNum&gt;44&lt;/RecNum&gt;&lt;IDText&gt;Science of Synthesis:Houeben-Weyl Methods of Molecular Transformations&lt;/IDText&gt;&lt;MDL Ref_Type="Book, Whole"&gt;&lt;Ref_Type&gt;Book, Whole&lt;/Ref_Type&gt;&lt;Ref_ID&gt;44&lt;/Ref_ID&gt;&lt;Title_Primary&gt;Science of Synthesis:Houeben-Weyl Methods of Molecular Transformations&lt;/Title_Primary&gt;&lt;Authors_Primary&gt;Zwanenburg,B&lt;/Authors_Primary&gt;&lt;Date_Primary&gt;2004&lt;/Date_Primary&gt;&lt;Reprint&gt;Not in File&lt;/Reprint&gt;&lt;Start_Page&gt;135&lt;/Start_Page&gt;&lt;End_Page&gt;176&lt;/End_Page&gt;&lt;Issue&gt;27&lt;/Issue&gt;&lt;Publisher&gt;George Thieme Verlag: Stuttgart&lt;/Publisher&gt;&lt;ZZ_WorkformID&gt;2&lt;/ZZ_WorkformID&gt;&lt;/MDL&gt;&lt;/Cite&gt;&lt;/Refman&gt;</w:instrText>
      </w:r>
      <w:r w:rsidR="00386512" w:rsidRPr="000C0364">
        <w:rPr>
          <w:rFonts w:cs="Times New Roman"/>
          <w:szCs w:val="24"/>
        </w:rPr>
        <w:fldChar w:fldCharType="separate"/>
      </w:r>
      <w:r w:rsidR="00386512" w:rsidRPr="000C0364">
        <w:rPr>
          <w:rFonts w:cs="Times New Roman"/>
          <w:noProof/>
          <w:szCs w:val="24"/>
          <w:vertAlign w:val="superscript"/>
        </w:rPr>
        <w:t>44</w:t>
      </w:r>
      <w:r w:rsidR="00386512" w:rsidRPr="000C0364">
        <w:rPr>
          <w:rFonts w:ascii="Arial" w:hAnsi="Arial" w:cs="Arial"/>
          <w:noProof/>
          <w:szCs w:val="24"/>
          <w:vertAlign w:val="superscript"/>
        </w:rPr>
        <w:t>,</w:t>
      </w:r>
      <w:r w:rsidR="00386512" w:rsidRPr="000C0364">
        <w:rPr>
          <w:rFonts w:cs="Times New Roman"/>
          <w:noProof/>
          <w:szCs w:val="24"/>
          <w:vertAlign w:val="superscript"/>
        </w:rPr>
        <w:t>45</w:t>
      </w:r>
      <w:r w:rsidR="00386512" w:rsidRPr="000C0364">
        <w:rPr>
          <w:rFonts w:cs="Times New Roman"/>
          <w:szCs w:val="24"/>
        </w:rPr>
        <w:fldChar w:fldCharType="end"/>
      </w:r>
    </w:p>
    <w:p w14:paraId="6672F338" w14:textId="77777777" w:rsidR="00386512" w:rsidRPr="000C0364" w:rsidRDefault="00386512" w:rsidP="000B769E">
      <w:pPr>
        <w:spacing w:line="360" w:lineRule="auto"/>
        <w:jc w:val="center"/>
        <w:rPr>
          <w:rFonts w:cs="Times New Roman"/>
          <w:noProof/>
          <w:szCs w:val="24"/>
        </w:rPr>
      </w:pPr>
    </w:p>
    <w:p w14:paraId="62E99391" w14:textId="77777777" w:rsidR="00386512" w:rsidRPr="000C0364" w:rsidRDefault="00386512" w:rsidP="000B769E">
      <w:pPr>
        <w:spacing w:line="360" w:lineRule="auto"/>
        <w:jc w:val="center"/>
        <w:rPr>
          <w:rFonts w:cs="Times New Roman"/>
          <w:b/>
          <w:szCs w:val="24"/>
        </w:rPr>
      </w:pPr>
    </w:p>
    <w:p w14:paraId="35CF14EB" w14:textId="77777777" w:rsidR="00386512" w:rsidRPr="000C0364" w:rsidRDefault="00386512" w:rsidP="000B769E">
      <w:pPr>
        <w:spacing w:line="360" w:lineRule="auto"/>
        <w:rPr>
          <w:rFonts w:cs="Times New Roman"/>
          <w:szCs w:val="24"/>
        </w:rPr>
      </w:pPr>
    </w:p>
    <w:p w14:paraId="64623CC8" w14:textId="77777777" w:rsidR="002D5CFF" w:rsidRPr="000C0364" w:rsidRDefault="002D5CFF" w:rsidP="000B769E">
      <w:pPr>
        <w:spacing w:line="360" w:lineRule="auto"/>
        <w:jc w:val="both"/>
        <w:rPr>
          <w:rFonts w:cs="Times New Roman"/>
          <w:szCs w:val="24"/>
        </w:rPr>
      </w:pPr>
    </w:p>
    <w:p w14:paraId="27C2B473" w14:textId="77777777" w:rsidR="002D5CFF" w:rsidRPr="000C0364" w:rsidRDefault="002D5CFF" w:rsidP="000B769E">
      <w:pPr>
        <w:spacing w:line="360" w:lineRule="auto"/>
        <w:jc w:val="both"/>
        <w:rPr>
          <w:rFonts w:cs="Times New Roman"/>
          <w:szCs w:val="24"/>
        </w:rPr>
      </w:pPr>
    </w:p>
    <w:p w14:paraId="739179EA" w14:textId="6F591535" w:rsidR="002049FB" w:rsidRPr="000C0364" w:rsidRDefault="001D1732" w:rsidP="000B769E">
      <w:pPr>
        <w:spacing w:line="360" w:lineRule="auto"/>
        <w:jc w:val="both"/>
        <w:rPr>
          <w:rFonts w:cs="Times New Roman"/>
          <w:szCs w:val="24"/>
        </w:rPr>
      </w:pPr>
      <w:r w:rsidRPr="000C0364">
        <w:rPr>
          <w:noProof/>
          <w:lang w:eastAsia="en-IE"/>
        </w:rPr>
        <mc:AlternateContent>
          <mc:Choice Requires="wps">
            <w:drawing>
              <wp:anchor distT="0" distB="0" distL="114300" distR="114300" simplePos="0" relativeHeight="251701248" behindDoc="0" locked="0" layoutInCell="1" allowOverlap="1" wp14:anchorId="4F54F2D8" wp14:editId="659A9F30">
                <wp:simplePos x="0" y="0"/>
                <wp:positionH relativeFrom="column">
                  <wp:posOffset>1472550</wp:posOffset>
                </wp:positionH>
                <wp:positionV relativeFrom="paragraph">
                  <wp:posOffset>12065</wp:posOffset>
                </wp:positionV>
                <wp:extent cx="2944495" cy="635"/>
                <wp:effectExtent l="0" t="0" r="0" b="0"/>
                <wp:wrapSquare wrapText="bothSides"/>
                <wp:docPr id="27" name="Text Box 27"/>
                <wp:cNvGraphicFramePr/>
                <a:graphic xmlns:a="http://schemas.openxmlformats.org/drawingml/2006/main">
                  <a:graphicData uri="http://schemas.microsoft.com/office/word/2010/wordprocessingShape">
                    <wps:wsp>
                      <wps:cNvSpPr txBox="1"/>
                      <wps:spPr>
                        <a:xfrm>
                          <a:off x="0" y="0"/>
                          <a:ext cx="2944495" cy="635"/>
                        </a:xfrm>
                        <a:prstGeom prst="rect">
                          <a:avLst/>
                        </a:prstGeom>
                        <a:solidFill>
                          <a:prstClr val="white"/>
                        </a:solidFill>
                        <a:ln>
                          <a:noFill/>
                        </a:ln>
                      </wps:spPr>
                      <wps:txbx>
                        <w:txbxContent>
                          <w:p w14:paraId="536DE8A6" w14:textId="1917A10C" w:rsidR="006D559D" w:rsidRPr="00B531C8" w:rsidRDefault="006D559D" w:rsidP="001D1732">
                            <w:pPr>
                              <w:pStyle w:val="Caption"/>
                              <w:jc w:val="center"/>
                              <w:rPr>
                                <w:noProof/>
                              </w:rPr>
                            </w:pPr>
                            <w:bookmarkStart w:id="37" w:name="_Ref491769831"/>
                            <w:r>
                              <w:t xml:space="preserve">Figure </w:t>
                            </w:r>
                            <w:r>
                              <w:rPr>
                                <w:noProof/>
                              </w:rPr>
                              <w:fldChar w:fldCharType="begin"/>
                            </w:r>
                            <w:r>
                              <w:rPr>
                                <w:noProof/>
                              </w:rPr>
                              <w:instrText xml:space="preserve"> SEQ Figure \* ARABIC </w:instrText>
                            </w:r>
                            <w:r>
                              <w:rPr>
                                <w:noProof/>
                              </w:rPr>
                              <w:fldChar w:fldCharType="separate"/>
                            </w:r>
                            <w:r w:rsidR="00AD3A77">
                              <w:rPr>
                                <w:noProof/>
                              </w:rPr>
                              <w:t>3</w:t>
                            </w:r>
                            <w:r>
                              <w:rPr>
                                <w:noProof/>
                              </w:rPr>
                              <w:fldChar w:fldCharType="end"/>
                            </w:r>
                            <w:bookmarkEnd w:id="37"/>
                            <w:r>
                              <w:rPr>
                                <w:noProof/>
                              </w:rPr>
                              <w:t xml:space="preserve">: </w:t>
                            </w:r>
                            <w:r>
                              <w:rPr>
                                <w:noProof/>
                              </w:rPr>
                              <w:sym w:font="Symbol" w:char="F061"/>
                            </w:r>
                            <w:r>
                              <w:rPr>
                                <w:noProof/>
                              </w:rPr>
                              <w:t xml:space="preserve">-oxo sulfines generated by Zwanenburg.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F54F2D8" id="Text Box 27" o:spid="_x0000_s1036" type="#_x0000_t202" style="position:absolute;left:0;text-align:left;margin-left:115.95pt;margin-top:.95pt;width:231.85pt;height:.05pt;z-index:251701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" stroked="f">
                <v:textbox style="mso-fit-shape-to-text:t" inset="0,0,0,0">
                  <w:txbxContent>
                    <w:p w14:paraId="536DE8A6" w14:textId="1917A10C" w:rsidR="006D559D" w:rsidRPr="00B531C8" w:rsidRDefault="006D559D" w:rsidP="001D1732">
                      <w:pPr>
                        <w:pStyle w:val="Caption"/>
                        <w:jc w:val="center"/>
                        <w:rPr>
                          <w:noProof/>
                        </w:rPr>
                      </w:pPr>
                      <w:bookmarkStart w:id="38" w:name="_Ref491769831"/>
                      <w:r>
                        <w:t xml:space="preserve">Figure </w:t>
                      </w:r>
                      <w:r>
                        <w:rPr>
                          <w:noProof/>
                        </w:rPr>
                        <w:fldChar w:fldCharType="begin"/>
                      </w:r>
                      <w:r>
                        <w:rPr>
                          <w:noProof/>
                        </w:rPr>
                        <w:instrText xml:space="preserve"> SEQ Figure \* ARABIC </w:instrText>
                      </w:r>
                      <w:r>
                        <w:rPr>
                          <w:noProof/>
                        </w:rPr>
                        <w:fldChar w:fldCharType="separate"/>
                      </w:r>
                      <w:r w:rsidR="00AD3A77">
                        <w:rPr>
                          <w:noProof/>
                        </w:rPr>
                        <w:t>3</w:t>
                      </w:r>
                      <w:r>
                        <w:rPr>
                          <w:noProof/>
                        </w:rPr>
                        <w:fldChar w:fldCharType="end"/>
                      </w:r>
                      <w:bookmarkEnd w:id="38"/>
                      <w:r>
                        <w:rPr>
                          <w:noProof/>
                        </w:rPr>
                        <w:t xml:space="preserve">: </w:t>
                      </w:r>
                      <w:r>
                        <w:rPr>
                          <w:noProof/>
                        </w:rPr>
                        <w:sym w:font="Symbol" w:char="F061"/>
                      </w:r>
                      <w:r>
                        <w:rPr>
                          <w:noProof/>
                        </w:rPr>
                        <w:t xml:space="preserve">-oxo sulfines generated by Zwanenburg. </w:t>
                      </w:r>
                    </w:p>
                  </w:txbxContent>
                </v:textbox>
                <w10:wrap type="square"/>
              </v:shape>
            </w:pict>
          </mc:Fallback>
        </mc:AlternateContent>
      </w:r>
    </w:p>
    <w:p w14:paraId="2EFEF38E" w14:textId="3A8F8201" w:rsidR="0045293A" w:rsidRPr="000C0364" w:rsidRDefault="00320DD6" w:rsidP="00826B25">
      <w:pPr>
        <w:spacing w:line="360" w:lineRule="auto"/>
        <w:jc w:val="both"/>
        <w:rPr>
          <w:rFonts w:cs="Times New Roman"/>
          <w:szCs w:val="24"/>
        </w:rPr>
      </w:pPr>
      <w:r w:rsidRPr="000C0364">
        <w:rPr>
          <w:rFonts w:cs="Times New Roman"/>
          <w:szCs w:val="24"/>
        </w:rPr>
        <w:t>Other examples of sulfines generated in this way include substituted methyl sulfones with the substituents varying from phosphonyl</w:t>
      </w:r>
      <w:r w:rsidR="0074148A" w:rsidRPr="000C0364">
        <w:rPr>
          <w:rFonts w:cs="Times New Roman"/>
          <w:szCs w:val="24"/>
        </w:rPr>
        <w:t xml:space="preserve"> </w:t>
      </w:r>
      <w:r w:rsidR="00267B5D" w:rsidRPr="000C0364">
        <w:rPr>
          <w:rFonts w:cs="Times New Roman"/>
          <w:b/>
          <w:szCs w:val="24"/>
        </w:rPr>
        <w:t>49</w:t>
      </w:r>
      <w:r w:rsidRPr="000C0364">
        <w:rPr>
          <w:rFonts w:cs="Times New Roman"/>
          <w:szCs w:val="24"/>
        </w:rPr>
        <w:t xml:space="preserve">, </w:t>
      </w:r>
      <w:r w:rsidR="0013094F" w:rsidRPr="000C0364">
        <w:rPr>
          <w:rFonts w:cs="Times New Roman"/>
          <w:szCs w:val="24"/>
        </w:rPr>
        <w:t xml:space="preserve">carboxyoxazolidinone </w:t>
      </w:r>
      <w:r w:rsidR="0013094F" w:rsidRPr="000C0364">
        <w:rPr>
          <w:rFonts w:cs="Times New Roman"/>
          <w:b/>
          <w:szCs w:val="24"/>
        </w:rPr>
        <w:t>50</w:t>
      </w:r>
      <w:r w:rsidR="0013094F" w:rsidRPr="000C0364">
        <w:rPr>
          <w:rFonts w:cs="Times New Roman"/>
          <w:szCs w:val="24"/>
        </w:rPr>
        <w:t xml:space="preserve">, </w:t>
      </w:r>
      <w:r w:rsidRPr="000C0364">
        <w:rPr>
          <w:rFonts w:cs="Times New Roman"/>
          <w:szCs w:val="24"/>
        </w:rPr>
        <w:t>carboxylate</w:t>
      </w:r>
      <w:r w:rsidR="0074148A" w:rsidRPr="000C0364">
        <w:rPr>
          <w:rFonts w:cs="Times New Roman"/>
          <w:szCs w:val="24"/>
        </w:rPr>
        <w:t xml:space="preserve"> </w:t>
      </w:r>
      <w:r w:rsidR="00267B5D" w:rsidRPr="000C0364">
        <w:rPr>
          <w:rFonts w:cs="Times New Roman"/>
          <w:b/>
          <w:szCs w:val="24"/>
        </w:rPr>
        <w:t>51</w:t>
      </w:r>
      <w:r w:rsidRPr="000C0364">
        <w:rPr>
          <w:rFonts w:cs="Times New Roman"/>
          <w:szCs w:val="24"/>
        </w:rPr>
        <w:t xml:space="preserve">, </w:t>
      </w:r>
      <w:r w:rsidR="00B25328" w:rsidRPr="000C0364">
        <w:rPr>
          <w:rFonts w:cs="Times New Roman"/>
          <w:szCs w:val="24"/>
        </w:rPr>
        <w:t>2-pyridyl</w:t>
      </w:r>
      <w:r w:rsidR="0074148A" w:rsidRPr="000C0364">
        <w:rPr>
          <w:rFonts w:cs="Times New Roman"/>
          <w:szCs w:val="24"/>
        </w:rPr>
        <w:t xml:space="preserve"> </w:t>
      </w:r>
      <w:r w:rsidR="00267B5D" w:rsidRPr="000C0364">
        <w:rPr>
          <w:rFonts w:cs="Times New Roman"/>
          <w:b/>
          <w:szCs w:val="24"/>
        </w:rPr>
        <w:t>52</w:t>
      </w:r>
      <w:r w:rsidR="00B25328" w:rsidRPr="000C0364">
        <w:rPr>
          <w:rFonts w:cs="Times New Roman"/>
          <w:szCs w:val="24"/>
        </w:rPr>
        <w:t>, or</w:t>
      </w:r>
      <w:r w:rsidR="002D5CFF" w:rsidRPr="000C0364">
        <w:rPr>
          <w:rFonts w:cs="Times New Roman"/>
          <w:szCs w:val="24"/>
        </w:rPr>
        <w:t xml:space="preserve"> 2-quinolyl </w:t>
      </w:r>
      <w:r w:rsidR="00267B5D" w:rsidRPr="000C0364">
        <w:rPr>
          <w:rFonts w:cs="Times New Roman"/>
          <w:b/>
          <w:szCs w:val="24"/>
        </w:rPr>
        <w:t>53</w:t>
      </w:r>
      <w:r w:rsidR="0074148A" w:rsidRPr="000C0364">
        <w:rPr>
          <w:rFonts w:cs="Times New Roman"/>
          <w:b/>
          <w:szCs w:val="24"/>
        </w:rPr>
        <w:t xml:space="preserve"> </w:t>
      </w:r>
      <w:r w:rsidRPr="000C0364">
        <w:rPr>
          <w:rFonts w:cs="Times New Roman"/>
          <w:szCs w:val="24"/>
        </w:rPr>
        <w:t>groups</w:t>
      </w:r>
      <w:r w:rsidR="0048486F" w:rsidRPr="000C0364">
        <w:rPr>
          <w:rFonts w:cs="Times New Roman"/>
          <w:szCs w:val="24"/>
        </w:rPr>
        <w:t xml:space="preserve"> (</w:t>
      </w:r>
      <w:r w:rsidR="00826B25" w:rsidRPr="000C0364">
        <w:rPr>
          <w:rFonts w:cs="Times New Roman"/>
          <w:szCs w:val="24"/>
        </w:rPr>
        <w:fldChar w:fldCharType="begin" w:fldLock="1"/>
      </w:r>
      <w:r w:rsidR="00826B25" w:rsidRPr="000C0364">
        <w:rPr>
          <w:rFonts w:cs="Times New Roman"/>
          <w:szCs w:val="24"/>
        </w:rPr>
        <w:instrText xml:space="preserve"> REF _Ref491769879 \h  \* MERGEFORMAT </w:instrText>
      </w:r>
      <w:r w:rsidR="00826B25" w:rsidRPr="000C0364">
        <w:rPr>
          <w:rFonts w:cs="Times New Roman"/>
          <w:szCs w:val="24"/>
        </w:rPr>
      </w:r>
      <w:r w:rsidR="00826B25" w:rsidRPr="000C0364">
        <w:rPr>
          <w:rFonts w:cs="Times New Roman"/>
          <w:szCs w:val="24"/>
        </w:rPr>
        <w:fldChar w:fldCharType="separate"/>
      </w:r>
      <w:r w:rsidR="006575D6" w:rsidRPr="000C0364">
        <w:t xml:space="preserve">Figure </w:t>
      </w:r>
      <w:r w:rsidR="006575D6">
        <w:rPr>
          <w:noProof/>
        </w:rPr>
        <w:t>4</w:t>
      </w:r>
      <w:r w:rsidR="00826B25" w:rsidRPr="000C0364">
        <w:rPr>
          <w:rFonts w:cs="Times New Roman"/>
          <w:szCs w:val="24"/>
        </w:rPr>
        <w:fldChar w:fldCharType="end"/>
      </w:r>
      <w:r w:rsidR="0048486F" w:rsidRPr="000C0364">
        <w:rPr>
          <w:rFonts w:cs="Times New Roman"/>
          <w:szCs w:val="24"/>
        </w:rPr>
        <w:t>)</w:t>
      </w:r>
      <w:r w:rsidRPr="000C0364">
        <w:rPr>
          <w:rFonts w:cs="Times New Roman"/>
          <w:szCs w:val="24"/>
        </w:rPr>
        <w:t xml:space="preserve">. </w:t>
      </w:r>
      <w:r w:rsidR="002D5CFF" w:rsidRPr="000C0364">
        <w:rPr>
          <w:rFonts w:cs="Times New Roman"/>
          <w:szCs w:val="24"/>
        </w:rPr>
        <w:t>These su</w:t>
      </w:r>
      <w:r w:rsidR="00F371EF" w:rsidRPr="000C0364">
        <w:rPr>
          <w:rFonts w:cs="Times New Roman"/>
          <w:szCs w:val="24"/>
        </w:rPr>
        <w:t>l</w:t>
      </w:r>
      <w:r w:rsidR="002D5CFF" w:rsidRPr="000C0364">
        <w:rPr>
          <w:rFonts w:cs="Times New Roman"/>
          <w:szCs w:val="24"/>
        </w:rPr>
        <w:t>fonyl sulfines are trapped</w:t>
      </w:r>
      <w:r w:rsidR="00576EC8" w:rsidRPr="000C0364">
        <w:rPr>
          <w:rFonts w:cs="Times New Roman"/>
          <w:szCs w:val="24"/>
        </w:rPr>
        <w:t xml:space="preserve"> with dienes</w:t>
      </w:r>
      <w:r w:rsidR="002D5CFF" w:rsidRPr="000C0364">
        <w:rPr>
          <w:rFonts w:cs="Times New Roman"/>
          <w:szCs w:val="24"/>
        </w:rPr>
        <w:t xml:space="preserve"> and the resulting cycloadducts have been isolated in yields up to 88% and d.r. up to 100%. </w:t>
      </w:r>
      <w:r w:rsidR="002D5CFF" w:rsidRPr="000C0364">
        <w:rPr>
          <w:rFonts w:cs="Times New Roman"/>
          <w:szCs w:val="24"/>
        </w:rPr>
        <w:fldChar w:fldCharType="begin" w:fldLock="1"/>
      </w:r>
      <w:r w:rsidR="00ED3E7C">
        <w:rPr>
          <w:rFonts w:cs="Times New Roman"/>
          <w:szCs w:val="24"/>
        </w:rPr>
        <w:instrText xml:space="preserve"> ADDIN EN.CITE &lt;EndNote&gt;&lt;Cite&gt;&lt;Author&gt;Dentel&lt;/Author&gt;&lt;Year&gt;2011&lt;/Year&gt;&lt;RecNum&gt;282&lt;/RecNum&gt;&lt;DisplayText&gt;&lt;style face="superscript"&gt;56&lt;/style&gt;&lt;/DisplayText&gt;&lt;record&gt;&lt;rec-number&gt;282&lt;/rec-number&gt;&lt;foreign-keys&gt;&lt;key app="EN" db-id="9rw5swv9qxp9fpe5zxqxpv045er252pfzxds" timestamp="1436809226"&gt;282&lt;/key&gt;&lt;/foreign-keys&gt;&lt;ref-type name="Journal Article"&gt;17&lt;/ref-type&gt;&lt;contributors&gt;&lt;authors&gt;&lt;author&gt;Dentel, Hélène&lt;/author&gt;&lt;author&gt;Lohier, Jean-François&lt;/author&gt;&lt;author&gt;Gulea, Mihaela&lt;/author&gt;&lt;/authors&gt;&lt;/contributors&gt;&lt;titles&gt;&lt;title&gt;Hetero-Diels-Alder reactions of new sulfonylsulfines generated from α-substituted methylsulfones&lt;/title&gt;&lt;secondary-title&gt;ARKIVOC&lt;/secondary-title&gt;&lt;/titles&gt;&lt;pages&gt;62-73&lt;/pages&gt;&lt;volume&gt;6&lt;/volume&gt;&lt;dates&gt;&lt;year&gt;2011&lt;/year&gt;&lt;/dates&gt;&lt;urls&gt;&lt;/urls&gt;&lt;/record&gt;&lt;/Cite&gt;&lt;/EndNote&gt;</w:instrText>
      </w:r>
      <w:r w:rsidR="002D5CFF" w:rsidRPr="000C0364">
        <w:rPr>
          <w:rFonts w:cs="Times New Roman"/>
          <w:szCs w:val="24"/>
        </w:rPr>
        <w:fldChar w:fldCharType="separate"/>
      </w:r>
      <w:r w:rsidR="00ED3E7C" w:rsidRPr="00ED3E7C">
        <w:rPr>
          <w:rFonts w:cs="Times New Roman"/>
          <w:noProof/>
          <w:szCs w:val="24"/>
          <w:vertAlign w:val="superscript"/>
        </w:rPr>
        <w:t>56</w:t>
      </w:r>
      <w:r w:rsidR="002D5CFF" w:rsidRPr="000C0364">
        <w:rPr>
          <w:rFonts w:cs="Times New Roman"/>
          <w:szCs w:val="24"/>
        </w:rPr>
        <w:fldChar w:fldCharType="end"/>
      </w:r>
    </w:p>
    <w:p w14:paraId="530A8C8A" w14:textId="77777777" w:rsidR="001D1732" w:rsidRPr="000C0364" w:rsidRDefault="00223497" w:rsidP="001D1732">
      <w:pPr>
        <w:pStyle w:val="Caption"/>
        <w:keepNext/>
        <w:spacing w:line="360" w:lineRule="auto"/>
        <w:jc w:val="center"/>
      </w:pPr>
      <w:r w:rsidRPr="000C0364">
        <w:object w:dxaOrig="12258" w:dyaOrig="2191" w14:anchorId="4931B01A">
          <v:shape id="_x0000_i1045" type="#_x0000_t75" style="width:465.75pt;height:79.5pt" o:ole="">
            <v:imagedata r:id="rId50" o:title=""/>
          </v:shape>
          <o:OLEObject Type="Embed" ProgID="ChemDraw.Document.6.0" ShapeID="_x0000_i1045" DrawAspect="Content" ObjectID="_1596877853" r:id="rId51"/>
        </w:object>
      </w:r>
      <w:bookmarkStart w:id="39" w:name="_Ref424576292"/>
    </w:p>
    <w:p w14:paraId="53F7BE06" w14:textId="6C1286F4" w:rsidR="001D1732" w:rsidRPr="000C0364" w:rsidRDefault="001D1732" w:rsidP="001D1732">
      <w:pPr>
        <w:pStyle w:val="Caption"/>
        <w:jc w:val="center"/>
      </w:pPr>
      <w:bookmarkStart w:id="40" w:name="_Ref491769879"/>
      <w:r w:rsidRPr="000C0364">
        <w:t xml:space="preserve">Figure </w:t>
      </w:r>
      <w:r w:rsidR="00053D11">
        <w:rPr>
          <w:noProof/>
        </w:rPr>
        <w:fldChar w:fldCharType="begin" w:fldLock="1"/>
      </w:r>
      <w:r w:rsidR="00053D11">
        <w:rPr>
          <w:noProof/>
        </w:rPr>
        <w:instrText xml:space="preserve"> SEQ Figure \* ARABIC </w:instrText>
      </w:r>
      <w:r w:rsidR="00053D11">
        <w:rPr>
          <w:noProof/>
        </w:rPr>
        <w:fldChar w:fldCharType="separate"/>
      </w:r>
      <w:r w:rsidR="006575D6">
        <w:rPr>
          <w:noProof/>
        </w:rPr>
        <w:t>4</w:t>
      </w:r>
      <w:r w:rsidR="00053D11">
        <w:rPr>
          <w:noProof/>
        </w:rPr>
        <w:fldChar w:fldCharType="end"/>
      </w:r>
      <w:bookmarkEnd w:id="40"/>
      <w:r w:rsidR="00826B25" w:rsidRPr="000C0364">
        <w:rPr>
          <w:noProof/>
        </w:rPr>
        <w:t xml:space="preserve">: Range of sulfonyl sulfines generated. </w:t>
      </w:r>
    </w:p>
    <w:p w14:paraId="71790C3C" w14:textId="74E5F508" w:rsidR="009D3390" w:rsidRPr="000C0364" w:rsidRDefault="000843A3" w:rsidP="007B1108">
      <w:pPr>
        <w:pStyle w:val="Heading2"/>
      </w:pPr>
      <w:bookmarkStart w:id="41" w:name="_Toc506316013"/>
      <w:bookmarkEnd w:id="39"/>
      <w:r w:rsidRPr="000C0364">
        <w:t>1.2.4</w:t>
      </w:r>
      <w:r w:rsidR="00E14590" w:rsidRPr="000C0364">
        <w:t xml:space="preserve"> </w:t>
      </w:r>
      <w:r w:rsidR="00FA2ACC" w:rsidRPr="000C0364">
        <w:t>Alkylidenati</w:t>
      </w:r>
      <w:r w:rsidR="00E14590" w:rsidRPr="000C0364">
        <w:t>o</w:t>
      </w:r>
      <w:r w:rsidR="009D3390" w:rsidRPr="000C0364">
        <w:t>n of sulfur dioxide</w:t>
      </w:r>
      <w:bookmarkEnd w:id="41"/>
    </w:p>
    <w:p w14:paraId="4BD75BF2" w14:textId="64051419" w:rsidR="009D3390" w:rsidRPr="000C0364" w:rsidRDefault="006D559D" w:rsidP="000B769E">
      <w:pPr>
        <w:spacing w:line="360" w:lineRule="auto"/>
        <w:jc w:val="both"/>
      </w:pPr>
      <w:r>
        <w:rPr>
          <w:noProof/>
          <w:lang w:eastAsia="en-IE"/>
        </w:rPr>
        <w:object w:dxaOrig="0" w:dyaOrig="0" w14:anchorId="123DB761">
          <v:shape id="_x0000_s1135" type="#_x0000_t75" style="position:absolute;left:0;text-align:left;margin-left:53.05pt;margin-top:118.1pt;width:341.7pt;height:159.2pt;z-index:-251648512;mso-position-horizontal-relative:text;mso-position-vertical-relative:text">
            <v:imagedata r:id="rId52" o:title=""/>
            <w10:wrap type="square"/>
          </v:shape>
          <o:OLEObject Type="Embed" ProgID="ChemDraw.Document.6.0" ShapeID="_x0000_s1135" DrawAspect="Content" ObjectID="_1596877911" r:id="rId53"/>
        </w:object>
      </w:r>
      <w:r w:rsidR="008C30A0" w:rsidRPr="000C0364">
        <w:rPr>
          <w:rFonts w:cs="Times New Roman"/>
          <w:szCs w:val="24"/>
        </w:rPr>
        <w:t xml:space="preserve">Sulfines can be considered as the alkylidene derivatives of sulfur dioxide. It was first reported by Peterson that alkylidenation of </w:t>
      </w:r>
      <w:r w:rsidR="008C30A0" w:rsidRPr="000C0364">
        <w:rPr>
          <w:rFonts w:ascii="Symbol" w:hAnsi="Symbol" w:cs="Times New Roman"/>
          <w:szCs w:val="24"/>
        </w:rPr>
        <w:t></w:t>
      </w:r>
      <w:r w:rsidR="008C30A0" w:rsidRPr="000C0364">
        <w:rPr>
          <w:rFonts w:cs="Times New Roman"/>
          <w:szCs w:val="24"/>
        </w:rPr>
        <w:t>-silyl carbanions with sulfur dioxide is an attractive route towards sulfines.</w:t>
      </w:r>
      <w:r w:rsidR="008C30A0" w:rsidRPr="000C0364">
        <w:rPr>
          <w:rFonts w:cs="Times New Roman"/>
          <w:szCs w:val="24"/>
        </w:rPr>
        <w:fldChar w:fldCharType="begin" w:fldLock="1"/>
      </w:r>
      <w:r w:rsidR="00ED3E7C">
        <w:rPr>
          <w:rFonts w:cs="Times New Roman"/>
          <w:szCs w:val="24"/>
        </w:rPr>
        <w:instrText xml:space="preserve"> ADDIN EN.CITE &lt;EndNote&gt;&lt;Cite&gt;&lt;Author&gt;Peterson&lt;/Author&gt;&lt;Year&gt;1968&lt;/Year&gt;&lt;RecNum&gt;164&lt;/RecNum&gt;&lt;DisplayText&gt;&lt;style face="superscript"&gt;57&lt;/style&gt;&lt;/DisplayText&gt;&lt;record&gt;&lt;rec-number&gt;164&lt;/rec-number&gt;&lt;foreign-keys&gt;&lt;key app="EN" db-id="9rw5swv9qxp9fpe5zxqxpv045er252pfzxds" timestamp="1431443297"&gt;164&lt;/key&gt;&lt;/foreign-keys&gt;&lt;ref-type name="Journal Article"&gt;17&lt;/ref-type&gt;&lt;contributors&gt;&lt;authors&gt;&lt;author&gt;Peterson, Donald John&lt;/author&gt;&lt;/authors&gt;&lt;/contributors&gt;&lt;titles&gt;&lt;title&gt;Carbonyl olefination reaction using silyl-substituted organometallic compounds&lt;/title&gt;&lt;secondary-title&gt;J. Org. Chem.&lt;/secondary-title&gt;&lt;/titles&gt;&lt;periodical&gt;&lt;full-title&gt;Journal of Organic Chemistry&lt;/full-title&gt;&lt;abbr-1&gt;J. Org. Chem.&lt;/abbr-1&gt;&lt;abbr-2&gt;J Org Chem&lt;/abbr-2&gt;&lt;/periodical&gt;&lt;pages&gt;780-784&lt;/pages&gt;&lt;volume&gt;33&lt;/volume&gt;&lt;number&gt;2&lt;/number&gt;&lt;dates&gt;&lt;year&gt;1968&lt;/year&gt;&lt;pub-dates&gt;&lt;date&gt;1968/02&lt;/date&gt;&lt;/pub-dates&gt;&lt;/dates&gt;&lt;publisher&gt;American Chemical Society (ACS)&lt;/publisher&gt;&lt;isbn&gt;0022-3263&amp;#xD;1520-6904&lt;/isbn&gt;&lt;urls&gt;&lt;related-urls&gt;&lt;url&gt;http://dx.doi.org/10.1021/jo01266a061&lt;/url&gt;&lt;url&gt;http://pubs.acs.org/doi/pdf/10.1021/jo01266a061&lt;/url&gt;&lt;/related-urls&gt;&lt;/urls&gt;&lt;electronic-resource-num&gt;10.1021/jo01266a061&lt;/electronic-resource-num&gt;&lt;/record&gt;&lt;/Cite&gt;&lt;/EndNote&gt;</w:instrText>
      </w:r>
      <w:r w:rsidR="008C30A0" w:rsidRPr="000C0364">
        <w:rPr>
          <w:rFonts w:cs="Times New Roman"/>
          <w:szCs w:val="24"/>
        </w:rPr>
        <w:fldChar w:fldCharType="separate"/>
      </w:r>
      <w:r w:rsidR="00ED3E7C" w:rsidRPr="00ED3E7C">
        <w:rPr>
          <w:rFonts w:cs="Times New Roman"/>
          <w:noProof/>
          <w:szCs w:val="24"/>
          <w:vertAlign w:val="superscript"/>
        </w:rPr>
        <w:t>57</w:t>
      </w:r>
      <w:r w:rsidR="008C30A0" w:rsidRPr="000C0364">
        <w:rPr>
          <w:rFonts w:cs="Times New Roman"/>
          <w:szCs w:val="24"/>
        </w:rPr>
        <w:fldChar w:fldCharType="end"/>
      </w:r>
      <w:r w:rsidR="008C30A0" w:rsidRPr="000C0364">
        <w:rPr>
          <w:rFonts w:cs="Times New Roman"/>
          <w:szCs w:val="24"/>
        </w:rPr>
        <w:t xml:space="preserve"> </w:t>
      </w:r>
      <w:r w:rsidR="00436500" w:rsidRPr="000C0364">
        <w:rPr>
          <w:rFonts w:cs="Times New Roman"/>
          <w:szCs w:val="24"/>
        </w:rPr>
        <w:t xml:space="preserve">This route proceeds by initial </w:t>
      </w:r>
      <w:r w:rsidR="00C13130" w:rsidRPr="000C0364">
        <w:rPr>
          <w:rFonts w:cs="Times New Roman"/>
          <w:szCs w:val="24"/>
        </w:rPr>
        <w:t>reaction</w:t>
      </w:r>
      <w:r w:rsidR="00436500" w:rsidRPr="000C0364">
        <w:rPr>
          <w:rFonts w:cs="Times New Roman"/>
          <w:szCs w:val="24"/>
        </w:rPr>
        <w:t xml:space="preserve"> of an </w:t>
      </w:r>
      <w:r w:rsidR="00436500" w:rsidRPr="000C0364">
        <w:rPr>
          <w:rFonts w:cs="Times New Roman"/>
          <w:szCs w:val="24"/>
        </w:rPr>
        <w:sym w:font="Symbol" w:char="F061"/>
      </w:r>
      <w:r w:rsidR="00436500" w:rsidRPr="000C0364">
        <w:rPr>
          <w:rFonts w:cs="Times New Roman"/>
          <w:szCs w:val="24"/>
        </w:rPr>
        <w:t>-silyl carbanion wit</w:t>
      </w:r>
      <w:r w:rsidR="008128B1" w:rsidRPr="000C0364">
        <w:rPr>
          <w:rFonts w:cs="Times New Roman"/>
          <w:szCs w:val="24"/>
        </w:rPr>
        <w:t>h sulfur dioxide, resulting in</w:t>
      </w:r>
      <w:r w:rsidR="00436500" w:rsidRPr="000C0364">
        <w:rPr>
          <w:rFonts w:cs="Times New Roman"/>
          <w:szCs w:val="24"/>
        </w:rPr>
        <w:t xml:space="preserve"> the formation of an </w:t>
      </w:r>
      <w:r w:rsidR="00436500" w:rsidRPr="000C0364">
        <w:rPr>
          <w:rFonts w:cs="Times New Roman"/>
          <w:szCs w:val="24"/>
        </w:rPr>
        <w:sym w:font="Symbol" w:char="F061"/>
      </w:r>
      <w:r w:rsidR="00436500" w:rsidRPr="000C0364">
        <w:rPr>
          <w:rFonts w:cs="Times New Roman"/>
          <w:szCs w:val="24"/>
        </w:rPr>
        <w:t>-silyl sulfinate, which undergoes the loss of trimethylsilanoate to form the sulfine. This sequence can thus be referred to as a modified</w:t>
      </w:r>
      <w:r w:rsidR="00B5616B" w:rsidRPr="000C0364">
        <w:rPr>
          <w:rFonts w:cs="Times New Roman"/>
          <w:szCs w:val="24"/>
        </w:rPr>
        <w:t xml:space="preserve"> Peterson</w:t>
      </w:r>
      <w:r w:rsidR="008128B1" w:rsidRPr="000C0364">
        <w:rPr>
          <w:rFonts w:cs="Times New Roman"/>
          <w:szCs w:val="24"/>
        </w:rPr>
        <w:t xml:space="preserve"> olefination reaction and is widely used </w:t>
      </w:r>
      <w:r w:rsidR="00B5616B" w:rsidRPr="000C0364">
        <w:rPr>
          <w:rFonts w:cs="Times New Roman"/>
          <w:szCs w:val="24"/>
        </w:rPr>
        <w:t>for the synthesis of sulfines</w:t>
      </w:r>
      <w:r w:rsidR="005220CC" w:rsidRPr="000C0364">
        <w:rPr>
          <w:rFonts w:cs="Times New Roman"/>
          <w:szCs w:val="24"/>
        </w:rPr>
        <w:t xml:space="preserve"> (</w:t>
      </w:r>
      <w:r w:rsidR="005220CC" w:rsidRPr="000C0364">
        <w:rPr>
          <w:rFonts w:cs="Times New Roman"/>
          <w:szCs w:val="24"/>
        </w:rPr>
        <w:fldChar w:fldCharType="begin" w:fldLock="1"/>
      </w:r>
      <w:r w:rsidR="005220CC" w:rsidRPr="000C0364">
        <w:rPr>
          <w:rFonts w:cs="Times New Roman"/>
          <w:szCs w:val="24"/>
        </w:rPr>
        <w:instrText xml:space="preserve"> REF _Ref491770288 \h </w:instrText>
      </w:r>
      <w:r w:rsidR="000C0364">
        <w:rPr>
          <w:rFonts w:cs="Times New Roman"/>
          <w:szCs w:val="24"/>
        </w:rPr>
        <w:instrText xml:space="preserve"> \* MERGEFORMAT </w:instrText>
      </w:r>
      <w:r w:rsidR="005220CC" w:rsidRPr="000C0364">
        <w:rPr>
          <w:rFonts w:cs="Times New Roman"/>
          <w:szCs w:val="24"/>
        </w:rPr>
      </w:r>
      <w:r w:rsidR="005220CC" w:rsidRPr="000C0364">
        <w:rPr>
          <w:rFonts w:cs="Times New Roman"/>
          <w:szCs w:val="24"/>
        </w:rPr>
        <w:fldChar w:fldCharType="separate"/>
      </w:r>
      <w:r w:rsidR="006575D6">
        <w:t xml:space="preserve">Scheme </w:t>
      </w:r>
      <w:r w:rsidR="006575D6">
        <w:rPr>
          <w:noProof/>
        </w:rPr>
        <w:t>20</w:t>
      </w:r>
      <w:r w:rsidR="005220CC" w:rsidRPr="000C0364">
        <w:rPr>
          <w:rFonts w:cs="Times New Roman"/>
          <w:szCs w:val="24"/>
        </w:rPr>
        <w:fldChar w:fldCharType="end"/>
      </w:r>
      <w:r w:rsidR="005220CC" w:rsidRPr="000C0364">
        <w:rPr>
          <w:rFonts w:cs="Times New Roman"/>
          <w:szCs w:val="24"/>
        </w:rPr>
        <w:t>)</w:t>
      </w:r>
      <w:r w:rsidR="00B5616B" w:rsidRPr="000C0364">
        <w:rPr>
          <w:rFonts w:cs="Times New Roman"/>
          <w:szCs w:val="24"/>
        </w:rPr>
        <w:t xml:space="preserve">. </w:t>
      </w:r>
    </w:p>
    <w:p w14:paraId="1FEF4063" w14:textId="1AC2B732" w:rsidR="009D3390" w:rsidRPr="000C0364" w:rsidRDefault="009D3390" w:rsidP="000B769E">
      <w:pPr>
        <w:spacing w:line="360" w:lineRule="auto"/>
        <w:jc w:val="both"/>
      </w:pPr>
    </w:p>
    <w:p w14:paraId="3885D7E7" w14:textId="40820D22" w:rsidR="009D3390" w:rsidRPr="000C0364" w:rsidRDefault="009D3390" w:rsidP="000B769E">
      <w:pPr>
        <w:spacing w:line="360" w:lineRule="auto"/>
        <w:jc w:val="both"/>
      </w:pPr>
    </w:p>
    <w:p w14:paraId="01B88CC4" w14:textId="77777777" w:rsidR="009D3390" w:rsidRPr="000C0364" w:rsidRDefault="009D3390" w:rsidP="000B769E">
      <w:pPr>
        <w:spacing w:line="360" w:lineRule="auto"/>
        <w:jc w:val="both"/>
      </w:pPr>
    </w:p>
    <w:p w14:paraId="1FFCF87F" w14:textId="77777777" w:rsidR="009D3390" w:rsidRPr="000C0364" w:rsidRDefault="009D3390" w:rsidP="000B769E">
      <w:pPr>
        <w:spacing w:line="360" w:lineRule="auto"/>
        <w:jc w:val="both"/>
      </w:pPr>
    </w:p>
    <w:p w14:paraId="46D5E9F1" w14:textId="1DA33977" w:rsidR="008C30A0" w:rsidRPr="000C0364" w:rsidRDefault="008C30A0" w:rsidP="000B769E">
      <w:pPr>
        <w:spacing w:line="360" w:lineRule="auto"/>
        <w:jc w:val="both"/>
      </w:pPr>
    </w:p>
    <w:p w14:paraId="177CB02C" w14:textId="19E05E01" w:rsidR="00223497" w:rsidRPr="000C0364" w:rsidRDefault="00424FF8" w:rsidP="000B769E">
      <w:pPr>
        <w:spacing w:line="360" w:lineRule="auto"/>
        <w:jc w:val="both"/>
      </w:pPr>
      <w:r w:rsidRPr="000C0364">
        <w:rPr>
          <w:noProof/>
          <w:lang w:eastAsia="en-IE"/>
        </w:rPr>
        <mc:AlternateContent>
          <mc:Choice Requires="wps">
            <w:drawing>
              <wp:anchor distT="0" distB="0" distL="114300" distR="114300" simplePos="0" relativeHeight="251707392" behindDoc="0" locked="0" layoutInCell="1" allowOverlap="1" wp14:anchorId="26843F67" wp14:editId="0B7878C6">
                <wp:simplePos x="0" y="0"/>
                <wp:positionH relativeFrom="column">
                  <wp:posOffset>518160</wp:posOffset>
                </wp:positionH>
                <wp:positionV relativeFrom="paragraph">
                  <wp:posOffset>222885</wp:posOffset>
                </wp:positionV>
                <wp:extent cx="4855845" cy="635"/>
                <wp:effectExtent l="0" t="0" r="0" b="0"/>
                <wp:wrapSquare wrapText="bothSides"/>
                <wp:docPr id="39" name="Text Box 39"/>
                <wp:cNvGraphicFramePr/>
                <a:graphic xmlns:a="http://schemas.openxmlformats.org/drawingml/2006/main">
                  <a:graphicData uri="http://schemas.microsoft.com/office/word/2010/wordprocessingShape">
                    <wps:wsp>
                      <wps:cNvSpPr txBox="1"/>
                      <wps:spPr>
                        <a:xfrm>
                          <a:off x="0" y="0"/>
                          <a:ext cx="4855845" cy="635"/>
                        </a:xfrm>
                        <a:prstGeom prst="rect">
                          <a:avLst/>
                        </a:prstGeom>
                        <a:solidFill>
                          <a:prstClr val="white"/>
                        </a:solidFill>
                        <a:ln>
                          <a:noFill/>
                        </a:ln>
                      </wps:spPr>
                      <wps:txbx>
                        <w:txbxContent>
                          <w:p w14:paraId="5302332D" w14:textId="6ACDCED6" w:rsidR="006D559D" w:rsidRPr="00480020" w:rsidRDefault="006D559D" w:rsidP="005220CC">
                            <w:pPr>
                              <w:pStyle w:val="Caption"/>
                              <w:jc w:val="center"/>
                              <w:rPr>
                                <w:noProof/>
                              </w:rPr>
                            </w:pPr>
                            <w:bookmarkStart w:id="42" w:name="_Ref491770288"/>
                            <w:r>
                              <w:t xml:space="preserve">Scheme </w:t>
                            </w:r>
                            <w:r>
                              <w:rPr>
                                <w:noProof/>
                              </w:rPr>
                              <w:fldChar w:fldCharType="begin"/>
                            </w:r>
                            <w:r>
                              <w:rPr>
                                <w:noProof/>
                              </w:rPr>
                              <w:instrText xml:space="preserve"> SEQ Scheme \* ARABIC </w:instrText>
                            </w:r>
                            <w:r>
                              <w:rPr>
                                <w:noProof/>
                              </w:rPr>
                              <w:fldChar w:fldCharType="separate"/>
                            </w:r>
                            <w:r w:rsidR="00AD3A77">
                              <w:rPr>
                                <w:noProof/>
                              </w:rPr>
                              <w:t>20</w:t>
                            </w:r>
                            <w:r>
                              <w:rPr>
                                <w:noProof/>
                              </w:rPr>
                              <w:fldChar w:fldCharType="end"/>
                            </w:r>
                            <w:bookmarkEnd w:id="4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6843F67" id="Text Box 39" o:spid="_x0000_s1037" type="#_x0000_t202" style="position:absolute;left:0;text-align:left;margin-left:40.8pt;margin-top:17.55pt;width:382.35pt;height:.05pt;z-index:251707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" stroked="f">
                <v:textbox style="mso-fit-shape-to-text:t" inset="0,0,0,0">
                  <w:txbxContent>
                    <w:p w14:paraId="5302332D" w14:textId="6ACDCED6" w:rsidR="006D559D" w:rsidRPr="00480020" w:rsidRDefault="006D559D" w:rsidP="005220CC">
                      <w:pPr>
                        <w:pStyle w:val="Caption"/>
                        <w:jc w:val="center"/>
                        <w:rPr>
                          <w:noProof/>
                        </w:rPr>
                      </w:pPr>
                      <w:bookmarkStart w:id="43" w:name="_Ref491770288"/>
                      <w:r>
                        <w:t xml:space="preserve">Scheme </w:t>
                      </w:r>
                      <w:r>
                        <w:rPr>
                          <w:noProof/>
                        </w:rPr>
                        <w:fldChar w:fldCharType="begin"/>
                      </w:r>
                      <w:r>
                        <w:rPr>
                          <w:noProof/>
                        </w:rPr>
                        <w:instrText xml:space="preserve"> SEQ Scheme \* ARABIC </w:instrText>
                      </w:r>
                      <w:r>
                        <w:rPr>
                          <w:noProof/>
                        </w:rPr>
                        <w:fldChar w:fldCharType="separate"/>
                      </w:r>
                      <w:r w:rsidR="00AD3A77">
                        <w:rPr>
                          <w:noProof/>
                        </w:rPr>
                        <w:t>20</w:t>
                      </w:r>
                      <w:r>
                        <w:rPr>
                          <w:noProof/>
                        </w:rPr>
                        <w:fldChar w:fldCharType="end"/>
                      </w:r>
                      <w:bookmarkEnd w:id="43"/>
                    </w:p>
                  </w:txbxContent>
                </v:textbox>
                <w10:wrap type="square"/>
              </v:shape>
            </w:pict>
          </mc:Fallback>
        </mc:AlternateContent>
      </w:r>
    </w:p>
    <w:p w14:paraId="39E5EFC3" w14:textId="77777777" w:rsidR="00424FF8" w:rsidRPr="000C0364" w:rsidRDefault="00424FF8" w:rsidP="000B769E">
      <w:pPr>
        <w:spacing w:line="360" w:lineRule="auto"/>
        <w:jc w:val="both"/>
      </w:pPr>
    </w:p>
    <w:p w14:paraId="22E91F16" w14:textId="3BCE3963" w:rsidR="00296F48" w:rsidRPr="000C0364" w:rsidRDefault="00436500" w:rsidP="000B769E">
      <w:pPr>
        <w:spacing w:line="360" w:lineRule="auto"/>
        <w:jc w:val="both"/>
      </w:pPr>
      <w:r w:rsidRPr="000C0364">
        <w:t xml:space="preserve">The attractiveness of this route is the </w:t>
      </w:r>
      <w:r w:rsidRPr="000C0364">
        <w:sym w:font="Symbol" w:char="F061"/>
      </w:r>
      <w:r w:rsidRPr="000C0364">
        <w:t>-silyl carbanions are ea</w:t>
      </w:r>
      <w:r w:rsidR="0013094F" w:rsidRPr="000C0364">
        <w:t>sily accessible and it is a one-</w:t>
      </w:r>
      <w:r w:rsidRPr="000C0364">
        <w:t xml:space="preserve">pot procedure </w:t>
      </w:r>
      <w:r w:rsidR="00296F48" w:rsidRPr="000C0364">
        <w:t xml:space="preserve">which </w:t>
      </w:r>
      <w:r w:rsidRPr="000C0364">
        <w:t>produces sulfine</w:t>
      </w:r>
      <w:r w:rsidR="0013094F" w:rsidRPr="000C0364">
        <w:t>s</w:t>
      </w:r>
      <w:r w:rsidRPr="000C0364">
        <w:t xml:space="preserve"> in moderate to high yield</w:t>
      </w:r>
      <w:r w:rsidR="00106198" w:rsidRPr="000C0364">
        <w:t xml:space="preserve">s. </w:t>
      </w:r>
      <w:r w:rsidR="00296F48" w:rsidRPr="000C0364">
        <w:t>Also due to differing route</w:t>
      </w:r>
      <w:r w:rsidR="00106198" w:rsidRPr="000C0364">
        <w:t>s</w:t>
      </w:r>
      <w:r w:rsidR="00296F48" w:rsidRPr="000C0364">
        <w:t xml:space="preserve"> to </w:t>
      </w:r>
      <w:r w:rsidR="00296F48" w:rsidRPr="000C0364">
        <w:sym w:font="Symbol" w:char="F061"/>
      </w:r>
      <w:r w:rsidR="00296F48" w:rsidRPr="000C0364">
        <w:t>-silyl carb</w:t>
      </w:r>
      <w:r w:rsidR="005239C9" w:rsidRPr="000C0364">
        <w:t xml:space="preserve">anions, </w:t>
      </w:r>
      <w:r w:rsidR="0013094F" w:rsidRPr="000C0364">
        <w:t xml:space="preserve">preparation of </w:t>
      </w:r>
      <w:r w:rsidR="00F371EF" w:rsidRPr="000C0364">
        <w:t>m</w:t>
      </w:r>
      <w:r w:rsidR="005239C9" w:rsidRPr="000C0364">
        <w:t>ore derivatives of sul</w:t>
      </w:r>
      <w:r w:rsidR="00296F48" w:rsidRPr="000C0364">
        <w:t xml:space="preserve">fines have been possible which would not have been </w:t>
      </w:r>
      <w:r w:rsidR="0013094F" w:rsidRPr="000C0364">
        <w:t xml:space="preserve">available </w:t>
      </w:r>
      <w:r w:rsidR="00296F48" w:rsidRPr="000C0364">
        <w:t xml:space="preserve">by other methods. An example of this was reported by Van der </w:t>
      </w:r>
      <w:r w:rsidR="00C13130" w:rsidRPr="000C0364">
        <w:t>Leij,</w:t>
      </w:r>
      <w:r w:rsidR="00296F48" w:rsidRPr="000C0364">
        <w:t xml:space="preserve"> </w:t>
      </w:r>
      <w:r w:rsidR="00106198" w:rsidRPr="000C0364">
        <w:t xml:space="preserve">where </w:t>
      </w:r>
      <w:r w:rsidR="0013094F" w:rsidRPr="000C0364">
        <w:t>β-</w:t>
      </w:r>
      <w:r w:rsidR="00296F48" w:rsidRPr="000C0364">
        <w:t xml:space="preserve">addition of nucleophiles on vinyl silanes leads to sulfines with a hydrogen atom </w:t>
      </w:r>
      <w:r w:rsidR="0013094F" w:rsidRPr="000C0364">
        <w:t>alpha</w:t>
      </w:r>
      <w:r w:rsidR="00F371EF" w:rsidRPr="000C0364">
        <w:t xml:space="preserve"> to</w:t>
      </w:r>
      <w:r w:rsidR="00296F48" w:rsidRPr="000C0364">
        <w:t xml:space="preserve"> the</w:t>
      </w:r>
      <w:r w:rsidR="004020B0" w:rsidRPr="000C0364">
        <w:t xml:space="preserve"> sulfur</w:t>
      </w:r>
      <w:r w:rsidR="00106198" w:rsidRPr="000C0364">
        <w:t>,</w:t>
      </w:r>
      <w:r w:rsidR="004020B0" w:rsidRPr="000C0364">
        <w:t xml:space="preserve"> which would not be acces</w:t>
      </w:r>
      <w:r w:rsidR="00296F48" w:rsidRPr="000C0364">
        <w:t>sible by other routes</w:t>
      </w:r>
      <w:r w:rsidR="0013094F" w:rsidRPr="000C0364">
        <w:t xml:space="preserve"> (</w:t>
      </w:r>
      <w:r w:rsidR="0013094F" w:rsidRPr="000C0364">
        <w:fldChar w:fldCharType="begin" w:fldLock="1"/>
      </w:r>
      <w:r w:rsidR="0013094F" w:rsidRPr="000C0364">
        <w:instrText xml:space="preserve"> REF _Ref485985794 \h </w:instrText>
      </w:r>
      <w:r w:rsidR="000C0364">
        <w:instrText xml:space="preserve"> \* MERGEFORMAT </w:instrText>
      </w:r>
      <w:r w:rsidR="0013094F" w:rsidRPr="000C0364">
        <w:fldChar w:fldCharType="separate"/>
      </w:r>
      <w:r w:rsidR="006575D6" w:rsidRPr="000C0364">
        <w:t xml:space="preserve">Scheme </w:t>
      </w:r>
      <w:r w:rsidR="006575D6">
        <w:rPr>
          <w:noProof/>
        </w:rPr>
        <w:t>21</w:t>
      </w:r>
      <w:r w:rsidR="0013094F" w:rsidRPr="000C0364">
        <w:fldChar w:fldCharType="end"/>
      </w:r>
      <w:r w:rsidR="0013094F" w:rsidRPr="000C0364">
        <w:t>)</w:t>
      </w:r>
      <w:r w:rsidR="00424FF8" w:rsidRPr="000C0364">
        <w:t>.</w:t>
      </w:r>
      <w:r w:rsidR="00296F48" w:rsidRPr="000C0364">
        <w:fldChar w:fldCharType="begin" w:fldLock="1"/>
      </w:r>
      <w:r w:rsidR="00ED3E7C">
        <w:instrText xml:space="preserve"> ADDIN EN.CITE &lt;EndNote&gt;&lt;Cite&gt;&lt;Author&gt;van der Leij&lt;/Author&gt;&lt;Year&gt;1978&lt;/Year&gt;&lt;RecNum&gt;260&lt;/RecNum&gt;&lt;DisplayText&gt;&lt;style face="superscript"&gt;58&lt;/style&gt;&lt;/DisplayText&gt;&lt;record&gt;&lt;rec-number&gt;260&lt;/rec-number&gt;&lt;foreign-keys&gt;&lt;key app="EN" db-id="9rw5swv9qxp9fpe5zxqxpv045er252pfzxds" timestamp="1435082877"&gt;260&lt;/key&gt;&lt;/foreign-keys&gt;&lt;ref-type name="Journal Article"&gt;17&lt;/ref-type&gt;&lt;contributors&gt;&lt;authors&gt;&lt;author&gt;van der Leij, M.&lt;/author&gt;&lt;author&gt;Zwanenburg, B.&lt;/author&gt;&lt;/authors&gt;&lt;/contributors&gt;&lt;titles&gt;&lt;title&gt;Vinylsilanes as substrates for the synthesis of sulfines&lt;/title&gt;&lt;secondary-title&gt;Tetrahedron Lett.&lt;/secondary-title&gt;&lt;/titles&gt;&lt;periodical&gt;&lt;full-title&gt;Tetrahedron Letters&lt;/full-title&gt;&lt;abbr-1&gt;Tetrahedron Lett.&lt;/abbr-1&gt;&lt;abbr-2&gt;Tetrahedron Lett&lt;/abbr-2&gt;&lt;/periodical&gt;&lt;pages&gt;3383-3386&lt;/pages&gt;&lt;volume&gt;19&lt;/volume&gt;&lt;number&gt;36&lt;/number&gt;&lt;dates&gt;&lt;year&gt;1978&lt;/year&gt;&lt;pub-dates&gt;&lt;date&gt;//&lt;/date&gt;&lt;/pub-dates&gt;&lt;/dates&gt;&lt;isbn&gt;0040-4039&lt;/isbn&gt;&lt;urls&gt;&lt;related-urls&gt;&lt;url&gt;http://www.sciencedirect.com/science/article/pii/S0040403901856471&lt;/url&gt;&lt;/related-urls&gt;&lt;/urls&gt;&lt;electronic-resource-num&gt;http://dx.doi.org/10.1016/S0040-4039(01)85647-1&lt;/electronic-resource-num&gt;&lt;/record&gt;&lt;/Cite&gt;&lt;/EndNote&gt;</w:instrText>
      </w:r>
      <w:r w:rsidR="00296F48" w:rsidRPr="000C0364">
        <w:fldChar w:fldCharType="separate"/>
      </w:r>
      <w:r w:rsidR="00ED3E7C" w:rsidRPr="00ED3E7C">
        <w:rPr>
          <w:noProof/>
          <w:vertAlign w:val="superscript"/>
        </w:rPr>
        <w:t>58</w:t>
      </w:r>
      <w:r w:rsidR="00296F48" w:rsidRPr="000C0364">
        <w:fldChar w:fldCharType="end"/>
      </w:r>
    </w:p>
    <w:p w14:paraId="645A51C0" w14:textId="59472F11" w:rsidR="00296F48" w:rsidRPr="000C0364" w:rsidRDefault="001653C0" w:rsidP="000B769E">
      <w:pPr>
        <w:keepNext/>
        <w:spacing w:line="360" w:lineRule="auto"/>
        <w:jc w:val="center"/>
      </w:pPr>
      <w:r w:rsidRPr="000C0364">
        <w:object w:dxaOrig="5971" w:dyaOrig="1379" w14:anchorId="2BAF85ED">
          <v:shape id="_x0000_i1047" type="#_x0000_t75" style="width:249.75pt;height:58.5pt" o:ole="">
            <v:imagedata r:id="rId54" o:title=""/>
          </v:shape>
          <o:OLEObject Type="Embed" ProgID="ChemDraw.Document.6.0" ShapeID="_x0000_i1047" DrawAspect="Content" ObjectID="_1596877854" r:id="rId55"/>
        </w:object>
      </w:r>
    </w:p>
    <w:p w14:paraId="77FF2CE1" w14:textId="42E00065" w:rsidR="00436500" w:rsidRPr="000C0364" w:rsidRDefault="00296F48" w:rsidP="000B769E">
      <w:pPr>
        <w:pStyle w:val="Caption"/>
        <w:spacing w:line="360" w:lineRule="auto"/>
        <w:jc w:val="center"/>
      </w:pPr>
      <w:bookmarkStart w:id="44" w:name="_Ref485985794"/>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21</w:t>
      </w:r>
      <w:r w:rsidR="00053D11">
        <w:rPr>
          <w:noProof/>
        </w:rPr>
        <w:fldChar w:fldCharType="end"/>
      </w:r>
      <w:bookmarkEnd w:id="44"/>
      <w:r w:rsidR="00402899" w:rsidRPr="000C0364">
        <w:rPr>
          <w:noProof/>
        </w:rPr>
        <w:t xml:space="preserve"> </w:t>
      </w:r>
    </w:p>
    <w:p w14:paraId="1369B6CA" w14:textId="6A497B26" w:rsidR="00436500" w:rsidRPr="000C0364" w:rsidRDefault="006A05EB" w:rsidP="000B769E">
      <w:pPr>
        <w:spacing w:line="360" w:lineRule="auto"/>
        <w:jc w:val="both"/>
        <w:rPr>
          <w:rFonts w:cs="Times New Roman"/>
          <w:szCs w:val="24"/>
        </w:rPr>
      </w:pPr>
      <w:r w:rsidRPr="000C0364">
        <w:lastRenderedPageBreak/>
        <w:t>Reactions of phosphonium ylides with sulfur dioxide were first investigated by Staudinger in 1922, but the isolated products were not sulfine</w:t>
      </w:r>
      <w:r w:rsidR="000227E4" w:rsidRPr="000C0364">
        <w:t>s</w:t>
      </w:r>
      <w:r w:rsidR="008128B1" w:rsidRPr="000C0364">
        <w:t>.</w:t>
      </w:r>
      <w:r w:rsidRPr="000C0364">
        <w:t xml:space="preserve"> </w:t>
      </w:r>
      <w:r w:rsidR="008128B1" w:rsidRPr="000C0364">
        <w:t>T</w:t>
      </w:r>
      <w:r w:rsidRPr="000C0364">
        <w:t>hey were established t</w:t>
      </w:r>
      <w:r w:rsidR="008128B1" w:rsidRPr="000C0364">
        <w:t>o be a diaryl ketone and sulfur;</w:t>
      </w:r>
      <w:r w:rsidRPr="000C0364">
        <w:t xml:space="preserve"> in retrospect this can be explained by decomposition of the unstable sulfine intermediate.</w:t>
      </w:r>
      <w:r w:rsidR="002B1E4F" w:rsidRPr="000C0364">
        <w:fldChar w:fldCharType="begin" w:fldLock="1"/>
      </w:r>
      <w:r w:rsidR="00ED3E7C">
        <w:instrText xml:space="preserve"> ADDIN EN.CITE &lt;EndNote&gt;&lt;Cite&gt;&lt;Author&gt;Braunholtz&lt;/Author&gt;&lt;Year&gt;1922&lt;/Year&gt;&lt;RecNum&gt;312&lt;/RecNum&gt;&lt;DisplayText&gt;&lt;style face="superscript"&gt;59&lt;/style&gt;&lt;/DisplayText&gt;&lt;record&gt;&lt;rec-number&gt;312&lt;/rec-number&gt;&lt;foreign-keys&gt;&lt;key app="EN" db-id="9rw5swv9qxp9fpe5zxqxpv045er252pfzxds" timestamp="1443513184"&gt;312&lt;/key&gt;&lt;/foreign-keys&gt;&lt;ref-type name="Journal Article"&gt;17&lt;/ref-type&gt;&lt;contributors&gt;&lt;authors&gt;&lt;author&gt;Braunholtz, Walter Theodore Karl&lt;/author&gt;&lt;/authors&gt;&lt;/contributors&gt;&lt;titles&gt;&lt;title&gt;XXXVII.-Reactions of the phosphazines&lt;/title&gt;&lt;secondary-title&gt;Journal of the Chemical Society, Transactions&lt;/secondary-title&gt;&lt;/titles&gt;&lt;pages&gt;300-305&lt;/pages&gt;&lt;volume&gt;121&lt;/volume&gt;&lt;number&gt;0&lt;/number&gt;&lt;dates&gt;&lt;year&gt;1922&lt;/year&gt;&lt;/dates&gt;&lt;publisher&gt;The Royal Society of Chemistry&lt;/publisher&gt;&lt;isbn&gt;0368-1645&lt;/isbn&gt;&lt;work-type&gt;10.1039/CT9222100300&lt;/work-type&gt;&lt;urls&gt;&lt;related-urls&gt;&lt;url&gt;http://dx.doi.org/10.1039/CT9222100300&lt;/url&gt;&lt;url&gt;http://pubs.rsc.org/en/content/articlepdf/1922/ct/ct9222100300&lt;/url&gt;&lt;/related-urls&gt;&lt;/urls&gt;&lt;electronic-resource-num&gt;10.1039/CT9222100300&lt;/electronic-resource-num&gt;&lt;/record&gt;&lt;/Cite&gt;&lt;/EndNote&gt;</w:instrText>
      </w:r>
      <w:r w:rsidR="002B1E4F" w:rsidRPr="000C0364">
        <w:fldChar w:fldCharType="separate"/>
      </w:r>
      <w:r w:rsidR="00ED3E7C" w:rsidRPr="00ED3E7C">
        <w:rPr>
          <w:noProof/>
          <w:vertAlign w:val="superscript"/>
        </w:rPr>
        <w:t>59</w:t>
      </w:r>
      <w:r w:rsidR="002B1E4F" w:rsidRPr="000C0364">
        <w:fldChar w:fldCharType="end"/>
      </w:r>
      <w:r w:rsidRPr="000C0364">
        <w:t xml:space="preserve"> Further work by Zwanenburg established that stable phosphonium ylides react</w:t>
      </w:r>
      <w:r w:rsidR="001B0A0B" w:rsidRPr="000C0364">
        <w:t xml:space="preserve"> with excess su</w:t>
      </w:r>
      <w:r w:rsidRPr="000C0364">
        <w:t>lfur dioxide, in polar solvents, undergoing an eli</w:t>
      </w:r>
      <w:r w:rsidR="00C13130" w:rsidRPr="000C0364">
        <w:t>mi</w:t>
      </w:r>
      <w:r w:rsidRPr="000C0364">
        <w:t xml:space="preserve">nation reaction to form sulfines, which when sterically hindered can be isolated. </w:t>
      </w:r>
      <w:r w:rsidR="001B0A0B" w:rsidRPr="000C0364">
        <w:t xml:space="preserve"> The initial combination of the ylide with the sulfur dioxide </w:t>
      </w:r>
      <w:r w:rsidRPr="000C0364">
        <w:t>results</w:t>
      </w:r>
      <w:r w:rsidR="001B0A0B" w:rsidRPr="000C0364">
        <w:t xml:space="preserve"> in the formation of a sulfobetaine which collapses to form triphenylphosphine oxide and the desired sulfine.</w:t>
      </w:r>
      <w:r w:rsidR="001B0A0B" w:rsidRPr="000C0364">
        <w:fldChar w:fldCharType="begin" w:fldLock="1"/>
      </w:r>
      <w:r w:rsidR="00ED3E7C">
        <w:instrText xml:space="preserve"> ADDIN EN.CITE &lt;EndNote&gt;&lt;Cite&gt;&lt;Author&gt;Zwanenburg&lt;/Author&gt;&lt;Year&gt;1978&lt;/Year&gt;&lt;RecNum&gt;168&lt;/RecNum&gt;&lt;DisplayText&gt;&lt;style face="superscript"&gt;60&lt;/style&gt;&lt;/DisplayText&gt;&lt;record&gt;&lt;rec-number&gt;168&lt;/rec-number&gt;&lt;foreign-keys&gt;&lt;key app="EN" db-id="9rw5swv9qxp9fpe5zxqxpv045er252pfzxds" timestamp="1431443297"&gt;168&lt;/key&gt;&lt;/foreign-keys&gt;&lt;ref-type name="Journal Article"&gt;17&lt;/ref-type&gt;&lt;contributors&gt;&lt;authors&gt;&lt;author&gt;Zwanenburg, B.&lt;/author&gt;&lt;author&gt;Venier, C. G.&lt;/author&gt;&lt;author&gt;Porskamp, P. A. T. W.&lt;/author&gt;&lt;author&gt;van der Leij, M.&lt;/author&gt;&lt;/authors&gt;&lt;/contributors&gt;&lt;titles&gt;&lt;title&gt;Preparation of sulfines by a wittig alkylidenation of sulfur dioxide&lt;/title&gt;&lt;secondary-title&gt;Tetrahedron Lett.&lt;/secondary-title&gt;&lt;/titles&gt;&lt;periodical&gt;&lt;full-title&gt;Tetrahedron Letters&lt;/full-title&gt;&lt;abbr-1&gt;Tetrahedron Lett.&lt;/abbr-1&gt;&lt;abbr-2&gt;Tetrahedron Lett&lt;/abbr-2&gt;&lt;/periodical&gt;&lt;pages&gt;807-810&lt;/pages&gt;&lt;volume&gt;19&lt;/volume&gt;&lt;number&gt;9&lt;/number&gt;&lt;dates&gt;&lt;year&gt;1978&lt;/year&gt;&lt;pub-dates&gt;&lt;date&gt;1978/01&lt;/date&gt;&lt;/pub-dates&gt;&lt;/dates&gt;&lt;publisher&gt;Elsevier BV&lt;/publisher&gt;&lt;isbn&gt;0040-4039&lt;/isbn&gt;&lt;urls&gt;&lt;related-urls&gt;&lt;url&gt;http://dx.doi.org/10.1016/s0040-4039(01)85403-4&lt;/url&gt;&lt;url&gt;http://www.sciencedirect.com/science/article/pii/S0040403901854034&lt;/url&gt;&lt;/related-urls&gt;&lt;/urls&gt;&lt;electronic-resource-num&gt;10.1016/s0040-4039(01)85403-4&lt;/electronic-resource-num&gt;&lt;/record&gt;&lt;/Cite&gt;&lt;/EndNote&gt;</w:instrText>
      </w:r>
      <w:r w:rsidR="001B0A0B" w:rsidRPr="000C0364">
        <w:fldChar w:fldCharType="separate"/>
      </w:r>
      <w:r w:rsidR="00ED3E7C" w:rsidRPr="00ED3E7C">
        <w:rPr>
          <w:noProof/>
          <w:vertAlign w:val="superscript"/>
        </w:rPr>
        <w:t>60</w:t>
      </w:r>
      <w:r w:rsidR="001B0A0B" w:rsidRPr="000C0364">
        <w:fldChar w:fldCharType="end"/>
      </w:r>
      <w:r w:rsidR="001B0A0B" w:rsidRPr="000C0364">
        <w:t xml:space="preserve">  Using this </w:t>
      </w:r>
      <w:r w:rsidR="00C13130" w:rsidRPr="000C0364">
        <w:t xml:space="preserve">method, </w:t>
      </w:r>
      <w:r w:rsidR="005220CC" w:rsidRPr="000C0364">
        <w:t>by treating</w:t>
      </w:r>
      <w:r w:rsidRPr="000C0364">
        <w:t xml:space="preserve"> </w:t>
      </w:r>
      <w:r w:rsidRPr="000C0364">
        <w:rPr>
          <w:rFonts w:cs="Times New Roman"/>
          <w:szCs w:val="24"/>
        </w:rPr>
        <w:t>(diarylmethylene</w:t>
      </w:r>
      <w:r w:rsidR="009C69CB" w:rsidRPr="000C0364">
        <w:rPr>
          <w:rFonts w:cs="Times New Roman"/>
          <w:szCs w:val="24"/>
        </w:rPr>
        <w:t>)</w:t>
      </w:r>
      <w:r w:rsidR="00C13130" w:rsidRPr="000C0364">
        <w:rPr>
          <w:rFonts w:cs="Times New Roman"/>
          <w:szCs w:val="24"/>
        </w:rPr>
        <w:t>triphenylphosphoranes</w:t>
      </w:r>
      <w:r w:rsidRPr="000C0364">
        <w:rPr>
          <w:rFonts w:cs="Times New Roman"/>
          <w:szCs w:val="24"/>
        </w:rPr>
        <w:t xml:space="preserve"> with sulfur dioxide</w:t>
      </w:r>
      <w:r w:rsidR="00C13130" w:rsidRPr="000C0364">
        <w:rPr>
          <w:rFonts w:cs="Times New Roman"/>
          <w:szCs w:val="24"/>
        </w:rPr>
        <w:t xml:space="preserve">, </w:t>
      </w:r>
      <w:r w:rsidR="00C13130" w:rsidRPr="000C0364">
        <w:t>diarylsulfines</w:t>
      </w:r>
      <w:r w:rsidR="001B0A0B" w:rsidRPr="000C0364">
        <w:rPr>
          <w:rFonts w:cs="Times New Roman"/>
          <w:szCs w:val="24"/>
        </w:rPr>
        <w:t xml:space="preserve"> have been prep</w:t>
      </w:r>
      <w:r w:rsidRPr="000C0364">
        <w:rPr>
          <w:rFonts w:cs="Times New Roman"/>
          <w:szCs w:val="24"/>
        </w:rPr>
        <w:t>ared in moderate to good yields</w:t>
      </w:r>
      <w:r w:rsidR="007537EC" w:rsidRPr="000C0364">
        <w:rPr>
          <w:rFonts w:cs="Times New Roman"/>
          <w:szCs w:val="24"/>
        </w:rPr>
        <w:t xml:space="preserve"> (</w:t>
      </w:r>
      <w:r w:rsidR="007537EC" w:rsidRPr="000C0364">
        <w:rPr>
          <w:rFonts w:cs="Times New Roman"/>
          <w:szCs w:val="24"/>
        </w:rPr>
        <w:fldChar w:fldCharType="begin" w:fldLock="1"/>
      </w:r>
      <w:r w:rsidR="007537EC" w:rsidRPr="000C0364">
        <w:rPr>
          <w:rFonts w:cs="Times New Roman"/>
          <w:szCs w:val="24"/>
        </w:rPr>
        <w:instrText xml:space="preserve"> REF _Ref432619209 \h </w:instrText>
      </w:r>
      <w:r w:rsidR="000B769E" w:rsidRPr="000C0364">
        <w:rPr>
          <w:rFonts w:cs="Times New Roman"/>
          <w:szCs w:val="24"/>
        </w:rPr>
        <w:instrText xml:space="preserve"> \* MERGEFORMAT </w:instrText>
      </w:r>
      <w:r w:rsidR="007537EC" w:rsidRPr="000C0364">
        <w:rPr>
          <w:rFonts w:cs="Times New Roman"/>
          <w:szCs w:val="24"/>
        </w:rPr>
      </w:r>
      <w:r w:rsidR="007537EC" w:rsidRPr="000C0364">
        <w:rPr>
          <w:rFonts w:cs="Times New Roman"/>
          <w:szCs w:val="24"/>
        </w:rPr>
        <w:fldChar w:fldCharType="separate"/>
      </w:r>
      <w:r w:rsidR="006575D6" w:rsidRPr="000C0364">
        <w:t xml:space="preserve">Scheme </w:t>
      </w:r>
      <w:r w:rsidR="006575D6">
        <w:rPr>
          <w:noProof/>
        </w:rPr>
        <w:t>22</w:t>
      </w:r>
      <w:r w:rsidR="007537EC" w:rsidRPr="000C0364">
        <w:rPr>
          <w:rFonts w:cs="Times New Roman"/>
          <w:szCs w:val="24"/>
        </w:rPr>
        <w:fldChar w:fldCharType="end"/>
      </w:r>
      <w:r w:rsidR="007537EC" w:rsidRPr="000C0364">
        <w:rPr>
          <w:rFonts w:cs="Times New Roman"/>
          <w:szCs w:val="24"/>
        </w:rPr>
        <w:t>)</w:t>
      </w:r>
      <w:r w:rsidRPr="000C0364">
        <w:rPr>
          <w:rFonts w:cs="Times New Roman"/>
          <w:szCs w:val="24"/>
        </w:rPr>
        <w:t xml:space="preserve">. </w:t>
      </w:r>
    </w:p>
    <w:p w14:paraId="59963162" w14:textId="28CD2D0A" w:rsidR="00DF4318" w:rsidRPr="000C0364" w:rsidRDefault="001653C0" w:rsidP="000B769E">
      <w:pPr>
        <w:keepNext/>
        <w:spacing w:line="360" w:lineRule="auto"/>
        <w:jc w:val="center"/>
      </w:pPr>
      <w:r w:rsidRPr="000C0364">
        <w:object w:dxaOrig="9131" w:dyaOrig="1346" w14:anchorId="07B1A427">
          <v:shape id="_x0000_i1048" type="#_x0000_t75" style="width:381.75pt;height:57pt" o:ole="">
            <v:imagedata r:id="rId56" o:title=""/>
          </v:shape>
          <o:OLEObject Type="Embed" ProgID="ChemDraw.Document.6.0" ShapeID="_x0000_i1048" DrawAspect="Content" ObjectID="_1596877855" r:id="rId57"/>
        </w:object>
      </w:r>
    </w:p>
    <w:p w14:paraId="71F159CF" w14:textId="21CD8C19" w:rsidR="00AA3610" w:rsidRPr="000C0364" w:rsidRDefault="001B0A0B" w:rsidP="000B769E">
      <w:pPr>
        <w:pStyle w:val="Caption"/>
        <w:spacing w:line="360" w:lineRule="auto"/>
        <w:jc w:val="center"/>
        <w:rPr>
          <w:noProof/>
        </w:rPr>
      </w:pPr>
      <w:bookmarkStart w:id="45" w:name="_Ref432619209"/>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22</w:t>
      </w:r>
      <w:r w:rsidR="00053D11">
        <w:rPr>
          <w:noProof/>
        </w:rPr>
        <w:fldChar w:fldCharType="end"/>
      </w:r>
      <w:bookmarkEnd w:id="45"/>
    </w:p>
    <w:p w14:paraId="530F58E7" w14:textId="7A7F388F" w:rsidR="00DF4318" w:rsidRPr="000C0364" w:rsidRDefault="00DF4318" w:rsidP="000B769E">
      <w:pPr>
        <w:spacing w:line="360" w:lineRule="auto"/>
        <w:jc w:val="both"/>
      </w:pPr>
      <w:r w:rsidRPr="000C0364">
        <w:t xml:space="preserve">A modified Peterson </w:t>
      </w:r>
      <w:r w:rsidR="00F371EF" w:rsidRPr="000C0364">
        <w:t>olefination</w:t>
      </w:r>
      <w:r w:rsidRPr="000C0364">
        <w:t xml:space="preserve"> reaction, involving the alkylidenation of sulfur dioxide with an α-trimet</w:t>
      </w:r>
      <w:r w:rsidR="006B5C93" w:rsidRPr="000C0364">
        <w:t>hylsilylated allenic sulfone</w:t>
      </w:r>
      <w:r w:rsidRPr="000C0364">
        <w:t>, was developed by Zwanenburg and co-workers to prepare α,β-unsaturated sulfines. The sulfine species were formed as intermediates and then rapidly cycloa</w:t>
      </w:r>
      <w:r w:rsidR="009C69CB" w:rsidRPr="000C0364">
        <w:t>romatis</w:t>
      </w:r>
      <w:r w:rsidRPr="000C0364">
        <w:t>ed to form thiophene</w:t>
      </w:r>
      <w:r w:rsidR="001653C0" w:rsidRPr="000C0364">
        <w:t>.</w:t>
      </w:r>
      <w:r w:rsidRPr="000C0364">
        <w:t xml:space="preserve">  </w:t>
      </w:r>
      <w:r w:rsidR="009C69CB" w:rsidRPr="000C0364">
        <w:t>This cycloaromatis</w:t>
      </w:r>
      <w:r w:rsidRPr="000C0364">
        <w:t>ation took place at a rate even faster than Diels-Alder cycloaddition; when the reaction was carried out in the presence of 2,3-dimethyl-1,3-butadiene, there was no effect on the formation of thiophene</w:t>
      </w:r>
      <w:r w:rsidR="00D612C5" w:rsidRPr="000C0364">
        <w:t xml:space="preserve"> (</w:t>
      </w:r>
      <w:r w:rsidR="00D612C5" w:rsidRPr="000C0364">
        <w:fldChar w:fldCharType="begin" w:fldLock="1"/>
      </w:r>
      <w:r w:rsidR="00D612C5" w:rsidRPr="000C0364">
        <w:instrText xml:space="preserve"> REF _Ref425966404 \h </w:instrText>
      </w:r>
      <w:r w:rsidR="008D39DD" w:rsidRPr="000C0364">
        <w:instrText xml:space="preserve"> \* MERGEFORMAT </w:instrText>
      </w:r>
      <w:r w:rsidR="00D612C5" w:rsidRPr="000C0364">
        <w:fldChar w:fldCharType="separate"/>
      </w:r>
      <w:r w:rsidR="006575D6" w:rsidRPr="000C0364">
        <w:t xml:space="preserve">Scheme </w:t>
      </w:r>
      <w:r w:rsidR="006575D6">
        <w:rPr>
          <w:noProof/>
        </w:rPr>
        <w:t>23</w:t>
      </w:r>
      <w:r w:rsidR="00D612C5" w:rsidRPr="000C0364">
        <w:fldChar w:fldCharType="end"/>
      </w:r>
      <w:r w:rsidR="00D612C5" w:rsidRPr="000C0364">
        <w:t>)</w:t>
      </w:r>
      <w:r w:rsidRPr="000C0364">
        <w:t>.</w:t>
      </w:r>
      <w:r w:rsidR="00D612C5" w:rsidRPr="000C0364">
        <w:fldChar w:fldCharType="begin" w:fldLock="1"/>
      </w:r>
      <w:r w:rsidR="00ED3E7C">
        <w:instrText xml:space="preserve"> ADDIN EN.CITE &lt;EndNote&gt;&lt;Cite&gt;&lt;Author&gt;Braverman&lt;/Author&gt;&lt;Year&gt;1991&lt;/Year&gt;&lt;RecNum&gt;304&lt;/RecNum&gt;&lt;DisplayText&gt;&lt;style face="superscript"&gt;61&lt;/style&gt;&lt;/DisplayText&gt;&lt;record&gt;&lt;rec-number&gt;304&lt;/rec-number&gt;&lt;foreign-keys&gt;&lt;key app="EN" db-id="9rw5swv9qxp9fpe5zxqxpv045er252pfzxds" timestamp="1438199579"&gt;304&lt;/key&gt;&lt;/foreign-keys&gt;&lt;ref-type name="Journal Article"&gt;17&lt;/ref-type&gt;&lt;contributors&gt;&lt;authors&gt;&lt;author&gt;Braverman, S.&lt;/author&gt;&lt;author&gt;van Asten, P. F. T. M.&lt;/author&gt;&lt;author&gt;van der Linden, J. B.&lt;/author&gt;&lt;author&gt;Zwanenburg, B.&lt;/author&gt;&lt;/authors&gt;&lt;/contributors&gt;&lt;titles&gt;&lt;title&gt;A novel synthesis of thiophenes from allenic sulfones involving α,β-unsaturated sulfines as intermediates&lt;/title&gt;&lt;secondary-title&gt;Tetrahedron Lett.&lt;/secondary-title&gt;&lt;/titles&gt;&lt;periodical&gt;&lt;full-title&gt;Tetrahedron Letters&lt;/full-title&gt;&lt;abbr-1&gt;Tetrahedron Lett.&lt;/abbr-1&gt;&lt;abbr-2&gt;Tetrahedron Lett&lt;/abbr-2&gt;&lt;/periodical&gt;&lt;pages&gt;3867-3870&lt;/pages&gt;&lt;volume&gt;32&lt;/volume&gt;&lt;number&gt;31&lt;/number&gt;&lt;dates&gt;&lt;year&gt;1991&lt;/year&gt;&lt;pub-dates&gt;&lt;date&gt;7/29/&lt;/date&gt;&lt;/pub-dates&gt;&lt;/dates&gt;&lt;isbn&gt;0040-4039&lt;/isbn&gt;&lt;urls&gt;&lt;related-urls&gt;&lt;url&gt;http://www.sciencedirect.com/science/article/pii/S0040403900793993&lt;/url&gt;&lt;/related-urls&gt;&lt;/urls&gt;&lt;electronic-resource-num&gt;http://dx.doi.org/10.1016/S0040-4039(00)79399-3&lt;/electronic-resource-num&gt;&lt;/record&gt;&lt;/Cite&gt;&lt;/EndNote&gt;</w:instrText>
      </w:r>
      <w:r w:rsidR="00D612C5" w:rsidRPr="000C0364">
        <w:fldChar w:fldCharType="separate"/>
      </w:r>
      <w:r w:rsidR="00ED3E7C" w:rsidRPr="00ED3E7C">
        <w:rPr>
          <w:noProof/>
          <w:vertAlign w:val="superscript"/>
        </w:rPr>
        <w:t>61</w:t>
      </w:r>
      <w:r w:rsidR="00D612C5" w:rsidRPr="000C0364">
        <w:fldChar w:fldCharType="end"/>
      </w:r>
    </w:p>
    <w:p w14:paraId="0ED275C1" w14:textId="0B0AC9D0" w:rsidR="00DF4318" w:rsidRPr="000C0364" w:rsidRDefault="00C93DD2" w:rsidP="000B769E">
      <w:pPr>
        <w:keepNext/>
        <w:spacing w:line="360" w:lineRule="auto"/>
        <w:jc w:val="center"/>
      </w:pPr>
      <w:r w:rsidRPr="000C0364">
        <w:object w:dxaOrig="8229" w:dyaOrig="4398" w14:anchorId="44F3117B">
          <v:shape id="_x0000_i1049" type="#_x0000_t75" style="width:333pt;height:174pt" o:ole="">
            <v:imagedata r:id="rId58" o:title=""/>
          </v:shape>
          <o:OLEObject Type="Embed" ProgID="ChemDraw.Document.6.0" ShapeID="_x0000_i1049" DrawAspect="Content" ObjectID="_1596877856" r:id="rId59"/>
        </w:object>
      </w:r>
    </w:p>
    <w:p w14:paraId="3AFC2CCE" w14:textId="3DCB02A2" w:rsidR="00DF4318" w:rsidRPr="000C0364" w:rsidRDefault="00DF4318" w:rsidP="000B769E">
      <w:pPr>
        <w:pStyle w:val="Caption"/>
        <w:spacing w:line="360" w:lineRule="auto"/>
        <w:jc w:val="center"/>
      </w:pPr>
      <w:bookmarkStart w:id="46" w:name="_Ref425966404"/>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23</w:t>
      </w:r>
      <w:r w:rsidR="00053D11">
        <w:rPr>
          <w:noProof/>
        </w:rPr>
        <w:fldChar w:fldCharType="end"/>
      </w:r>
      <w:bookmarkEnd w:id="46"/>
    </w:p>
    <w:p w14:paraId="774F9D72" w14:textId="301F7C3E" w:rsidR="0048576E" w:rsidRPr="000C0364" w:rsidRDefault="000843A3" w:rsidP="000B769E">
      <w:pPr>
        <w:pStyle w:val="Heading2"/>
        <w:spacing w:line="360" w:lineRule="auto"/>
        <w:jc w:val="both"/>
        <w:rPr>
          <w:sz w:val="18"/>
        </w:rPr>
      </w:pPr>
      <w:bookmarkStart w:id="47" w:name="_Toc506316014"/>
      <w:r w:rsidRPr="000C0364">
        <w:t>1.2.5</w:t>
      </w:r>
      <w:r w:rsidR="00F15584" w:rsidRPr="000C0364">
        <w:t xml:space="preserve"> </w:t>
      </w:r>
      <w:r w:rsidR="00A85CF0" w:rsidRPr="000C0364">
        <w:t>Rearrangement and e</w:t>
      </w:r>
      <w:r w:rsidR="00FA2ACC" w:rsidRPr="000C0364">
        <w:t>limination reactions from sulfoxides</w:t>
      </w:r>
      <w:bookmarkEnd w:id="47"/>
    </w:p>
    <w:p w14:paraId="009BE79B" w14:textId="23F65FF5" w:rsidR="0098613B" w:rsidRPr="000C0364" w:rsidRDefault="000843A3" w:rsidP="00F54B97">
      <w:pPr>
        <w:spacing w:line="360" w:lineRule="auto"/>
        <w:jc w:val="both"/>
      </w:pPr>
      <w:r w:rsidRPr="000C0364">
        <w:t>Sulfi</w:t>
      </w:r>
      <w:r w:rsidR="0098613B" w:rsidRPr="000C0364">
        <w:t>des are e</w:t>
      </w:r>
      <w:r w:rsidR="00C93DD2" w:rsidRPr="000C0364">
        <w:t>asily oxidised to sulfoxides by</w:t>
      </w:r>
      <w:r w:rsidR="00A85CF0" w:rsidRPr="000C0364">
        <w:t xml:space="preserve"> many different methods and due to this</w:t>
      </w:r>
      <w:r w:rsidR="0098613B" w:rsidRPr="000C0364">
        <w:t xml:space="preserve"> variation of routes, a route to sulfines using </w:t>
      </w:r>
      <w:r w:rsidR="00C93DD2" w:rsidRPr="000C0364">
        <w:t>sulfoxide</w:t>
      </w:r>
      <w:r w:rsidR="000B12EE" w:rsidRPr="000C0364">
        <w:t>s as</w:t>
      </w:r>
      <w:r w:rsidR="0098613B" w:rsidRPr="000C0364">
        <w:t xml:space="preserve"> precursors would be widely applicable in organic </w:t>
      </w:r>
      <w:r w:rsidR="0098613B" w:rsidRPr="000C0364">
        <w:lastRenderedPageBreak/>
        <w:t>synthesis. There are various reported metho</w:t>
      </w:r>
      <w:r w:rsidR="001540D9" w:rsidRPr="000C0364">
        <w:t>ds for this type of transf</w:t>
      </w:r>
      <w:r w:rsidR="0098613B" w:rsidRPr="000C0364">
        <w:t xml:space="preserve">ormation. </w:t>
      </w:r>
      <w:r w:rsidR="00F371EF" w:rsidRPr="000C0364">
        <w:t>The first</w:t>
      </w:r>
      <w:r w:rsidR="0098613B" w:rsidRPr="000C0364">
        <w:t xml:space="preserve"> example was in 1970, photolysis</w:t>
      </w:r>
      <w:r w:rsidR="000B12EE" w:rsidRPr="000C0364">
        <w:t xml:space="preserve"> of sulfinyl</w:t>
      </w:r>
      <w:r w:rsidR="0098613B" w:rsidRPr="000C0364">
        <w:t>pyrazoles</w:t>
      </w:r>
      <w:r w:rsidR="000B12EE" w:rsidRPr="000C0364">
        <w:t xml:space="preserve"> generated the </w:t>
      </w:r>
      <w:r w:rsidR="0098613B" w:rsidRPr="000C0364">
        <w:t>sulfinyl</w:t>
      </w:r>
      <w:r w:rsidR="000B12EE" w:rsidRPr="000C0364">
        <w:t>vinyl</w:t>
      </w:r>
      <w:r w:rsidR="0098613B" w:rsidRPr="000C0364">
        <w:t xml:space="preserve"> carbene intermediates</w:t>
      </w:r>
      <w:r w:rsidR="000B12EE" w:rsidRPr="000C0364">
        <w:t>,</w:t>
      </w:r>
      <w:r w:rsidR="0098613B" w:rsidRPr="000C0364">
        <w:t xml:space="preserve"> which formed the sulfines. The sulfines</w:t>
      </w:r>
      <w:r w:rsidR="000B12EE" w:rsidRPr="000C0364">
        <w:t>,</w:t>
      </w:r>
      <w:r w:rsidR="0098613B" w:rsidRPr="000C0364">
        <w:t xml:space="preserve"> however</w:t>
      </w:r>
      <w:r w:rsidR="000B12EE" w:rsidRPr="000C0364">
        <w:t>,</w:t>
      </w:r>
      <w:r w:rsidR="0098613B" w:rsidRPr="000C0364">
        <w:t xml:space="preserve"> were reported as quite unstable compounds and readily decomposed </w:t>
      </w:r>
      <w:r w:rsidR="000B12EE" w:rsidRPr="000C0364">
        <w:t>by</w:t>
      </w:r>
      <w:r w:rsidR="0098613B" w:rsidRPr="000C0364">
        <w:t xml:space="preserve"> </w:t>
      </w:r>
      <w:r w:rsidR="00AD198B" w:rsidRPr="000C0364">
        <w:t>desulfuris</w:t>
      </w:r>
      <w:r w:rsidR="0071192F" w:rsidRPr="000C0364">
        <w:t>ation</w:t>
      </w:r>
      <w:r w:rsidR="001540D9" w:rsidRPr="000C0364">
        <w:t xml:space="preserve"> to ketones</w:t>
      </w:r>
      <w:r w:rsidR="000227E4" w:rsidRPr="000C0364">
        <w:t xml:space="preserve"> (</w:t>
      </w:r>
      <w:r w:rsidR="008D39DD" w:rsidRPr="000C0364">
        <w:t>Scheme 24</w:t>
      </w:r>
      <w:r w:rsidR="000227E4" w:rsidRPr="000C0364">
        <w:t>)</w:t>
      </w:r>
      <w:r w:rsidR="0098613B" w:rsidRPr="000C0364">
        <w:t>.</w:t>
      </w:r>
      <w:r w:rsidR="0098613B" w:rsidRPr="000C0364">
        <w:fldChar w:fldCharType="begin" w:fldLock="1"/>
      </w:r>
      <w:r w:rsidR="00ED3E7C">
        <w:instrText xml:space="preserve"> ADDIN EN.CITE &lt;EndNote&gt;&lt;Cite&gt;&lt;Author&gt;Franck-Neumann&lt;/Author&gt;&lt;Year&gt;1979&lt;/Year&gt;&lt;RecNum&gt;175&lt;/RecNum&gt;&lt;DisplayText&gt;&lt;style face="superscript"&gt;62&lt;/style&gt;&lt;/DisplayText&gt;&lt;record&gt;&lt;rec-number&gt;175&lt;/rec-number&gt;&lt;foreign-keys&gt;&lt;key app="EN" db-id="9rw5swv9qxp9fpe5zxqxpv045er252pfzxds" timestamp="1431443297"&gt;175&lt;/key&gt;&lt;/foreign-keys&gt;&lt;ref-type name="Journal Article"&gt;17&lt;/ref-type&gt;&lt;contributors&gt;&lt;authors&gt;&lt;author&gt;Franck-Neumann, M.&lt;/author&gt;&lt;author&gt;Lohmann, J. J.&lt;/author&gt;&lt;/authors&gt;&lt;/contributors&gt;&lt;titles&gt;&lt;title&gt;Sulfinylcarbenes II. Transposition de sulfinylvinylcarbenes en vinylsulfines&lt;/title&gt;&lt;secondary-title&gt;Tetrahedron Lett.&lt;/secondary-title&gt;&lt;/titles&gt;&lt;periodical&gt;&lt;full-title&gt;Tetrahedron Letters&lt;/full-title&gt;&lt;abbr-1&gt;Tetrahedron Lett.&lt;/abbr-1&gt;&lt;abbr-2&gt;Tetrahedron Lett&lt;/abbr-2&gt;&lt;/periodical&gt;&lt;pages&gt;2397-2400&lt;/pages&gt;&lt;volume&gt;20&lt;/volume&gt;&lt;number&gt;26&lt;/number&gt;&lt;dates&gt;&lt;year&gt;1979&lt;/year&gt;&lt;pub-dates&gt;&lt;date&gt;1979/01&lt;/date&gt;&lt;/pub-dates&gt;&lt;/dates&gt;&lt;publisher&gt;Elsevier BV&lt;/publisher&gt;&lt;isbn&gt;0040-4039&lt;/isbn&gt;&lt;urls&gt;&lt;related-urls&gt;&lt;url&gt;http://dx.doi.org/10.1016/s0040-4039(01)86302-4&lt;/url&gt;&lt;url&gt;http://www.sciencedirect.com/science/article/pii/S0040403901863024&lt;/url&gt;&lt;/related-urls&gt;&lt;/urls&gt;&lt;electronic-resource-num&gt;10.1016/s0040-4039(01)86302-4&lt;/electronic-resource-num&gt;&lt;/record&gt;&lt;/Cite&gt;&lt;/EndNote&gt;</w:instrText>
      </w:r>
      <w:r w:rsidR="0098613B" w:rsidRPr="000C0364">
        <w:fldChar w:fldCharType="separate"/>
      </w:r>
      <w:r w:rsidR="00ED3E7C" w:rsidRPr="00ED3E7C">
        <w:rPr>
          <w:noProof/>
          <w:vertAlign w:val="superscript"/>
        </w:rPr>
        <w:t>62</w:t>
      </w:r>
      <w:r w:rsidR="0098613B" w:rsidRPr="000C0364">
        <w:fldChar w:fldCharType="end"/>
      </w:r>
    </w:p>
    <w:p w14:paraId="7810CC1E" w14:textId="53DC0947" w:rsidR="0098613B" w:rsidRPr="000C0364" w:rsidRDefault="006D559D" w:rsidP="000B769E">
      <w:pPr>
        <w:spacing w:line="360" w:lineRule="auto"/>
        <w:jc w:val="both"/>
      </w:pPr>
      <w:r>
        <w:rPr>
          <w:noProof/>
          <w:lang w:eastAsia="en-IE"/>
        </w:rPr>
        <w:pict w14:anchorId="3BF2870E">
          <v:shape id="_x0000_s1159" type="#_x0000_t75" style="position:absolute;left:0;text-align:left;margin-left:36pt;margin-top:6.85pt;width:401.95pt;height:78.9pt;z-index:-251647488">
            <v:imagedata r:id="rId60" o:title=""/>
            <w10:wrap type="square"/>
          </v:shape>
        </w:pict>
      </w:r>
      <w:r w:rsidR="007B1108" w:rsidRPr="000C0364">
        <w:rPr>
          <w:noProof/>
          <w:lang w:eastAsia="en-IE"/>
        </w:rPr>
        <mc:AlternateContent>
          <mc:Choice Requires="wps">
            <w:drawing>
              <wp:anchor distT="0" distB="0" distL="114300" distR="114300" simplePos="0" relativeHeight="251639808" behindDoc="0" locked="0" layoutInCell="1" allowOverlap="1" wp14:anchorId="62340916" wp14:editId="155933E9">
                <wp:simplePos x="0" y="0"/>
                <wp:positionH relativeFrom="margin">
                  <wp:posOffset>723265</wp:posOffset>
                </wp:positionH>
                <wp:positionV relativeFrom="paragraph">
                  <wp:posOffset>1455945</wp:posOffset>
                </wp:positionV>
                <wp:extent cx="4279900" cy="635"/>
                <wp:effectExtent l="0" t="0" r="6350" b="0"/>
                <wp:wrapSquare wrapText="bothSides"/>
                <wp:docPr id="12" name="Text Box 12"/>
                <wp:cNvGraphicFramePr/>
                <a:graphic xmlns:a="http://schemas.openxmlformats.org/drawingml/2006/main">
                  <a:graphicData uri="http://schemas.microsoft.com/office/word/2010/wordprocessingShape">
                    <wps:wsp>
                      <wps:cNvSpPr txBox="1"/>
                      <wps:spPr>
                        <a:xfrm>
                          <a:off x="0" y="0"/>
                          <a:ext cx="4279900" cy="635"/>
                        </a:xfrm>
                        <a:prstGeom prst="rect">
                          <a:avLst/>
                        </a:prstGeom>
                        <a:solidFill>
                          <a:prstClr val="white"/>
                        </a:solidFill>
                        <a:ln>
                          <a:noFill/>
                        </a:ln>
                        <a:effectLst/>
                      </wps:spPr>
                      <wps:txbx>
                        <w:txbxContent>
                          <w:p w14:paraId="399FB140" w14:textId="71EB5DE5" w:rsidR="006D559D" w:rsidRPr="00A5129D" w:rsidRDefault="006D559D" w:rsidP="001540D9">
                            <w:pPr>
                              <w:pStyle w:val="Caption"/>
                              <w:jc w:val="center"/>
                              <w:rPr>
                                <w:noProof/>
                              </w:rPr>
                            </w:pPr>
                            <w:bookmarkStart w:id="48" w:name="_Ref431193633"/>
                            <w:r>
                              <w:t xml:space="preserve">Scheme </w:t>
                            </w:r>
                            <w:r>
                              <w:rPr>
                                <w:noProof/>
                              </w:rPr>
                              <w:fldChar w:fldCharType="begin"/>
                            </w:r>
                            <w:r>
                              <w:rPr>
                                <w:noProof/>
                              </w:rPr>
                              <w:instrText xml:space="preserve"> SEQ Scheme \* ARABIC </w:instrText>
                            </w:r>
                            <w:r>
                              <w:rPr>
                                <w:noProof/>
                              </w:rPr>
                              <w:fldChar w:fldCharType="separate"/>
                            </w:r>
                            <w:r w:rsidR="00AD3A77">
                              <w:rPr>
                                <w:noProof/>
                              </w:rPr>
                              <w:t>24</w:t>
                            </w:r>
                            <w:r>
                              <w:rPr>
                                <w:noProof/>
                              </w:rPr>
                              <w:fldChar w:fldCharType="end"/>
                            </w:r>
                            <w:bookmarkEnd w:id="48"/>
                            <w:r>
                              <w:rPr>
                                <w:noProof/>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2340916" id="Text Box 12" o:spid="_x0000_s1038" type="#_x0000_t202" style="position:absolute;left:0;text-align:left;margin-left:56.95pt;margin-top:114.65pt;width:337pt;height:.05pt;z-index:25163980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" stroked="f">
                <v:textbox style="mso-fit-shape-to-text:t" inset="0,0,0,0">
                  <w:txbxContent>
                    <w:p w14:paraId="399FB140" w14:textId="71EB5DE5" w:rsidR="006D559D" w:rsidRPr="00A5129D" w:rsidRDefault="006D559D" w:rsidP="001540D9">
                      <w:pPr>
                        <w:pStyle w:val="Caption"/>
                        <w:jc w:val="center"/>
                        <w:rPr>
                          <w:noProof/>
                        </w:rPr>
                      </w:pPr>
                      <w:bookmarkStart w:id="49" w:name="_Ref431193633"/>
                      <w:r>
                        <w:t xml:space="preserve">Scheme </w:t>
                      </w:r>
                      <w:r>
                        <w:rPr>
                          <w:noProof/>
                        </w:rPr>
                        <w:fldChar w:fldCharType="begin"/>
                      </w:r>
                      <w:r>
                        <w:rPr>
                          <w:noProof/>
                        </w:rPr>
                        <w:instrText xml:space="preserve"> SEQ Scheme \* ARABIC </w:instrText>
                      </w:r>
                      <w:r>
                        <w:rPr>
                          <w:noProof/>
                        </w:rPr>
                        <w:fldChar w:fldCharType="separate"/>
                      </w:r>
                      <w:r w:rsidR="00AD3A77">
                        <w:rPr>
                          <w:noProof/>
                        </w:rPr>
                        <w:t>24</w:t>
                      </w:r>
                      <w:r>
                        <w:rPr>
                          <w:noProof/>
                        </w:rPr>
                        <w:fldChar w:fldCharType="end"/>
                      </w:r>
                      <w:bookmarkEnd w:id="49"/>
                      <w:r>
                        <w:rPr>
                          <w:noProof/>
                        </w:rPr>
                        <w:t xml:space="preserve"> </w:t>
                      </w:r>
                    </w:p>
                  </w:txbxContent>
                </v:textbox>
                <w10:wrap type="square" anchorx="margin"/>
              </v:shape>
            </w:pict>
          </mc:Fallback>
        </mc:AlternateContent>
      </w:r>
    </w:p>
    <w:p w14:paraId="37739E8D" w14:textId="77777777" w:rsidR="007B1108" w:rsidRPr="000C0364" w:rsidRDefault="007B1108" w:rsidP="000B769E">
      <w:pPr>
        <w:spacing w:line="360" w:lineRule="auto"/>
        <w:jc w:val="both"/>
      </w:pPr>
    </w:p>
    <w:p w14:paraId="69964BC8" w14:textId="77777777" w:rsidR="001672D2" w:rsidRPr="000C0364" w:rsidRDefault="001672D2" w:rsidP="000B769E">
      <w:pPr>
        <w:spacing w:line="360" w:lineRule="auto"/>
        <w:jc w:val="both"/>
      </w:pPr>
    </w:p>
    <w:p w14:paraId="45E61936" w14:textId="77777777" w:rsidR="001672D2" w:rsidRPr="000C0364" w:rsidRDefault="001672D2" w:rsidP="000B769E">
      <w:pPr>
        <w:spacing w:line="360" w:lineRule="auto"/>
        <w:jc w:val="both"/>
      </w:pPr>
    </w:p>
    <w:p w14:paraId="2762197D" w14:textId="77777777" w:rsidR="001672D2" w:rsidRPr="000C0364" w:rsidRDefault="001672D2" w:rsidP="001672D2">
      <w:pPr>
        <w:spacing w:line="360" w:lineRule="auto"/>
        <w:jc w:val="center"/>
      </w:pPr>
    </w:p>
    <w:p w14:paraId="4CAD36D0" w14:textId="056F1F7E" w:rsidR="0098613B" w:rsidRPr="000C0364" w:rsidRDefault="001540D9" w:rsidP="000B769E">
      <w:pPr>
        <w:spacing w:line="360" w:lineRule="auto"/>
        <w:jc w:val="both"/>
        <w:rPr>
          <w:rFonts w:cs="Times New Roman"/>
          <w:szCs w:val="24"/>
        </w:rPr>
      </w:pPr>
      <w:r w:rsidRPr="000C0364">
        <w:rPr>
          <w:rFonts w:cs="Times New Roman"/>
          <w:szCs w:val="24"/>
        </w:rPr>
        <w:t xml:space="preserve">Rosati </w:t>
      </w:r>
      <w:r w:rsidRPr="000C0364">
        <w:rPr>
          <w:rFonts w:cs="Times New Roman"/>
          <w:i/>
          <w:szCs w:val="24"/>
        </w:rPr>
        <w:t xml:space="preserve">et al. </w:t>
      </w:r>
      <w:r w:rsidRPr="000C0364">
        <w:rPr>
          <w:rFonts w:cs="Times New Roman"/>
          <w:szCs w:val="24"/>
        </w:rPr>
        <w:t>also reported a rearrangement of sulfoxides as a route to sulfines in 1980.</w:t>
      </w:r>
      <w:r w:rsidRPr="000C0364">
        <w:rPr>
          <w:rFonts w:cs="Times New Roman"/>
          <w:szCs w:val="24"/>
        </w:rPr>
        <w:fldChar w:fldCharType="begin" w:fldLock="1">
          <w:fldData xml:space="preserve">PEVuZE5vdGU+PENpdGU+PEF1dGhvcj5Sb3NhdGk8L0F1dGhvcj48WWVhcj4xOTgyPC9ZZWFyPjxS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</w:fldData>
        </w:fldChar>
      </w:r>
      <w:r w:rsidR="00ED3E7C">
        <w:rPr>
          <w:rFonts w:cs="Times New Roman"/>
          <w:szCs w:val="24"/>
        </w:rPr>
        <w:instrText xml:space="preserve"> ADDIN EN.CITE </w:instrText>
      </w:r>
      <w:r w:rsidR="00ED3E7C">
        <w:rPr>
          <w:rFonts w:cs="Times New Roman"/>
          <w:szCs w:val="24"/>
        </w:rPr>
        <w:fldChar w:fldCharType="begin">
          <w:fldData xml:space="preserve">PEVuZE5vdGU+PENpdGU+PEF1dGhvcj5Sb3NhdGk8L0F1dGhvcj48WWVhcj4xOTgyPC9ZZWFyPjxS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</w:fldData>
        </w:fldChar>
      </w:r>
      <w:r w:rsidR="00ED3E7C">
        <w:rPr>
          <w:rFonts w:cs="Times New Roman"/>
          <w:szCs w:val="24"/>
        </w:rPr>
        <w:instrText xml:space="preserve"> ADDIN EN.CITE.DATA </w:instrText>
      </w:r>
      <w:r w:rsidR="00ED3E7C">
        <w:rPr>
          <w:rFonts w:cs="Times New Roman"/>
          <w:szCs w:val="24"/>
        </w:rPr>
      </w:r>
      <w:r w:rsidR="00ED3E7C">
        <w:rPr>
          <w:rFonts w:cs="Times New Roman"/>
          <w:szCs w:val="24"/>
        </w:rPr>
        <w:fldChar w:fldCharType="end"/>
      </w:r>
      <w:r w:rsidRPr="000C0364">
        <w:rPr>
          <w:rFonts w:cs="Times New Roman"/>
          <w:szCs w:val="24"/>
        </w:rPr>
      </w:r>
      <w:r w:rsidRPr="000C0364">
        <w:rPr>
          <w:rFonts w:cs="Times New Roman"/>
          <w:szCs w:val="24"/>
        </w:rPr>
        <w:fldChar w:fldCharType="separate"/>
      </w:r>
      <w:r w:rsidR="00ED3E7C" w:rsidRPr="00ED3E7C">
        <w:rPr>
          <w:rFonts w:cs="Times New Roman"/>
          <w:noProof/>
          <w:szCs w:val="24"/>
          <w:vertAlign w:val="superscript"/>
        </w:rPr>
        <w:t>63,64</w:t>
      </w:r>
      <w:r w:rsidRPr="000C0364">
        <w:rPr>
          <w:rFonts w:cs="Times New Roman"/>
          <w:szCs w:val="24"/>
        </w:rPr>
        <w:fldChar w:fldCharType="end"/>
      </w:r>
      <w:r w:rsidRPr="000C0364">
        <w:rPr>
          <w:rFonts w:cs="Times New Roman"/>
          <w:szCs w:val="24"/>
        </w:rPr>
        <w:t xml:space="preserve"> </w:t>
      </w:r>
      <w:r w:rsidR="002B1E4F" w:rsidRPr="000C0364">
        <w:rPr>
          <w:rFonts w:cs="Times New Roman"/>
          <w:szCs w:val="24"/>
        </w:rPr>
        <w:t>U</w:t>
      </w:r>
      <w:r w:rsidR="0071192F" w:rsidRPr="000C0364">
        <w:rPr>
          <w:rFonts w:cs="Times New Roman"/>
          <w:szCs w:val="24"/>
        </w:rPr>
        <w:t>nder</w:t>
      </w:r>
      <w:r w:rsidRPr="000C0364">
        <w:rPr>
          <w:rFonts w:cs="Times New Roman"/>
          <w:szCs w:val="24"/>
        </w:rPr>
        <w:t xml:space="preserve"> photochemical condition</w:t>
      </w:r>
      <w:r w:rsidR="00F371EF" w:rsidRPr="000C0364">
        <w:rPr>
          <w:rFonts w:cs="Times New Roman"/>
          <w:szCs w:val="24"/>
        </w:rPr>
        <w:t>s</w:t>
      </w:r>
      <w:r w:rsidRPr="000C0364">
        <w:rPr>
          <w:rFonts w:cs="Times New Roman"/>
          <w:szCs w:val="24"/>
        </w:rPr>
        <w:t xml:space="preserve"> </w:t>
      </w:r>
      <w:r w:rsidRPr="000C0364">
        <w:rPr>
          <w:rFonts w:cs="Times New Roman"/>
          <w:szCs w:val="24"/>
        </w:rPr>
        <w:sym w:font="Symbol" w:char="F061"/>
      </w:r>
      <w:r w:rsidRPr="000C0364">
        <w:rPr>
          <w:rFonts w:cs="Times New Roman"/>
          <w:szCs w:val="24"/>
        </w:rPr>
        <w:t>-diazosulfo</w:t>
      </w:r>
      <w:r w:rsidR="00A85CF0" w:rsidRPr="000C0364">
        <w:rPr>
          <w:rFonts w:cs="Times New Roman"/>
          <w:szCs w:val="24"/>
        </w:rPr>
        <w:t>xides undergo dediazotisation to</w:t>
      </w:r>
      <w:r w:rsidRPr="000C0364">
        <w:rPr>
          <w:rFonts w:cs="Times New Roman"/>
          <w:szCs w:val="24"/>
        </w:rPr>
        <w:t xml:space="preserve"> form the carbene, which undergoes a hetero-Wol</w:t>
      </w:r>
      <w:r w:rsidR="00A85CF0" w:rsidRPr="000C0364">
        <w:rPr>
          <w:rFonts w:cs="Times New Roman"/>
          <w:szCs w:val="24"/>
        </w:rPr>
        <w:t>ff rearrangement to give</w:t>
      </w:r>
      <w:r w:rsidRPr="000C0364">
        <w:rPr>
          <w:rFonts w:cs="Times New Roman"/>
          <w:szCs w:val="24"/>
        </w:rPr>
        <w:t xml:space="preserve"> the sulfine. Again, the unstable sulfine undergoes </w:t>
      </w:r>
      <w:r w:rsidR="00AD198B" w:rsidRPr="000C0364">
        <w:rPr>
          <w:rFonts w:cs="Times New Roman"/>
          <w:szCs w:val="24"/>
        </w:rPr>
        <w:t>desulfuris</w:t>
      </w:r>
      <w:r w:rsidR="0071192F" w:rsidRPr="000C0364">
        <w:rPr>
          <w:rFonts w:cs="Times New Roman"/>
          <w:szCs w:val="24"/>
        </w:rPr>
        <w:t>ation</w:t>
      </w:r>
      <w:r w:rsidRPr="000C0364">
        <w:rPr>
          <w:rFonts w:cs="Times New Roman"/>
          <w:szCs w:val="24"/>
        </w:rPr>
        <w:t xml:space="preserve"> resulting in formation of the ketone. Rosati showcased this reaction with the conversion of a cephalosporinate </w:t>
      </w:r>
      <w:r w:rsidR="0071192F" w:rsidRPr="000C0364">
        <w:rPr>
          <w:rFonts w:cs="Times New Roman"/>
          <w:szCs w:val="24"/>
        </w:rPr>
        <w:t>to a</w:t>
      </w:r>
      <w:r w:rsidR="006D682B" w:rsidRPr="000C0364">
        <w:rPr>
          <w:rFonts w:cs="Times New Roman"/>
          <w:szCs w:val="24"/>
        </w:rPr>
        <w:t xml:space="preserve"> carba</w:t>
      </w:r>
      <w:r w:rsidRPr="000C0364">
        <w:rPr>
          <w:rFonts w:cs="Times New Roman"/>
          <w:szCs w:val="24"/>
        </w:rPr>
        <w:t>penem product</w:t>
      </w:r>
      <w:r w:rsidR="00C93DD2" w:rsidRPr="000C0364">
        <w:rPr>
          <w:rFonts w:cs="Times New Roman"/>
          <w:szCs w:val="24"/>
        </w:rPr>
        <w:t xml:space="preserve"> (</w:t>
      </w:r>
      <w:r w:rsidR="00C93DD2" w:rsidRPr="000C0364">
        <w:rPr>
          <w:rFonts w:cs="Times New Roman"/>
          <w:szCs w:val="24"/>
        </w:rPr>
        <w:fldChar w:fldCharType="begin" w:fldLock="1"/>
      </w:r>
      <w:r w:rsidR="00C93DD2" w:rsidRPr="000C0364">
        <w:rPr>
          <w:rFonts w:cs="Times New Roman"/>
          <w:szCs w:val="24"/>
        </w:rPr>
        <w:instrText xml:space="preserve"> REF _Ref487018296 \h </w:instrText>
      </w:r>
      <w:r w:rsidR="000C0364">
        <w:rPr>
          <w:rFonts w:cs="Times New Roman"/>
          <w:szCs w:val="24"/>
        </w:rPr>
        <w:instrText xml:space="preserve"> \* MERGEFORMAT </w:instrText>
      </w:r>
      <w:r w:rsidR="00C93DD2" w:rsidRPr="000C0364">
        <w:rPr>
          <w:rFonts w:cs="Times New Roman"/>
          <w:szCs w:val="24"/>
        </w:rPr>
      </w:r>
      <w:r w:rsidR="00C93DD2" w:rsidRPr="000C0364">
        <w:rPr>
          <w:rFonts w:cs="Times New Roman"/>
          <w:szCs w:val="24"/>
        </w:rPr>
        <w:fldChar w:fldCharType="separate"/>
      </w:r>
      <w:r w:rsidR="006575D6" w:rsidRPr="006D682B">
        <w:t xml:space="preserve">Scheme </w:t>
      </w:r>
      <w:r w:rsidR="006575D6">
        <w:rPr>
          <w:noProof/>
        </w:rPr>
        <w:t>25</w:t>
      </w:r>
      <w:r w:rsidR="00C93DD2" w:rsidRPr="000C0364">
        <w:rPr>
          <w:rFonts w:cs="Times New Roman"/>
          <w:szCs w:val="24"/>
        </w:rPr>
        <w:fldChar w:fldCharType="end"/>
      </w:r>
      <w:r w:rsidR="00C93DD2" w:rsidRPr="000C0364">
        <w:rPr>
          <w:rFonts w:cs="Times New Roman"/>
          <w:szCs w:val="24"/>
        </w:rPr>
        <w:t>)</w:t>
      </w:r>
      <w:r w:rsidRPr="000C0364">
        <w:rPr>
          <w:rFonts w:cs="Times New Roman"/>
          <w:szCs w:val="24"/>
        </w:rPr>
        <w:t>.</w:t>
      </w:r>
      <w:r w:rsidR="006B5C93" w:rsidRPr="000C0364">
        <w:rPr>
          <w:rFonts w:cs="Times New Roman"/>
          <w:szCs w:val="24"/>
        </w:rPr>
        <w:fldChar w:fldCharType="begin" w:fldLock="1"/>
      </w:r>
      <w:r w:rsidR="00ED3E7C">
        <w:rPr>
          <w:rFonts w:cs="Times New Roman"/>
          <w:szCs w:val="24"/>
        </w:rPr>
        <w:instrText xml:space="preserve"> ADDIN EN.CITE &lt;EndNote&gt;&lt;Cite&gt;&lt;Author&gt;Ebbinghaus&lt;/Author&gt;&lt;Year&gt;1979&lt;/Year&gt;&lt;RecNum&gt;318&lt;/RecNum&gt;&lt;DisplayText&gt;&lt;style face="superscript"&gt;65&lt;/style&gt;&lt;/DisplayText&gt;&lt;record&gt;&lt;rec-number&gt;318&lt;/rec-number&gt;&lt;foreign-keys&gt;&lt;key app="EN" db-id="9rw5swv9qxp9fpe5zxqxpv045er252pfzxds" timestamp="1444852744"&gt;318&lt;/key&gt;&lt;/foreign-keys&gt;&lt;ref-type name="Journal Article"&gt;17&lt;/ref-type&gt;&lt;contributors&gt;&lt;authors&gt;&lt;author&gt;Ebbinghaus, Charles F.&lt;/author&gt;&lt;author&gt;Morrissey, Peter&lt;/author&gt;&lt;author&gt;Rosati, Robert L.&lt;/author&gt;&lt;/authors&gt;&lt;/contributors&gt;&lt;titles&gt;&lt;title&gt;Rearrangement of 2-diazoceph-3-em 1.beta.-oxides: migration of oxygen from sulfur to carbon&lt;/title&gt;&lt;secondary-title&gt;J. Org. Chem.&lt;/secondary-title&gt;&lt;/titles&gt;&lt;periodical&gt;&lt;full-title&gt;Journal of Organic Chemistry&lt;/full-title&gt;&lt;abbr-1&gt;J. Org. Chem.&lt;/abbr-1&gt;&lt;abbr-2&gt;J Org Chem&lt;/abbr-2&gt;&lt;/periodical&gt;&lt;pages&gt;4697-4699&lt;/pages&gt;&lt;volume&gt;44&lt;/volume&gt;&lt;number&gt;25&lt;/number&gt;&lt;dates&gt;&lt;year&gt;1979&lt;/year&gt;&lt;pub-dates&gt;&lt;date&gt;1979/12/01&lt;/date&gt;&lt;/pub-dates&gt;&lt;/dates&gt;&lt;publisher&gt;American Chemical Society&lt;/publisher&gt;&lt;isbn&gt;0022-3263&lt;/isbn&gt;&lt;urls&gt;&lt;related-urls&gt;&lt;url&gt;http://dx.doi.org/10.1021/jo00393a048&lt;/url&gt;&lt;url&gt;http://pubs.acs.org/doi/pdf/10.1021/jo00393a048&lt;/url&gt;&lt;/related-urls&gt;&lt;/urls&gt;&lt;electronic-resource-num&gt;10.1021/jo00393a048&lt;/electronic-resource-num&gt;&lt;/record&gt;&lt;/Cite&gt;&lt;/EndNote&gt;</w:instrText>
      </w:r>
      <w:r w:rsidR="006B5C93" w:rsidRPr="000C0364">
        <w:rPr>
          <w:rFonts w:cs="Times New Roman"/>
          <w:szCs w:val="24"/>
        </w:rPr>
        <w:fldChar w:fldCharType="separate"/>
      </w:r>
      <w:r w:rsidR="00ED3E7C" w:rsidRPr="00ED3E7C">
        <w:rPr>
          <w:rFonts w:cs="Times New Roman"/>
          <w:noProof/>
          <w:szCs w:val="24"/>
          <w:vertAlign w:val="superscript"/>
        </w:rPr>
        <w:t>65</w:t>
      </w:r>
      <w:r w:rsidR="006B5C93" w:rsidRPr="000C0364">
        <w:rPr>
          <w:rFonts w:cs="Times New Roman"/>
          <w:szCs w:val="24"/>
        </w:rPr>
        <w:fldChar w:fldCharType="end"/>
      </w:r>
    </w:p>
    <w:p w14:paraId="327B9BCF" w14:textId="448DD5BE" w:rsidR="00C93DD2" w:rsidRPr="000C0364" w:rsidRDefault="00A5042B" w:rsidP="00C93DD2">
      <w:pPr>
        <w:spacing w:line="360" w:lineRule="auto"/>
        <w:jc w:val="center"/>
      </w:pPr>
      <w:r w:rsidRPr="000C0364">
        <w:object w:dxaOrig="9189" w:dyaOrig="4740" w14:anchorId="26868195">
          <v:shape id="_x0000_i1050" type="#_x0000_t75" style="width:344.25pt;height:179.25pt;mso-position-horizontal:center" o:ole="" o:allowoverlap="f">
            <v:imagedata r:id="rId61" o:title=""/>
          </v:shape>
          <o:OLEObject Type="Embed" ProgID="ChemDraw.Document.6.0" ShapeID="_x0000_i1050" DrawAspect="Content" ObjectID="_1596877857" r:id="rId62"/>
        </w:object>
      </w:r>
    </w:p>
    <w:p w14:paraId="2AFCE561" w14:textId="20644441" w:rsidR="00C93DD2" w:rsidRPr="000C0364" w:rsidRDefault="00C93DD2" w:rsidP="000B769E">
      <w:pPr>
        <w:spacing w:line="360" w:lineRule="auto"/>
        <w:jc w:val="both"/>
      </w:pPr>
      <w:r w:rsidRPr="000C0364">
        <w:rPr>
          <w:noProof/>
          <w:lang w:eastAsia="en-IE"/>
        </w:rPr>
        <mc:AlternateContent>
          <mc:Choice Requires="wps">
            <w:drawing>
              <wp:anchor distT="0" distB="0" distL="114300" distR="114300" simplePos="0" relativeHeight="251649024" behindDoc="0" locked="0" layoutInCell="1" allowOverlap="1" wp14:anchorId="16ED86AB" wp14:editId="3B613E2B">
                <wp:simplePos x="0" y="0"/>
                <wp:positionH relativeFrom="margin">
                  <wp:posOffset>923290</wp:posOffset>
                </wp:positionH>
                <wp:positionV relativeFrom="paragraph">
                  <wp:posOffset>17780</wp:posOffset>
                </wp:positionV>
                <wp:extent cx="3595370" cy="635"/>
                <wp:effectExtent l="0" t="0" r="5080" b="0"/>
                <wp:wrapSquare wrapText="bothSides"/>
                <wp:docPr id="13" name="Text Box 13"/>
                <wp:cNvGraphicFramePr/>
                <a:graphic xmlns:a="http://schemas.openxmlformats.org/drawingml/2006/main">
                  <a:graphicData uri="http://schemas.microsoft.com/office/word/2010/wordprocessingShape">
                    <wps:wsp>
                      <wps:cNvSpPr txBox="1"/>
                      <wps:spPr>
                        <a:xfrm>
                          <a:off x="0" y="0"/>
                          <a:ext cx="3595370" cy="635"/>
                        </a:xfrm>
                        <a:prstGeom prst="rect">
                          <a:avLst/>
                        </a:prstGeom>
                        <a:solidFill>
                          <a:prstClr val="white"/>
                        </a:solidFill>
                        <a:ln>
                          <a:noFill/>
                        </a:ln>
                        <a:effectLst/>
                      </wps:spPr>
                      <wps:txbx>
                        <w:txbxContent>
                          <w:p w14:paraId="7666140E" w14:textId="0C06832E" w:rsidR="006D559D" w:rsidRPr="006D682B" w:rsidRDefault="006D559D" w:rsidP="001540D9">
                            <w:pPr>
                              <w:pStyle w:val="Caption"/>
                              <w:jc w:val="center"/>
                              <w:rPr>
                                <w:noProof/>
                              </w:rPr>
                            </w:pPr>
                            <w:bookmarkStart w:id="50" w:name="_Ref487018296"/>
                            <w:r w:rsidRPr="006D682B">
                              <w:t xml:space="preserve">Scheme </w:t>
                            </w:r>
                            <w:r>
                              <w:rPr>
                                <w:noProof/>
                              </w:rPr>
                              <w:fldChar w:fldCharType="begin"/>
                            </w:r>
                            <w:r>
                              <w:rPr>
                                <w:noProof/>
                              </w:rPr>
                              <w:instrText xml:space="preserve"> SEQ Scheme \* ARABIC </w:instrText>
                            </w:r>
                            <w:r>
                              <w:rPr>
                                <w:noProof/>
                              </w:rPr>
                              <w:fldChar w:fldCharType="separate"/>
                            </w:r>
                            <w:r w:rsidR="00AD3A77">
                              <w:rPr>
                                <w:noProof/>
                              </w:rPr>
                              <w:t>25</w:t>
                            </w:r>
                            <w:r>
                              <w:rPr>
                                <w:noProof/>
                              </w:rPr>
                              <w:fldChar w:fldCharType="end"/>
                            </w:r>
                            <w:bookmarkEnd w:id="5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6ED86AB" id="Text Box 13" o:spid="_x0000_s1039" type="#_x0000_t202" style="position:absolute;left:0;text-align:left;margin-left:72.7pt;margin-top:1.4pt;width:283.1pt;height:.05pt;z-index:25164902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" stroked="f">
                <v:textbox style="mso-fit-shape-to-text:t" inset="0,0,0,0">
                  <w:txbxContent>
                    <w:p w14:paraId="7666140E" w14:textId="0C06832E" w:rsidR="006D559D" w:rsidRPr="006D682B" w:rsidRDefault="006D559D" w:rsidP="001540D9">
                      <w:pPr>
                        <w:pStyle w:val="Caption"/>
                        <w:jc w:val="center"/>
                        <w:rPr>
                          <w:noProof/>
                        </w:rPr>
                      </w:pPr>
                      <w:bookmarkStart w:id="51" w:name="_Ref487018296"/>
                      <w:r w:rsidRPr="006D682B">
                        <w:t xml:space="preserve">Scheme </w:t>
                      </w:r>
                      <w:r>
                        <w:rPr>
                          <w:noProof/>
                        </w:rPr>
                        <w:fldChar w:fldCharType="begin"/>
                      </w:r>
                      <w:r>
                        <w:rPr>
                          <w:noProof/>
                        </w:rPr>
                        <w:instrText xml:space="preserve"> SEQ Scheme \* ARABIC </w:instrText>
                      </w:r>
                      <w:r>
                        <w:rPr>
                          <w:noProof/>
                        </w:rPr>
                        <w:fldChar w:fldCharType="separate"/>
                      </w:r>
                      <w:r w:rsidR="00AD3A77">
                        <w:rPr>
                          <w:noProof/>
                        </w:rPr>
                        <w:t>25</w:t>
                      </w:r>
                      <w:r>
                        <w:rPr>
                          <w:noProof/>
                        </w:rPr>
                        <w:fldChar w:fldCharType="end"/>
                      </w:r>
                      <w:bookmarkEnd w:id="51"/>
                    </w:p>
                  </w:txbxContent>
                </v:textbox>
                <w10:wrap type="square" anchorx="margin"/>
              </v:shape>
            </w:pict>
          </mc:Fallback>
        </mc:AlternateContent>
      </w:r>
    </w:p>
    <w:p w14:paraId="2C1CA773" w14:textId="3D9142BC" w:rsidR="001540D9" w:rsidRPr="000C0364" w:rsidRDefault="00F371EF" w:rsidP="000B769E">
      <w:pPr>
        <w:spacing w:line="360" w:lineRule="auto"/>
        <w:jc w:val="both"/>
      </w:pPr>
      <w:r w:rsidRPr="000C0364">
        <w:t>Recently,</w:t>
      </w:r>
      <w:r w:rsidR="001540D9" w:rsidRPr="000C0364">
        <w:t xml:space="preserve"> Maguire </w:t>
      </w:r>
      <w:r w:rsidR="001540D9" w:rsidRPr="000C0364">
        <w:rPr>
          <w:i/>
        </w:rPr>
        <w:t>et al.</w:t>
      </w:r>
      <w:r w:rsidR="001540D9" w:rsidRPr="000C0364">
        <w:t xml:space="preserve"> have demonstrated rhodium carboxylate</w:t>
      </w:r>
      <w:r w:rsidR="007429F6" w:rsidRPr="000C0364">
        <w:t>-</w:t>
      </w:r>
      <w:r w:rsidR="001540D9" w:rsidRPr="000C0364">
        <w:t xml:space="preserve"> or carboxamide-catalysed decomposition of cyclic </w:t>
      </w:r>
      <w:r w:rsidR="001540D9" w:rsidRPr="000C0364">
        <w:sym w:font="Symbol" w:char="F061"/>
      </w:r>
      <w:r w:rsidR="001540D9" w:rsidRPr="000C0364">
        <w:t>-diazosulfoxide precursor</w:t>
      </w:r>
      <w:r w:rsidR="007429F6" w:rsidRPr="000C0364">
        <w:t xml:space="preserve">s results in formation of both </w:t>
      </w:r>
      <w:r w:rsidR="001540D9" w:rsidRPr="000C0364">
        <w:rPr>
          <w:i/>
        </w:rPr>
        <w:t>E</w:t>
      </w:r>
      <w:r w:rsidR="0071192F" w:rsidRPr="000C0364">
        <w:t>-</w:t>
      </w:r>
      <w:r w:rsidR="007429F6" w:rsidRPr="000C0364">
        <w:t xml:space="preserve"> and </w:t>
      </w:r>
      <w:r w:rsidR="001540D9" w:rsidRPr="000C0364">
        <w:rPr>
          <w:i/>
        </w:rPr>
        <w:t>Z</w:t>
      </w:r>
      <w:r w:rsidR="001540D9" w:rsidRPr="000C0364">
        <w:t>-</w:t>
      </w:r>
      <w:r w:rsidR="001540D9" w:rsidRPr="000C0364">
        <w:sym w:font="Symbol" w:char="F061"/>
      </w:r>
      <w:r w:rsidR="001540D9" w:rsidRPr="000C0364">
        <w:t xml:space="preserve">-oxosulfines </w:t>
      </w:r>
      <w:r w:rsidR="007429F6" w:rsidRPr="000C0364">
        <w:t>by</w:t>
      </w:r>
      <w:r w:rsidR="001540D9" w:rsidRPr="000C0364">
        <w:t xml:space="preserve"> this m</w:t>
      </w:r>
      <w:r w:rsidR="00867354" w:rsidRPr="000C0364">
        <w:t xml:space="preserve">ethod of ring contraction. </w:t>
      </w:r>
      <w:r w:rsidR="00867354" w:rsidRPr="000C0364">
        <w:fldChar w:fldCharType="begin" w:fldLock="1">
          <w:fldData xml:space="preserve">PEVuZE5vdGU+PENpdGU+PEF1dGhvcj5PJmFwb3M7U3VsbGl2YW48L0F1dGhvcj48WWVhcj4yMDA2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</w:fldData>
        </w:fldChar>
      </w:r>
      <w:r w:rsidR="00ED3E7C">
        <w:instrText xml:space="preserve"> ADDIN EN.CITE </w:instrText>
      </w:r>
      <w:r w:rsidR="00ED3E7C">
        <w:fldChar w:fldCharType="begin">
          <w:fldData xml:space="preserve">PEVuZE5vdGU+PENpdGU+PEF1dGhvcj5PJmFwb3M7U3VsbGl2YW48L0F1dGhvcj48WWVhcj4yMDA2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</w:fldData>
        </w:fldChar>
      </w:r>
      <w:r w:rsidR="00ED3E7C">
        <w:instrText xml:space="preserve"> ADDIN EN.CITE.DATA </w:instrText>
      </w:r>
      <w:r w:rsidR="00ED3E7C">
        <w:fldChar w:fldCharType="end"/>
      </w:r>
      <w:r w:rsidR="00867354" w:rsidRPr="000C0364">
        <w:fldChar w:fldCharType="separate"/>
      </w:r>
      <w:r w:rsidR="00ED3E7C" w:rsidRPr="00ED3E7C">
        <w:rPr>
          <w:noProof/>
          <w:vertAlign w:val="superscript"/>
        </w:rPr>
        <w:t>66-68</w:t>
      </w:r>
      <w:r w:rsidR="00867354" w:rsidRPr="000C0364">
        <w:fldChar w:fldCharType="end"/>
      </w:r>
      <w:r w:rsidR="001540D9" w:rsidRPr="000C0364">
        <w:t xml:space="preserve"> </w:t>
      </w:r>
      <w:r w:rsidR="000227E4" w:rsidRPr="000C0364">
        <w:t>T</w:t>
      </w:r>
      <w:r w:rsidR="0071192F" w:rsidRPr="000C0364">
        <w:t>he</w:t>
      </w:r>
      <w:r w:rsidR="001540D9" w:rsidRPr="000C0364">
        <w:t xml:space="preserve"> authors have also demonstrated that the </w:t>
      </w:r>
      <w:r w:rsidR="001540D9" w:rsidRPr="000C0364">
        <w:rPr>
          <w:i/>
        </w:rPr>
        <w:t>Z</w:t>
      </w:r>
      <w:r w:rsidR="001540D9" w:rsidRPr="000C0364">
        <w:t xml:space="preserve">-sulfine is the kinetically formed isomer, and the </w:t>
      </w:r>
      <w:r w:rsidR="001540D9" w:rsidRPr="000C0364">
        <w:rPr>
          <w:i/>
        </w:rPr>
        <w:t>E</w:t>
      </w:r>
      <w:r w:rsidR="001540D9" w:rsidRPr="000C0364">
        <w:t xml:space="preserve">-sulfine is the </w:t>
      </w:r>
      <w:r w:rsidR="00867354" w:rsidRPr="000C0364">
        <w:t>thermodynamically formed isomer.</w:t>
      </w:r>
      <w:r w:rsidR="000B12EE" w:rsidRPr="000C0364">
        <w:t xml:space="preserve"> </w:t>
      </w:r>
      <w:r w:rsidR="00867354" w:rsidRPr="000C0364">
        <w:t xml:space="preserve">These </w:t>
      </w:r>
      <w:r w:rsidR="00867354" w:rsidRPr="000C0364">
        <w:sym w:font="Symbol" w:char="F061"/>
      </w:r>
      <w:r w:rsidR="001540D9" w:rsidRPr="000C0364">
        <w:t>-oxosulfines have been detected in argon matrices</w:t>
      </w:r>
      <w:r w:rsidR="007429F6" w:rsidRPr="000C0364">
        <w:t xml:space="preserve"> and in some instances</w:t>
      </w:r>
      <w:r w:rsidR="001540D9" w:rsidRPr="000C0364">
        <w:t xml:space="preserve"> can be </w:t>
      </w:r>
      <w:r w:rsidR="001540D9" w:rsidRPr="000C0364">
        <w:lastRenderedPageBreak/>
        <w:t>isolated and charact</w:t>
      </w:r>
      <w:r w:rsidR="00424FF8" w:rsidRPr="000C0364">
        <w:t xml:space="preserve">erised directly from transition </w:t>
      </w:r>
      <w:r w:rsidR="001540D9" w:rsidRPr="000C0364">
        <w:t>met</w:t>
      </w:r>
      <w:r w:rsidR="00424FF8" w:rsidRPr="000C0364">
        <w:t xml:space="preserve">al </w:t>
      </w:r>
      <w:r w:rsidR="002B1E4F" w:rsidRPr="000C0364">
        <w:t>catalysed decomposition</w:t>
      </w:r>
      <w:r w:rsidR="000B12EE" w:rsidRPr="000C0364">
        <w:t>s (</w:t>
      </w:r>
      <w:r w:rsidR="000B12EE" w:rsidRPr="000C0364">
        <w:fldChar w:fldCharType="begin" w:fldLock="1"/>
      </w:r>
      <w:r w:rsidR="000B12EE" w:rsidRPr="000C0364">
        <w:instrText xml:space="preserve"> REF _Ref435271482 \h </w:instrText>
      </w:r>
      <w:r w:rsidR="000C0364">
        <w:instrText xml:space="preserve"> \* MERGEFORMAT </w:instrText>
      </w:r>
      <w:r w:rsidR="000B12EE" w:rsidRPr="000C0364">
        <w:fldChar w:fldCharType="separate"/>
      </w:r>
      <w:r w:rsidR="006575D6" w:rsidRPr="006D682B">
        <w:t xml:space="preserve">Scheme </w:t>
      </w:r>
      <w:r w:rsidR="006575D6">
        <w:rPr>
          <w:noProof/>
        </w:rPr>
        <w:t>26</w:t>
      </w:r>
      <w:r w:rsidR="000B12EE" w:rsidRPr="000C0364">
        <w:fldChar w:fldCharType="end"/>
      </w:r>
      <w:r w:rsidR="000B12EE" w:rsidRPr="000C0364">
        <w:t>)</w:t>
      </w:r>
      <w:r w:rsidR="002B1E4F" w:rsidRPr="000C0364">
        <w:t>.</w:t>
      </w:r>
      <w:r w:rsidR="00867354" w:rsidRPr="000C0364">
        <w:fldChar w:fldCharType="begin" w:fldLock="1">
          <w:fldData xml:space="preserve">PEVuZE5vdGU+PENpdGU+PEF1dGhvcj5PJmFwb3M7U3VsbGl2YW48L0F1dGhvcj48WWVhcj4yMDA2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=
</w:fldData>
        </w:fldChar>
      </w:r>
      <w:r w:rsidR="00ED3E7C">
        <w:instrText xml:space="preserve"> ADDIN EN.CITE </w:instrText>
      </w:r>
      <w:r w:rsidR="00ED3E7C">
        <w:fldChar w:fldCharType="begin">
          <w:fldData xml:space="preserve">PEVuZE5vdGU+PENpdGU+PEF1dGhvcj5PJmFwb3M7U3VsbGl2YW48L0F1dGhvcj48WWVhcj4yMDA2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=
</w:fldData>
        </w:fldChar>
      </w:r>
      <w:r w:rsidR="00ED3E7C">
        <w:instrText xml:space="preserve"> ADDIN EN.CITE.DATA </w:instrText>
      </w:r>
      <w:r w:rsidR="00ED3E7C">
        <w:fldChar w:fldCharType="end"/>
      </w:r>
      <w:r w:rsidR="00867354" w:rsidRPr="000C0364">
        <w:fldChar w:fldCharType="separate"/>
      </w:r>
      <w:r w:rsidR="00ED3E7C" w:rsidRPr="00ED3E7C">
        <w:rPr>
          <w:noProof/>
          <w:vertAlign w:val="superscript"/>
        </w:rPr>
        <w:t>66,69</w:t>
      </w:r>
      <w:r w:rsidR="00867354" w:rsidRPr="000C0364">
        <w:fldChar w:fldCharType="end"/>
      </w:r>
    </w:p>
    <w:p w14:paraId="6250B11B" w14:textId="5CFC8CAA" w:rsidR="001540D9" w:rsidRPr="000C0364" w:rsidRDefault="0091522E" w:rsidP="000B769E">
      <w:pPr>
        <w:spacing w:line="360" w:lineRule="auto"/>
        <w:jc w:val="both"/>
      </w:pPr>
      <w:r w:rsidRPr="000C0364">
        <w:t xml:space="preserve"> </w:t>
      </w:r>
      <w:r w:rsidRPr="000C0364">
        <w:object w:dxaOrig="8563" w:dyaOrig="1750" w14:anchorId="2159D84E">
          <v:shape id="_x0000_i1051" type="#_x0000_t75" style="width:427.5pt;height:87.75pt" o:ole="">
            <v:imagedata r:id="rId63" o:title=""/>
          </v:shape>
          <o:OLEObject Type="Embed" ProgID="ChemDraw.Document.6.0" ShapeID="_x0000_i1051" DrawAspect="Content" ObjectID="_1596877858" r:id="rId64"/>
        </w:object>
      </w:r>
    </w:p>
    <w:p w14:paraId="4CA739D7" w14:textId="5FAD439A" w:rsidR="001540D9" w:rsidRPr="000C0364" w:rsidRDefault="0091522E" w:rsidP="000B769E">
      <w:pPr>
        <w:spacing w:line="360" w:lineRule="auto"/>
        <w:jc w:val="both"/>
      </w:pPr>
      <w:r w:rsidRPr="000C0364">
        <w:rPr>
          <w:noProof/>
          <w:lang w:eastAsia="en-IE"/>
        </w:rPr>
        <mc:AlternateContent>
          <mc:Choice Requires="wps">
            <w:drawing>
              <wp:anchor distT="0" distB="0" distL="114300" distR="114300" simplePos="0" relativeHeight="251674624" behindDoc="0" locked="0" layoutInCell="1" allowOverlap="1" wp14:anchorId="0BA4B9BD" wp14:editId="2E4E45D6">
                <wp:simplePos x="0" y="0"/>
                <wp:positionH relativeFrom="margin">
                  <wp:posOffset>710565</wp:posOffset>
                </wp:positionH>
                <wp:positionV relativeFrom="paragraph">
                  <wp:posOffset>35560</wp:posOffset>
                </wp:positionV>
                <wp:extent cx="4203065" cy="635"/>
                <wp:effectExtent l="0" t="0" r="6985" b="0"/>
                <wp:wrapNone/>
                <wp:docPr id="25" name="Text Box 25"/>
                <wp:cNvGraphicFramePr/>
                <a:graphic xmlns:a="http://schemas.openxmlformats.org/drawingml/2006/main">
                  <a:graphicData uri="http://schemas.microsoft.com/office/word/2010/wordprocessingShape">
                    <wps:wsp>
                      <wps:cNvSpPr txBox="1"/>
                      <wps:spPr>
                        <a:xfrm>
                          <a:off x="0" y="0"/>
                          <a:ext cx="4203065" cy="635"/>
                        </a:xfrm>
                        <a:prstGeom prst="rect">
                          <a:avLst/>
                        </a:prstGeom>
                        <a:solidFill>
                          <a:prstClr val="white"/>
                        </a:solidFill>
                        <a:ln>
                          <a:noFill/>
                        </a:ln>
                        <a:effectLst/>
                      </wps:spPr>
                      <wps:txbx>
                        <w:txbxContent>
                          <w:p w14:paraId="6BA11826" w14:textId="366A5722" w:rsidR="006D559D" w:rsidRPr="006D682B" w:rsidRDefault="006D559D" w:rsidP="008B5A01">
                            <w:pPr>
                              <w:pStyle w:val="Caption"/>
                              <w:jc w:val="center"/>
                              <w:rPr>
                                <w:i w:val="0"/>
                                <w:noProof/>
                              </w:rPr>
                            </w:pPr>
                            <w:bookmarkStart w:id="52" w:name="_Ref435271482"/>
                            <w:r w:rsidRPr="006D682B">
                              <w:t xml:space="preserve">Scheme </w:t>
                            </w:r>
                            <w:r>
                              <w:rPr>
                                <w:noProof/>
                              </w:rPr>
                              <w:fldChar w:fldCharType="begin"/>
                            </w:r>
                            <w:r>
                              <w:rPr>
                                <w:noProof/>
                              </w:rPr>
                              <w:instrText xml:space="preserve"> SEQ Scheme \* ARABIC </w:instrText>
                            </w:r>
                            <w:r>
                              <w:rPr>
                                <w:noProof/>
                              </w:rPr>
                              <w:fldChar w:fldCharType="separate"/>
                            </w:r>
                            <w:r w:rsidR="00AD3A77">
                              <w:rPr>
                                <w:noProof/>
                              </w:rPr>
                              <w:t>26</w:t>
                            </w:r>
                            <w:r>
                              <w:rPr>
                                <w:noProof/>
                              </w:rPr>
                              <w:fldChar w:fldCharType="end"/>
                            </w:r>
                            <w:bookmarkEnd w:id="5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BA4B9BD" id="Text Box 25" o:spid="_x0000_s1040" type="#_x0000_t202" style="position:absolute;left:0;text-align:left;margin-left:55.95pt;margin-top:2.8pt;width:330.95pt;height:.05pt;z-index:25167462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" stroked="f">
                <v:textbox style="mso-fit-shape-to-text:t" inset="0,0,0,0">
                  <w:txbxContent>
                    <w:p w14:paraId="6BA11826" w14:textId="366A5722" w:rsidR="006D559D" w:rsidRPr="006D682B" w:rsidRDefault="006D559D" w:rsidP="008B5A01">
                      <w:pPr>
                        <w:pStyle w:val="Caption"/>
                        <w:jc w:val="center"/>
                        <w:rPr>
                          <w:i w:val="0"/>
                          <w:noProof/>
                        </w:rPr>
                      </w:pPr>
                      <w:bookmarkStart w:id="53" w:name="_Ref435271482"/>
                      <w:r w:rsidRPr="006D682B">
                        <w:t xml:space="preserve">Scheme </w:t>
                      </w:r>
                      <w:r>
                        <w:rPr>
                          <w:noProof/>
                        </w:rPr>
                        <w:fldChar w:fldCharType="begin"/>
                      </w:r>
                      <w:r>
                        <w:rPr>
                          <w:noProof/>
                        </w:rPr>
                        <w:instrText xml:space="preserve"> SEQ Scheme \* ARABIC </w:instrText>
                      </w:r>
                      <w:r>
                        <w:rPr>
                          <w:noProof/>
                        </w:rPr>
                        <w:fldChar w:fldCharType="separate"/>
                      </w:r>
                      <w:r w:rsidR="00AD3A77">
                        <w:rPr>
                          <w:noProof/>
                        </w:rPr>
                        <w:t>26</w:t>
                      </w:r>
                      <w:r>
                        <w:rPr>
                          <w:noProof/>
                        </w:rPr>
                        <w:fldChar w:fldCharType="end"/>
                      </w:r>
                      <w:bookmarkEnd w:id="53"/>
                    </w:p>
                  </w:txbxContent>
                </v:textbox>
                <w10:wrap anchorx="margin"/>
              </v:shape>
            </w:pict>
          </mc:Fallback>
        </mc:AlternateContent>
      </w:r>
    </w:p>
    <w:p w14:paraId="3872FC4F" w14:textId="7B5AC718" w:rsidR="001540D9" w:rsidRPr="000C0364" w:rsidRDefault="001540D9" w:rsidP="000B769E">
      <w:pPr>
        <w:spacing w:line="360" w:lineRule="auto"/>
        <w:jc w:val="both"/>
      </w:pPr>
      <w:r w:rsidRPr="000C0364">
        <w:t>This route</w:t>
      </w:r>
      <w:r w:rsidR="00F371EF" w:rsidRPr="000C0364">
        <w:t xml:space="preserve"> </w:t>
      </w:r>
      <w:r w:rsidRPr="000C0364">
        <w:t>is a use</w:t>
      </w:r>
      <w:r w:rsidR="00867354" w:rsidRPr="000C0364">
        <w:t xml:space="preserve">ful tool in the preparation of </w:t>
      </w:r>
      <w:r w:rsidR="00867354" w:rsidRPr="000C0364">
        <w:sym w:font="Symbol" w:char="F061"/>
      </w:r>
      <w:r w:rsidRPr="000C0364">
        <w:t>-oxosulfines.</w:t>
      </w:r>
      <w:r w:rsidR="000063B5" w:rsidRPr="000C0364">
        <w:fldChar w:fldCharType="begin" w:fldLock="1"/>
      </w:r>
      <w:r w:rsidR="00ED3E7C">
        <w:instrText xml:space="preserve"> ADDIN EN.CITE &lt;EndNote&gt;&lt;Cite&gt;&lt;Author&gt;Collins&lt;/Author&gt;&lt;Year&gt;2013&lt;/Year&gt;&lt;RecNum&gt;251&lt;/RecNum&gt;&lt;DisplayText&gt;&lt;style face="superscript"&gt;70&lt;/style&gt;&lt;/DisplayText&gt;&lt;record&gt;&lt;rec-number&gt;251&lt;/rec-number&gt;&lt;foreign-keys&gt;&lt;key app="EN" db-id="9rw5swv9qxp9fpe5zxqxpv045er252pfzxds" timestamp="1433868291"&gt;251&lt;/key&gt;&lt;/foreign-keys&gt;&lt;ref-type name="Journal Article"&gt;17&lt;/ref-type&gt;&lt;contributors&gt;&lt;authors&gt;&lt;author&gt;Collins, Stuart G.&lt;/author&gt;&lt;author&gt;O&amp;apos;Sullivan, Orlagh C. M.&lt;/author&gt;&lt;author&gt;Kelleher, Patrick G.&lt;/author&gt;&lt;author&gt;Maguire, Anita R.&lt;/author&gt;&lt;/authors&gt;&lt;/contributors&gt;&lt;titles&gt;&lt;title&gt;Design and synthesis of stable [small alpha]-diazo-[small beta]-oxo sulfoxides&lt;/title&gt;&lt;secondary-title&gt;Org. Biomol. Chem.&lt;/secondary-title&gt;&lt;/titles&gt;&lt;pages&gt;1706-1725&lt;/pages&gt;&lt;volume&gt;11&lt;/volume&gt;&lt;number&gt;10&lt;/number&gt;&lt;dates&gt;&lt;year&gt;2013&lt;/year&gt;&lt;/dates&gt;&lt;publisher&gt;The Royal Society of Chemistry&lt;/publisher&gt;&lt;isbn&gt;1477-0520&lt;/isbn&gt;&lt;work-type&gt;10.1039/C3OB27061K&lt;/work-type&gt;&lt;urls&gt;&lt;related-urls&gt;&lt;url&gt;http://dx.doi.org/10.1039/C3OB27061K&lt;/url&gt;&lt;/related-urls&gt;&lt;/urls&gt;&lt;electronic-resource-num&gt;10.1039/C3OB27061K&lt;/electronic-resource-num&gt;&lt;/record&gt;&lt;/Cite&gt;&lt;/EndNote&gt;</w:instrText>
      </w:r>
      <w:r w:rsidR="000063B5" w:rsidRPr="000C0364">
        <w:fldChar w:fldCharType="separate"/>
      </w:r>
      <w:r w:rsidR="00ED3E7C" w:rsidRPr="00ED3E7C">
        <w:rPr>
          <w:noProof/>
          <w:vertAlign w:val="superscript"/>
        </w:rPr>
        <w:t>70</w:t>
      </w:r>
      <w:r w:rsidR="000063B5" w:rsidRPr="000C0364">
        <w:fldChar w:fldCharType="end"/>
      </w:r>
      <w:r w:rsidRPr="000C0364">
        <w:t xml:space="preserve"> </w:t>
      </w:r>
      <w:r w:rsidR="00F371EF" w:rsidRPr="000C0364">
        <w:t>E</w:t>
      </w:r>
      <w:r w:rsidRPr="000C0364">
        <w:t>f</w:t>
      </w:r>
      <w:r w:rsidR="00867354" w:rsidRPr="000C0364">
        <w:t xml:space="preserve">ficient </w:t>
      </w:r>
      <w:r w:rsidR="00FE2BC4" w:rsidRPr="000C0364">
        <w:t>hetero-</w:t>
      </w:r>
      <w:r w:rsidR="00867354" w:rsidRPr="000C0364">
        <w:t>Wolff</w:t>
      </w:r>
      <w:r w:rsidR="00FE2BC4" w:rsidRPr="000C0364">
        <w:t xml:space="preserve"> </w:t>
      </w:r>
      <w:r w:rsidR="00867354" w:rsidRPr="000C0364">
        <w:t>rearrangement</w:t>
      </w:r>
      <w:r w:rsidR="00F371EF" w:rsidRPr="000C0364">
        <w:t>s</w:t>
      </w:r>
      <w:r w:rsidR="00867354" w:rsidRPr="000C0364">
        <w:t xml:space="preserve"> of </w:t>
      </w:r>
      <w:r w:rsidR="00867354" w:rsidRPr="000C0364">
        <w:sym w:font="Symbol" w:char="F061"/>
      </w:r>
      <w:r w:rsidR="00867354" w:rsidRPr="000C0364">
        <w:t xml:space="preserve">-diazosulfoxides to </w:t>
      </w:r>
      <w:r w:rsidR="00867354" w:rsidRPr="000C0364">
        <w:sym w:font="Symbol" w:char="F061"/>
      </w:r>
      <w:r w:rsidRPr="000C0364">
        <w:t>-oxosulfines has been reported under microwave conditions in the absence o</w:t>
      </w:r>
      <w:r w:rsidR="00867354" w:rsidRPr="000C0364">
        <w:t>f a transition metal catalyst.</w:t>
      </w:r>
      <w:r w:rsidRPr="000C0364">
        <w:t xml:space="preserve"> The outcome of the transformation was very similar to the outcome under thermal conditions, with no evidence </w:t>
      </w:r>
      <w:r w:rsidR="00867354" w:rsidRPr="000C0364">
        <w:t>of specific microwave effects.</w:t>
      </w:r>
      <w:r w:rsidR="00867354" w:rsidRPr="000C0364">
        <w:fldChar w:fldCharType="begin" w:fldLock="1"/>
      </w:r>
      <w:r w:rsidR="00ED3E7C">
        <w:instrText xml:space="preserve"> ADDIN EN.CITE &lt;EndNote&gt;&lt;Cite&gt;&lt;Author&gt;O’Sullivan&lt;/Author&gt;&lt;Year&gt;2008&lt;/Year&gt;&lt;RecNum&gt;172&lt;/RecNum&gt;&lt;DisplayText&gt;&lt;style face="superscript"&gt;67&lt;/style&gt;&lt;/DisplayText&gt;&lt;record&gt;&lt;rec-number&gt;172&lt;/rec-number&gt;&lt;foreign-keys&gt;&lt;key app="EN" db-id="9rw5swv9qxp9fpe5zxqxpv045er252pfzxds" timestamp="1431443297"&gt;172&lt;/key&gt;&lt;/foreign-keys&gt;&lt;ref-type name="Journal Article"&gt;17&lt;/ref-type&gt;&lt;contributors&gt;&lt;authors&gt;&lt;author&gt;O’Sullivan, Orlagh&lt;/author&gt;&lt;author&gt;Collins, Stuart&lt;/author&gt;&lt;author&gt;Maguire, Anita&lt;/author&gt;&lt;/authors&gt;&lt;/contributors&gt;&lt;titles&gt;&lt;title&gt;Microwave-Assisted Reactions of α-Diazosulfoxides to Form α-Oxosulfines&lt;/title&gt;&lt;secondary-title&gt;Synlett&lt;/secondary-title&gt;&lt;/titles&gt;&lt;periodical&gt;&lt;full-title&gt;Synlett&lt;/full-title&gt;&lt;/periodical&gt;&lt;pages&gt;659-662&lt;/pages&gt;&lt;number&gt;5&lt;/number&gt;&lt;dates&gt;&lt;year&gt;2008&lt;/year&gt;&lt;pub-dates&gt;&lt;date&gt;2008/03&lt;/date&gt;&lt;/pub-dates&gt;&lt;/dates&gt;&lt;publisher&gt;Thieme Publishing Group&lt;/publisher&gt;&lt;isbn&gt;0936-5214&amp;#xD;1437-2096&lt;/isbn&gt;&lt;urls&gt;&lt;related-urls&gt;&lt;url&gt;http://dx.doi.org/10.1055/s-2008-1032105&lt;/url&gt;&lt;url&gt;https://www.thieme-connect.de/products/ejournals/pdf/10.1055/s-2008-1032105.pdf&lt;/url&gt;&lt;/related-urls&gt;&lt;/urls&gt;&lt;electronic-resource-num&gt;10.1055/s-2008-1032105&lt;/electronic-resource-num&gt;&lt;/record&gt;&lt;/Cite&gt;&lt;/EndNote&gt;</w:instrText>
      </w:r>
      <w:r w:rsidR="00867354" w:rsidRPr="000C0364">
        <w:fldChar w:fldCharType="separate"/>
      </w:r>
      <w:r w:rsidR="00ED3E7C" w:rsidRPr="00ED3E7C">
        <w:rPr>
          <w:noProof/>
          <w:vertAlign w:val="superscript"/>
        </w:rPr>
        <w:t>67</w:t>
      </w:r>
      <w:r w:rsidR="00867354" w:rsidRPr="000C0364">
        <w:fldChar w:fldCharType="end"/>
      </w:r>
      <w:r w:rsidR="002B1E4F" w:rsidRPr="000C0364">
        <w:t xml:space="preserve"> Photochemical, metal-free conditions have also been used to generate sulfines from these </w:t>
      </w:r>
      <w:r w:rsidR="002B1E4F" w:rsidRPr="000C0364">
        <w:sym w:font="Symbol" w:char="F061"/>
      </w:r>
      <w:r w:rsidR="002B1E4F" w:rsidRPr="000C0364">
        <w:t>-diazosulfoxides.</w:t>
      </w:r>
      <w:r w:rsidR="006D682B" w:rsidRPr="000C0364">
        <w:fldChar w:fldCharType="begin" w:fldLock="1"/>
      </w:r>
      <w:r w:rsidR="00ED3E7C">
        <w:instrText xml:space="preserve"> ADDIN EN.CITE &lt;EndNote&gt;&lt;Cite&gt;&lt;Author&gt;O&amp;apos;Sullivan&lt;/Author&gt;&lt;Year&gt;2014&lt;/Year&gt;&lt;RecNum&gt;281&lt;/RecNum&gt;&lt;DisplayText&gt;&lt;style face="superscript"&gt;71&lt;/style&gt;&lt;/DisplayText&gt;&lt;record&gt;&lt;rec-number&gt;281&lt;/rec-number&gt;&lt;foreign-keys&gt;&lt;key app="EN" db-id="9rw5swv9qxp9fpe5zxqxpv045er252pfzxds" timestamp="1436467366"&gt;281&lt;/key&gt;&lt;/foreign-keys&gt;&lt;ref-type name="Journal Article"&gt;17&lt;/ref-type&gt;&lt;contributors&gt;&lt;authors&gt;&lt;author&gt;O&amp;apos;Sullivan, Orlagh C. M.&lt;/author&gt;&lt;author&gt;Collins, Stuart G.&lt;/author&gt;&lt;author&gt;Maguire, Anita R.&lt;/author&gt;&lt;author&gt;Bucher, Götz&lt;/author&gt;&lt;/authors&gt;&lt;/contributors&gt;&lt;titles&gt;&lt;title&gt;Hetero-Wolff Rearrangement of an α-Sulfinyl Carbene: Thermally Activated Intersystem Crossing of the Lowest Excited Triplet State of a Ground-State Singlet Carbene&lt;/title&gt;&lt;secondary-title&gt;Eur. J. Org. Chem.&lt;/secondary-title&gt;&lt;/titles&gt;&lt;periodical&gt;&lt;full-title&gt;European Journal of Organic Chemistry&lt;/full-title&gt;&lt;abbr-1&gt;Eur. J. Org. Chem.&lt;/abbr-1&gt;&lt;abbr-2&gt;Eur J Org Chem&lt;/abbr-2&gt;&lt;/periodical&gt;&lt;pages&gt;2297-2304&lt;/pages&gt;&lt;number&gt;11&lt;/number&gt;&lt;keywords&gt;&lt;keyword&gt;Computational chemistry&lt;/keyword&gt;&lt;keyword&gt;Flash photolysis&lt;/keyword&gt;&lt;keyword&gt;Laser spectroscopy&lt;/keyword&gt;&lt;keyword&gt;Carbenes&lt;/keyword&gt;&lt;keyword&gt;Sulfoxides&lt;/keyword&gt;&lt;keyword&gt;Diazo compounds&lt;/keyword&gt;&lt;/keywords&gt;&lt;dates&gt;&lt;year&gt;2014&lt;/year&gt;&lt;/dates&gt;&lt;publisher&gt;WILEY-VCH Verlag&lt;/publisher&gt;&lt;isbn&gt;1099-0690&lt;/isbn&gt;&lt;urls&gt;&lt;related-urls&gt;&lt;url&gt;http://dx.doi.org/10.1002/ejoc.201301603&lt;/url&gt;&lt;url&gt;http://onlinelibrary.wiley.com/store/10.1002/ejoc.201301603/asset/2297_ftp.pdf?v=1&amp;amp;t=iheqo0wn&amp;amp;s=97e068d59348894a43dd7a5a6e8c5eadd21226e8&lt;/url&gt;&lt;/related-urls&gt;&lt;/urls&gt;&lt;electronic-resource-num&gt;10.1002/ejoc.201301603&lt;/electronic-resource-num&gt;&lt;/record&gt;&lt;/Cite&gt;&lt;/EndNote&gt;</w:instrText>
      </w:r>
      <w:r w:rsidR="006D682B" w:rsidRPr="000C0364">
        <w:fldChar w:fldCharType="separate"/>
      </w:r>
      <w:r w:rsidR="00ED3E7C" w:rsidRPr="00ED3E7C">
        <w:rPr>
          <w:noProof/>
          <w:vertAlign w:val="superscript"/>
        </w:rPr>
        <w:t>71</w:t>
      </w:r>
      <w:r w:rsidR="006D682B" w:rsidRPr="000C0364">
        <w:fldChar w:fldCharType="end"/>
      </w:r>
      <w:r w:rsidR="002B1E4F" w:rsidRPr="000C0364">
        <w:t xml:space="preserve"> </w:t>
      </w:r>
    </w:p>
    <w:p w14:paraId="2E4635A5" w14:textId="30D2CB0C" w:rsidR="008E7529" w:rsidRPr="000C0364" w:rsidRDefault="006D559D" w:rsidP="000B769E">
      <w:pPr>
        <w:spacing w:line="360" w:lineRule="auto"/>
        <w:jc w:val="both"/>
      </w:pPr>
      <w:r>
        <w:rPr>
          <w:noProof/>
        </w:rPr>
        <w:object w:dxaOrig="0" w:dyaOrig="0" w14:anchorId="564EF054">
          <v:shape id="_x0000_s1162" type="#_x0000_t75" style="position:absolute;left:0;text-align:left;margin-left:102.3pt;margin-top:81.45pt;width:249.15pt;height:127.2pt;z-index:251671040">
            <v:imagedata r:id="rId65" o:title=""/>
            <w10:wrap type="square"/>
          </v:shape>
          <o:OLEObject Type="Embed" ProgID="ChemDraw.Document.6.0" ShapeID="_x0000_s1162" DrawAspect="Content" ObjectID="_1596877912" r:id="rId66"/>
        </w:object>
      </w:r>
      <w:r w:rsidR="008E7529" w:rsidRPr="000C0364">
        <w:t xml:space="preserve">Another route to sulfines through the use of sulfoxides is </w:t>
      </w:r>
      <w:r w:rsidR="002E721E" w:rsidRPr="000C0364">
        <w:t>the reaction of diazoalkanes, phosphonium ylid</w:t>
      </w:r>
      <w:r w:rsidR="0071192F" w:rsidRPr="000C0364">
        <w:t>es, sulfonium ylides and pyridi</w:t>
      </w:r>
      <w:r w:rsidR="002E721E" w:rsidRPr="000C0364">
        <w:t xml:space="preserve">nium ylides </w:t>
      </w:r>
      <w:r w:rsidR="008E7529" w:rsidRPr="000C0364">
        <w:t>with sulfur monoxide.</w:t>
      </w:r>
      <w:r w:rsidR="009E4F81" w:rsidRPr="000C0364">
        <w:fldChar w:fldCharType="begin" w:fldLock="1">
          <w:fldData xml:space="preserve">PEVuZE5vdGU+PENpdGU+PEF1dGhvcj5Cb25pbmk8L0F1dGhvcj48WWVhcj4xOTc2PC9ZZWFyPjxS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</w:fldData>
        </w:fldChar>
      </w:r>
      <w:r w:rsidR="00ED3E7C">
        <w:instrText xml:space="preserve"> ADDIN EN.CITE </w:instrText>
      </w:r>
      <w:r w:rsidR="00ED3E7C">
        <w:fldChar w:fldCharType="begin">
          <w:fldData xml:space="preserve">PEVuZE5vdGU+PENpdGU+PEF1dGhvcj5Cb25pbmk8L0F1dGhvcj48WWVhcj4xOTc2PC9ZZWFyPjxS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</w:fldData>
        </w:fldChar>
      </w:r>
      <w:r w:rsidR="00ED3E7C">
        <w:instrText xml:space="preserve"> ADDIN EN.CITE.DATA </w:instrText>
      </w:r>
      <w:r w:rsidR="00ED3E7C">
        <w:fldChar w:fldCharType="end"/>
      </w:r>
      <w:r w:rsidR="009E4F81" w:rsidRPr="000C0364">
        <w:fldChar w:fldCharType="separate"/>
      </w:r>
      <w:r w:rsidR="00ED3E7C" w:rsidRPr="00ED3E7C">
        <w:rPr>
          <w:noProof/>
          <w:vertAlign w:val="superscript"/>
        </w:rPr>
        <w:t>72,73</w:t>
      </w:r>
      <w:r w:rsidR="009E4F81" w:rsidRPr="000C0364">
        <w:fldChar w:fldCharType="end"/>
      </w:r>
      <w:r w:rsidR="008E7529" w:rsidRPr="000C0364">
        <w:t xml:space="preserve"> Sulfur monoxide is generated from </w:t>
      </w:r>
      <w:r w:rsidR="008E7529" w:rsidRPr="000C0364">
        <w:rPr>
          <w:i/>
        </w:rPr>
        <w:t>trans</w:t>
      </w:r>
      <w:r w:rsidR="008E7529" w:rsidRPr="000C0364">
        <w:t>-2</w:t>
      </w:r>
      <w:r w:rsidR="0071192F" w:rsidRPr="000C0364">
        <w:t>, 3</w:t>
      </w:r>
      <w:r w:rsidR="008E7529" w:rsidRPr="000C0364">
        <w:t xml:space="preserve">-diphenylthiirane </w:t>
      </w:r>
      <w:r w:rsidR="00F748D6" w:rsidRPr="000C0364">
        <w:rPr>
          <w:b/>
        </w:rPr>
        <w:t>54</w:t>
      </w:r>
      <w:r w:rsidR="0074148A" w:rsidRPr="000C0364">
        <w:rPr>
          <w:b/>
        </w:rPr>
        <w:t xml:space="preserve"> </w:t>
      </w:r>
      <w:r w:rsidR="008E7529" w:rsidRPr="000C0364">
        <w:t xml:space="preserve">oxide in refluxing dichloromethane and reacts </w:t>
      </w:r>
      <w:r w:rsidR="008E7529" w:rsidRPr="000C0364">
        <w:rPr>
          <w:i/>
        </w:rPr>
        <w:t>in situ</w:t>
      </w:r>
      <w:r w:rsidR="00D06F99" w:rsidRPr="000C0364">
        <w:rPr>
          <w:i/>
        </w:rPr>
        <w:t xml:space="preserve"> </w:t>
      </w:r>
      <w:r w:rsidR="00D06F99" w:rsidRPr="000C0364">
        <w:t>(</w:t>
      </w:r>
      <w:r w:rsidR="00D06F99" w:rsidRPr="000C0364">
        <w:fldChar w:fldCharType="begin" w:fldLock="1"/>
      </w:r>
      <w:r w:rsidR="00D06F99" w:rsidRPr="000C0364">
        <w:instrText xml:space="preserve"> REF _Ref434503138 \h  \* MERGEFORMAT </w:instrText>
      </w:r>
      <w:r w:rsidR="00D06F99" w:rsidRPr="000C0364">
        <w:fldChar w:fldCharType="separate"/>
      </w:r>
      <w:r w:rsidR="006575D6">
        <w:t xml:space="preserve">Scheme </w:t>
      </w:r>
      <w:r w:rsidR="006575D6">
        <w:rPr>
          <w:noProof/>
        </w:rPr>
        <w:t>27</w:t>
      </w:r>
      <w:r w:rsidR="00D06F99" w:rsidRPr="000C0364">
        <w:fldChar w:fldCharType="end"/>
      </w:r>
      <w:r w:rsidR="00D06F99" w:rsidRPr="000C0364">
        <w:t>)</w:t>
      </w:r>
      <w:r w:rsidR="008E7529" w:rsidRPr="000C0364">
        <w:t xml:space="preserve">. </w:t>
      </w:r>
    </w:p>
    <w:p w14:paraId="5684D7B4" w14:textId="5C087696" w:rsidR="008E7529" w:rsidRPr="000C0364" w:rsidRDefault="008E7529" w:rsidP="000B769E">
      <w:pPr>
        <w:spacing w:line="360" w:lineRule="auto"/>
        <w:jc w:val="both"/>
      </w:pPr>
    </w:p>
    <w:p w14:paraId="4153E949" w14:textId="77777777" w:rsidR="008E7529" w:rsidRPr="000C0364" w:rsidRDefault="008E7529" w:rsidP="000B769E">
      <w:pPr>
        <w:spacing w:line="360" w:lineRule="auto"/>
        <w:jc w:val="both"/>
      </w:pPr>
    </w:p>
    <w:p w14:paraId="4B2967A4" w14:textId="77777777" w:rsidR="008E7529" w:rsidRPr="000C0364" w:rsidRDefault="008E7529" w:rsidP="000B769E">
      <w:pPr>
        <w:spacing w:line="360" w:lineRule="auto"/>
        <w:jc w:val="both"/>
      </w:pPr>
    </w:p>
    <w:p w14:paraId="0E79DB6B" w14:textId="77777777" w:rsidR="001672D2" w:rsidRPr="000C0364" w:rsidRDefault="001672D2" w:rsidP="000B769E">
      <w:pPr>
        <w:spacing w:line="360" w:lineRule="auto"/>
        <w:jc w:val="both"/>
      </w:pPr>
    </w:p>
    <w:p w14:paraId="73E34D5E" w14:textId="77777777" w:rsidR="001672D2" w:rsidRPr="000C0364" w:rsidRDefault="001672D2" w:rsidP="000B769E">
      <w:pPr>
        <w:spacing w:line="360" w:lineRule="auto"/>
        <w:jc w:val="both"/>
      </w:pPr>
      <w:r w:rsidRPr="000C0364">
        <w:rPr>
          <w:noProof/>
          <w:lang w:eastAsia="en-IE"/>
        </w:rPr>
        <mc:AlternateContent>
          <mc:Choice Requires="wps">
            <w:drawing>
              <wp:anchor distT="0" distB="0" distL="114300" distR="114300" simplePos="0" relativeHeight="251664384" behindDoc="0" locked="0" layoutInCell="1" allowOverlap="1" wp14:anchorId="2D66A2AE" wp14:editId="58BD0D19">
                <wp:simplePos x="0" y="0"/>
                <wp:positionH relativeFrom="margin">
                  <wp:posOffset>1170305</wp:posOffset>
                </wp:positionH>
                <wp:positionV relativeFrom="paragraph">
                  <wp:posOffset>273050</wp:posOffset>
                </wp:positionV>
                <wp:extent cx="3514725" cy="635"/>
                <wp:effectExtent l="0" t="0" r="9525" b="0"/>
                <wp:wrapSquare wrapText="bothSides"/>
                <wp:docPr id="15" name="Text Box 15"/>
                <wp:cNvGraphicFramePr/>
                <a:graphic xmlns:a="http://schemas.openxmlformats.org/drawingml/2006/main">
                  <a:graphicData uri="http://schemas.microsoft.com/office/word/2010/wordprocessingShape">
                    <wps:wsp>
                      <wps:cNvSpPr txBox="1"/>
                      <wps:spPr>
                        <a:xfrm>
                          <a:off x="0" y="0"/>
                          <a:ext cx="3514725" cy="635"/>
                        </a:xfrm>
                        <a:prstGeom prst="rect">
                          <a:avLst/>
                        </a:prstGeom>
                        <a:solidFill>
                          <a:prstClr val="white"/>
                        </a:solidFill>
                        <a:ln>
                          <a:noFill/>
                        </a:ln>
                        <a:effectLst/>
                      </wps:spPr>
                      <wps:txbx>
                        <w:txbxContent>
                          <w:p w14:paraId="4F9A2A11" w14:textId="49FB6C6A" w:rsidR="006D559D" w:rsidRPr="0053142D" w:rsidRDefault="006D559D" w:rsidP="008E7529">
                            <w:pPr>
                              <w:pStyle w:val="Caption"/>
                              <w:jc w:val="center"/>
                              <w:rPr>
                                <w:noProof/>
                              </w:rPr>
                            </w:pPr>
                            <w:bookmarkStart w:id="54" w:name="_Ref434503138"/>
                            <w:r>
                              <w:t xml:space="preserve">Scheme </w:t>
                            </w:r>
                            <w:r>
                              <w:rPr>
                                <w:noProof/>
                              </w:rPr>
                              <w:fldChar w:fldCharType="begin"/>
                            </w:r>
                            <w:r>
                              <w:rPr>
                                <w:noProof/>
                              </w:rPr>
                              <w:instrText xml:space="preserve"> SEQ Scheme \* ARABIC </w:instrText>
                            </w:r>
                            <w:r>
                              <w:rPr>
                                <w:noProof/>
                              </w:rPr>
                              <w:fldChar w:fldCharType="separate"/>
                            </w:r>
                            <w:r w:rsidR="00AD3A77">
                              <w:rPr>
                                <w:noProof/>
                              </w:rPr>
                              <w:t>27</w:t>
                            </w:r>
                            <w:r>
                              <w:rPr>
                                <w:noProof/>
                              </w:rPr>
                              <w:fldChar w:fldCharType="end"/>
                            </w:r>
                            <w:bookmarkEnd w:id="54"/>
                            <w:r>
                              <w:rPr>
                                <w:noProof/>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D66A2AE" id="Text Box 15" o:spid="_x0000_s1041" type="#_x0000_t202" style="position:absolute;left:0;text-align:left;margin-left:92.15pt;margin-top:21.5pt;width:276.75pt;height:.05pt;z-index:25166438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" stroked="f">
                <v:textbox style="mso-fit-shape-to-text:t" inset="0,0,0,0">
                  <w:txbxContent>
                    <w:p w14:paraId="4F9A2A11" w14:textId="49FB6C6A" w:rsidR="006D559D" w:rsidRPr="0053142D" w:rsidRDefault="006D559D" w:rsidP="008E7529">
                      <w:pPr>
                        <w:pStyle w:val="Caption"/>
                        <w:jc w:val="center"/>
                        <w:rPr>
                          <w:noProof/>
                        </w:rPr>
                      </w:pPr>
                      <w:bookmarkStart w:id="55" w:name="_Ref434503138"/>
                      <w:r>
                        <w:t xml:space="preserve">Scheme </w:t>
                      </w:r>
                      <w:r>
                        <w:rPr>
                          <w:noProof/>
                        </w:rPr>
                        <w:fldChar w:fldCharType="begin"/>
                      </w:r>
                      <w:r>
                        <w:rPr>
                          <w:noProof/>
                        </w:rPr>
                        <w:instrText xml:space="preserve"> SEQ Scheme \* ARABIC </w:instrText>
                      </w:r>
                      <w:r>
                        <w:rPr>
                          <w:noProof/>
                        </w:rPr>
                        <w:fldChar w:fldCharType="separate"/>
                      </w:r>
                      <w:r w:rsidR="00AD3A77">
                        <w:rPr>
                          <w:noProof/>
                        </w:rPr>
                        <w:t>27</w:t>
                      </w:r>
                      <w:r>
                        <w:rPr>
                          <w:noProof/>
                        </w:rPr>
                        <w:fldChar w:fldCharType="end"/>
                      </w:r>
                      <w:bookmarkEnd w:id="55"/>
                      <w:r>
                        <w:rPr>
                          <w:noProof/>
                        </w:rPr>
                        <w:t xml:space="preserve"> </w:t>
                      </w:r>
                    </w:p>
                  </w:txbxContent>
                </v:textbox>
                <w10:wrap type="square" anchorx="margin"/>
              </v:shape>
            </w:pict>
          </mc:Fallback>
        </mc:AlternateContent>
      </w:r>
    </w:p>
    <w:p w14:paraId="721C0382" w14:textId="77777777" w:rsidR="002E721E" w:rsidRPr="000C0364" w:rsidRDefault="002E721E" w:rsidP="000B769E">
      <w:pPr>
        <w:spacing w:line="360" w:lineRule="auto"/>
        <w:jc w:val="both"/>
      </w:pPr>
    </w:p>
    <w:p w14:paraId="4BE591C2" w14:textId="000FDC97" w:rsidR="00EC2262" w:rsidRPr="000C0364" w:rsidRDefault="002E721E" w:rsidP="000B769E">
      <w:pPr>
        <w:spacing w:line="360" w:lineRule="auto"/>
        <w:jc w:val="both"/>
      </w:pPr>
      <w:r w:rsidRPr="000C0364">
        <w:t>The thermolysis of sulfoxides using flash vacuum pyrolysis has also been shown as a route to sulfines. Although the parent sulfine is unstable, with an estimated lifetime of 30 min</w:t>
      </w:r>
      <w:r w:rsidR="00FE2BC4" w:rsidRPr="000C0364">
        <w:t>utes</w:t>
      </w:r>
      <w:r w:rsidRPr="000C0364">
        <w:t xml:space="preserve"> at room temperature, it can be is</w:t>
      </w:r>
      <w:r w:rsidR="006D682B" w:rsidRPr="000C0364">
        <w:t>olated in an argon matrix at 18</w:t>
      </w:r>
      <w:r w:rsidR="00A5042B" w:rsidRPr="000C0364">
        <w:t xml:space="preserve"> </w:t>
      </w:r>
      <w:r w:rsidRPr="000C0364">
        <w:t>K and studied in this way.</w:t>
      </w:r>
      <w:r w:rsidRPr="000C0364">
        <w:fldChar w:fldCharType="begin" w:fldLock="1"/>
      </w:r>
      <w:r w:rsidR="00ED3E7C">
        <w:instrText xml:space="preserve"> ADDIN EN.CITE &lt;EndNote&gt;&lt;Cite&gt;&lt;Author&gt;Powers&lt;/Author&gt;&lt;Year&gt;1979&lt;/Year&gt;&lt;RecNum&gt;263&lt;/RecNum&gt;&lt;DisplayText&gt;&lt;style face="superscript"&gt;74&lt;/style&gt;&lt;/DisplayText&gt;&lt;record&gt;&lt;rec-number&gt;263&lt;/rec-number&gt;&lt;foreign-keys&gt;&lt;key app="EN" db-id="9rw5swv9qxp9fpe5zxqxpv045er252pfzxds" timestamp="1435257788"&gt;263&lt;/key&gt;&lt;/foreign-keys&gt;&lt;ref-type name="Journal Article"&gt;17&lt;/ref-type&gt;&lt;contributors&gt;&lt;authors&gt;&lt;author&gt;Powers, D. E.&lt;/author&gt;&lt;author&gt;Arrington, C. A.&lt;/author&gt;&lt;author&gt;Harris, W. C.&lt;/author&gt;&lt;author&gt;Block, E.&lt;/author&gt;&lt;author&gt;Kalasinsky, V. F.&lt;/author&gt;&lt;/authors&gt;&lt;/contributors&gt;&lt;titles&gt;&lt;title&gt;Infrared spectra of matrix-isolated sulfine&lt;/title&gt;&lt;secondary-title&gt;J. Phys. Chem.&lt;/secondary-title&gt;&lt;/titles&gt;&lt;periodical&gt;&lt;full-title&gt;Journal of Physical Chemistry&lt;/full-title&gt;&lt;abbr-1&gt;J. Phys. Chem.&lt;/abbr-1&gt;&lt;abbr-2&gt;J Phys Chem&lt;/abbr-2&gt;&lt;/periodical&gt;&lt;pages&gt;1890-1892&lt;/pages&gt;&lt;volume&gt;83&lt;/volume&gt;&lt;number&gt;14&lt;/number&gt;&lt;dates&gt;&lt;year&gt;1979&lt;/year&gt;&lt;pub-dates&gt;&lt;date&gt;1979/07/01&lt;/date&gt;&lt;/pub-dates&gt;&lt;/dates&gt;&lt;publisher&gt;American Chemical Society&lt;/publisher&gt;&lt;isbn&gt;0022-3654&lt;/isbn&gt;&lt;urls&gt;&lt;related-urls&gt;&lt;url&gt;http://dx.doi.org/10.1021/j100477a020&lt;/url&gt;&lt;url&gt;http://pubs.acs.org/doi/pdf/10.1021/j100477a020&lt;/url&gt;&lt;/related-urls&gt;&lt;/urls&gt;&lt;electronic-resource-num&gt;10.1021/j100477a020&lt;/electronic-resource-num&gt;&lt;/record&gt;&lt;/Cite&gt;&lt;/EndNote&gt;</w:instrText>
      </w:r>
      <w:r w:rsidRPr="000C0364">
        <w:fldChar w:fldCharType="separate"/>
      </w:r>
      <w:r w:rsidR="00ED3E7C" w:rsidRPr="00ED3E7C">
        <w:rPr>
          <w:noProof/>
          <w:vertAlign w:val="superscript"/>
        </w:rPr>
        <w:t>74</w:t>
      </w:r>
      <w:r w:rsidRPr="000C0364">
        <w:fldChar w:fldCharType="end"/>
      </w:r>
      <w:r w:rsidRPr="000C0364">
        <w:t xml:space="preserve"> The sulfines generated by this method are often either trapped</w:t>
      </w:r>
      <w:r w:rsidRPr="000C0364">
        <w:fldChar w:fldCharType="begin" w:fldLock="1"/>
      </w:r>
      <w:r w:rsidR="00ED3E7C">
        <w:instrText xml:space="preserve"> ADDIN EN.CITE &lt;EndNote&gt;&lt;Cite&gt;&lt;Author&gt;Karakasa&lt;/Author&gt;&lt;Year&gt;1979&lt;/Year&gt;&lt;RecNum&gt;264&lt;/RecNum&gt;&lt;DisplayText&gt;&lt;style face="superscript"&gt;75&lt;/style&gt;&lt;/DisplayText&gt;&lt;record&gt;&lt;rec-number&gt;264&lt;/rec-number&gt;&lt;foreign-keys&gt;&lt;key app="EN" db-id="9rw5swv9qxp9fpe5zxqxpv045er252pfzxds" timestamp="1435257961"&gt;264&lt;/key&gt;&lt;/foreign-keys&gt;&lt;ref-type name="Journal Article"&gt;17&lt;/ref-type&gt;&lt;contributors&gt;&lt;authors&gt;&lt;author&gt;Karakasa, Takayuki&lt;/author&gt;&lt;author&gt;Motoki, Shinichi&lt;/author&gt;&lt;/authors&gt;&lt;/contributors&gt;&lt;titles&gt;&lt;title&gt;2-Benzylidene-1-thiotetralone S-oxide : A ovel method of generating transient αβ-unsaturated sulfine&lt;/title&gt;&lt;secondary-title&gt;Tetrahedron Lett.&lt;/secondary-title&gt;&lt;/titles&gt;&lt;periodical&gt;&lt;full-title&gt;Tetrahedron Letters&lt;/full-title&gt;&lt;abbr-1&gt;Tetrahedron Lett.&lt;/abbr-1&gt;&lt;abbr-2&gt;Tetrahedron Lett&lt;/abbr-2&gt;&lt;/periodical&gt;&lt;pages&gt;3961-3962&lt;/pages&gt;&lt;volume&gt;20&lt;/volume&gt;&lt;number&gt;41&lt;/number&gt;&lt;dates&gt;&lt;year&gt;1979&lt;/year&gt;&lt;pub-dates&gt;&lt;date&gt;//&lt;/date&gt;&lt;/pub-dates&gt;&lt;/dates&gt;&lt;isbn&gt;0040-4039&lt;/isbn&gt;&lt;urls&gt;&lt;related-urls&gt;&lt;url&gt;http://www.sciencedirect.com/science/article/pii/S0040403901864765&lt;/url&gt;&lt;/related-urls&gt;&lt;/urls&gt;&lt;electronic-resource-num&gt;http://dx.doi.org/10.1016/S0040-4039(01)86476-5&lt;/electronic-resource-num&gt;&lt;/record&gt;&lt;/Cite&gt;&lt;/EndNote&gt;</w:instrText>
      </w:r>
      <w:r w:rsidRPr="000C0364">
        <w:fldChar w:fldCharType="separate"/>
      </w:r>
      <w:r w:rsidR="00ED3E7C" w:rsidRPr="00ED3E7C">
        <w:rPr>
          <w:noProof/>
          <w:vertAlign w:val="superscript"/>
        </w:rPr>
        <w:t>75</w:t>
      </w:r>
      <w:r w:rsidRPr="000C0364">
        <w:fldChar w:fldCharType="end"/>
      </w:r>
      <w:r w:rsidR="00EC2262" w:rsidRPr="000C0364">
        <w:t xml:space="preserve"> or </w:t>
      </w:r>
      <w:r w:rsidR="0071192F" w:rsidRPr="000C0364">
        <w:t>readily</w:t>
      </w:r>
      <w:r w:rsidR="00AB156D" w:rsidRPr="000C0364">
        <w:t xml:space="preserve"> decompose to a</w:t>
      </w:r>
      <w:r w:rsidR="00EC2262" w:rsidRPr="000C0364">
        <w:t xml:space="preserve"> thermodynamically</w:t>
      </w:r>
      <w:r w:rsidR="00AB156D" w:rsidRPr="000C0364">
        <w:t xml:space="preserve"> more</w:t>
      </w:r>
      <w:r w:rsidR="00EC2262" w:rsidRPr="000C0364">
        <w:t xml:space="preserve"> stable product.</w:t>
      </w:r>
      <w:r w:rsidR="00EC2262" w:rsidRPr="000C0364">
        <w:fldChar w:fldCharType="begin" w:fldLock="1"/>
      </w:r>
      <w:r w:rsidR="00ED3E7C">
        <w:instrText xml:space="preserve"> ADDIN EN.CITE &lt;EndNote&gt;&lt;Cite&gt;&lt;Author&gt;Karakasa&lt;/Author&gt;&lt;Year&gt;1980&lt;/Year&gt;&lt;RecNum&gt;265&lt;/RecNum&gt;&lt;DisplayText&gt;&lt;style face="superscript"&gt;76&lt;/style&gt;&lt;/DisplayText&gt;&lt;record&gt;&lt;rec-number&gt;265&lt;/rec-number&gt;&lt;foreign-keys&gt;&lt;key app="EN" db-id="9rw5swv9qxp9fpe5zxqxpv045er252pfzxds" timestamp="1435258153"&gt;265&lt;/key&gt;&lt;/foreign-keys&gt;&lt;ref-type name="Journal Article"&gt;17&lt;/ref-type&gt;&lt;contributors&gt;&lt;authors&gt;&lt;author&gt;Karakasa, Takayuki&lt;/author&gt;&lt;author&gt;Ohmura, Haruo&lt;/author&gt;&lt;author&gt;Motoki, Shinichi&lt;/author&gt;&lt;/authors&gt;&lt;/contributors&gt;&lt;titles&gt;&lt;title&gt;THERMAL REARRANGEMENT OF &amp;amp;alpha;,&amp;amp;beta;-UNSATURATED SULFINE&lt;/title&gt;&lt;secondary-title&gt;Chemistry Lett.&lt;/secondary-title&gt;&lt;/titles&gt;&lt;pages&gt;825-826&lt;/pages&gt;&lt;volume&gt;9&lt;/volume&gt;&lt;number&gt;7&lt;/number&gt;&lt;dates&gt;&lt;year&gt;1980&lt;/year&gt;&lt;/dates&gt;&lt;urls&gt;&lt;related-urls&gt;&lt;url&gt;https://www.jstage.jst.go.jp/article/cl1972/9/7/9_7_825/_pdf&lt;/url&gt;&lt;/related-urls&gt;&lt;/urls&gt;&lt;electronic-resource-num&gt;10.1246/cl.1980.825&lt;/electronic-resource-num&gt;&lt;/record&gt;&lt;/Cite&gt;&lt;/EndNote&gt;</w:instrText>
      </w:r>
      <w:r w:rsidR="00EC2262" w:rsidRPr="000C0364">
        <w:fldChar w:fldCharType="separate"/>
      </w:r>
      <w:r w:rsidR="00ED3E7C" w:rsidRPr="00ED3E7C">
        <w:rPr>
          <w:noProof/>
          <w:vertAlign w:val="superscript"/>
        </w:rPr>
        <w:t>76</w:t>
      </w:r>
      <w:r w:rsidR="00EC2262" w:rsidRPr="000C0364">
        <w:fldChar w:fldCharType="end"/>
      </w:r>
      <w:r w:rsidR="00AB156D" w:rsidRPr="000C0364">
        <w:t xml:space="preserve"> </w:t>
      </w:r>
      <w:r w:rsidR="00EC2262" w:rsidRPr="000C0364">
        <w:t>Aitken and co-workers carried out flash vacuum pyrolysis of α-sulfinyl phosphorus ylides  (500 °C, 10</w:t>
      </w:r>
      <w:r w:rsidR="00EC2262" w:rsidRPr="00A359FE">
        <w:rPr>
          <w:vertAlign w:val="superscript"/>
        </w:rPr>
        <w:t xml:space="preserve">-2 </w:t>
      </w:r>
      <w:r w:rsidR="00EC2262" w:rsidRPr="000C0364">
        <w:t xml:space="preserve">Torr) and found that triphenylphosphine, as </w:t>
      </w:r>
      <w:r w:rsidR="00EC2262" w:rsidRPr="000C0364">
        <w:lastRenderedPageBreak/>
        <w:t>opposed to triphenylphosphine oxide, was mainly extruded from these compounds.</w:t>
      </w:r>
      <w:r w:rsidR="00EC2262" w:rsidRPr="000C0364">
        <w:fldChar w:fldCharType="begin" w:fldLock="1"/>
      </w:r>
      <w:r w:rsidR="00ED3E7C">
        <w:instrText xml:space="preserve"> ADDIN EN.CITE &lt;EndNote&gt;&lt;Cite&gt;&lt;Author&gt;Aitken&lt;/Author&gt;&lt;Year&gt;1993&lt;/Year&gt;&lt;RecNum&gt;176&lt;/RecNum&gt;&lt;DisplayText&gt;&lt;style face="superscript"&gt;77&lt;/style&gt;&lt;/DisplayText&gt;&lt;record&gt;&lt;rec-number&gt;176&lt;/rec-number&gt;&lt;foreign-keys&gt;&lt;key app="EN" db-id="9rw5swv9qxp9fpe5zxqxpv045er252pfzxds" timestamp="1431443297"&gt;176&lt;/key&gt;&lt;/foreign-keys&gt;&lt;ref-type name="Journal Article"&gt;17&lt;/ref-type&gt;&lt;contributors&gt;&lt;authors&gt;&lt;author&gt;Aitken, R. Alan&lt;/author&gt;&lt;author&gt;Drysdale, Martin J.&lt;/author&gt;&lt;author&gt;Ryan, Bruce M.&lt;/author&gt;&lt;/authors&gt;&lt;/contributors&gt;&lt;titles&gt;&lt;title&gt;Flash vacuum pyrolysis of sulfinyl stabilised phosphorus ylides: generation and reactivity of sulfinylcarbenes&lt;/title&gt;&lt;secondary-title&gt;J. Chem. Soc., Chem. Comm.&lt;/secondary-title&gt;&lt;/titles&gt;&lt;pages&gt;1699&lt;/pages&gt;&lt;number&gt;22&lt;/number&gt;&lt;dates&gt;&lt;year&gt;1993&lt;/year&gt;&lt;/dates&gt;&lt;publisher&gt;Royal Society of Chemistry (RSC)&lt;/publisher&gt;&lt;isbn&gt;0022-4936&lt;/isbn&gt;&lt;urls&gt;&lt;related-urls&gt;&lt;url&gt;http://dx.doi.org/10.1039/c39930001699&lt;/url&gt;&lt;url&gt;http://pubs.rsc.org/en/content/articlepdf/1993/c3/c39930001699&lt;/url&gt;&lt;/related-urls&gt;&lt;/urls&gt;&lt;electronic-resource-num&gt;10.1039/c39930001699&lt;/electronic-resource-num&gt;&lt;/record&gt;&lt;/Cite&gt;&lt;/EndNote&gt;</w:instrText>
      </w:r>
      <w:r w:rsidR="00EC2262" w:rsidRPr="000C0364">
        <w:fldChar w:fldCharType="separate"/>
      </w:r>
      <w:r w:rsidR="00ED3E7C" w:rsidRPr="00ED3E7C">
        <w:rPr>
          <w:noProof/>
          <w:vertAlign w:val="superscript"/>
        </w:rPr>
        <w:t>77</w:t>
      </w:r>
      <w:r w:rsidR="00EC2262" w:rsidRPr="000C0364">
        <w:fldChar w:fldCharType="end"/>
      </w:r>
      <w:r w:rsidR="00EC2262" w:rsidRPr="000C0364">
        <w:t xml:space="preserve"> While formation of thioesters was one of the main p</w:t>
      </w:r>
      <w:r w:rsidR="00AB156D" w:rsidRPr="000C0364">
        <w:t>athways observed,</w:t>
      </w:r>
      <w:r w:rsidR="00EC2262" w:rsidRPr="000C0364">
        <w:t xml:space="preserve"> ketones were also observed. Wolff rearrangement of the sulfinyl carbenes and the subsequent formation of ketones was attributed to extrusion of sulfur </w:t>
      </w:r>
      <w:r w:rsidR="000063B5" w:rsidRPr="000C0364">
        <w:t>from the intermediate</w:t>
      </w:r>
      <w:r w:rsidR="00EC2262" w:rsidRPr="000C0364">
        <w:t xml:space="preserve"> oxathiiranes which had been formed by electrocyclisation of the sulfines</w:t>
      </w:r>
      <w:r w:rsidR="007429F6" w:rsidRPr="000C0364">
        <w:t xml:space="preserve"> (</w:t>
      </w:r>
      <w:r w:rsidR="007429F6" w:rsidRPr="000C0364">
        <w:fldChar w:fldCharType="begin" w:fldLock="1"/>
      </w:r>
      <w:r w:rsidR="007429F6" w:rsidRPr="000C0364">
        <w:instrText xml:space="preserve"> REF _Ref487018726 \h </w:instrText>
      </w:r>
      <w:r w:rsidR="000C0364">
        <w:instrText xml:space="preserve"> \* MERGEFORMAT </w:instrText>
      </w:r>
      <w:r w:rsidR="007429F6" w:rsidRPr="000C0364">
        <w:fldChar w:fldCharType="separate"/>
      </w:r>
      <w:r w:rsidR="006575D6">
        <w:t xml:space="preserve">Scheme </w:t>
      </w:r>
      <w:r w:rsidR="006575D6">
        <w:rPr>
          <w:noProof/>
        </w:rPr>
        <w:t>28</w:t>
      </w:r>
      <w:r w:rsidR="007429F6" w:rsidRPr="000C0364">
        <w:fldChar w:fldCharType="end"/>
      </w:r>
      <w:r w:rsidR="007429F6" w:rsidRPr="000C0364">
        <w:t>)</w:t>
      </w:r>
      <w:r w:rsidR="00EC2262" w:rsidRPr="000C0364">
        <w:t>.</w:t>
      </w:r>
    </w:p>
    <w:p w14:paraId="4115A215" w14:textId="77777777" w:rsidR="008E7529" w:rsidRPr="000C0364" w:rsidRDefault="006D559D" w:rsidP="000B769E">
      <w:pPr>
        <w:spacing w:line="360" w:lineRule="auto"/>
        <w:jc w:val="both"/>
      </w:pPr>
      <w:r>
        <w:rPr>
          <w:noProof/>
          <w:lang w:eastAsia="en-IE"/>
        </w:rPr>
        <w:object w:dxaOrig="0" w:dyaOrig="0" w14:anchorId="053775F0">
          <v:shape id="_x0000_s1163" type="#_x0000_t75" style="position:absolute;left:0;text-align:left;margin-left:0;margin-top:0;width:288.2pt;height:248.2pt;z-index:-251644416;mso-position-horizontal:center">
            <v:imagedata r:id="rId67" o:title=""/>
            <w10:wrap type="square"/>
          </v:shape>
          <o:OLEObject Type="Embed" ProgID="ChemDraw.Document.6.0" ShapeID="_x0000_s1163" DrawAspect="Content" ObjectID="_1596877913" r:id="rId68"/>
        </w:object>
      </w:r>
      <w:r w:rsidR="002E721E" w:rsidRPr="000C0364">
        <w:t xml:space="preserve"> </w:t>
      </w:r>
    </w:p>
    <w:p w14:paraId="75F7DAF7" w14:textId="77777777" w:rsidR="008E7529" w:rsidRPr="000C0364" w:rsidRDefault="008E7529" w:rsidP="000B769E">
      <w:pPr>
        <w:spacing w:line="360" w:lineRule="auto"/>
        <w:jc w:val="center"/>
      </w:pPr>
    </w:p>
    <w:p w14:paraId="40981FAE" w14:textId="77777777" w:rsidR="001540D9" w:rsidRPr="000C0364" w:rsidRDefault="001540D9" w:rsidP="000B769E">
      <w:pPr>
        <w:spacing w:line="360" w:lineRule="auto"/>
        <w:jc w:val="both"/>
      </w:pPr>
    </w:p>
    <w:p w14:paraId="27042A0F" w14:textId="77777777" w:rsidR="00EC2262" w:rsidRPr="000C0364" w:rsidRDefault="00EC2262" w:rsidP="000B769E">
      <w:pPr>
        <w:spacing w:line="360" w:lineRule="auto"/>
        <w:jc w:val="both"/>
      </w:pPr>
    </w:p>
    <w:p w14:paraId="65CE3EBD" w14:textId="77777777" w:rsidR="00EC2262" w:rsidRPr="000C0364" w:rsidRDefault="00EC2262" w:rsidP="000B769E">
      <w:pPr>
        <w:spacing w:line="360" w:lineRule="auto"/>
        <w:jc w:val="both"/>
      </w:pPr>
    </w:p>
    <w:p w14:paraId="3449C8D4" w14:textId="77777777" w:rsidR="00EC2262" w:rsidRPr="000C0364" w:rsidRDefault="00EC2262" w:rsidP="000B769E">
      <w:pPr>
        <w:spacing w:line="360" w:lineRule="auto"/>
        <w:jc w:val="both"/>
      </w:pPr>
    </w:p>
    <w:p w14:paraId="0DAA43A3" w14:textId="77777777" w:rsidR="00EC2262" w:rsidRPr="000C0364" w:rsidRDefault="00EC2262" w:rsidP="000B769E">
      <w:pPr>
        <w:spacing w:line="360" w:lineRule="auto"/>
        <w:jc w:val="both"/>
      </w:pPr>
    </w:p>
    <w:p w14:paraId="57F176CA" w14:textId="77777777" w:rsidR="00F371EF" w:rsidRPr="000C0364" w:rsidRDefault="00F371EF" w:rsidP="000B769E">
      <w:pPr>
        <w:spacing w:line="360" w:lineRule="auto"/>
        <w:jc w:val="both"/>
      </w:pPr>
    </w:p>
    <w:p w14:paraId="65671486" w14:textId="77777777" w:rsidR="009A5862" w:rsidRPr="000C0364" w:rsidRDefault="009A5862" w:rsidP="000B769E">
      <w:pPr>
        <w:spacing w:line="360" w:lineRule="auto"/>
        <w:jc w:val="both"/>
      </w:pPr>
    </w:p>
    <w:p w14:paraId="3E8B3D29" w14:textId="2C189119" w:rsidR="009A5862" w:rsidRPr="000C0364" w:rsidRDefault="00F01687" w:rsidP="000B769E">
      <w:pPr>
        <w:spacing w:line="360" w:lineRule="auto"/>
        <w:jc w:val="both"/>
      </w:pPr>
      <w:r w:rsidRPr="000C0364">
        <w:rPr>
          <w:noProof/>
          <w:lang w:eastAsia="en-IE"/>
        </w:rPr>
        <mc:AlternateContent>
          <mc:Choice Requires="wps">
            <w:drawing>
              <wp:anchor distT="0" distB="0" distL="114300" distR="114300" simplePos="0" relativeHeight="251666432" behindDoc="0" locked="0" layoutInCell="1" allowOverlap="1" wp14:anchorId="3BB42BAA" wp14:editId="537C902B">
                <wp:simplePos x="0" y="0"/>
                <wp:positionH relativeFrom="margin">
                  <wp:posOffset>1117999</wp:posOffset>
                </wp:positionH>
                <wp:positionV relativeFrom="paragraph">
                  <wp:posOffset>167640</wp:posOffset>
                </wp:positionV>
                <wp:extent cx="3688080" cy="635"/>
                <wp:effectExtent l="0" t="0" r="7620" b="0"/>
                <wp:wrapSquare wrapText="bothSides"/>
                <wp:docPr id="16" name="Text Box 16"/>
                <wp:cNvGraphicFramePr/>
                <a:graphic xmlns:a="http://schemas.openxmlformats.org/drawingml/2006/main">
                  <a:graphicData uri="http://schemas.microsoft.com/office/word/2010/wordprocessingShape">
                    <wps:wsp>
                      <wps:cNvSpPr txBox="1"/>
                      <wps:spPr>
                        <a:xfrm>
                          <a:off x="0" y="0"/>
                          <a:ext cx="3688080" cy="635"/>
                        </a:xfrm>
                        <a:prstGeom prst="rect">
                          <a:avLst/>
                        </a:prstGeom>
                        <a:solidFill>
                          <a:prstClr val="white"/>
                        </a:solidFill>
                        <a:ln>
                          <a:noFill/>
                        </a:ln>
                        <a:effectLst/>
                      </wps:spPr>
                      <wps:txbx>
                        <w:txbxContent>
                          <w:p w14:paraId="096995E0" w14:textId="63571EF6" w:rsidR="006D559D" w:rsidRPr="00AD2F60" w:rsidRDefault="006D559D" w:rsidP="00EC2262">
                            <w:pPr>
                              <w:pStyle w:val="Caption"/>
                              <w:jc w:val="center"/>
                              <w:rPr>
                                <w:noProof/>
                              </w:rPr>
                            </w:pPr>
                            <w:bookmarkStart w:id="56" w:name="_Ref487018726"/>
                            <w:r>
                              <w:t xml:space="preserve">Scheme </w:t>
                            </w:r>
                            <w:r>
                              <w:rPr>
                                <w:noProof/>
                              </w:rPr>
                              <w:fldChar w:fldCharType="begin"/>
                            </w:r>
                            <w:r>
                              <w:rPr>
                                <w:noProof/>
                              </w:rPr>
                              <w:instrText xml:space="preserve"> SEQ Scheme \* ARABIC </w:instrText>
                            </w:r>
                            <w:r>
                              <w:rPr>
                                <w:noProof/>
                              </w:rPr>
                              <w:fldChar w:fldCharType="separate"/>
                            </w:r>
                            <w:r w:rsidR="00AD3A77">
                              <w:rPr>
                                <w:noProof/>
                              </w:rPr>
                              <w:t>28</w:t>
                            </w:r>
                            <w:r>
                              <w:rPr>
                                <w:noProof/>
                              </w:rPr>
                              <w:fldChar w:fldCharType="end"/>
                            </w:r>
                            <w:bookmarkEnd w:id="56"/>
                            <w:r>
                              <w:rPr>
                                <w:noProof/>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BB42BAA" id="Text Box 16" o:spid="_x0000_s1042" type="#_x0000_t202" style="position:absolute;left:0;text-align:left;margin-left:88.05pt;margin-top:13.2pt;width:290.4pt;height:.05pt;z-index:25166643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" stroked="f">
                <v:textbox style="mso-fit-shape-to-text:t" inset="0,0,0,0">
                  <w:txbxContent>
                    <w:p w14:paraId="096995E0" w14:textId="63571EF6" w:rsidR="006D559D" w:rsidRPr="00AD2F60" w:rsidRDefault="006D559D" w:rsidP="00EC2262">
                      <w:pPr>
                        <w:pStyle w:val="Caption"/>
                        <w:jc w:val="center"/>
                        <w:rPr>
                          <w:noProof/>
                        </w:rPr>
                      </w:pPr>
                      <w:bookmarkStart w:id="57" w:name="_Ref487018726"/>
                      <w:r>
                        <w:t xml:space="preserve">Scheme </w:t>
                      </w:r>
                      <w:r>
                        <w:rPr>
                          <w:noProof/>
                        </w:rPr>
                        <w:fldChar w:fldCharType="begin"/>
                      </w:r>
                      <w:r>
                        <w:rPr>
                          <w:noProof/>
                        </w:rPr>
                        <w:instrText xml:space="preserve"> SEQ Scheme \* ARABIC </w:instrText>
                      </w:r>
                      <w:r>
                        <w:rPr>
                          <w:noProof/>
                        </w:rPr>
                        <w:fldChar w:fldCharType="separate"/>
                      </w:r>
                      <w:r w:rsidR="00AD3A77">
                        <w:rPr>
                          <w:noProof/>
                        </w:rPr>
                        <w:t>28</w:t>
                      </w:r>
                      <w:r>
                        <w:rPr>
                          <w:noProof/>
                        </w:rPr>
                        <w:fldChar w:fldCharType="end"/>
                      </w:r>
                      <w:bookmarkEnd w:id="57"/>
                      <w:r>
                        <w:rPr>
                          <w:noProof/>
                        </w:rPr>
                        <w:t xml:space="preserve"> </w:t>
                      </w:r>
                    </w:p>
                  </w:txbxContent>
                </v:textbox>
                <w10:wrap type="square" anchorx="margin"/>
              </v:shape>
            </w:pict>
          </mc:Fallback>
        </mc:AlternateContent>
      </w:r>
    </w:p>
    <w:p w14:paraId="7E2E0FD6" w14:textId="7CA6F52C" w:rsidR="005E6475" w:rsidRPr="000C0364" w:rsidRDefault="005E6475" w:rsidP="00AB156D">
      <w:pPr>
        <w:spacing w:line="360" w:lineRule="auto"/>
        <w:jc w:val="both"/>
      </w:pPr>
    </w:p>
    <w:p w14:paraId="2AB524C7" w14:textId="20167C7F" w:rsidR="00902052" w:rsidRPr="000C0364" w:rsidRDefault="00EC2262" w:rsidP="00A5042B">
      <w:pPr>
        <w:spacing w:line="360" w:lineRule="auto"/>
        <w:jc w:val="both"/>
      </w:pPr>
      <w:r w:rsidRPr="000C0364">
        <w:t>The thermolysis of sulfoxides to produce sulfines has also been exploited by Morita and co-workers.</w:t>
      </w:r>
      <w:r w:rsidR="00FE2BC4" w:rsidRPr="000C0364">
        <w:fldChar w:fldCharType="begin" w:fldLock="1"/>
      </w:r>
      <w:r w:rsidR="00ED3E7C">
        <w:instrText xml:space="preserve"> ADDIN EN.CITE &lt;EndNote&gt;&lt;Cite&gt;&lt;Author&gt;Morita&lt;/Author&gt;&lt;Year&gt;1999&lt;/Year&gt;&lt;RecNum&gt;198&lt;/RecNum&gt;&lt;DisplayText&gt;&lt;style face="superscript"&gt;78&lt;/style&gt;&lt;/DisplayText&gt;&lt;record&gt;&lt;rec-number&gt;198&lt;/rec-number&gt;&lt;foreign-keys&gt;&lt;key app="EN" db-id="9rw5swv9qxp9fpe5zxqxpv045er252pfzxds" timestamp="1431443297"&gt;198&lt;/key&gt;&lt;/foreign-keys&gt;&lt;ref-type name="Journal Article"&gt;17&lt;/ref-type&gt;&lt;contributors&gt;&lt;authors&gt;&lt;author&gt;Morita, Hiroyuki&lt;/author&gt;&lt;author&gt;Takeda, Masahiro&lt;/author&gt;&lt;author&gt;Yoshimura, Toshiaki&lt;/author&gt;&lt;author&gt;Fujii, Takayoshi&lt;/author&gt;&lt;author&gt;Ono, Shin&lt;/author&gt;&lt;author&gt;Shimasaki, Choichiro&lt;/author&gt;&lt;/authors&gt;&lt;/contributors&gt;&lt;titles&gt;&lt;title&gt;Novel Type Elimination Reactions of Sulfoxides Bearing Several Heteroaromatics:  Trapping of Sulfines with 2,3-Dimethyl-1,3-butadiene&lt;/title&gt;&lt;secondary-title&gt;J. Org. Chem.&lt;/secondary-title&gt;&lt;/titles&gt;&lt;periodical&gt;&lt;full-title&gt;Journal of Organic Chemistry&lt;/full-title&gt;&lt;abbr-1&gt;J. Org. Chem.&lt;/abbr-1&gt;&lt;abbr-2&gt;J Org Chem&lt;/abbr-2&gt;&lt;/periodical&gt;&lt;pages&gt;6730-6737&lt;/pages&gt;&lt;volume&gt;64&lt;/volume&gt;&lt;number&gt;18&lt;/number&gt;&lt;dates&gt;&lt;year&gt;1999&lt;/year&gt;&lt;pub-dates&gt;&lt;date&gt;1999/09&lt;/date&gt;&lt;/pub-dates&gt;&lt;/dates&gt;&lt;publisher&gt;American Chemical Society (ACS)&lt;/publisher&gt;&lt;isbn&gt;0022-3263&amp;#xD;1520-6904&lt;/isbn&gt;&lt;urls&gt;&lt;related-urls&gt;&lt;url&gt;http://dx.doi.org/10.1021/jo990610l&lt;/url&gt;&lt;url&gt;http://pubs.acs.org/doi/pdfplus/10.1021/jo990610l&lt;/url&gt;&lt;/related-urls&gt;&lt;/urls&gt;&lt;electronic-resource-num&gt;10.1021/jo990610l&lt;/electronic-resource-num&gt;&lt;/record&gt;&lt;/Cite&gt;&lt;/EndNote&gt;</w:instrText>
      </w:r>
      <w:r w:rsidR="00FE2BC4" w:rsidRPr="000C0364">
        <w:fldChar w:fldCharType="separate"/>
      </w:r>
      <w:r w:rsidR="00ED3E7C" w:rsidRPr="00ED3E7C">
        <w:rPr>
          <w:noProof/>
          <w:vertAlign w:val="superscript"/>
        </w:rPr>
        <w:t>78</w:t>
      </w:r>
      <w:r w:rsidR="00FE2BC4" w:rsidRPr="000C0364">
        <w:fldChar w:fldCharType="end"/>
      </w:r>
      <w:r w:rsidRPr="000C0364">
        <w:t xml:space="preserve"> </w:t>
      </w:r>
      <w:r w:rsidR="009F4981" w:rsidRPr="000C0364">
        <w:t>β-K</w:t>
      </w:r>
      <w:r w:rsidR="00991995" w:rsidRPr="000C0364">
        <w:t xml:space="preserve">etosulfoxides bearing heterocycles such as thiadiazole, triazole and tetrazole were heated in the presence of base and a diene trap in dioxane. </w:t>
      </w:r>
      <w:r w:rsidR="00902052" w:rsidRPr="000C0364">
        <w:t xml:space="preserve">On deprotonation of the activated methylene group the nitrogen containing heteroaromatic group is </w:t>
      </w:r>
      <w:r w:rsidR="0071192F" w:rsidRPr="000C0364">
        <w:t>eliminated</w:t>
      </w:r>
      <w:r w:rsidR="00C3476C" w:rsidRPr="000C0364">
        <w:t xml:space="preserve"> and the sulfine</w:t>
      </w:r>
      <w:r w:rsidR="0074148A" w:rsidRPr="000C0364">
        <w:t xml:space="preserve"> </w:t>
      </w:r>
      <w:r w:rsidR="00381DC4" w:rsidRPr="000C0364">
        <w:rPr>
          <w:b/>
        </w:rPr>
        <w:t>56</w:t>
      </w:r>
      <w:r w:rsidR="00C3476C" w:rsidRPr="000C0364">
        <w:t xml:space="preserve"> generated</w:t>
      </w:r>
      <w:r w:rsidR="00D06F99" w:rsidRPr="000C0364">
        <w:t xml:space="preserve"> (</w:t>
      </w:r>
      <w:r w:rsidR="00A5042B" w:rsidRPr="000C0364">
        <w:fldChar w:fldCharType="begin" w:fldLock="1"/>
      </w:r>
      <w:r w:rsidR="00A5042B" w:rsidRPr="000C0364">
        <w:instrText xml:space="preserve"> REF _Ref505093389 \h  \* MERGEFORMAT </w:instrText>
      </w:r>
      <w:r w:rsidR="00A5042B" w:rsidRPr="000C0364">
        <w:fldChar w:fldCharType="separate"/>
      </w:r>
      <w:r w:rsidR="006575D6">
        <w:t xml:space="preserve">Scheme </w:t>
      </w:r>
      <w:r w:rsidR="006575D6">
        <w:rPr>
          <w:noProof/>
        </w:rPr>
        <w:t>29</w:t>
      </w:r>
      <w:r w:rsidR="00A5042B" w:rsidRPr="000C0364">
        <w:fldChar w:fldCharType="end"/>
      </w:r>
      <w:r w:rsidR="00A5042B" w:rsidRPr="000C0364">
        <w:t>)</w:t>
      </w:r>
      <w:r w:rsidR="00C3476C" w:rsidRPr="000C0364">
        <w:t>.</w:t>
      </w:r>
      <w:r w:rsidR="00902052" w:rsidRPr="000C0364">
        <w:t xml:space="preserve"> The cycloaddition with the diene</w:t>
      </w:r>
      <w:r w:rsidR="0074148A" w:rsidRPr="000C0364">
        <w:t xml:space="preserve"> </w:t>
      </w:r>
      <w:r w:rsidR="0074148A" w:rsidRPr="000C0364">
        <w:rPr>
          <w:b/>
        </w:rPr>
        <w:t>24</w:t>
      </w:r>
      <w:r w:rsidR="00902052" w:rsidRPr="000C0364">
        <w:t xml:space="preserve"> occurs rapidly and the stereochemistry of the cy</w:t>
      </w:r>
      <w:r w:rsidR="00D06F99" w:rsidRPr="000C0364">
        <w:t xml:space="preserve">cloadduct </w:t>
      </w:r>
      <w:r w:rsidR="00381DC4" w:rsidRPr="000C0364">
        <w:rPr>
          <w:b/>
        </w:rPr>
        <w:t xml:space="preserve">57 </w:t>
      </w:r>
      <w:r w:rsidR="00AB156D" w:rsidRPr="000C0364">
        <w:t>by</w:t>
      </w:r>
      <w:r w:rsidR="00D06F99" w:rsidRPr="000C0364">
        <w:t xml:space="preserve"> the hetero Diels-</w:t>
      </w:r>
      <w:r w:rsidR="00902052" w:rsidRPr="000C0364">
        <w:t>Alder</w:t>
      </w:r>
      <w:r w:rsidR="00381DC4" w:rsidRPr="000C0364">
        <w:t xml:space="preserve"> reaction</w:t>
      </w:r>
      <w:r w:rsidR="00902052" w:rsidRPr="000C0364">
        <w:t xml:space="preserve"> is dependent on the ratio of E/Z of the sulfine. Although these sulfines a</w:t>
      </w:r>
      <w:r w:rsidR="00FE2BC4" w:rsidRPr="000C0364">
        <w:t>r</w:t>
      </w:r>
      <w:r w:rsidR="00902052" w:rsidRPr="000C0364">
        <w:t>e not isolated, this is another one step route to sulfines from activated sulfoxides.</w:t>
      </w:r>
      <w:r w:rsidR="00FE2BC4" w:rsidRPr="000C0364">
        <w:t xml:space="preserve"> </w:t>
      </w:r>
    </w:p>
    <w:p w14:paraId="02509D12" w14:textId="51ABB72E" w:rsidR="00C3476C" w:rsidRPr="000C0364" w:rsidRDefault="00C3476C" w:rsidP="00A5042B"/>
    <w:p w14:paraId="69A6668C" w14:textId="77777777" w:rsidR="00902052" w:rsidRPr="000C0364" w:rsidRDefault="00902052" w:rsidP="00A5042B"/>
    <w:p w14:paraId="7280528A" w14:textId="2EABC775" w:rsidR="00A5042B" w:rsidRPr="000C0364" w:rsidRDefault="00AD3A77" w:rsidP="000B769E">
      <w:pPr>
        <w:spacing w:line="360" w:lineRule="auto"/>
        <w:jc w:val="both"/>
      </w:pPr>
      <w:r>
        <w:rPr>
          <w:noProof/>
          <w:lang w:eastAsia="en-IE"/>
        </w:rPr>
        <w:lastRenderedPageBreak/>
        <w:object w:dxaOrig="0" w:dyaOrig="0" w14:anchorId="205D575A">
          <v:shape id="_x0000_s1758" type="#_x0000_t75" style="position:absolute;left:0;text-align:left;margin-left:60.85pt;margin-top:0;width:332.2pt;height:111.85pt;z-index:251708416;mso-position-horizontal-relative:text;mso-position-vertical-relative:text">
            <v:imagedata r:id="rId69" o:title=""/>
            <w10:wrap type="square"/>
          </v:shape>
          <o:OLEObject Type="Embed" ProgID="ChemDraw.Document.6.0" ShapeID="_x0000_s1758" DrawAspect="Content" ObjectID="_1596877914" r:id="rId70"/>
        </w:object>
      </w:r>
    </w:p>
    <w:p w14:paraId="07A45D5B" w14:textId="77777777" w:rsidR="00A5042B" w:rsidRPr="000C0364" w:rsidRDefault="00A5042B" w:rsidP="000B769E">
      <w:pPr>
        <w:spacing w:line="360" w:lineRule="auto"/>
        <w:jc w:val="both"/>
      </w:pPr>
    </w:p>
    <w:p w14:paraId="0AFB2C7A" w14:textId="77777777" w:rsidR="00A5042B" w:rsidRPr="000C0364" w:rsidRDefault="00A5042B" w:rsidP="000B769E">
      <w:pPr>
        <w:spacing w:line="360" w:lineRule="auto"/>
        <w:jc w:val="both"/>
      </w:pPr>
    </w:p>
    <w:p w14:paraId="1012764D" w14:textId="0F0F8E40" w:rsidR="00A5042B" w:rsidRPr="000C0364" w:rsidRDefault="00AD3A77" w:rsidP="000B769E">
      <w:pPr>
        <w:spacing w:line="360" w:lineRule="auto"/>
        <w:jc w:val="both"/>
      </w:pPr>
      <w:r w:rsidRPr="000C0364">
        <w:rPr>
          <w:noProof/>
          <w:lang w:eastAsia="en-IE"/>
        </w:rPr>
        <mc:AlternateContent>
          <mc:Choice Requires="wps">
            <w:drawing>
              <wp:anchor distT="0" distB="0" distL="114300" distR="114300" simplePos="0" relativeHeight="251710464" behindDoc="0" locked="0" layoutInCell="1" allowOverlap="1" wp14:anchorId="77A75F12" wp14:editId="180B8D87">
                <wp:simplePos x="0" y="0"/>
                <wp:positionH relativeFrom="column">
                  <wp:posOffset>772795</wp:posOffset>
                </wp:positionH>
                <wp:positionV relativeFrom="paragraph">
                  <wp:posOffset>62865</wp:posOffset>
                </wp:positionV>
                <wp:extent cx="4218940" cy="635"/>
                <wp:effectExtent l="0" t="0" r="0" b="0"/>
                <wp:wrapSquare wrapText="bothSides"/>
                <wp:docPr id="32" name="Text Box 32"/>
                <wp:cNvGraphicFramePr/>
                <a:graphic xmlns:a="http://schemas.openxmlformats.org/drawingml/2006/main">
                  <a:graphicData uri="http://schemas.microsoft.com/office/word/2010/wordprocessingShape">
                    <wps:wsp>
                      <wps:cNvSpPr txBox="1"/>
                      <wps:spPr>
                        <a:xfrm>
                          <a:off x="0" y="0"/>
                          <a:ext cx="4218940" cy="635"/>
                        </a:xfrm>
                        <a:prstGeom prst="rect">
                          <a:avLst/>
                        </a:prstGeom>
                        <a:solidFill>
                          <a:prstClr val="white"/>
                        </a:solidFill>
                        <a:ln>
                          <a:noFill/>
                        </a:ln>
                      </wps:spPr>
                      <wps:txbx>
                        <w:txbxContent>
                          <w:p w14:paraId="3DE0DBA2" w14:textId="6577E98B" w:rsidR="006D559D" w:rsidRPr="00C71E0E" w:rsidRDefault="006D559D" w:rsidP="00A5042B">
                            <w:pPr>
                              <w:pStyle w:val="Caption"/>
                              <w:jc w:val="center"/>
                              <w:rPr>
                                <w:noProof/>
                              </w:rPr>
                            </w:pPr>
                            <w:bookmarkStart w:id="58" w:name="_Ref505093389"/>
                            <w:r>
                              <w:t xml:space="preserve">Scheme </w:t>
                            </w:r>
                            <w:r>
                              <w:rPr>
                                <w:noProof/>
                              </w:rPr>
                              <w:fldChar w:fldCharType="begin"/>
                            </w:r>
                            <w:r>
                              <w:rPr>
                                <w:noProof/>
                              </w:rPr>
                              <w:instrText xml:space="preserve"> SEQ Scheme \* ARABIC </w:instrText>
                            </w:r>
                            <w:r>
                              <w:rPr>
                                <w:noProof/>
                              </w:rPr>
                              <w:fldChar w:fldCharType="separate"/>
                            </w:r>
                            <w:r w:rsidR="00AD3A77">
                              <w:rPr>
                                <w:noProof/>
                              </w:rPr>
                              <w:t>29</w:t>
                            </w:r>
                            <w:r>
                              <w:rPr>
                                <w:noProof/>
                              </w:rPr>
                              <w:fldChar w:fldCharType="end"/>
                            </w:r>
                            <w:bookmarkEnd w:id="5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7A75F12" id="Text Box 32" o:spid="_x0000_s1043" type="#_x0000_t202" style="position:absolute;left:0;text-align:left;margin-left:60.85pt;margin-top:4.95pt;width:332.2pt;height:.05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" stroked="f">
                <v:textbox style="mso-fit-shape-to-text:t" inset="0,0,0,0">
                  <w:txbxContent>
                    <w:p w14:paraId="3DE0DBA2" w14:textId="6577E98B" w:rsidR="006D559D" w:rsidRPr="00C71E0E" w:rsidRDefault="006D559D" w:rsidP="00A5042B">
                      <w:pPr>
                        <w:pStyle w:val="Caption"/>
                        <w:jc w:val="center"/>
                        <w:rPr>
                          <w:noProof/>
                        </w:rPr>
                      </w:pPr>
                      <w:bookmarkStart w:id="59" w:name="_Ref505093389"/>
                      <w:r>
                        <w:t xml:space="preserve">Scheme </w:t>
                      </w:r>
                      <w:r>
                        <w:rPr>
                          <w:noProof/>
                        </w:rPr>
                        <w:fldChar w:fldCharType="begin"/>
                      </w:r>
                      <w:r>
                        <w:rPr>
                          <w:noProof/>
                        </w:rPr>
                        <w:instrText xml:space="preserve"> SEQ Scheme \* ARABIC </w:instrText>
                      </w:r>
                      <w:r>
                        <w:rPr>
                          <w:noProof/>
                        </w:rPr>
                        <w:fldChar w:fldCharType="separate"/>
                      </w:r>
                      <w:r w:rsidR="00AD3A77">
                        <w:rPr>
                          <w:noProof/>
                        </w:rPr>
                        <w:t>29</w:t>
                      </w:r>
                      <w:r>
                        <w:rPr>
                          <w:noProof/>
                        </w:rPr>
                        <w:fldChar w:fldCharType="end"/>
                      </w:r>
                      <w:bookmarkEnd w:id="59"/>
                    </w:p>
                  </w:txbxContent>
                </v:textbox>
                <w10:wrap type="square"/>
              </v:shape>
            </w:pict>
          </mc:Fallback>
        </mc:AlternateContent>
      </w:r>
    </w:p>
    <w:p w14:paraId="5E105187" w14:textId="33259033" w:rsidR="00401A76" w:rsidRPr="000C0364" w:rsidRDefault="00401A76" w:rsidP="000B769E">
      <w:pPr>
        <w:spacing w:line="360" w:lineRule="auto"/>
        <w:jc w:val="both"/>
      </w:pPr>
      <w:r w:rsidRPr="000C0364">
        <w:t xml:space="preserve">A unique method, published by Block </w:t>
      </w:r>
      <w:r w:rsidRPr="000C0364">
        <w:rPr>
          <w:i/>
        </w:rPr>
        <w:t>et al.</w:t>
      </w:r>
      <w:r w:rsidRPr="000C0364">
        <w:t xml:space="preserve"> in 1985 generates sulfines through a thio-</w:t>
      </w:r>
      <w:r w:rsidR="002B1E4F" w:rsidRPr="000C0364">
        <w:t>C</w:t>
      </w:r>
      <w:r w:rsidRPr="000C0364">
        <w:t>laisen rearrangement.</w:t>
      </w:r>
      <w:r w:rsidRPr="000C0364">
        <w:fldChar w:fldCharType="begin" w:fldLock="1"/>
      </w:r>
      <w:r w:rsidR="00ED3E7C">
        <w:instrText xml:space="preserve"> ADDIN EN.CITE &lt;EndNote&gt;&lt;Cite&gt;&lt;Author&gt;Block&lt;/Author&gt;&lt;Year&gt;1985&lt;/Year&gt;&lt;RecNum&gt;214&lt;/RecNum&gt;&lt;DisplayText&gt;&lt;style face="superscript"&gt;79&lt;/style&gt;&lt;/DisplayText&gt;&lt;record&gt;&lt;rec-number&gt;214&lt;/rec-number&gt;&lt;foreign-keys&gt;&lt;key app="EN" db-id="9rw5swv9qxp9fpe5zxqxpv045er252pfzxds" timestamp="1431533228"&gt;214&lt;/key&gt;&lt;/foreign-keys&gt;&lt;ref-type name="Journal Article"&gt;17&lt;/ref-type&gt;&lt;contributors&gt;&lt;authors&gt;&lt;author&gt;Block, E.&lt;/author&gt;&lt;author&gt;Ahmad, S.&lt;/author&gt;&lt;/authors&gt;&lt;/contributors&gt;&lt;auth-address&gt;Block, E&amp;#xD;Suny Albany,Dept Chem,Albany,Ny 12222, USA&amp;#xD;Suny Albany,Dept Chem,Albany,Ny 12222, USA&lt;/auth-address&gt;&lt;titles&gt;&lt;title&gt;The Chemistry of Sulfines .12. Unusually Facile Thio-Claisen Rearrangement of 1-Alkenyl 2-Alkenyl Sulfoxides - a New Sulfine Synthesis&lt;/title&gt;&lt;secondary-title&gt;J. Am. Chem. Soc.&lt;/secondary-title&gt;&lt;alt-title&gt;J Am Chem Soc&lt;/alt-title&gt;&lt;/titles&gt;&lt;periodical&gt;&lt;full-title&gt;J. Am. Chem. Soc.&lt;/full-title&gt;&lt;abbr-1&gt;J. Am. Chem. Soc.&lt;/abbr-1&gt;&lt;abbr-2&gt;J Am Chem Soc&lt;/abbr-2&gt;&lt;/periodical&gt;&lt;alt-periodical&gt;&lt;full-title&gt;J. Am. Chem. Soc.&lt;/full-title&gt;&lt;abbr-1&gt;J. Am. Chem. Soc.&lt;/abbr-1&gt;&lt;abbr-2&gt;J Am Chem Soc&lt;/abbr-2&gt;&lt;/alt-periodical&gt;&lt;pages&gt;6731-6732&lt;/pages&gt;&lt;volume&gt;107&lt;/volume&gt;&lt;number&gt;23&lt;/number&gt;&lt;dates&gt;&lt;year&gt;1985&lt;/year&gt;&lt;pub-dates&gt;&lt;date&gt;1985/11/01&lt;/date&gt;&lt;/pub-dates&gt;&lt;/dates&gt;&lt;publisher&gt;American Chemical Society&lt;/publisher&gt;&lt;isbn&gt;0002-7863&lt;/isbn&gt;&lt;accession-num&gt;WOS:A1985AUA7900062&lt;/accession-num&gt;&lt;urls&gt;&lt;related-urls&gt;&lt;url&gt;&amp;lt;Go to ISI&amp;gt;://WOS:A1985AUA7900062&lt;/url&gt;&lt;url&gt;http://pubs.acs.org/doi/pdfplus/10.1021/ja00309a063&lt;/url&gt;&lt;/related-urls&gt;&lt;/urls&gt;&lt;electronic-resource-num&gt;DOI 10.1021/ja00309a063&lt;/electronic-resource-num&gt;&lt;language&gt;English&lt;/language&gt;&lt;/record&gt;&lt;/Cite&gt;&lt;/EndNote&gt;</w:instrText>
      </w:r>
      <w:r w:rsidRPr="000C0364">
        <w:fldChar w:fldCharType="separate"/>
      </w:r>
      <w:r w:rsidR="00ED3E7C" w:rsidRPr="00ED3E7C">
        <w:rPr>
          <w:noProof/>
          <w:vertAlign w:val="superscript"/>
        </w:rPr>
        <w:t>79</w:t>
      </w:r>
      <w:r w:rsidRPr="000C0364">
        <w:fldChar w:fldCharType="end"/>
      </w:r>
      <w:r w:rsidRPr="000C0364">
        <w:t xml:space="preserve"> On oxidation of</w:t>
      </w:r>
      <w:r w:rsidR="0074148A" w:rsidRPr="000C0364">
        <w:t xml:space="preserve"> a</w:t>
      </w:r>
      <w:r w:rsidRPr="000C0364">
        <w:t xml:space="preserve"> 1-alkenyl-2-alkenyl sulfide t</w:t>
      </w:r>
      <w:r w:rsidR="00D06F99" w:rsidRPr="000C0364">
        <w:t>o the</w:t>
      </w:r>
      <w:r w:rsidR="0074148A" w:rsidRPr="000C0364">
        <w:t xml:space="preserve"> corresponding sulfoxide </w:t>
      </w:r>
      <w:r w:rsidRPr="000C0364">
        <w:t xml:space="preserve"> the rate of </w:t>
      </w:r>
      <w:r w:rsidR="002B1E4F" w:rsidRPr="000C0364">
        <w:t>[3,3]</w:t>
      </w:r>
      <w:r w:rsidR="006D682B" w:rsidRPr="000C0364">
        <w:t>-</w:t>
      </w:r>
      <w:r w:rsidR="002B1E4F" w:rsidRPr="000C0364">
        <w:t xml:space="preserve">sigmatropic </w:t>
      </w:r>
      <w:r w:rsidRPr="000C0364">
        <w:t>thio-</w:t>
      </w:r>
      <w:r w:rsidR="002B1E4F" w:rsidRPr="000C0364">
        <w:t>C</w:t>
      </w:r>
      <w:r w:rsidRPr="000C0364">
        <w:t xml:space="preserve">laisen rearrangement </w:t>
      </w:r>
      <w:r w:rsidR="002B1E4F" w:rsidRPr="000C0364">
        <w:t>is considerably enhanced, l</w:t>
      </w:r>
      <w:r w:rsidRPr="000C0364">
        <w:t>eading t</w:t>
      </w:r>
      <w:r w:rsidR="00D06F99" w:rsidRPr="000C0364">
        <w:t>o isolable sulfine</w:t>
      </w:r>
      <w:r w:rsidRPr="000C0364">
        <w:t xml:space="preserve"> in excellent yields and, </w:t>
      </w:r>
      <w:r w:rsidRPr="000C0364">
        <w:rPr>
          <w:i/>
        </w:rPr>
        <w:t>E</w:t>
      </w:r>
      <w:r w:rsidRPr="000C0364">
        <w:t>/</w:t>
      </w:r>
      <w:r w:rsidRPr="000C0364">
        <w:rPr>
          <w:i/>
        </w:rPr>
        <w:t xml:space="preserve">Z </w:t>
      </w:r>
      <w:r w:rsidR="00A001C8" w:rsidRPr="000C0364">
        <w:t>ratios of up to 2</w:t>
      </w:r>
      <w:r w:rsidR="00F01687" w:rsidRPr="000C0364">
        <w:t xml:space="preserve"> </w:t>
      </w:r>
      <w:r w:rsidR="00A001C8" w:rsidRPr="000C0364">
        <w:t>:</w:t>
      </w:r>
      <w:r w:rsidR="00F01687" w:rsidRPr="000C0364">
        <w:t xml:space="preserve"> </w:t>
      </w:r>
      <w:r w:rsidRPr="000C0364">
        <w:t>98 depending on the substitution pattern of the sulfoxides</w:t>
      </w:r>
      <w:r w:rsidR="00381DC4" w:rsidRPr="000C0364">
        <w:t xml:space="preserve"> (</w:t>
      </w:r>
      <w:r w:rsidR="00381DC4" w:rsidRPr="000C0364">
        <w:fldChar w:fldCharType="begin" w:fldLock="1"/>
      </w:r>
      <w:r w:rsidR="00381DC4" w:rsidRPr="000C0364">
        <w:instrText xml:space="preserve"> REF _Ref434667778 \h </w:instrText>
      </w:r>
      <w:r w:rsidR="000B769E" w:rsidRPr="000C0364">
        <w:instrText xml:space="preserve"> \* MERGEFORMAT </w:instrText>
      </w:r>
      <w:r w:rsidR="00381DC4" w:rsidRPr="000C0364">
        <w:fldChar w:fldCharType="separate"/>
      </w:r>
      <w:r w:rsidR="006575D6" w:rsidRPr="000C0364">
        <w:t xml:space="preserve">Scheme </w:t>
      </w:r>
      <w:r w:rsidR="006575D6">
        <w:rPr>
          <w:noProof/>
        </w:rPr>
        <w:t>30</w:t>
      </w:r>
      <w:r w:rsidR="00381DC4" w:rsidRPr="000C0364">
        <w:fldChar w:fldCharType="end"/>
      </w:r>
      <w:r w:rsidR="00381DC4" w:rsidRPr="000C0364">
        <w:t>)</w:t>
      </w:r>
      <w:r w:rsidRPr="000C0364">
        <w:t>.</w:t>
      </w:r>
    </w:p>
    <w:p w14:paraId="33149477" w14:textId="6517B1F2" w:rsidR="00401A76" w:rsidRPr="000C0364" w:rsidRDefault="00A001C8" w:rsidP="000B769E">
      <w:pPr>
        <w:keepNext/>
        <w:spacing w:line="360" w:lineRule="auto"/>
        <w:jc w:val="center"/>
      </w:pPr>
      <w:r w:rsidRPr="000C0364">
        <w:object w:dxaOrig="9055" w:dyaOrig="853" w14:anchorId="37ECE5EC">
          <v:shape id="_x0000_i1055" type="#_x0000_t75" style="width:423pt;height:37.5pt" o:ole="">
            <v:imagedata r:id="rId71" o:title=""/>
          </v:shape>
          <o:OLEObject Type="Embed" ProgID="ChemDraw.Document.6.0" ShapeID="_x0000_i1055" DrawAspect="Content" ObjectID="_1596877859" r:id="rId72"/>
        </w:object>
      </w:r>
    </w:p>
    <w:p w14:paraId="37906CB4" w14:textId="3216E2AE" w:rsidR="00401A76" w:rsidRPr="000C0364" w:rsidRDefault="00401A76" w:rsidP="000B769E">
      <w:pPr>
        <w:pStyle w:val="Caption"/>
        <w:spacing w:line="360" w:lineRule="auto"/>
        <w:jc w:val="center"/>
      </w:pPr>
      <w:bookmarkStart w:id="60" w:name="_Ref434667778"/>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30</w:t>
      </w:r>
      <w:r w:rsidR="00053D11">
        <w:rPr>
          <w:noProof/>
        </w:rPr>
        <w:fldChar w:fldCharType="end"/>
      </w:r>
      <w:bookmarkEnd w:id="60"/>
    </w:p>
    <w:p w14:paraId="3AA6F634" w14:textId="4C7EA4E8" w:rsidR="00D612C5" w:rsidRPr="000C0364" w:rsidRDefault="00D612C5" w:rsidP="000B769E">
      <w:pPr>
        <w:spacing w:line="360" w:lineRule="auto"/>
        <w:jc w:val="both"/>
      </w:pPr>
      <w:r w:rsidRPr="000C0364">
        <w:t>Interestingly, Vallée and co-workers discovered the rearrangement of a vinyl sulfoxide</w:t>
      </w:r>
      <w:r w:rsidR="00C23F84" w:rsidRPr="000C0364">
        <w:t xml:space="preserve"> </w:t>
      </w:r>
      <w:r w:rsidR="00C23F84" w:rsidRPr="000C0364">
        <w:rPr>
          <w:b/>
        </w:rPr>
        <w:t>58</w:t>
      </w:r>
      <w:r w:rsidRPr="000C0364">
        <w:t xml:space="preserve"> </w:t>
      </w:r>
      <w:r w:rsidR="004A0056" w:rsidRPr="000C0364">
        <w:t xml:space="preserve">to a sulfine </w:t>
      </w:r>
      <w:r w:rsidR="00C23F84" w:rsidRPr="000C0364">
        <w:rPr>
          <w:b/>
        </w:rPr>
        <w:t xml:space="preserve">59 </w:t>
      </w:r>
      <w:r w:rsidR="004A0056" w:rsidRPr="000C0364">
        <w:t>during an</w:t>
      </w:r>
      <w:r w:rsidRPr="000C0364">
        <w:t xml:space="preserve"> attempt to synthesise t</w:t>
      </w:r>
      <w:r w:rsidR="00AB156D" w:rsidRPr="000C0364">
        <w:t>he</w:t>
      </w:r>
      <w:r w:rsidR="00F371EF" w:rsidRPr="000C0364">
        <w:t xml:space="preserve"> thioketene-</w:t>
      </w:r>
      <w:r w:rsidR="00F371EF" w:rsidRPr="000C0364">
        <w:rPr>
          <w:i/>
        </w:rPr>
        <w:t>S</w:t>
      </w:r>
      <w:r w:rsidR="00381DC4" w:rsidRPr="000C0364">
        <w:t>-oxide</w:t>
      </w:r>
      <w:r w:rsidR="00C23F84" w:rsidRPr="000C0364">
        <w:t xml:space="preserve"> </w:t>
      </w:r>
      <w:r w:rsidR="00C23F84" w:rsidRPr="000C0364">
        <w:rPr>
          <w:b/>
        </w:rPr>
        <w:t>60</w:t>
      </w:r>
      <w:r w:rsidR="0074148A" w:rsidRPr="000C0364">
        <w:rPr>
          <w:b/>
        </w:rPr>
        <w:t xml:space="preserve"> </w:t>
      </w:r>
      <w:r w:rsidRPr="000C0364">
        <w:t>by retro-Diels-Alder reaction. The rearra</w:t>
      </w:r>
      <w:r w:rsidR="006D682B" w:rsidRPr="000C0364">
        <w:t>ngement did not involve a [3,3]-sigmatropic rearrangement</w:t>
      </w:r>
      <w:r w:rsidRPr="000C0364">
        <w:t xml:space="preserve"> and was proposed to proceed by homoly</w:t>
      </w:r>
      <w:r w:rsidR="004A0056" w:rsidRPr="000C0364">
        <w:t xml:space="preserve">tic cleavage of the dibenzylic </w:t>
      </w:r>
      <w:r w:rsidRPr="000C0364">
        <w:t>C–S bond followed by recyclisation on the reverse side</w:t>
      </w:r>
      <w:r w:rsidR="00381DC4" w:rsidRPr="000C0364">
        <w:t xml:space="preserve"> of the diradical</w:t>
      </w:r>
      <w:r w:rsidRPr="000C0364">
        <w:t xml:space="preserve"> </w:t>
      </w:r>
      <w:r w:rsidR="00C23F84" w:rsidRPr="000C0364">
        <w:rPr>
          <w:b/>
        </w:rPr>
        <w:t>62</w:t>
      </w:r>
      <w:r w:rsidR="00AD3780" w:rsidRPr="000C0364">
        <w:rPr>
          <w:b/>
        </w:rPr>
        <w:t xml:space="preserve"> </w:t>
      </w:r>
      <w:r w:rsidRPr="000C0364">
        <w:t>(</w:t>
      </w:r>
      <w:r w:rsidRPr="000C0364">
        <w:fldChar w:fldCharType="begin" w:fldLock="1"/>
      </w:r>
      <w:r w:rsidRPr="000C0364">
        <w:instrText xml:space="preserve"> REF _Ref425967074 \h </w:instrText>
      </w:r>
      <w:r w:rsidR="004A0056" w:rsidRPr="000C0364">
        <w:instrText xml:space="preserve"> \* MERGEFORMAT </w:instrText>
      </w:r>
      <w:r w:rsidRPr="000C0364">
        <w:fldChar w:fldCharType="separate"/>
      </w:r>
      <w:r w:rsidR="006575D6" w:rsidRPr="000C0364">
        <w:t xml:space="preserve">Scheme </w:t>
      </w:r>
      <w:r w:rsidR="006575D6">
        <w:rPr>
          <w:noProof/>
        </w:rPr>
        <w:t>31</w:t>
      </w:r>
      <w:r w:rsidRPr="000C0364">
        <w:fldChar w:fldCharType="end"/>
      </w:r>
      <w:r w:rsidRPr="000C0364">
        <w:t xml:space="preserve">). </w:t>
      </w:r>
      <w:r w:rsidRPr="000C0364">
        <w:fldChar w:fldCharType="begin" w:fldLock="1"/>
      </w:r>
      <w:r w:rsidR="00ED3E7C">
        <w:instrText xml:space="preserve"> ADDIN EN.CITE &lt;EndNote&gt;&lt;Cite&gt;&lt;Author&gt;Pelloux-Léon&lt;/Author&gt;&lt;Year&gt;1998&lt;/Year&gt;&lt;RecNum&gt;305&lt;/RecNum&gt;&lt;DisplayText&gt;&lt;style face="superscript"&gt;80&lt;/style&gt;&lt;/DisplayText&gt;&lt;record&gt;&lt;rec-number&gt;305&lt;/rec-number&gt;&lt;foreign-keys&gt;&lt;key app="EN" db-id="9rw5swv9qxp9fpe5zxqxpv045er252pfzxds" timestamp="1438199852"&gt;305&lt;/key&gt;&lt;/foreign-keys&gt;&lt;ref-type name="Journal Article"&gt;17&lt;/ref-type&gt;&lt;contributors&gt;&lt;authors&gt;&lt;author&gt;Pelloux-Léon, Nadia&lt;/author&gt;&lt;author&gt;Minassian, Frédéric&lt;/author&gt;&lt;author&gt;Levillain, Jocelyne&lt;/author&gt;&lt;author&gt;Ripoll, Jean-Louis&lt;/author&gt;&lt;author&gt;Vallée, Yannick&lt;/author&gt;&lt;/authors&gt;&lt;/contributors&gt;&lt;titles&gt;&lt;title&gt;In search for thioketene S-oxide. A vinyl sulfoxide to sulfine rearrangement&lt;/title&gt;&lt;secondary-title&gt;Tetrahedron Lett.&lt;/secondary-title&gt;&lt;/titles&gt;&lt;periodical&gt;&lt;full-title&gt;Tetrahedron Letters&lt;/full-title&gt;&lt;abbr-1&gt;Tetrahedron Lett.&lt;/abbr-1&gt;&lt;abbr-2&gt;Tetrahedron Lett&lt;/abbr-2&gt;&lt;/periodical&gt;&lt;pages&gt;4813-4816&lt;/pages&gt;&lt;volume&gt;39&lt;/volume&gt;&lt;number&gt;27&lt;/number&gt;&lt;dates&gt;&lt;year&gt;1998&lt;/year&gt;&lt;pub-dates&gt;&lt;date&gt;7/2/&lt;/date&gt;&lt;/pub-dates&gt;&lt;/dates&gt;&lt;isbn&gt;0040-4039&lt;/isbn&gt;&lt;urls&gt;&lt;related-urls&gt;&lt;url&gt;http://www.sciencedirect.com/science/article/pii/S0040403998009149&lt;/url&gt;&lt;/related-urls&gt;&lt;/urls&gt;&lt;electronic-resource-num&gt;http://dx.doi.org/10.1016/S0040-4039(98)00914-9&lt;/electronic-resource-num&gt;&lt;/record&gt;&lt;/Cite&gt;&lt;/EndNote&gt;</w:instrText>
      </w:r>
      <w:r w:rsidRPr="000C0364">
        <w:fldChar w:fldCharType="separate"/>
      </w:r>
      <w:r w:rsidR="00ED3E7C" w:rsidRPr="00ED3E7C">
        <w:rPr>
          <w:noProof/>
          <w:vertAlign w:val="superscript"/>
        </w:rPr>
        <w:t>80</w:t>
      </w:r>
      <w:r w:rsidRPr="000C0364">
        <w:fldChar w:fldCharType="end"/>
      </w:r>
    </w:p>
    <w:p w14:paraId="3240074D" w14:textId="38DF1AD0" w:rsidR="00D612C5" w:rsidRPr="000C0364" w:rsidRDefault="00A001C8" w:rsidP="000B769E">
      <w:pPr>
        <w:keepNext/>
        <w:spacing w:line="360" w:lineRule="auto"/>
        <w:jc w:val="center"/>
      </w:pPr>
      <w:r w:rsidRPr="000C0364">
        <w:object w:dxaOrig="6892" w:dyaOrig="5174" w14:anchorId="163D5A7D">
          <v:shape id="_x0000_i1056" type="#_x0000_t75" style="width:287.25pt;height:216.75pt" o:ole="">
            <v:imagedata r:id="rId73" o:title=""/>
          </v:shape>
          <o:OLEObject Type="Embed" ProgID="ChemDraw.Document.6.0" ShapeID="_x0000_i1056" DrawAspect="Content" ObjectID="_1596877860" r:id="rId74"/>
        </w:object>
      </w:r>
    </w:p>
    <w:p w14:paraId="5D64E9B7" w14:textId="52A8B829" w:rsidR="00D612C5" w:rsidRPr="000C0364" w:rsidRDefault="00D612C5" w:rsidP="000B769E">
      <w:pPr>
        <w:pStyle w:val="Caption"/>
        <w:spacing w:line="360" w:lineRule="auto"/>
        <w:jc w:val="center"/>
      </w:pPr>
      <w:bookmarkStart w:id="61" w:name="_Ref425967074"/>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31</w:t>
      </w:r>
      <w:r w:rsidR="00053D11">
        <w:rPr>
          <w:noProof/>
        </w:rPr>
        <w:fldChar w:fldCharType="end"/>
      </w:r>
      <w:bookmarkEnd w:id="61"/>
    </w:p>
    <w:p w14:paraId="0366FC08" w14:textId="4E141436" w:rsidR="0048576E" w:rsidRPr="000C0364" w:rsidRDefault="000843A3" w:rsidP="000B769E">
      <w:pPr>
        <w:pStyle w:val="Heading2"/>
        <w:spacing w:line="360" w:lineRule="auto"/>
        <w:jc w:val="both"/>
        <w:rPr>
          <w:sz w:val="24"/>
        </w:rPr>
      </w:pPr>
      <w:bookmarkStart w:id="62" w:name="_Toc506316015"/>
      <w:r w:rsidRPr="000C0364">
        <w:rPr>
          <w:sz w:val="24"/>
        </w:rPr>
        <w:lastRenderedPageBreak/>
        <w:t>1.2.6</w:t>
      </w:r>
      <w:r w:rsidR="0035425C" w:rsidRPr="000C0364">
        <w:rPr>
          <w:sz w:val="24"/>
        </w:rPr>
        <w:t xml:space="preserve"> </w:t>
      </w:r>
      <w:r w:rsidR="00B0706D" w:rsidRPr="000C0364">
        <w:rPr>
          <w:i/>
          <w:sz w:val="24"/>
        </w:rPr>
        <w:t>In s</w:t>
      </w:r>
      <w:r w:rsidR="00FA2ACC" w:rsidRPr="000C0364">
        <w:rPr>
          <w:i/>
          <w:sz w:val="24"/>
        </w:rPr>
        <w:t xml:space="preserve">itu </w:t>
      </w:r>
      <w:r w:rsidR="007D5051" w:rsidRPr="000C0364">
        <w:rPr>
          <w:sz w:val="24"/>
        </w:rPr>
        <w:t>by hetero</w:t>
      </w:r>
      <w:r w:rsidR="00143731" w:rsidRPr="000C0364">
        <w:rPr>
          <w:sz w:val="24"/>
        </w:rPr>
        <w:t xml:space="preserve"> </w:t>
      </w:r>
      <w:r w:rsidR="007D5051" w:rsidRPr="000C0364">
        <w:rPr>
          <w:sz w:val="24"/>
        </w:rPr>
        <w:t>retro-</w:t>
      </w:r>
      <w:r w:rsidR="00FA2ACC" w:rsidRPr="000C0364">
        <w:rPr>
          <w:sz w:val="24"/>
        </w:rPr>
        <w:t>Diels-Alder</w:t>
      </w:r>
      <w:bookmarkEnd w:id="62"/>
    </w:p>
    <w:p w14:paraId="20DF7DA0" w14:textId="78A445A6" w:rsidR="00486D8B" w:rsidRPr="000C0364" w:rsidRDefault="00486D8B" w:rsidP="000B769E">
      <w:pPr>
        <w:spacing w:line="360" w:lineRule="auto"/>
        <w:jc w:val="both"/>
      </w:pPr>
      <w:r w:rsidRPr="000C0364">
        <w:t>Retro-Diels-Alder reactions of appropriate precurs</w:t>
      </w:r>
      <w:r w:rsidR="00A001C8" w:rsidRPr="000C0364">
        <w:t>ors can afford sulfine products.</w:t>
      </w:r>
      <w:r w:rsidRPr="000C0364">
        <w:t xml:space="preserve"> Kirby and McGregor heated the anthracene cycloadduct</w:t>
      </w:r>
      <w:r w:rsidR="0074148A" w:rsidRPr="000C0364">
        <w:t xml:space="preserve"> </w:t>
      </w:r>
      <w:r w:rsidR="00C23F84" w:rsidRPr="000C0364">
        <w:rPr>
          <w:b/>
        </w:rPr>
        <w:t>63</w:t>
      </w:r>
      <w:r w:rsidRPr="000C0364">
        <w:t xml:space="preserve">  in the presence of 2,3-dimethyl-1,3-butadiene</w:t>
      </w:r>
      <w:r w:rsidR="005A3C39" w:rsidRPr="000C0364">
        <w:t xml:space="preserve"> </w:t>
      </w:r>
      <w:r w:rsidR="0074148A" w:rsidRPr="000C0364">
        <w:rPr>
          <w:b/>
        </w:rPr>
        <w:t xml:space="preserve">24 </w:t>
      </w:r>
      <w:r w:rsidR="005A3C39" w:rsidRPr="000C0364">
        <w:t>(</w:t>
      </w:r>
      <w:r w:rsidR="005A3C39" w:rsidRPr="000C0364">
        <w:fldChar w:fldCharType="begin" w:fldLock="1"/>
      </w:r>
      <w:r w:rsidR="005A3C39" w:rsidRPr="000C0364">
        <w:instrText xml:space="preserve"> REF _Ref427173532 \h </w:instrText>
      </w:r>
      <w:r w:rsidR="000B769E" w:rsidRPr="000C0364">
        <w:instrText xml:space="preserve"> \* MERGEFORMAT </w:instrText>
      </w:r>
      <w:r w:rsidR="005A3C39" w:rsidRPr="000C0364">
        <w:fldChar w:fldCharType="separate"/>
      </w:r>
      <w:r w:rsidR="006575D6">
        <w:t xml:space="preserve">Scheme </w:t>
      </w:r>
      <w:r w:rsidR="006575D6">
        <w:rPr>
          <w:noProof/>
        </w:rPr>
        <w:t>32</w:t>
      </w:r>
      <w:r w:rsidR="005A3C39" w:rsidRPr="000C0364">
        <w:fldChar w:fldCharType="end"/>
      </w:r>
      <w:r w:rsidR="00F371EF" w:rsidRPr="000C0364">
        <w:t>)</w:t>
      </w:r>
      <w:r w:rsidRPr="000C0364">
        <w:t>.</w:t>
      </w:r>
      <w:r w:rsidRPr="000C0364">
        <w:fldChar w:fldCharType="begin" w:fldLock="1"/>
      </w:r>
      <w:r w:rsidR="00ED3E7C">
        <w:instrText xml:space="preserve"> ADDIN EN.CITE &lt;EndNote&gt;&lt;Cite&gt;&lt;Author&gt;Kirby&lt;/Author&gt;&lt;Year&gt;1990&lt;/Year&gt;&lt;RecNum&gt;179&lt;/RecNum&gt;&lt;DisplayText&gt;&lt;style face="superscript"&gt;81&lt;/style&gt;&lt;/DisplayText&gt;&lt;record&gt;&lt;rec-number&gt;179&lt;/rec-number&gt;&lt;foreign-keys&gt;&lt;key app="EN" db-id="9rw5swv9qxp9fpe5zxqxpv045er252pfzxds" timestamp="1431443297"&gt;179&lt;/key&gt;&lt;/foreign-keys&gt;&lt;ref-type name="Journal Article"&gt;17&lt;/ref-type&gt;&lt;contributors&gt;&lt;authors&gt;&lt;author&gt;Kirby, Gordon W.&lt;/author&gt;&lt;author&gt;McGregor, William M.&lt;/author&gt;&lt;/authors&gt;&lt;/contributors&gt;&lt;titles&gt;&lt;title&gt;The transient dienophile diethyl thioxomalonate and its S-oxide (sulphine) formed by retro-Diels?Alder cleavage reactions&lt;/title&gt;&lt;secondary-title&gt;J. Chem. Soc., Perkin Trans. 1&lt;/secondary-title&gt;&lt;/titles&gt;&lt;periodical&gt;&lt;full-title&gt;Journal of the Chemical Society, Perkin Transactions 1&lt;/full-title&gt;&lt;abbr-1&gt;J. Chem. Soc., Perkin Trans. 1&lt;/abbr-1&gt;&lt;abbr-2&gt;J Chem Soc, Perkin Trans 1&lt;/abbr-2&gt;&lt;/periodical&gt;&lt;pages&gt;3175&lt;/pages&gt;&lt;number&gt;11&lt;/number&gt;&lt;dates&gt;&lt;year&gt;1990&lt;/year&gt;&lt;/dates&gt;&lt;publisher&gt;Royal Society of Chemistry (RSC)&lt;/publisher&gt;&lt;isbn&gt;0300-922X&amp;#xD;1364-5463&lt;/isbn&gt;&lt;urls&gt;&lt;related-urls&gt;&lt;url&gt;http://dx.doi.org/10.1039/p19900003175&lt;/url&gt;&lt;url&gt;http://pubs.rsc.org/en/content/articlepdf/1990/p1/p19900003175&lt;/url&gt;&lt;/related-urls&gt;&lt;/urls&gt;&lt;electronic-resource-num&gt;10.1039/p19900003175&lt;/electronic-resource-num&gt;&lt;/record&gt;&lt;/Cite&gt;&lt;/EndNote&gt;</w:instrText>
      </w:r>
      <w:r w:rsidRPr="000C0364">
        <w:fldChar w:fldCharType="separate"/>
      </w:r>
      <w:r w:rsidR="00ED3E7C" w:rsidRPr="00ED3E7C">
        <w:rPr>
          <w:noProof/>
          <w:vertAlign w:val="superscript"/>
        </w:rPr>
        <w:t>81</w:t>
      </w:r>
      <w:r w:rsidRPr="000C0364">
        <w:fldChar w:fldCharType="end"/>
      </w:r>
      <w:r w:rsidRPr="000C0364">
        <w:t xml:space="preserve"> The isolation of </w:t>
      </w:r>
      <w:r w:rsidR="00FE2BC4" w:rsidRPr="000C0364">
        <w:t xml:space="preserve">the </w:t>
      </w:r>
      <w:r w:rsidRPr="000C0364">
        <w:t xml:space="preserve">cycloadduct </w:t>
      </w:r>
      <w:r w:rsidR="00C23F84" w:rsidRPr="000C0364">
        <w:rPr>
          <w:b/>
        </w:rPr>
        <w:t>65</w:t>
      </w:r>
      <w:r w:rsidR="0074148A" w:rsidRPr="000C0364">
        <w:rPr>
          <w:b/>
        </w:rPr>
        <w:t xml:space="preserve"> </w:t>
      </w:r>
      <w:r w:rsidRPr="000C0364">
        <w:t xml:space="preserve">as a product of the reaction provided evidence that the </w:t>
      </w:r>
      <w:r w:rsidR="0071192F" w:rsidRPr="000C0364">
        <w:t xml:space="preserve">sulfine </w:t>
      </w:r>
      <w:r w:rsidR="00C23F84" w:rsidRPr="000C0364">
        <w:rPr>
          <w:b/>
        </w:rPr>
        <w:t>64</w:t>
      </w:r>
      <w:r w:rsidR="0074148A" w:rsidRPr="000C0364">
        <w:rPr>
          <w:b/>
        </w:rPr>
        <w:t xml:space="preserve"> </w:t>
      </w:r>
      <w:r w:rsidR="0071192F" w:rsidRPr="000C0364">
        <w:t>had</w:t>
      </w:r>
      <w:r w:rsidRPr="000C0364">
        <w:t xml:space="preserve"> been formed as an intermediate by re</w:t>
      </w:r>
      <w:r w:rsidR="00AB156D" w:rsidRPr="000C0364">
        <w:t xml:space="preserve">tro-Diels-Alder reaction of the </w:t>
      </w:r>
      <w:r w:rsidRPr="000C0364">
        <w:t>sulf</w:t>
      </w:r>
      <w:r w:rsidR="00FE2BC4" w:rsidRPr="000C0364">
        <w:t>oxide</w:t>
      </w:r>
      <w:r w:rsidRPr="000C0364">
        <w:t xml:space="preserve">. </w:t>
      </w:r>
    </w:p>
    <w:p w14:paraId="38E317E0" w14:textId="77777777" w:rsidR="00486D8B" w:rsidRPr="000C0364" w:rsidRDefault="009A5862" w:rsidP="009A5862">
      <w:pPr>
        <w:spacing w:line="360" w:lineRule="auto"/>
        <w:jc w:val="center"/>
      </w:pPr>
      <w:r w:rsidRPr="000C0364">
        <w:object w:dxaOrig="9060" w:dyaOrig="2784" w14:anchorId="4AC53963">
          <v:shape id="_x0000_i1057" type="#_x0000_t75" style="width:338.25pt;height:105.75pt" o:ole="" o:allowoverlap="f">
            <v:imagedata r:id="rId75" o:title=""/>
          </v:shape>
          <o:OLEObject Type="Embed" ProgID="ChemDraw.Document.6.0" ShapeID="_x0000_i1057" DrawAspect="Content" ObjectID="_1596877861" r:id="rId76"/>
        </w:object>
      </w:r>
    </w:p>
    <w:p w14:paraId="7B17C16A" w14:textId="77777777" w:rsidR="007761DC" w:rsidRPr="000C0364" w:rsidRDefault="009A5862" w:rsidP="000B769E">
      <w:pPr>
        <w:spacing w:line="360" w:lineRule="auto"/>
        <w:jc w:val="both"/>
      </w:pPr>
      <w:r w:rsidRPr="000C0364">
        <w:rPr>
          <w:noProof/>
          <w:lang w:eastAsia="en-IE"/>
        </w:rPr>
        <mc:AlternateContent>
          <mc:Choice Requires="wps">
            <w:drawing>
              <wp:anchor distT="0" distB="0" distL="114300" distR="114300" simplePos="0" relativeHeight="251668480" behindDoc="0" locked="0" layoutInCell="1" allowOverlap="1" wp14:anchorId="0B376BDA" wp14:editId="5B703E25">
                <wp:simplePos x="0" y="0"/>
                <wp:positionH relativeFrom="margin">
                  <wp:posOffset>909517</wp:posOffset>
                </wp:positionH>
                <wp:positionV relativeFrom="paragraph">
                  <wp:posOffset>80864</wp:posOffset>
                </wp:positionV>
                <wp:extent cx="3904615" cy="635"/>
                <wp:effectExtent l="0" t="0" r="635" b="0"/>
                <wp:wrapSquare wrapText="bothSides"/>
                <wp:docPr id="20" name="Text Box 20"/>
                <wp:cNvGraphicFramePr/>
                <a:graphic xmlns:a="http://schemas.openxmlformats.org/drawingml/2006/main">
                  <a:graphicData uri="http://schemas.microsoft.com/office/word/2010/wordprocessingShape">
                    <wps:wsp>
                      <wps:cNvSpPr txBox="1"/>
                      <wps:spPr>
                        <a:xfrm>
                          <a:off x="0" y="0"/>
                          <a:ext cx="3904615" cy="635"/>
                        </a:xfrm>
                        <a:prstGeom prst="rect">
                          <a:avLst/>
                        </a:prstGeom>
                        <a:solidFill>
                          <a:prstClr val="white"/>
                        </a:solidFill>
                        <a:ln>
                          <a:noFill/>
                        </a:ln>
                        <a:effectLst/>
                      </wps:spPr>
                      <wps:txbx>
                        <w:txbxContent>
                          <w:p w14:paraId="1F5F363E" w14:textId="7CD45A11" w:rsidR="006D559D" w:rsidRPr="0031136B" w:rsidRDefault="006D559D" w:rsidP="007761DC">
                            <w:pPr>
                              <w:pStyle w:val="Caption"/>
                              <w:jc w:val="center"/>
                              <w:rPr>
                                <w:noProof/>
                              </w:rPr>
                            </w:pPr>
                            <w:bookmarkStart w:id="63" w:name="_Ref427173532"/>
                            <w:r>
                              <w:t xml:space="preserve">Scheme </w:t>
                            </w:r>
                            <w:r>
                              <w:rPr>
                                <w:noProof/>
                              </w:rPr>
                              <w:fldChar w:fldCharType="begin"/>
                            </w:r>
                            <w:r>
                              <w:rPr>
                                <w:noProof/>
                              </w:rPr>
                              <w:instrText xml:space="preserve"> SEQ Scheme \* ARABIC </w:instrText>
                            </w:r>
                            <w:r>
                              <w:rPr>
                                <w:noProof/>
                              </w:rPr>
                              <w:fldChar w:fldCharType="separate"/>
                            </w:r>
                            <w:r w:rsidR="00AD3A77">
                              <w:rPr>
                                <w:noProof/>
                              </w:rPr>
                              <w:t>32</w:t>
                            </w:r>
                            <w:r>
                              <w:rPr>
                                <w:noProof/>
                              </w:rPr>
                              <w:fldChar w:fldCharType="end"/>
                            </w:r>
                            <w:bookmarkEnd w:id="63"/>
                            <w:r>
                              <w:rPr>
                                <w:noProof/>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B376BDA" id="Text Box 20" o:spid="_x0000_s1044" type="#_x0000_t202" style="position:absolute;left:0;text-align:left;margin-left:71.6pt;margin-top:6.35pt;width:307.45pt;height:.05pt;z-index:25166848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" stroked="f">
                <v:textbox style="mso-fit-shape-to-text:t" inset="0,0,0,0">
                  <w:txbxContent>
                    <w:p w14:paraId="1F5F363E" w14:textId="7CD45A11" w:rsidR="006D559D" w:rsidRPr="0031136B" w:rsidRDefault="006D559D" w:rsidP="007761DC">
                      <w:pPr>
                        <w:pStyle w:val="Caption"/>
                        <w:jc w:val="center"/>
                        <w:rPr>
                          <w:noProof/>
                        </w:rPr>
                      </w:pPr>
                      <w:bookmarkStart w:id="64" w:name="_Ref427173532"/>
                      <w:r>
                        <w:t xml:space="preserve">Scheme </w:t>
                      </w:r>
                      <w:r>
                        <w:rPr>
                          <w:noProof/>
                        </w:rPr>
                        <w:fldChar w:fldCharType="begin"/>
                      </w:r>
                      <w:r>
                        <w:rPr>
                          <w:noProof/>
                        </w:rPr>
                        <w:instrText xml:space="preserve"> SEQ Scheme \* ARABIC </w:instrText>
                      </w:r>
                      <w:r>
                        <w:rPr>
                          <w:noProof/>
                        </w:rPr>
                        <w:fldChar w:fldCharType="separate"/>
                      </w:r>
                      <w:r w:rsidR="00AD3A77">
                        <w:rPr>
                          <w:noProof/>
                        </w:rPr>
                        <w:t>32</w:t>
                      </w:r>
                      <w:r>
                        <w:rPr>
                          <w:noProof/>
                        </w:rPr>
                        <w:fldChar w:fldCharType="end"/>
                      </w:r>
                      <w:bookmarkEnd w:id="64"/>
                      <w:r>
                        <w:rPr>
                          <w:noProof/>
                        </w:rPr>
                        <w:t xml:space="preserve"> </w:t>
                      </w:r>
                    </w:p>
                  </w:txbxContent>
                </v:textbox>
                <w10:wrap type="square" anchorx="margin"/>
              </v:shape>
            </w:pict>
          </mc:Fallback>
        </mc:AlternateContent>
      </w:r>
    </w:p>
    <w:p w14:paraId="596405EE" w14:textId="4EE06BEC" w:rsidR="00486D8B" w:rsidRPr="000C0364" w:rsidRDefault="00FA5B98" w:rsidP="000B769E">
      <w:pPr>
        <w:spacing w:line="360" w:lineRule="auto"/>
        <w:jc w:val="both"/>
      </w:pPr>
      <w:r w:rsidRPr="000C0364">
        <w:t>As can be seen,</w:t>
      </w:r>
      <w:r w:rsidR="00486D8B" w:rsidRPr="000C0364">
        <w:t xml:space="preserve"> the stereochemistry of the sulfine is retained in the cycloaddition to the sulfoxide products. Other dienes used to trap sulfines generated in this way include thebaine and cyclopentadiene.</w:t>
      </w:r>
      <w:r w:rsidR="00486D8B" w:rsidRPr="000C0364">
        <w:fldChar w:fldCharType="begin" w:fldLock="1"/>
      </w:r>
      <w:r w:rsidR="00ED3E7C">
        <w:instrText xml:space="preserve"> ADDIN EN.CITE &lt;EndNote&gt;&lt;Cite&gt;&lt;Author&gt;Kirby&lt;/Author&gt;&lt;Year&gt;1990&lt;/Year&gt;&lt;RecNum&gt;179&lt;/RecNum&gt;&lt;DisplayText&gt;&lt;style face="superscript"&gt;81&lt;/style&gt;&lt;/DisplayText&gt;&lt;record&gt;&lt;rec-number&gt;179&lt;/rec-number&gt;&lt;foreign-keys&gt;&lt;key app="EN" db-id="9rw5swv9qxp9fpe5zxqxpv045er252pfzxds" timestamp="1431443297"&gt;179&lt;/key&gt;&lt;/foreign-keys&gt;&lt;ref-type name="Journal Article"&gt;17&lt;/ref-type&gt;&lt;contributors&gt;&lt;authors&gt;&lt;author&gt;Kirby, Gordon W.&lt;/author&gt;&lt;author&gt;McGregor, William M.&lt;/author&gt;&lt;/authors&gt;&lt;/contributors&gt;&lt;titles&gt;&lt;title&gt;The transient dienophile diethyl thioxomalonate and its S-oxide (sulphine) formed by retro-Diels?Alder cleavage reactions&lt;/title&gt;&lt;secondary-title&gt;J. Chem. Soc., Perkin Trans. 1&lt;/secondary-title&gt;&lt;/titles&gt;&lt;periodical&gt;&lt;full-title&gt;Journal of the Chemical Society, Perkin Transactions 1&lt;/full-title&gt;&lt;abbr-1&gt;J. Chem. Soc., Perkin Trans. 1&lt;/abbr-1&gt;&lt;abbr-2&gt;J Chem Soc, Perkin Trans 1&lt;/abbr-2&gt;&lt;/periodical&gt;&lt;pages&gt;3175&lt;/pages&gt;&lt;number&gt;11&lt;/number&gt;&lt;dates&gt;&lt;year&gt;1990&lt;/year&gt;&lt;/dates&gt;&lt;publisher&gt;Royal Society of Chemistry (RSC)&lt;/publisher&gt;&lt;isbn&gt;0300-922X&amp;#xD;1364-5463&lt;/isbn&gt;&lt;urls&gt;&lt;related-urls&gt;&lt;url&gt;http://dx.doi.org/10.1039/p19900003175&lt;/url&gt;&lt;url&gt;http://pubs.rsc.org/en/content/articlepdf/1990/p1/p19900003175&lt;/url&gt;&lt;/related-urls&gt;&lt;/urls&gt;&lt;electronic-resource-num&gt;10.1039/p19900003175&lt;/electronic-resource-num&gt;&lt;/record&gt;&lt;/Cite&gt;&lt;/EndNote&gt;</w:instrText>
      </w:r>
      <w:r w:rsidR="00486D8B" w:rsidRPr="000C0364">
        <w:fldChar w:fldCharType="separate"/>
      </w:r>
      <w:r w:rsidR="00ED3E7C" w:rsidRPr="00ED3E7C">
        <w:rPr>
          <w:noProof/>
          <w:vertAlign w:val="superscript"/>
        </w:rPr>
        <w:t>81</w:t>
      </w:r>
      <w:r w:rsidR="00486D8B" w:rsidRPr="000C0364">
        <w:fldChar w:fldCharType="end"/>
      </w:r>
      <w:r w:rsidR="00F01687" w:rsidRPr="000C0364">
        <w:t xml:space="preserve"> These hetero </w:t>
      </w:r>
      <w:r w:rsidR="00AB156D" w:rsidRPr="000C0364">
        <w:t>retro-</w:t>
      </w:r>
      <w:r w:rsidR="00486D8B" w:rsidRPr="000C0364">
        <w:t xml:space="preserve">Diels-Alder reactions are also an easy route to </w:t>
      </w:r>
      <w:r w:rsidR="00486D8B" w:rsidRPr="000C0364">
        <w:sym w:font="Symbol" w:char="F061"/>
      </w:r>
      <w:r w:rsidR="00486D8B" w:rsidRPr="000C0364">
        <w:t>,</w:t>
      </w:r>
      <w:r w:rsidR="00486D8B" w:rsidRPr="000C0364">
        <w:sym w:font="Symbol" w:char="F061"/>
      </w:r>
      <w:r w:rsidR="008522B2" w:rsidRPr="000C0364">
        <w:t xml:space="preserve">-dioxo sulfines which can </w:t>
      </w:r>
      <w:r w:rsidR="00486D8B" w:rsidRPr="000C0364">
        <w:t>be isolated thro</w:t>
      </w:r>
      <w:r w:rsidR="00847DBD" w:rsidRPr="000C0364">
        <w:t>ugh further trapping reactions</w:t>
      </w:r>
      <w:r w:rsidR="00A001C8" w:rsidRPr="000C0364">
        <w:t xml:space="preserve"> (</w:t>
      </w:r>
      <w:r w:rsidR="00A001C8" w:rsidRPr="000C0364">
        <w:fldChar w:fldCharType="begin" w:fldLock="1"/>
      </w:r>
      <w:r w:rsidR="00A001C8" w:rsidRPr="000C0364">
        <w:instrText xml:space="preserve"> REF _Ref487019534 \h </w:instrText>
      </w:r>
      <w:r w:rsidR="000C0364">
        <w:instrText xml:space="preserve"> \* MERGEFORMAT </w:instrText>
      </w:r>
      <w:r w:rsidR="00A001C8" w:rsidRPr="000C0364">
        <w:fldChar w:fldCharType="separate"/>
      </w:r>
      <w:r w:rsidR="006575D6" w:rsidRPr="000C0364">
        <w:t xml:space="preserve">Scheme </w:t>
      </w:r>
      <w:r w:rsidR="006575D6">
        <w:rPr>
          <w:noProof/>
        </w:rPr>
        <w:t>33</w:t>
      </w:r>
      <w:r w:rsidR="00A001C8" w:rsidRPr="000C0364">
        <w:fldChar w:fldCharType="end"/>
      </w:r>
      <w:r w:rsidR="00A001C8" w:rsidRPr="000C0364">
        <w:t>)</w:t>
      </w:r>
      <w:r w:rsidR="00847DBD" w:rsidRPr="000C0364">
        <w:t>.</w:t>
      </w:r>
      <w:r w:rsidR="00847DBD" w:rsidRPr="000C0364">
        <w:fldChar w:fldCharType="begin" w:fldLock="1">
          <w:fldData xml:space="preserve">PEVuZE5vdGU+PENpdGU+PEF1dGhvcj5DYXBvenppPC9BdXRob3I+PFllYXI+MTk5NjwvWWVhcj48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</w:fldData>
        </w:fldChar>
      </w:r>
      <w:r w:rsidR="00ED3E7C">
        <w:instrText xml:space="preserve"> ADDIN EN.CITE </w:instrText>
      </w:r>
      <w:r w:rsidR="00ED3E7C">
        <w:fldChar w:fldCharType="begin">
          <w:fldData xml:space="preserve">PEVuZE5vdGU+PENpdGU+PEF1dGhvcj5DYXBvenppPC9BdXRob3I+PFllYXI+MTk5NjwvWWVhcj48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</w:fldData>
        </w:fldChar>
      </w:r>
      <w:r w:rsidR="00ED3E7C">
        <w:instrText xml:space="preserve"> ADDIN EN.CITE.DATA </w:instrText>
      </w:r>
      <w:r w:rsidR="00ED3E7C">
        <w:fldChar w:fldCharType="end"/>
      </w:r>
      <w:r w:rsidR="00847DBD" w:rsidRPr="000C0364">
        <w:fldChar w:fldCharType="separate"/>
      </w:r>
      <w:r w:rsidR="00ED3E7C" w:rsidRPr="00ED3E7C">
        <w:rPr>
          <w:noProof/>
          <w:vertAlign w:val="superscript"/>
        </w:rPr>
        <w:t>82,83</w:t>
      </w:r>
      <w:r w:rsidR="00847DBD" w:rsidRPr="000C0364">
        <w:fldChar w:fldCharType="end"/>
      </w:r>
    </w:p>
    <w:p w14:paraId="6D445034" w14:textId="1249BC6E" w:rsidR="008C4E05" w:rsidRPr="000C0364" w:rsidRDefault="00F01687" w:rsidP="000B769E">
      <w:pPr>
        <w:keepNext/>
        <w:spacing w:line="360" w:lineRule="auto"/>
        <w:jc w:val="center"/>
      </w:pPr>
      <w:r w:rsidRPr="000C0364">
        <w:object w:dxaOrig="9321" w:dyaOrig="4756" w14:anchorId="434BAA57">
          <v:shape id="_x0000_i1058" type="#_x0000_t75" style="width:381pt;height:195pt" o:ole="">
            <v:imagedata r:id="rId77" o:title=""/>
          </v:shape>
          <o:OLEObject Type="Embed" ProgID="ChemDraw.Document.6.0" ShapeID="_x0000_i1058" DrawAspect="Content" ObjectID="_1596877862" r:id="rId78"/>
        </w:object>
      </w:r>
    </w:p>
    <w:p w14:paraId="70C5C570" w14:textId="2BE39F37" w:rsidR="008C4E05" w:rsidRPr="000C0364" w:rsidRDefault="008C4E05" w:rsidP="000B769E">
      <w:pPr>
        <w:pStyle w:val="Caption"/>
        <w:spacing w:line="360" w:lineRule="auto"/>
        <w:jc w:val="center"/>
      </w:pPr>
      <w:bookmarkStart w:id="65" w:name="_Ref487019534"/>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33</w:t>
      </w:r>
      <w:r w:rsidR="00053D11">
        <w:rPr>
          <w:noProof/>
        </w:rPr>
        <w:fldChar w:fldCharType="end"/>
      </w:r>
      <w:bookmarkEnd w:id="65"/>
      <w:r w:rsidR="008B5A01" w:rsidRPr="000C0364">
        <w:rPr>
          <w:noProof/>
        </w:rPr>
        <w:t xml:space="preserve"> </w:t>
      </w:r>
    </w:p>
    <w:p w14:paraId="6E343EEA" w14:textId="06CACE8E" w:rsidR="00486D8B" w:rsidRPr="000C0364" w:rsidRDefault="00906DCE" w:rsidP="000B769E">
      <w:pPr>
        <w:spacing w:line="360" w:lineRule="auto"/>
        <w:jc w:val="both"/>
      </w:pPr>
      <w:r w:rsidRPr="000C0364">
        <w:t>Due to the fact that cycloadditions of sulfine</w:t>
      </w:r>
      <w:r w:rsidR="00FE2BC4" w:rsidRPr="000C0364">
        <w:t>s</w:t>
      </w:r>
      <w:r w:rsidRPr="000C0364">
        <w:t xml:space="preserve"> are widely </w:t>
      </w:r>
      <w:r w:rsidR="00FA5B98" w:rsidRPr="000C0364">
        <w:t>reported,</w:t>
      </w:r>
      <w:r w:rsidRPr="000C0364">
        <w:t xml:space="preserve"> </w:t>
      </w:r>
      <w:r w:rsidR="0071192F" w:rsidRPr="000C0364">
        <w:t>it</w:t>
      </w:r>
      <w:r w:rsidR="009F4981" w:rsidRPr="000C0364">
        <w:t xml:space="preserve"> i</w:t>
      </w:r>
      <w:r w:rsidR="0071192F" w:rsidRPr="000C0364">
        <w:t>s</w:t>
      </w:r>
      <w:r w:rsidRPr="000C0364">
        <w:t xml:space="preserve"> understandable that some </w:t>
      </w:r>
      <w:r w:rsidR="0071192F" w:rsidRPr="000C0364">
        <w:t>cycloadducts</w:t>
      </w:r>
      <w:r w:rsidRPr="000C0364">
        <w:t xml:space="preserve"> will quickly revert to the starting sulfine </w:t>
      </w:r>
      <w:r w:rsidR="00F371EF" w:rsidRPr="000C0364">
        <w:t xml:space="preserve">and </w:t>
      </w:r>
      <w:r w:rsidRPr="000C0364">
        <w:t xml:space="preserve">another reagent. </w:t>
      </w:r>
      <w:r w:rsidR="00F371EF" w:rsidRPr="000C0364">
        <w:t xml:space="preserve">However, </w:t>
      </w:r>
      <w:r w:rsidR="000A44D3" w:rsidRPr="000C0364">
        <w:t>if</w:t>
      </w:r>
      <w:r w:rsidRPr="000C0364">
        <w:t xml:space="preserve"> the cycloadduct is generated in another way,</w:t>
      </w:r>
      <w:r w:rsidR="009F4981" w:rsidRPr="000C0364">
        <w:t xml:space="preserve"> as for example in </w:t>
      </w:r>
      <w:r w:rsidR="0054738E" w:rsidRPr="000C0364">
        <w:fldChar w:fldCharType="begin" w:fldLock="1"/>
      </w:r>
      <w:r w:rsidR="0054738E" w:rsidRPr="000C0364">
        <w:instrText xml:space="preserve"> REF _Ref427173532 \h </w:instrText>
      </w:r>
      <w:r w:rsidR="000B769E" w:rsidRPr="000C0364">
        <w:instrText xml:space="preserve"> \* MERGEFORMAT </w:instrText>
      </w:r>
      <w:r w:rsidR="0054738E" w:rsidRPr="000C0364">
        <w:fldChar w:fldCharType="separate"/>
      </w:r>
      <w:r w:rsidR="006575D6">
        <w:t xml:space="preserve">Scheme </w:t>
      </w:r>
      <w:r w:rsidR="006575D6">
        <w:rPr>
          <w:noProof/>
        </w:rPr>
        <w:t>32</w:t>
      </w:r>
      <w:r w:rsidR="0054738E" w:rsidRPr="000C0364">
        <w:fldChar w:fldCharType="end"/>
      </w:r>
      <w:r w:rsidR="0054738E" w:rsidRPr="000C0364">
        <w:t>,</w:t>
      </w:r>
      <w:r w:rsidRPr="000C0364">
        <w:t xml:space="preserve"> the cycloreversion could be an easy </w:t>
      </w:r>
      <w:r w:rsidR="0071192F" w:rsidRPr="000C0364">
        <w:t>method</w:t>
      </w:r>
      <w:r w:rsidRPr="000C0364">
        <w:t xml:space="preserve"> of generating the sulfine. This is the case in the reaction of </w:t>
      </w:r>
      <w:r w:rsidRPr="000C0364">
        <w:rPr>
          <w:i/>
        </w:rPr>
        <w:t>N</w:t>
      </w:r>
      <w:r w:rsidRPr="000C0364">
        <w:t>-</w:t>
      </w:r>
      <w:r w:rsidRPr="000C0364">
        <w:lastRenderedPageBreak/>
        <w:t xml:space="preserve">sulfinylcarboxamides and ynamines. </w:t>
      </w:r>
      <w:r w:rsidR="00096006" w:rsidRPr="000C0364">
        <w:t>The 1,4,3-oxath</w:t>
      </w:r>
      <w:r w:rsidR="00A5042B" w:rsidRPr="000C0364">
        <w:t xml:space="preserve">iazine 4-oxides undergo a </w:t>
      </w:r>
      <w:r w:rsidR="00096006" w:rsidRPr="000C0364">
        <w:t>hetero-</w:t>
      </w:r>
      <w:r w:rsidR="00A5042B" w:rsidRPr="000C0364">
        <w:t>retro-</w:t>
      </w:r>
      <w:r w:rsidR="0071192F" w:rsidRPr="000C0364">
        <w:t>Diels</w:t>
      </w:r>
      <w:r w:rsidR="0054738E" w:rsidRPr="000C0364">
        <w:t>-A</w:t>
      </w:r>
      <w:r w:rsidR="00096006" w:rsidRPr="000C0364">
        <w:t>lder reaction under mild conditions to form the sulfine which in turn can be trapped to generate a more stable cycloadduct.</w:t>
      </w:r>
      <w:r w:rsidR="00096006" w:rsidRPr="000C0364">
        <w:fldChar w:fldCharType="begin" w:fldLock="1"/>
      </w:r>
      <w:r w:rsidR="00ED3E7C">
        <w:instrText xml:space="preserve"> ADDIN EN.CITE &lt;EndNote&gt;&lt;Cite&gt;&lt;Author&gt;Pfeifer&lt;/Author&gt;&lt;Year&gt;1990&lt;/Year&gt;&lt;RecNum&gt;267&lt;/RecNum&gt;&lt;DisplayText&gt;&lt;style face="superscript"&gt;84&lt;/style&gt;&lt;/DisplayText&gt;&lt;record&gt;&lt;rec-number&gt;267&lt;/rec-number&gt;&lt;foreign-keys&gt;&lt;key app="EN" db-id="9rw5swv9qxp9fpe5zxqxpv045er252pfzxds" timestamp="1435602775"&gt;267&lt;/key&gt;&lt;/foreign-keys&gt;&lt;ref-type name="Journal Article"&gt;17&lt;/ref-type&gt;&lt;contributors&gt;&lt;authors&gt;&lt;author&gt;Pfeifer, Klaus-Peter&lt;/author&gt;&lt;author&gt;Himbert, Gerhard&lt;/author&gt;&lt;/authors&gt;&lt;/contributors&gt;&lt;titles&gt;&lt;title&gt;The retro-diels-alder-reactivity of 1,4,3-oxathiazin-4-oxides&lt;/title&gt;&lt;secondary-title&gt;Tetrahedron Lett.&lt;/secondary-title&gt;&lt;/titles&gt;&lt;periodical&gt;&lt;full-title&gt;Tetrahedron Letters&lt;/full-title&gt;&lt;abbr-1&gt;Tetrahedron Lett.&lt;/abbr-1&gt;&lt;abbr-2&gt;Tetrahedron Lett&lt;/abbr-2&gt;&lt;/periodical&gt;&lt;pages&gt;5725-5728&lt;/pages&gt;&lt;volume&gt;31&lt;/volume&gt;&lt;number&gt;40&lt;/number&gt;&lt;dates&gt;&lt;year&gt;1990&lt;/year&gt;&lt;pub-dates&gt;&lt;date&gt;//&lt;/date&gt;&lt;/pub-dates&gt;&lt;/dates&gt;&lt;isbn&gt;0040-4039&lt;/isbn&gt;&lt;urls&gt;&lt;related-urls&gt;&lt;url&gt;http://www.sciencedirect.com/science/article/pii/S0040403900979425&lt;/url&gt;&lt;/related-urls&gt;&lt;/urls&gt;&lt;electronic-resource-num&gt;http://dx.doi.org/10.1016/S0040-4039(00)97942-5&lt;/electronic-resource-num&gt;&lt;/record&gt;&lt;/Cite&gt;&lt;/EndNote&gt;</w:instrText>
      </w:r>
      <w:r w:rsidR="00096006" w:rsidRPr="000C0364">
        <w:fldChar w:fldCharType="separate"/>
      </w:r>
      <w:r w:rsidR="00ED3E7C" w:rsidRPr="00ED3E7C">
        <w:rPr>
          <w:noProof/>
          <w:vertAlign w:val="superscript"/>
        </w:rPr>
        <w:t>84</w:t>
      </w:r>
      <w:r w:rsidR="00096006" w:rsidRPr="000C0364">
        <w:fldChar w:fldCharType="end"/>
      </w:r>
      <w:r w:rsidR="00096006" w:rsidRPr="000C0364">
        <w:t xml:space="preserve"> </w:t>
      </w:r>
    </w:p>
    <w:p w14:paraId="655E8021" w14:textId="21044DFF" w:rsidR="00A60298" w:rsidRPr="000C0364" w:rsidRDefault="00A60298" w:rsidP="000B769E">
      <w:pPr>
        <w:spacing w:line="360" w:lineRule="auto"/>
        <w:jc w:val="both"/>
      </w:pPr>
      <w:r w:rsidRPr="000C0364">
        <w:t>Most recently</w:t>
      </w:r>
      <w:r w:rsidR="00F17D2B" w:rsidRPr="000C0364">
        <w:t>,</w:t>
      </w:r>
      <w:r w:rsidRPr="000C0364">
        <w:t xml:space="preserve"> a series of fluorinated sulfines have been synthesis</w:t>
      </w:r>
      <w:r w:rsidR="005A3C39" w:rsidRPr="000C0364">
        <w:t>ed</w:t>
      </w:r>
      <w:r w:rsidRPr="000C0364">
        <w:t xml:space="preserve"> by Bouillon </w:t>
      </w:r>
      <w:r w:rsidRPr="000C0364">
        <w:rPr>
          <w:i/>
        </w:rPr>
        <w:t>et al</w:t>
      </w:r>
      <w:r w:rsidR="000063B5" w:rsidRPr="000C0364">
        <w:rPr>
          <w:i/>
        </w:rPr>
        <w:t>.</w:t>
      </w:r>
      <w:r w:rsidRPr="000C0364">
        <w:rPr>
          <w:i/>
        </w:rPr>
        <w:t xml:space="preserve"> </w:t>
      </w:r>
      <w:r w:rsidRPr="000C0364">
        <w:t>from their corresponding anthracene cycloadducts</w:t>
      </w:r>
      <w:r w:rsidRPr="000C0364">
        <w:rPr>
          <w:i/>
        </w:rPr>
        <w:t>.</w:t>
      </w:r>
      <w:r w:rsidRPr="000C0364">
        <w:fldChar w:fldCharType="begin" w:fldLock="1"/>
      </w:r>
      <w:r w:rsidR="00ED3E7C">
        <w:instrText xml:space="preserve"> ADDIN EN.CITE &lt;EndNote&gt;&lt;Cite&gt;&lt;Author&gt;Siry&lt;/Author&gt;&lt;Year&gt;2012&lt;/Year&gt;&lt;RecNum&gt;276&lt;/RecNum&gt;&lt;DisplayText&gt;&lt;style face="superscript"&gt;85&lt;/style&gt;&lt;/DisplayText&gt;&lt;record&gt;&lt;rec-number&gt;276&lt;/rec-number&gt;&lt;foreign-keys&gt;&lt;key app="EN" db-id="9rw5swv9qxp9fpe5zxqxpv045er252pfzxds" timestamp="1436293356"&gt;276&lt;/key&gt;&lt;/foreign-keys&gt;&lt;ref-type name="Journal Article"&gt;17&lt;/ref-type&gt;&lt;contributors&gt;&lt;authors&gt;&lt;author&gt;Siry, Sergiy A.&lt;/author&gt;&lt;author&gt;Timoshenko, Vadim M.&lt;/author&gt;&lt;author&gt;Bouillon, Jean-Philippe&lt;/author&gt;&lt;/authors&gt;&lt;/contributors&gt;&lt;titles&gt;&lt;title&gt;Synthesis of polyfluoroalkyl containing thiopyran derivatives and their applications in fluoroorganic chemistry&lt;/title&gt;&lt;secondary-title&gt;J. Fluo. Chem.&lt;/secondary-title&gt;&lt;/titles&gt;&lt;pages&gt;6-21&lt;/pages&gt;&lt;volume&gt;137&lt;/volume&gt;&lt;number&gt;0&lt;/number&gt;&lt;keywords&gt;&lt;keyword&gt;Fluorine&lt;/keyword&gt;&lt;keyword&gt;Polyfluoroalkyl&lt;/keyword&gt;&lt;keyword&gt;Heterocycle&lt;/keyword&gt;&lt;keyword&gt;Thiocarbonyl compounds&lt;/keyword&gt;&lt;keyword&gt;Thiopyran&lt;/keyword&gt;&lt;keyword&gt;Cycloaddition&lt;/keyword&gt;&lt;/keywords&gt;&lt;dates&gt;&lt;year&gt;2012&lt;/year&gt;&lt;pub-dates&gt;&lt;date&gt;5//&lt;/date&gt;&lt;/pub-dates&gt;&lt;/dates&gt;&lt;isbn&gt;0022-1139&lt;/isbn&gt;&lt;urls&gt;&lt;related-urls&gt;&lt;url&gt;http://www.sciencedirect.com/science/article/pii/S0022113912000516&lt;/url&gt;&lt;url&gt;http://ac.els-cdn.com/S0022113912000516/1-s2.0-S0022113912000516-main.pdf?_tid=436b504a-9369-11e5-afc6-00000aacb362&amp;amp;acdnat=1448451781_5e1e363858c4c8db5ea26af55a25d4c7&lt;/url&gt;&lt;/related-urls&gt;&lt;/urls&gt;&lt;electronic-resource-num&gt;http://dx.doi.org/10.1016/j.jfluchem.2012.02.006&lt;/electronic-resource-num&gt;&lt;/record&gt;&lt;/Cite&gt;&lt;/EndNote&gt;</w:instrText>
      </w:r>
      <w:r w:rsidRPr="000C0364">
        <w:fldChar w:fldCharType="separate"/>
      </w:r>
      <w:r w:rsidR="00ED3E7C" w:rsidRPr="00ED3E7C">
        <w:rPr>
          <w:noProof/>
          <w:vertAlign w:val="superscript"/>
        </w:rPr>
        <w:t>85</w:t>
      </w:r>
      <w:r w:rsidRPr="000C0364">
        <w:fldChar w:fldCharType="end"/>
      </w:r>
      <w:r w:rsidRPr="000C0364">
        <w:rPr>
          <w:i/>
        </w:rPr>
        <w:t xml:space="preserve"> </w:t>
      </w:r>
      <w:r w:rsidR="000063B5" w:rsidRPr="000C0364">
        <w:t>This hetero</w:t>
      </w:r>
      <w:r w:rsidR="00F01687" w:rsidRPr="000C0364">
        <w:t xml:space="preserve"> retro</w:t>
      </w:r>
      <w:r w:rsidR="000063B5" w:rsidRPr="000C0364">
        <w:t>-Diels-Alder route to</w:t>
      </w:r>
      <w:r w:rsidRPr="000C0364">
        <w:t xml:space="preserve"> </w:t>
      </w:r>
      <w:r w:rsidR="00F371EF" w:rsidRPr="000C0364">
        <w:t>fluorinated compounds</w:t>
      </w:r>
      <w:r w:rsidRPr="000C0364">
        <w:t xml:space="preserve"> </w:t>
      </w:r>
      <w:r w:rsidR="000063B5" w:rsidRPr="000C0364">
        <w:t>is used as a route</w:t>
      </w:r>
      <w:r w:rsidR="00F371EF" w:rsidRPr="000C0364">
        <w:t xml:space="preserve"> to</w:t>
      </w:r>
      <w:r w:rsidR="000063B5" w:rsidRPr="000C0364">
        <w:t xml:space="preserve"> </w:t>
      </w:r>
      <w:r w:rsidRPr="000C0364">
        <w:t>sulfines</w:t>
      </w:r>
      <w:r w:rsidR="00F17D2B" w:rsidRPr="000C0364">
        <w:t>,</w:t>
      </w:r>
      <w:r w:rsidRPr="000C0364">
        <w:t xml:space="preserve"> </w:t>
      </w:r>
      <w:r w:rsidR="000063B5" w:rsidRPr="000C0364">
        <w:t xml:space="preserve">which </w:t>
      </w:r>
      <w:r w:rsidRPr="000C0364">
        <w:t xml:space="preserve">were found to be stable for about an hour and could be </w:t>
      </w:r>
      <w:r w:rsidR="000063B5" w:rsidRPr="000C0364">
        <w:t>characterised by NMR</w:t>
      </w:r>
      <w:r w:rsidR="00FA5B98" w:rsidRPr="000C0364">
        <w:t xml:space="preserve"> spectroscopy</w:t>
      </w:r>
      <w:r w:rsidR="001D1732" w:rsidRPr="000C0364">
        <w:t xml:space="preserve"> (</w:t>
      </w:r>
      <w:r w:rsidR="001D1732" w:rsidRPr="000C0364">
        <w:fldChar w:fldCharType="begin" w:fldLock="1"/>
      </w:r>
      <w:r w:rsidR="001D1732" w:rsidRPr="000C0364">
        <w:instrText xml:space="preserve"> REF _Ref487020524 \h </w:instrText>
      </w:r>
      <w:r w:rsidR="000C0364">
        <w:instrText xml:space="preserve"> \* MERGEFORMAT </w:instrText>
      </w:r>
      <w:r w:rsidR="001D1732" w:rsidRPr="000C0364">
        <w:fldChar w:fldCharType="separate"/>
      </w:r>
      <w:r w:rsidR="006575D6" w:rsidRPr="000C0364">
        <w:t xml:space="preserve">Figure </w:t>
      </w:r>
      <w:r w:rsidR="006575D6">
        <w:rPr>
          <w:noProof/>
        </w:rPr>
        <w:t>5</w:t>
      </w:r>
      <w:r w:rsidR="001D1732" w:rsidRPr="000C0364">
        <w:fldChar w:fldCharType="end"/>
      </w:r>
      <w:r w:rsidR="001D1732" w:rsidRPr="000C0364">
        <w:t>)</w:t>
      </w:r>
      <w:r w:rsidR="000063B5" w:rsidRPr="000C0364">
        <w:t>. The sulfine</w:t>
      </w:r>
      <w:r w:rsidR="00F17D2B" w:rsidRPr="000C0364">
        <w:t>s</w:t>
      </w:r>
      <w:r w:rsidR="000063B5" w:rsidRPr="000C0364">
        <w:t xml:space="preserve"> also acted</w:t>
      </w:r>
      <w:r w:rsidRPr="000C0364">
        <w:t xml:space="preserve"> as hetero-dienophiles in Diels-Alder cycloadditions to be trapped with 2,3-dimethyl-1,3-butadiene.</w:t>
      </w:r>
    </w:p>
    <w:p w14:paraId="7E938ED5" w14:textId="240580BC" w:rsidR="001D1732" w:rsidRPr="000C0364" w:rsidRDefault="00D94040" w:rsidP="001D1732">
      <w:pPr>
        <w:keepNext/>
        <w:spacing w:line="360" w:lineRule="auto"/>
        <w:jc w:val="center"/>
      </w:pPr>
      <w:r w:rsidRPr="000C0364">
        <w:object w:dxaOrig="4039" w:dyaOrig="1411" w14:anchorId="48D296AF">
          <v:shape id="_x0000_i1059" type="#_x0000_t75" style="width:202.5pt;height:65.25pt" o:ole="">
            <v:imagedata r:id="rId79" o:title=""/>
          </v:shape>
          <o:OLEObject Type="Embed" ProgID="ChemDraw.Document.6.0" ShapeID="_x0000_i1059" DrawAspect="Content" ObjectID="_1596877863" r:id="rId80"/>
        </w:object>
      </w:r>
    </w:p>
    <w:p w14:paraId="74E993A9" w14:textId="3A8808D7" w:rsidR="001D1732" w:rsidRPr="000C0364" w:rsidRDefault="001D1732" w:rsidP="001D1732">
      <w:pPr>
        <w:pStyle w:val="Caption"/>
        <w:jc w:val="center"/>
      </w:pPr>
      <w:bookmarkStart w:id="66" w:name="_Ref487020524"/>
      <w:r w:rsidRPr="000C0364">
        <w:t xml:space="preserve">Figure </w:t>
      </w:r>
      <w:r w:rsidR="00053D11">
        <w:rPr>
          <w:noProof/>
        </w:rPr>
        <w:fldChar w:fldCharType="begin" w:fldLock="1"/>
      </w:r>
      <w:r w:rsidR="00053D11">
        <w:rPr>
          <w:noProof/>
        </w:rPr>
        <w:instrText xml:space="preserve"> SEQ Figure \* ARABIC </w:instrText>
      </w:r>
      <w:r w:rsidR="00053D11">
        <w:rPr>
          <w:noProof/>
        </w:rPr>
        <w:fldChar w:fldCharType="separate"/>
      </w:r>
      <w:r w:rsidR="006575D6">
        <w:rPr>
          <w:noProof/>
        </w:rPr>
        <w:t>5</w:t>
      </w:r>
      <w:r w:rsidR="00053D11">
        <w:rPr>
          <w:noProof/>
        </w:rPr>
        <w:fldChar w:fldCharType="end"/>
      </w:r>
      <w:bookmarkEnd w:id="66"/>
    </w:p>
    <w:p w14:paraId="57204B3E" w14:textId="51E3A7B5" w:rsidR="00BB2A83" w:rsidRPr="000C0364" w:rsidRDefault="00397BA8" w:rsidP="00F466D7">
      <w:pPr>
        <w:pStyle w:val="Heading1"/>
      </w:pPr>
      <w:bookmarkStart w:id="67" w:name="_Toc506316016"/>
      <w:r w:rsidRPr="000C0364">
        <w:t xml:space="preserve">1.3 </w:t>
      </w:r>
      <w:r w:rsidR="00337C39" w:rsidRPr="000C0364">
        <w:t xml:space="preserve">Structural characteristics of </w:t>
      </w:r>
      <w:r w:rsidR="00143731" w:rsidRPr="000C0364">
        <w:t>s</w:t>
      </w:r>
      <w:r w:rsidR="00337C39" w:rsidRPr="000C0364">
        <w:t>ulfines</w:t>
      </w:r>
      <w:bookmarkEnd w:id="67"/>
    </w:p>
    <w:p w14:paraId="6EB1BD17" w14:textId="77777777" w:rsidR="00397BA8" w:rsidRPr="000C0364" w:rsidRDefault="00397BA8" w:rsidP="000B769E">
      <w:pPr>
        <w:spacing w:line="360" w:lineRule="auto"/>
        <w:jc w:val="both"/>
      </w:pPr>
    </w:p>
    <w:p w14:paraId="0CF36E28" w14:textId="383E8A1F" w:rsidR="004C0AD9" w:rsidRPr="000C0364" w:rsidRDefault="00BB2A83" w:rsidP="000B769E">
      <w:pPr>
        <w:spacing w:line="360" w:lineRule="auto"/>
        <w:jc w:val="both"/>
      </w:pPr>
      <w:r w:rsidRPr="000C0364">
        <w:t xml:space="preserve">Ever since sulfines were first isolated and theorised in the 1920’s, there has been an effort to fully characterise and understand them. As detailed above the first confirmation of a sulfine structure was </w:t>
      </w:r>
      <w:r w:rsidR="00AB156D" w:rsidRPr="000C0364">
        <w:t xml:space="preserve">published </w:t>
      </w:r>
      <w:r w:rsidRPr="000C0364">
        <w:t>by King and Durst.</w:t>
      </w:r>
      <w:r w:rsidRPr="000C0364">
        <w:fldChar w:fldCharType="begin" w:fldLock="1"/>
      </w:r>
      <w:r w:rsidR="0010035D">
        <w:instrText xml:space="preserve"> ADDIN EN.CITE &lt;EndNote&gt;&lt;Cite&gt;&lt;Author&gt;King&lt;/Author&gt;&lt;Year&gt;1963&lt;/Year&gt;&lt;RecNum&gt;563&lt;/RecNum&gt;&lt;DisplayText&gt;&lt;style face="superscript"&gt;9&lt;/style&gt;&lt;/DisplayText&gt;&lt;record&gt;&lt;rec-number&gt;563&lt;/rec-number&gt;&lt;foreign-keys&gt;&lt;key app="EN" db-id="9rw5swv9qxp9fpe5zxqxpv045er252pfzxds" timestamp="1530103370"&gt;563&lt;/key&gt;&lt;/foreign-keys&gt;&lt;ref-type name="Book Section"&gt;5&lt;/ref-type&gt;&lt;contributors&gt;&lt;authors&gt;&lt;author&gt;King, J. F.&lt;/author&gt;&lt;author&gt;Durst, T.&lt;/author&gt;&lt;/authors&gt;&lt;/contributors&gt;&lt;titles&gt;&lt;title&gt;REARRANGEMENT OF BENZYLSULPHONYL CHLORIDE WITH TERTIARY AMINES: A ROUTE TO A LITTLE-KNOWN CLASS OF SULPHUR COMPOUNDS&lt;/title&gt;&lt;secondary-title&gt;Tetrahedron Lett.&lt;/secondary-title&gt;&lt;/titles&gt;&lt;periodical&gt;&lt;full-title&gt;Tetrahedron Letters&lt;/full-title&gt;&lt;abbr-1&gt;Tetrahedron Lett.&lt;/abbr-1&gt;&lt;abbr-2&gt;Tetrahedron Lett&lt;/abbr-2&gt;&lt;/periodical&gt;&lt;pages&gt;585-589&lt;/pages&gt;&lt;dates&gt;&lt;year&gt;1963&lt;/year&gt;&lt;pub-dates&gt;&lt;date&gt;1963/01/01/&lt;/date&gt;&lt;/pub-dates&gt;&lt;/dates&gt;&lt;isbn&gt;978-1-4831-9886-6&lt;/isbn&gt;&lt;urls&gt;&lt;related-urls&gt;&lt;url&gt;http://www.sciencedirect.com/science/article/pii/B9781483198866501170&lt;/url&gt;&lt;/related-urls&gt;&lt;/urls&gt;&lt;electronic-resource-num&gt;https://doi.org/10.1016/B978-1-4831-9886-6.50117-0&lt;/electronic-resource-num&gt;&lt;/record&gt;&lt;/Cite&gt;&lt;/EndNote&gt;</w:instrText>
      </w:r>
      <w:r w:rsidRPr="000C0364">
        <w:fldChar w:fldCharType="separate"/>
      </w:r>
      <w:r w:rsidR="0010035D" w:rsidRPr="0010035D">
        <w:rPr>
          <w:noProof/>
          <w:vertAlign w:val="superscript"/>
        </w:rPr>
        <w:t>9</w:t>
      </w:r>
      <w:r w:rsidRPr="000C0364">
        <w:fldChar w:fldCharType="end"/>
      </w:r>
      <w:r w:rsidRPr="000C0364">
        <w:t xml:space="preserve"> They also showed for the first time the existence of sulfines as two isomers, with differing dipole moments. </w:t>
      </w:r>
      <w:r w:rsidR="0092015C" w:rsidRPr="000C0364">
        <w:t xml:space="preserve">The differences in </w:t>
      </w:r>
      <w:r w:rsidR="004F1BBA" w:rsidRPr="000C0364">
        <w:t>the</w:t>
      </w:r>
      <w:r w:rsidR="0092015C" w:rsidRPr="000C0364">
        <w:t xml:space="preserve"> two </w:t>
      </w:r>
      <w:r w:rsidR="004F1BBA" w:rsidRPr="000C0364">
        <w:t>isomers</w:t>
      </w:r>
      <w:r w:rsidR="0092015C" w:rsidRPr="000C0364">
        <w:t xml:space="preserve"> were initially observed by the difference in their dipole moments, and then by the differing signals in the proton NMR spectra.</w:t>
      </w:r>
      <w:r w:rsidR="0092015C" w:rsidRPr="000C0364">
        <w:fldChar w:fldCharType="begin" w:fldLock="1"/>
      </w:r>
      <w:r w:rsidR="00F371EF" w:rsidRPr="000C0364">
        <w:instrText xml:space="preserve"> ADDIN EN.CITE &lt;EndNote&gt;&lt;Cite&gt;&lt;Author&gt;Zwanenburg&lt;/Author&gt;&lt;Year&gt;1971&lt;/Year&gt;&lt;RecNum&gt;223&lt;/RecNum&gt;&lt;DisplayText&gt;&lt;style face="superscript"&gt;11&lt;/style&gt;&lt;/DisplayText&gt;&lt;record&gt;&lt;rec-number&gt;223&lt;/rec-number&gt;&lt;foreign-keys&gt;&lt;key app="EN" db-id="9rw5swv9qxp9fpe5zxqxpv045er252pfzxds" timestamp="1433273465"&gt;223&lt;/key&gt;&lt;/foreign-keys&gt;&lt;ref-type name="Journal Article"&gt;17&lt;/ref-type&gt;&lt;contributors&gt;&lt;authors&gt;&lt;author&gt;Zwanenburg, B.&lt;/author&gt;&lt;author&gt;Thijs, L.&lt;/author&gt;&lt;author&gt;Tangerman, A.&lt;/author&gt;&lt;/authors&gt;&lt;/contributors&gt;&lt;titles&gt;&lt;title&gt;Chemistry of sulfines XI : NMR spectra of aromatic sulfines&lt;/title&gt;&lt;secondary-title&gt;Tetrahedron&lt;/secondary-title&gt;&lt;/titles&gt;&lt;periodical&gt;&lt;full-title&gt;Tetrahedron&lt;/full-title&gt;&lt;/periodical&gt;&lt;pages&gt;1731-1735&lt;/pages&gt;&lt;volume&gt;27&lt;/volume&gt;&lt;number&gt;9&lt;/number&gt;&lt;dates&gt;&lt;year&gt;1971&lt;/year&gt;&lt;pub-dates&gt;&lt;date&gt;//&lt;/date&gt;&lt;/pub-dates&gt;&lt;/dates&gt;&lt;isbn&gt;0040-4020&lt;/isbn&gt;&lt;urls&gt;&lt;related-urls&gt;&lt;url&gt;http://www.sciencedirect.com/science/article/pii/S0040402001980378&lt;/url&gt;&lt;/related-urls&gt;&lt;/urls&gt;&lt;electronic-resource-num&gt;http://dx.doi.org/10.1016/S0040-4020(01)98037-8&lt;/electronic-resource-num&gt;&lt;/record&gt;&lt;/Cite&gt;&lt;/EndNote&gt;</w:instrText>
      </w:r>
      <w:r w:rsidR="0092015C" w:rsidRPr="000C0364">
        <w:fldChar w:fldCharType="separate"/>
      </w:r>
      <w:r w:rsidR="00F371EF" w:rsidRPr="000C0364">
        <w:rPr>
          <w:noProof/>
          <w:vertAlign w:val="superscript"/>
        </w:rPr>
        <w:t>11</w:t>
      </w:r>
      <w:r w:rsidR="0092015C" w:rsidRPr="000C0364">
        <w:fldChar w:fldCharType="end"/>
      </w:r>
      <w:r w:rsidR="0092015C" w:rsidRPr="000C0364">
        <w:t xml:space="preserve"> </w:t>
      </w:r>
    </w:p>
    <w:p w14:paraId="71D5A5D5" w14:textId="4B32DB20" w:rsidR="00BC2904" w:rsidRPr="000C0364" w:rsidRDefault="004C0AD9" w:rsidP="000B769E">
      <w:pPr>
        <w:spacing w:line="360" w:lineRule="auto"/>
        <w:jc w:val="both"/>
      </w:pPr>
      <w:r w:rsidRPr="000C0364">
        <w:rPr>
          <w:rFonts w:cs="Times New Roman"/>
          <w:szCs w:val="24"/>
        </w:rPr>
        <w:t xml:space="preserve"> The physical characteristics of sulfines have been successful</w:t>
      </w:r>
      <w:r w:rsidR="00AB156D" w:rsidRPr="000C0364">
        <w:rPr>
          <w:rFonts w:cs="Times New Roman"/>
          <w:szCs w:val="24"/>
        </w:rPr>
        <w:t>ly</w:t>
      </w:r>
      <w:r w:rsidRPr="000C0364">
        <w:rPr>
          <w:rFonts w:cs="Times New Roman"/>
          <w:szCs w:val="24"/>
        </w:rPr>
        <w:t xml:space="preserve"> investigated; the non-linearity of the C=S=O system has been established by X-ray crystallography (C-S, 1.62 Å; S-O, 1.46 Å;  CSO angle, 114°).</w:t>
      </w:r>
      <w:r w:rsidRPr="000C0364">
        <w:rPr>
          <w:rFonts w:cs="Times New Roman"/>
          <w:szCs w:val="24"/>
        </w:rPr>
        <w:fldChar w:fldCharType="begin" w:fldLock="1"/>
      </w:r>
      <w:r w:rsidR="0010035D">
        <w:rPr>
          <w:rFonts w:cs="Times New Roman"/>
          <w:szCs w:val="24"/>
        </w:rPr>
        <w:instrText xml:space="preserve"> ADDIN EN.CITE &lt;EndNote&gt;&lt;Cite&gt;&lt;Author&gt;van Lierop&lt;/Author&gt;&lt;Year&gt;1977&lt;/Year&gt;&lt;RecNum&gt;139&lt;/RecNum&gt;&lt;DisplayText&gt;&lt;style face="superscript"&gt;86&lt;/style&gt;&lt;/DisplayText&gt;&lt;record&gt;&lt;rec-number&gt;139&lt;/rec-number&gt;&lt;foreign-keys&gt;&lt;key app="EN" db-id="9rw5swv9qxp9fpe5zxqxpv045er252pfzxds" timestamp="1431443297"&gt;139&lt;/key&gt;&lt;/foreign-keys&gt;&lt;ref-type name="Journal Article"&gt;17&lt;/ref-type&gt;&lt;contributors&gt;&lt;authors&gt;&lt;author&gt;van Lierop, Jan&lt;/author&gt;&lt;author&gt;Avoird, Ad van der&lt;/author&gt;&lt;author&gt;Zwanenburg, Binne&lt;/author&gt;&lt;/authors&gt;&lt;/contributors&gt;&lt;titles&gt;&lt;title&gt;Ab initio and indo molecular orbital calculations of the geometries and electronic structures of substituted sulfines&lt;/title&gt;&lt;secondary-title&gt;Tetrahedron&lt;/secondary-title&gt;&lt;/titles&gt;&lt;periodical&gt;&lt;full-title&gt;Tetrahedron&lt;/full-title&gt;&lt;/periodical&gt;&lt;pages&gt;539-545&lt;/pages&gt;&lt;volume&gt;33&lt;/volume&gt;&lt;number&gt;5&lt;/number&gt;&lt;dates&gt;&lt;year&gt;1977&lt;/year&gt;&lt;pub-dates&gt;&lt;date&gt;1977/01&lt;/date&gt;&lt;/pub-dates&gt;&lt;/dates&gt;&lt;publisher&gt;Elsevier BV&lt;/publisher&gt;&lt;isbn&gt;0040-4020&lt;/isbn&gt;&lt;urls&gt;&lt;related-urls&gt;&lt;url&gt;http://dx.doi.org/10.1016/s0040-4020(77)80012-4&lt;/url&gt;&lt;url&gt;http://www.sciencedirect.com/science/article/pii/S0040402077800124&lt;/url&gt;&lt;/related-urls&gt;&lt;/urls&gt;&lt;electronic-resource-num&gt;10.1016/s0040-4020(77)80012-4&lt;/electronic-resource-num&gt;&lt;/record&gt;&lt;/Cite&gt;&lt;/EndNote&gt;</w:instrText>
      </w:r>
      <w:r w:rsidRPr="000C0364">
        <w:rPr>
          <w:rFonts w:cs="Times New Roman"/>
          <w:szCs w:val="24"/>
        </w:rPr>
        <w:fldChar w:fldCharType="separate"/>
      </w:r>
      <w:r w:rsidR="0010035D" w:rsidRPr="0010035D">
        <w:rPr>
          <w:rFonts w:cs="Times New Roman"/>
          <w:noProof/>
          <w:szCs w:val="24"/>
          <w:vertAlign w:val="superscript"/>
        </w:rPr>
        <w:t>86</w:t>
      </w:r>
      <w:r w:rsidRPr="000C0364">
        <w:rPr>
          <w:rFonts w:cs="Times New Roman"/>
          <w:szCs w:val="24"/>
        </w:rPr>
        <w:fldChar w:fldCharType="end"/>
      </w:r>
      <w:r w:rsidRPr="000C0364">
        <w:rPr>
          <w:rFonts w:cs="Times New Roman"/>
          <w:szCs w:val="24"/>
        </w:rPr>
        <w:t xml:space="preserve"> The S=O bond length of the sulfine has been found to be closer to that of the typical S=O double bond length of 1.43 Å, rather than the sulfoxide S-O single bond length of 1.53 Å.</w:t>
      </w:r>
      <w:r w:rsidRPr="000C0364">
        <w:rPr>
          <w:rFonts w:cs="Times New Roman"/>
          <w:szCs w:val="24"/>
        </w:rPr>
        <w:fldChar w:fldCharType="begin" w:fldLock="1">
          <w:fldData xml:space="preserve">PEVuZE5vdGU+PENpdGU+PEF1dGhvcj5MaXBwZXJ0PC9BdXRob3I+PFllYXI+MTk2MDwvWWVhcj48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</w:fldData>
        </w:fldChar>
      </w:r>
      <w:r w:rsidRPr="000C0364">
        <w:rPr>
          <w:rFonts w:cs="Times New Roman"/>
          <w:szCs w:val="24"/>
        </w:rPr>
        <w:instrText xml:space="preserve"> ADDIN EN.CITE </w:instrText>
      </w:r>
      <w:r w:rsidRPr="000C0364">
        <w:rPr>
          <w:rFonts w:cs="Times New Roman"/>
          <w:szCs w:val="24"/>
        </w:rPr>
        <w:fldChar w:fldCharType="begin" w:fldLock="1">
          <w:fldData xml:space="preserve">PEVuZE5vdGU+PENpdGU+PEF1dGhvcj5MaXBwZXJ0PC9BdXRob3I+PFllYXI+MTk2MDwvWWVhcj48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</w:fldData>
        </w:fldChar>
      </w:r>
      <w:r w:rsidRPr="000C0364">
        <w:rPr>
          <w:rFonts w:cs="Times New Roman"/>
          <w:szCs w:val="24"/>
        </w:rPr>
        <w:instrText xml:space="preserve"> ADDIN EN.CITE.DATA </w:instrText>
      </w:r>
      <w:r w:rsidRPr="000C0364">
        <w:rPr>
          <w:rFonts w:cs="Times New Roman"/>
          <w:szCs w:val="24"/>
        </w:rPr>
      </w:r>
      <w:r w:rsidRPr="000C0364">
        <w:rPr>
          <w:rFonts w:cs="Times New Roman"/>
          <w:szCs w:val="24"/>
        </w:rPr>
        <w:fldChar w:fldCharType="end"/>
      </w:r>
      <w:r w:rsidRPr="000C0364">
        <w:rPr>
          <w:rFonts w:cs="Times New Roman"/>
          <w:szCs w:val="24"/>
        </w:rPr>
      </w:r>
      <w:r w:rsidRPr="000C0364">
        <w:rPr>
          <w:rFonts w:cs="Times New Roman"/>
          <w:szCs w:val="24"/>
        </w:rPr>
        <w:fldChar w:fldCharType="separate"/>
      </w:r>
      <w:r w:rsidRPr="000C0364">
        <w:rPr>
          <w:rFonts w:cs="Times New Roman"/>
          <w:noProof/>
          <w:szCs w:val="24"/>
          <w:vertAlign w:val="superscript"/>
        </w:rPr>
        <w:t>13,14</w:t>
      </w:r>
      <w:r w:rsidRPr="000C0364">
        <w:rPr>
          <w:rFonts w:cs="Times New Roman"/>
          <w:szCs w:val="24"/>
        </w:rPr>
        <w:fldChar w:fldCharType="end"/>
      </w:r>
      <w:r w:rsidRPr="000C0364">
        <w:rPr>
          <w:rFonts w:cs="Times New Roman"/>
          <w:szCs w:val="24"/>
        </w:rPr>
        <w:t xml:space="preserve"> </w:t>
      </w:r>
      <w:r w:rsidRPr="000C0364">
        <w:t>The IR spectra of sulfines also show characteristic absorptions in the sulfoxide region 1000-1150 cm</w:t>
      </w:r>
      <w:r w:rsidRPr="000C0364">
        <w:rPr>
          <w:vertAlign w:val="superscript"/>
        </w:rPr>
        <w:t>-1</w:t>
      </w:r>
      <w:r w:rsidRPr="000C0364">
        <w:t>. The parent sulfine, CH</w:t>
      </w:r>
      <w:r w:rsidRPr="000C0364">
        <w:rPr>
          <w:vertAlign w:val="subscript"/>
        </w:rPr>
        <w:t>2</w:t>
      </w:r>
      <w:r w:rsidR="00BC2904" w:rsidRPr="000C0364">
        <w:t>=S=O</w:t>
      </w:r>
      <w:r w:rsidR="00FA5B98" w:rsidRPr="000C0364">
        <w:t xml:space="preserve"> shows symmetric </w:t>
      </w:r>
      <w:r w:rsidR="00BC2904" w:rsidRPr="000C0364">
        <w:t>and as</w:t>
      </w:r>
      <w:r w:rsidRPr="000C0364">
        <w:t>ymmetric stretching vibrations at 1165 and 1357</w:t>
      </w:r>
      <w:r w:rsidR="00EB539A" w:rsidRPr="000C0364">
        <w:t xml:space="preserve">  </w:t>
      </w:r>
      <w:r w:rsidRPr="000C0364">
        <w:t xml:space="preserve"> </w:t>
      </w:r>
      <w:r w:rsidR="00EB539A" w:rsidRPr="000C0364">
        <w:t xml:space="preserve">    </w:t>
      </w:r>
      <w:r w:rsidRPr="000C0364">
        <w:t>cm</w:t>
      </w:r>
      <w:r w:rsidR="00EB539A" w:rsidRPr="000C0364">
        <w:rPr>
          <w:vertAlign w:val="superscript"/>
        </w:rPr>
        <w:t>-</w:t>
      </w:r>
      <w:r w:rsidRPr="000C0364">
        <w:rPr>
          <w:vertAlign w:val="superscript"/>
        </w:rPr>
        <w:t>1</w:t>
      </w:r>
      <w:r w:rsidRPr="000C0364">
        <w:t xml:space="preserve"> respectively.</w:t>
      </w:r>
      <w:r w:rsidR="00BC2904" w:rsidRPr="000C0364">
        <w:fldChar w:fldCharType="begin" w:fldLock="1"/>
      </w:r>
      <w:r w:rsidR="00ED3E7C">
        <w:instrText xml:space="preserve"> ADDIN EN.CITE &lt;EndNote&gt;&lt;Cite&gt;&lt;Author&gt;Powers&lt;/Author&gt;&lt;Year&gt;1979&lt;/Year&gt;&lt;RecNum&gt;263&lt;/RecNum&gt;&lt;DisplayText&gt;&lt;style face="superscript"&gt;74&lt;/style&gt;&lt;/DisplayText&gt;&lt;record&gt;&lt;rec-number&gt;263&lt;/rec-number&gt;&lt;foreign-keys&gt;&lt;key app="EN" db-id="9rw5swv9qxp9fpe5zxqxpv045er252pfzxds" timestamp="1435257788"&gt;263&lt;/key&gt;&lt;/foreign-keys&gt;&lt;ref-type name="Journal Article"&gt;17&lt;/ref-type&gt;&lt;contributors&gt;&lt;authors&gt;&lt;author&gt;Powers, D. E.&lt;/author&gt;&lt;author&gt;Arrington, C. A.&lt;/author&gt;&lt;author&gt;Harris, W. C.&lt;/author&gt;&lt;author&gt;Block, E.&lt;/author&gt;&lt;author&gt;Kalasinsky, V. F.&lt;/author&gt;&lt;/authors&gt;&lt;/contributors&gt;&lt;titles&gt;&lt;title&gt;Infrared spectra of matrix-isolated sulfine&lt;/title&gt;&lt;secondary-title&gt;J. Phys. Chem.&lt;/secondary-title&gt;&lt;/titles&gt;&lt;periodical&gt;&lt;full-title&gt;Journal of Physical Chemistry&lt;/full-title&gt;&lt;abbr-1&gt;J. Phys. Chem.&lt;/abbr-1&gt;&lt;abbr-2&gt;J Phys Chem&lt;/abbr-2&gt;&lt;/periodical&gt;&lt;pages&gt;1890-1892&lt;/pages&gt;&lt;volume&gt;83&lt;/volume&gt;&lt;number&gt;14&lt;/number&gt;&lt;dates&gt;&lt;year&gt;1979&lt;/year&gt;&lt;pub-dates&gt;&lt;date&gt;1979/07/01&lt;/date&gt;&lt;/pub-dates&gt;&lt;/dates&gt;&lt;publisher&gt;American Chemical Society&lt;/publisher&gt;&lt;isbn&gt;0022-3654&lt;/isbn&gt;&lt;urls&gt;&lt;related-urls&gt;&lt;url&gt;http://dx.doi.org/10.1021/j100477a020&lt;/url&gt;&lt;url&gt;http://pubs.acs.org/doi/pdf/10.1021/j100477a020&lt;/url&gt;&lt;/related-urls&gt;&lt;/urls&gt;&lt;electronic-resource-num&gt;10.1021/j100477a020&lt;/electronic-resource-num&gt;&lt;/record&gt;&lt;/Cite&gt;&lt;/EndNote&gt;</w:instrText>
      </w:r>
      <w:r w:rsidR="00BC2904" w:rsidRPr="000C0364">
        <w:fldChar w:fldCharType="separate"/>
      </w:r>
      <w:r w:rsidR="00ED3E7C" w:rsidRPr="00ED3E7C">
        <w:rPr>
          <w:noProof/>
          <w:vertAlign w:val="superscript"/>
        </w:rPr>
        <w:t>74</w:t>
      </w:r>
      <w:r w:rsidR="00BC2904" w:rsidRPr="000C0364">
        <w:fldChar w:fldCharType="end"/>
      </w:r>
    </w:p>
    <w:p w14:paraId="2C47CA26" w14:textId="5801C6AE" w:rsidR="004020B0" w:rsidRPr="000C0364" w:rsidRDefault="00AB156D" w:rsidP="000B769E">
      <w:pPr>
        <w:spacing w:line="360" w:lineRule="auto"/>
        <w:jc w:val="both"/>
      </w:pPr>
      <w:r w:rsidRPr="000C0364">
        <w:t>Most recently, s</w:t>
      </w:r>
      <w:r w:rsidR="00BC2904" w:rsidRPr="000C0364">
        <w:t>ulfines have been observed in argon matrices at 10 K.</w:t>
      </w:r>
      <w:r w:rsidR="00BC2904" w:rsidRPr="000C0364">
        <w:fldChar w:fldCharType="begin" w:fldLock="1"/>
      </w:r>
      <w:r w:rsidR="00ED3E7C">
        <w:instrText xml:space="preserve"> ADDIN EN.CITE &lt;EndNote&gt;&lt;Cite&gt;&lt;Author&gt;Sander&lt;/Author&gt;&lt;Year&gt;2000&lt;/Year&gt;&lt;RecNum&gt;174&lt;/RecNum&gt;&lt;DisplayText&gt;&lt;style face="superscript"&gt;69&lt;/style&gt;&lt;/DisplayText&gt;&lt;record&gt;&lt;rec-number&gt;174&lt;/rec-number&gt;&lt;foreign-keys&gt;&lt;key app="EN" db-id="9rw5swv9qxp9fpe5zxqxpv045er252pfzxds" timestamp="1431443297"&gt;174&lt;/key&gt;&lt;/foreign-keys&gt;&lt;ref-type name="Journal Article"&gt;17&lt;/ref-type&gt;&lt;contributors&gt;&lt;authors&gt;&lt;author&gt;Sander, W.&lt;/author&gt;&lt;author&gt;Strehl, A.&lt;/author&gt;&lt;author&gt;Maguire, A. R.&lt;/author&gt;&lt;author&gt;Collins, S.&lt;/author&gt;&lt;author&gt;Kelleher, P. G.&lt;/author&gt;&lt;/authors&gt;&lt;/contributors&gt;&lt;auth-address&gt;Ruhr Univ Bochum, Lehrstuhl Organ Chem 2, D-44780 Bochum, Germany&amp;#xD;Natl Univ Ireland Univ Coll Cork, Dept Chem, Cork, Ireland&lt;/auth-address&gt;&lt;titles&gt;&lt;title&gt;Matrix isolation and photochemistry of alpha-diazo sulfoxides: Formation of alpha-oxo sulfine as an intermediate&lt;/title&gt;&lt;secondary-title&gt;Eur. J. Org. Chem.&lt;/secondary-title&gt;&lt;alt-title&gt;Eur J Org Chem&lt;/alt-title&gt;&lt;/titles&gt;&lt;periodical&gt;&lt;full-title&gt;European Journal of Organic Chemistry&lt;/full-title&gt;&lt;abbr-1&gt;Eur. J. Org. Chem.&lt;/abbr-1&gt;&lt;abbr-2&gt;Eur J Org Chem&lt;/abbr-2&gt;&lt;/periodical&gt;&lt;alt-periodical&gt;&lt;full-title&gt;European Journal of Organic Chemistry&lt;/full-title&gt;&lt;abbr-1&gt;Eur. J. Org. Chem.&lt;/abbr-1&gt;&lt;abbr-2&gt;Eur J Org Chem&lt;/abbr-2&gt;&lt;/alt-periodical&gt;&lt;pages&gt;3329-3335&lt;/pages&gt;&lt;number&gt;19&lt;/number&gt;&lt;keywords&gt;&lt;keyword&gt;matrix isolation&lt;/keyword&gt;&lt;keyword&gt;photochemistry&lt;/keyword&gt;&lt;keyword&gt;diazo compounds&lt;/keyword&gt;&lt;keyword&gt;sulfines&lt;/keyword&gt;&lt;keyword&gt;stabilized phosphorus ylides&lt;/keyword&gt;&lt;keyword&gt;flash vacuum pyrolysis&lt;/keyword&gt;&lt;keyword&gt;cephalosporins&lt;/keyword&gt;&lt;keyword&gt;carbapenems&lt;/keyword&gt;&lt;keyword&gt;reactivity&lt;/keyword&gt;&lt;keyword&gt;generation&lt;/keyword&gt;&lt;keyword&gt;geometry&lt;/keyword&gt;&lt;/keywords&gt;&lt;dates&gt;&lt;year&gt;2000&lt;/year&gt;&lt;pub-dates&gt;&lt;date&gt;Sep&lt;/date&gt;&lt;/pub-dates&gt;&lt;/dates&gt;&lt;publisher&gt;Wiley-Blackwell&lt;/publisher&gt;&lt;isbn&gt;1434-193x&lt;/isbn&gt;&lt;accession-num&gt;WOS:000089868600011&lt;/accession-num&gt;&lt;urls&gt;&lt;related-urls&gt;&lt;url&gt;&amp;lt;Go to ISI&amp;gt;://WOS:000089868600011&lt;/url&gt;&lt;/related-urls&gt;&lt;/urls&gt;&lt;language&gt;English&lt;/language&gt;&lt;/record&gt;&lt;/Cite&gt;&lt;/EndNote&gt;</w:instrText>
      </w:r>
      <w:r w:rsidR="00BC2904" w:rsidRPr="000C0364">
        <w:fldChar w:fldCharType="separate"/>
      </w:r>
      <w:r w:rsidR="00ED3E7C" w:rsidRPr="00ED3E7C">
        <w:rPr>
          <w:noProof/>
          <w:vertAlign w:val="superscript"/>
        </w:rPr>
        <w:t>69</w:t>
      </w:r>
      <w:r w:rsidR="00BC2904" w:rsidRPr="000C0364">
        <w:fldChar w:fldCharType="end"/>
      </w:r>
      <w:r w:rsidR="00BC2904" w:rsidRPr="000C0364">
        <w:t xml:space="preserve"> The generation of these </w:t>
      </w:r>
      <w:r w:rsidR="00BC2904" w:rsidRPr="000C0364">
        <w:sym w:font="Symbol" w:char="F061"/>
      </w:r>
      <w:r w:rsidR="00BC2904" w:rsidRPr="000C0364">
        <w:t xml:space="preserve">-oxo sulfines occurs on dediazotisation of </w:t>
      </w:r>
      <w:r w:rsidR="00BC2904" w:rsidRPr="000C0364">
        <w:sym w:font="Symbol" w:char="F061"/>
      </w:r>
      <w:r w:rsidR="00BC2904" w:rsidRPr="000C0364">
        <w:t>-diazosulfoxides</w:t>
      </w:r>
      <w:r w:rsidR="00337C39" w:rsidRPr="000C0364">
        <w:t xml:space="preserve"> followed </w:t>
      </w:r>
      <w:r w:rsidR="00D21C90" w:rsidRPr="000C0364">
        <w:t>b</w:t>
      </w:r>
      <w:r w:rsidR="00337C39" w:rsidRPr="000C0364">
        <w:t>y hetero-Wolff rearrangement (</w:t>
      </w:r>
      <w:r w:rsidR="00337C39" w:rsidRPr="000C0364">
        <w:fldChar w:fldCharType="begin" w:fldLock="1"/>
      </w:r>
      <w:r w:rsidR="00337C39" w:rsidRPr="000C0364">
        <w:instrText xml:space="preserve"> REF _Ref435271482 \h </w:instrText>
      </w:r>
      <w:r w:rsidR="000B769E" w:rsidRPr="000C0364">
        <w:instrText xml:space="preserve"> \* MERGEFORMAT </w:instrText>
      </w:r>
      <w:r w:rsidR="00337C39" w:rsidRPr="000C0364">
        <w:fldChar w:fldCharType="separate"/>
      </w:r>
      <w:r w:rsidR="006575D6" w:rsidRPr="006D682B">
        <w:t xml:space="preserve">Scheme </w:t>
      </w:r>
      <w:r w:rsidR="006575D6">
        <w:rPr>
          <w:noProof/>
        </w:rPr>
        <w:t>26</w:t>
      </w:r>
      <w:r w:rsidR="00337C39" w:rsidRPr="000C0364">
        <w:fldChar w:fldCharType="end"/>
      </w:r>
      <w:r w:rsidR="00337C39" w:rsidRPr="000C0364">
        <w:t>)</w:t>
      </w:r>
      <w:r w:rsidR="00BC2904" w:rsidRPr="000C0364">
        <w:t xml:space="preserve">. On irradiation at λ </w:t>
      </w:r>
      <w:r w:rsidR="00BC2904" w:rsidRPr="000C0364">
        <w:rPr>
          <w:rFonts w:hint="eastAsia"/>
        </w:rPr>
        <w:t>&gt;</w:t>
      </w:r>
      <w:r w:rsidR="00BC2904" w:rsidRPr="000C0364">
        <w:t xml:space="preserve"> 375 nm or under rhodium catalysis the thermodynamic isomer of the sulfine is predominantly seen</w:t>
      </w:r>
      <w:r w:rsidR="004A61D2" w:rsidRPr="000C0364">
        <w:t xml:space="preserve">. The asymmetric stretch of the sulfine </w:t>
      </w:r>
      <w:r w:rsidR="004A61D2" w:rsidRPr="000C0364">
        <w:lastRenderedPageBreak/>
        <w:t>is recorded at 1289 cm</w:t>
      </w:r>
      <w:r w:rsidR="004A61D2" w:rsidRPr="000C0364">
        <w:rPr>
          <w:vertAlign w:val="superscript"/>
        </w:rPr>
        <w:t xml:space="preserve"> </w:t>
      </w:r>
      <w:r w:rsidR="00BC2904" w:rsidRPr="000C0364">
        <w:rPr>
          <w:vertAlign w:val="superscript"/>
        </w:rPr>
        <w:t>-1</w:t>
      </w:r>
      <w:r w:rsidR="004A61D2" w:rsidRPr="000C0364">
        <w:rPr>
          <w:vertAlign w:val="superscript"/>
        </w:rPr>
        <w:t xml:space="preserve"> </w:t>
      </w:r>
      <w:r w:rsidR="004A61D2" w:rsidRPr="000C0364">
        <w:t>and the symmetric stretch is recorded at 1084cm</w:t>
      </w:r>
      <w:r w:rsidR="004A61D2" w:rsidRPr="000C0364">
        <w:rPr>
          <w:vertAlign w:val="superscript"/>
        </w:rPr>
        <w:t>-1</w:t>
      </w:r>
      <w:r w:rsidR="00BC2904" w:rsidRPr="000C0364">
        <w:t xml:space="preserve">. </w:t>
      </w:r>
      <w:r w:rsidR="004A61D2" w:rsidRPr="000C0364">
        <w:t xml:space="preserve">The </w:t>
      </w:r>
      <w:r w:rsidR="004A61D2" w:rsidRPr="000C0364">
        <w:rPr>
          <w:i/>
        </w:rPr>
        <w:t>E</w:t>
      </w:r>
      <w:r w:rsidR="004A61D2" w:rsidRPr="000C0364">
        <w:t>-</w:t>
      </w:r>
      <w:r w:rsidRPr="000C0364">
        <w:t>sulfine wa</w:t>
      </w:r>
      <w:r w:rsidR="004A61D2" w:rsidRPr="000C0364">
        <w:t>s</w:t>
      </w:r>
      <w:r w:rsidR="004A61D2" w:rsidRPr="000C0364">
        <w:rPr>
          <w:i/>
        </w:rPr>
        <w:t xml:space="preserve"> </w:t>
      </w:r>
      <w:r w:rsidR="004A61D2" w:rsidRPr="000C0364">
        <w:t xml:space="preserve">observed under irradiation at 248 nm in the argon matrix and subsequently rearranged to further products. </w:t>
      </w:r>
      <w:r w:rsidR="00BC2904" w:rsidRPr="000C0364">
        <w:t xml:space="preserve">Sulfines usually show the characteristic absorptions in </w:t>
      </w:r>
      <w:r w:rsidR="00337C39" w:rsidRPr="000C0364">
        <w:t>this region with both symmetric</w:t>
      </w:r>
      <w:r w:rsidR="00BC2904" w:rsidRPr="000C0364">
        <w:t xml:space="preserve"> and asymmetric stretches.</w:t>
      </w:r>
      <w:r w:rsidR="00BC2904" w:rsidRPr="000C0364">
        <w:fldChar w:fldCharType="begin" w:fldLock="1">
          <w:fldData xml:space="preserve">PEVuZE5vdGU+PENpdGU+PEF1dGhvcj5Qb3dlcnM8L0F1dGhvcj48WWVhcj4xOTc5PC9ZZWFyPjxS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</w:fldData>
        </w:fldChar>
      </w:r>
      <w:r w:rsidR="0010035D">
        <w:instrText xml:space="preserve"> ADDIN EN.CITE </w:instrText>
      </w:r>
      <w:r w:rsidR="0010035D">
        <w:fldChar w:fldCharType="begin">
          <w:fldData xml:space="preserve">PEVuZE5vdGU+PENpdGU+PEF1dGhvcj5Qb3dlcnM8L0F1dGhvcj48WWVhcj4xOTc5PC9ZZWFyPjxS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</w:fldData>
        </w:fldChar>
      </w:r>
      <w:r w:rsidR="0010035D">
        <w:instrText xml:space="preserve"> ADDIN EN.CITE.DATA </w:instrText>
      </w:r>
      <w:r w:rsidR="0010035D">
        <w:fldChar w:fldCharType="end"/>
      </w:r>
      <w:r w:rsidR="00BC2904" w:rsidRPr="000C0364">
        <w:fldChar w:fldCharType="separate"/>
      </w:r>
      <w:r w:rsidR="0010035D" w:rsidRPr="0010035D">
        <w:rPr>
          <w:noProof/>
          <w:vertAlign w:val="superscript"/>
        </w:rPr>
        <w:t>74,87,88</w:t>
      </w:r>
      <w:r w:rsidR="00BC2904" w:rsidRPr="000C0364">
        <w:fldChar w:fldCharType="end"/>
      </w:r>
      <w:r w:rsidR="00BC2904" w:rsidRPr="000C0364">
        <w:t xml:space="preserve"> The UV absorption of sulfines has also been recorded with </w:t>
      </w:r>
      <w:r w:rsidR="00897515" w:rsidRPr="000C0364">
        <w:t xml:space="preserve">typical </w:t>
      </w:r>
      <w:r w:rsidR="00BC2904" w:rsidRPr="000C0364">
        <w:t xml:space="preserve">absorptions around 270 nm. </w:t>
      </w:r>
      <w:r w:rsidR="00BC2904" w:rsidRPr="000C0364">
        <w:fldChar w:fldCharType="begin" w:fldLock="1">
          <w:fldData xml:space="preserve">PEVuZE5vdGU+PENpdGU+PEF1dGhvcj5ad2FuZW5idXJnPC9BdXRob3I+PFllYXI+MTk3MzwvWWVh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=
</w:fldData>
        </w:fldChar>
      </w:r>
      <w:r w:rsidR="0010035D">
        <w:instrText xml:space="preserve"> ADDIN EN.CITE </w:instrText>
      </w:r>
      <w:r w:rsidR="0010035D">
        <w:fldChar w:fldCharType="begin">
          <w:fldData xml:space="preserve">PEVuZE5vdGU+PENpdGU+PEF1dGhvcj5ad2FuZW5idXJnPC9BdXRob3I+PFllYXI+MTk3MzwvWWVh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=
</w:fldData>
        </w:fldChar>
      </w:r>
      <w:r w:rsidR="0010035D">
        <w:instrText xml:space="preserve"> ADDIN EN.CITE.DATA </w:instrText>
      </w:r>
      <w:r w:rsidR="0010035D">
        <w:fldChar w:fldCharType="end"/>
      </w:r>
      <w:r w:rsidR="00BC2904" w:rsidRPr="000C0364">
        <w:fldChar w:fldCharType="separate"/>
      </w:r>
      <w:r w:rsidR="0010035D" w:rsidRPr="0010035D">
        <w:rPr>
          <w:noProof/>
          <w:vertAlign w:val="superscript"/>
        </w:rPr>
        <w:t>89,90</w:t>
      </w:r>
      <w:r w:rsidR="00BC2904" w:rsidRPr="000C0364">
        <w:fldChar w:fldCharType="end"/>
      </w:r>
    </w:p>
    <w:p w14:paraId="5922F1B0" w14:textId="393DD2E3" w:rsidR="007F2963" w:rsidRPr="000C0364" w:rsidRDefault="000843A3" w:rsidP="000B769E">
      <w:pPr>
        <w:pStyle w:val="Heading1"/>
        <w:spacing w:line="360" w:lineRule="auto"/>
      </w:pPr>
      <w:bookmarkStart w:id="68" w:name="_Toc506316017"/>
      <w:r w:rsidRPr="000C0364">
        <w:t xml:space="preserve">1.4 </w:t>
      </w:r>
      <w:r w:rsidR="00143731" w:rsidRPr="000C0364">
        <w:t>Reactions of s</w:t>
      </w:r>
      <w:r w:rsidR="007F2963" w:rsidRPr="000C0364">
        <w:t>ulfines</w:t>
      </w:r>
      <w:bookmarkEnd w:id="68"/>
    </w:p>
    <w:p w14:paraId="2C9EDDA2" w14:textId="4084AE13" w:rsidR="00657F35" w:rsidRPr="000C0364" w:rsidRDefault="00897515" w:rsidP="000B769E">
      <w:pPr>
        <w:spacing w:line="360" w:lineRule="auto"/>
        <w:jc w:val="both"/>
      </w:pPr>
      <w:r w:rsidRPr="000C0364">
        <w:t>With multiple routes to sulfines, and wide variation of their structures, the synthetic uses and reactivity of sulfines have been widely studied and will be reviewed in the next section. The main important reaction pathways are carbophilic and thiophilic nucleophilic addition to sulfines, and cycloaddition react</w:t>
      </w:r>
      <w:r w:rsidR="00F01687" w:rsidRPr="000C0364">
        <w:t xml:space="preserve">ions including Diels-Alder and </w:t>
      </w:r>
      <w:r w:rsidRPr="000C0364">
        <w:t>1,3</w:t>
      </w:r>
      <w:r w:rsidR="00F01687" w:rsidRPr="000C0364">
        <w:t>-</w:t>
      </w:r>
      <w:r w:rsidRPr="000C0364">
        <w:t>dipolar cycloadditions</w:t>
      </w:r>
      <w:r w:rsidR="00657F35" w:rsidRPr="000C0364">
        <w:t xml:space="preserve"> (</w:t>
      </w:r>
      <w:r w:rsidR="005A3C39" w:rsidRPr="000C0364">
        <w:fldChar w:fldCharType="begin" w:fldLock="1"/>
      </w:r>
      <w:r w:rsidR="005A3C39" w:rsidRPr="000C0364">
        <w:instrText xml:space="preserve"> REF _Ref432086259 \h </w:instrText>
      </w:r>
      <w:r w:rsidR="000B769E" w:rsidRPr="000C0364">
        <w:instrText xml:space="preserve"> \* MERGEFORMAT </w:instrText>
      </w:r>
      <w:r w:rsidR="005A3C39" w:rsidRPr="000C0364">
        <w:fldChar w:fldCharType="separate"/>
      </w:r>
      <w:r w:rsidR="006575D6">
        <w:t xml:space="preserve">Scheme </w:t>
      </w:r>
      <w:r w:rsidR="006575D6">
        <w:rPr>
          <w:noProof/>
        </w:rPr>
        <w:t>34</w:t>
      </w:r>
      <w:r w:rsidR="005A3C39" w:rsidRPr="000C0364">
        <w:fldChar w:fldCharType="end"/>
      </w:r>
      <w:r w:rsidR="00657F35" w:rsidRPr="000C0364">
        <w:t>)</w:t>
      </w:r>
      <w:r w:rsidRPr="000C0364">
        <w:t xml:space="preserve">. </w:t>
      </w:r>
    </w:p>
    <w:p w14:paraId="65A94A85" w14:textId="77777777" w:rsidR="00657F35" w:rsidRPr="000C0364" w:rsidRDefault="009A5862" w:rsidP="009A5862">
      <w:pPr>
        <w:spacing w:line="360" w:lineRule="auto"/>
        <w:jc w:val="center"/>
      </w:pPr>
      <w:r w:rsidRPr="000C0364">
        <w:object w:dxaOrig="9044" w:dyaOrig="8160" w14:anchorId="51EB9190">
          <v:shape id="_x0000_i1060" type="#_x0000_t75" style="width:429pt;height:387.75pt;mso-position-horizontal:absolute" o:ole="" o:allowoverlap="f">
            <v:imagedata r:id="rId81" o:title=""/>
          </v:shape>
          <o:OLEObject Type="Embed" ProgID="ChemDraw.Document.6.0" ShapeID="_x0000_i1060" DrawAspect="Content" ObjectID="_1596877864" r:id="rId82"/>
        </w:object>
      </w:r>
    </w:p>
    <w:p w14:paraId="2A9CB2C6" w14:textId="77777777" w:rsidR="00657F35" w:rsidRPr="000C0364" w:rsidRDefault="009A5862" w:rsidP="000B769E">
      <w:pPr>
        <w:spacing w:line="360" w:lineRule="auto"/>
        <w:jc w:val="both"/>
      </w:pPr>
      <w:r w:rsidRPr="000C0364">
        <w:rPr>
          <w:noProof/>
          <w:lang w:eastAsia="en-IE"/>
        </w:rPr>
        <mc:AlternateContent>
          <mc:Choice Requires="wps">
            <w:drawing>
              <wp:anchor distT="0" distB="0" distL="114300" distR="114300" simplePos="0" relativeHeight="251688960" behindDoc="0" locked="0" layoutInCell="1" allowOverlap="1" wp14:anchorId="553C20EC" wp14:editId="7C0CE595">
                <wp:simplePos x="0" y="0"/>
                <wp:positionH relativeFrom="column">
                  <wp:posOffset>1271073</wp:posOffset>
                </wp:positionH>
                <wp:positionV relativeFrom="paragraph">
                  <wp:posOffset>174954</wp:posOffset>
                </wp:positionV>
                <wp:extent cx="3257550" cy="635"/>
                <wp:effectExtent l="0" t="0" r="0" b="0"/>
                <wp:wrapSquare wrapText="bothSides"/>
                <wp:docPr id="30" name="Text Box 30"/>
                <wp:cNvGraphicFramePr/>
                <a:graphic xmlns:a="http://schemas.openxmlformats.org/drawingml/2006/main">
                  <a:graphicData uri="http://schemas.microsoft.com/office/word/2010/wordprocessingShape">
                    <wps:wsp>
                      <wps:cNvSpPr txBox="1"/>
                      <wps:spPr>
                        <a:xfrm>
                          <a:off x="0" y="0"/>
                          <a:ext cx="3257550" cy="635"/>
                        </a:xfrm>
                        <a:prstGeom prst="rect">
                          <a:avLst/>
                        </a:prstGeom>
                        <a:solidFill>
                          <a:prstClr val="white"/>
                        </a:solidFill>
                        <a:ln>
                          <a:noFill/>
                        </a:ln>
                        <a:effectLst/>
                      </wps:spPr>
                      <wps:txbx>
                        <w:txbxContent>
                          <w:p w14:paraId="6FAA97A6" w14:textId="1E35CAE6" w:rsidR="006D559D" w:rsidRPr="001A2490" w:rsidRDefault="006D559D" w:rsidP="00657F35">
                            <w:pPr>
                              <w:pStyle w:val="Caption"/>
                              <w:jc w:val="center"/>
                              <w:rPr>
                                <w:noProof/>
                              </w:rPr>
                            </w:pPr>
                            <w:bookmarkStart w:id="69" w:name="_Ref432086259"/>
                            <w:r>
                              <w:t xml:space="preserve">Scheme </w:t>
                            </w:r>
                            <w:r>
                              <w:rPr>
                                <w:noProof/>
                              </w:rPr>
                              <w:fldChar w:fldCharType="begin"/>
                            </w:r>
                            <w:r>
                              <w:rPr>
                                <w:noProof/>
                              </w:rPr>
                              <w:instrText xml:space="preserve"> SEQ Scheme \* ARABIC </w:instrText>
                            </w:r>
                            <w:r>
                              <w:rPr>
                                <w:noProof/>
                              </w:rPr>
                              <w:fldChar w:fldCharType="separate"/>
                            </w:r>
                            <w:r w:rsidR="00AD3A77">
                              <w:rPr>
                                <w:noProof/>
                              </w:rPr>
                              <w:t>34</w:t>
                            </w:r>
                            <w:r>
                              <w:rPr>
                                <w:noProof/>
                              </w:rPr>
                              <w:fldChar w:fldCharType="end"/>
                            </w:r>
                            <w:bookmarkEnd w:id="69"/>
                            <w: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53C20EC" id="Text Box 30" o:spid="_x0000_s1045" type="#_x0000_t202" style="position:absolute;left:0;text-align:left;margin-left:100.1pt;margin-top:13.8pt;width:256.5pt;height:.05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" stroked="f">
                <v:textbox style="mso-fit-shape-to-text:t" inset="0,0,0,0">
                  <w:txbxContent>
                    <w:p w14:paraId="6FAA97A6" w14:textId="1E35CAE6" w:rsidR="006D559D" w:rsidRPr="001A2490" w:rsidRDefault="006D559D" w:rsidP="00657F35">
                      <w:pPr>
                        <w:pStyle w:val="Caption"/>
                        <w:jc w:val="center"/>
                        <w:rPr>
                          <w:noProof/>
                        </w:rPr>
                      </w:pPr>
                      <w:bookmarkStart w:id="70" w:name="_Ref432086259"/>
                      <w:r>
                        <w:t xml:space="preserve">Scheme </w:t>
                      </w:r>
                      <w:r>
                        <w:rPr>
                          <w:noProof/>
                        </w:rPr>
                        <w:fldChar w:fldCharType="begin"/>
                      </w:r>
                      <w:r>
                        <w:rPr>
                          <w:noProof/>
                        </w:rPr>
                        <w:instrText xml:space="preserve"> SEQ Scheme \* ARABIC </w:instrText>
                      </w:r>
                      <w:r>
                        <w:rPr>
                          <w:noProof/>
                        </w:rPr>
                        <w:fldChar w:fldCharType="separate"/>
                      </w:r>
                      <w:r w:rsidR="00AD3A77">
                        <w:rPr>
                          <w:noProof/>
                        </w:rPr>
                        <w:t>34</w:t>
                      </w:r>
                      <w:r>
                        <w:rPr>
                          <w:noProof/>
                        </w:rPr>
                        <w:fldChar w:fldCharType="end"/>
                      </w:r>
                      <w:bookmarkEnd w:id="70"/>
                      <w:r>
                        <w:t xml:space="preserve"> </w:t>
                      </w:r>
                    </w:p>
                  </w:txbxContent>
                </v:textbox>
                <w10:wrap type="square"/>
              </v:shape>
            </w:pict>
          </mc:Fallback>
        </mc:AlternateContent>
      </w:r>
    </w:p>
    <w:p w14:paraId="58832354" w14:textId="77777777" w:rsidR="00F54B97" w:rsidRPr="000C0364" w:rsidRDefault="00F54B97" w:rsidP="003238E6"/>
    <w:p w14:paraId="39EF3FB5" w14:textId="43F3AADB" w:rsidR="00B70CC2" w:rsidRPr="000C0364" w:rsidRDefault="000843A3" w:rsidP="000B769E">
      <w:pPr>
        <w:pStyle w:val="Heading2"/>
        <w:spacing w:line="360" w:lineRule="auto"/>
        <w:jc w:val="both"/>
        <w:rPr>
          <w:sz w:val="24"/>
        </w:rPr>
      </w:pPr>
      <w:bookmarkStart w:id="71" w:name="_Toc506316018"/>
      <w:r w:rsidRPr="000C0364">
        <w:rPr>
          <w:sz w:val="24"/>
        </w:rPr>
        <w:lastRenderedPageBreak/>
        <w:t>1.</w:t>
      </w:r>
      <w:r w:rsidR="00143731" w:rsidRPr="000C0364">
        <w:rPr>
          <w:sz w:val="24"/>
        </w:rPr>
        <w:t>4.1</w:t>
      </w:r>
      <w:r w:rsidR="00B70CC2" w:rsidRPr="000C0364">
        <w:rPr>
          <w:sz w:val="24"/>
        </w:rPr>
        <w:t xml:space="preserve"> [4+2] Diels-Alder cycloadditions</w:t>
      </w:r>
      <w:bookmarkEnd w:id="71"/>
    </w:p>
    <w:p w14:paraId="2A6BD5B3" w14:textId="7AC0D40B" w:rsidR="00B70CC2" w:rsidRPr="000C0364" w:rsidRDefault="00B70CC2" w:rsidP="000B769E">
      <w:pPr>
        <w:spacing w:line="360" w:lineRule="auto"/>
        <w:jc w:val="both"/>
      </w:pPr>
      <w:r w:rsidRPr="000C0364">
        <w:t>The most widely studied reaction pathway of sulfines are Diels-Alder cycloadditions, which proceed with the retention of stereochemistry. Due to the labile nature of sulfines, they are most commonly entrapped with 2,3-dimethyl-1,3-butadiene</w:t>
      </w:r>
      <w:r w:rsidR="00C23F84" w:rsidRPr="000C0364">
        <w:t xml:space="preserve"> </w:t>
      </w:r>
      <w:r w:rsidR="00C23F84" w:rsidRPr="000C0364">
        <w:rPr>
          <w:b/>
        </w:rPr>
        <w:t>24</w:t>
      </w:r>
      <w:r w:rsidRPr="000C0364">
        <w:fldChar w:fldCharType="begin" w:fldLock="1">
          <w:fldData xml:space="preserve">PEVuZE5vdGU+PENpdGU+PEF1dGhvcj5ad2FuZW5idXJnPC9BdXRob3I+PFllYXI+MTk4OTwvWWVh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</w:fldData>
        </w:fldChar>
      </w:r>
      <w:r w:rsidR="0010035D">
        <w:instrText xml:space="preserve"> ADDIN EN.CITE </w:instrText>
      </w:r>
      <w:r w:rsidR="0010035D">
        <w:fldChar w:fldCharType="begin">
          <w:fldData xml:space="preserve">PEVuZE5vdGU+PENpdGU+PEF1dGhvcj5ad2FuZW5idXJnPC9BdXRob3I+PFllYXI+MTk4OTwvWWVh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</w:fldData>
        </w:fldChar>
      </w:r>
      <w:r w:rsidR="0010035D">
        <w:instrText xml:space="preserve"> ADDIN EN.CITE.DATA </w:instrText>
      </w:r>
      <w:r w:rsidR="0010035D">
        <w:fldChar w:fldCharType="end"/>
      </w:r>
      <w:r w:rsidRPr="000C0364">
        <w:fldChar w:fldCharType="separate"/>
      </w:r>
      <w:r w:rsidR="0010035D" w:rsidRPr="0010035D">
        <w:rPr>
          <w:noProof/>
          <w:vertAlign w:val="superscript"/>
        </w:rPr>
        <w:t>5,6,91</w:t>
      </w:r>
      <w:r w:rsidRPr="000C0364">
        <w:fldChar w:fldCharType="end"/>
      </w:r>
      <w:r w:rsidRPr="000C0364">
        <w:t xml:space="preserve"> to verify a sulfine as an intermediate in a reaction mechanism.</w:t>
      </w:r>
      <w:r w:rsidRPr="000C0364">
        <w:fldChar w:fldCharType="begin" w:fldLock="1"/>
      </w:r>
      <w:r w:rsidR="0010035D">
        <w:instrText xml:space="preserve"> ADDIN EN.CITE &lt;EndNote&gt;&lt;Cite&gt;&lt;Author&gt;Baltas&lt;/Author&gt;&lt;Year&gt;1996&lt;/Year&gt;&lt;RecNum&gt;246&lt;/RecNum&gt;&lt;DisplayText&gt;&lt;style face="superscript"&gt;92&lt;/style&gt;&lt;/DisplayText&gt;&lt;record&gt;&lt;rec-number&gt;246&lt;/rec-number&gt;&lt;foreign-keys&gt;&lt;key app="EN" db-id="9rw5swv9qxp9fpe5zxqxpv045er252pfzxds" timestamp="1433786190"&gt;246&lt;/key&gt;&lt;/foreign-keys&gt;&lt;ref-type name="Journal Article"&gt;17&lt;/ref-type&gt;&lt;contributors&gt;&lt;authors&gt;&lt;author&gt;Baltas, M.&lt;/author&gt;&lt;author&gt;Raouf-Benchekroun, K.&lt;/author&gt;&lt;author&gt;De Blic, A.&lt;/author&gt;&lt;author&gt;Cazaux, L.&lt;/author&gt;&lt;author&gt;Tisnès, P.&lt;/author&gt;&lt;author&gt;Gorrichon, L.&lt;/author&gt;&lt;author&gt;Hussein, K.&lt;/author&gt;&lt;author&gt;Barthelat, J. C.&lt;/author&gt;&lt;/authors&gt;&lt;/contributors&gt;&lt;titles&gt;&lt;title&gt;Aminolysis of sulfinamoyl-esters, -sulfonamides and -sulfones. Thiooxamate and thiourea formation via a sulfine intermediate. Thiophilic or carbophilic reaction?&lt;/title&gt;&lt;secondary-title&gt;Tetrahedron&lt;/secondary-title&gt;&lt;/titles&gt;&lt;periodical&gt;&lt;full-title&gt;Tetrahedron&lt;/full-title&gt;&lt;/periodical&gt;&lt;pages&gt;14865-14876&lt;/pages&gt;&lt;volume&gt;52&lt;/volume&gt;&lt;number&gt;47&lt;/number&gt;&lt;keywords&gt;&lt;keyword&gt;Thiooxamate&lt;/keyword&gt;&lt;keyword&gt;Sulfine&lt;/keyword&gt;&lt;keyword&gt;Aminolysis&lt;/keyword&gt;&lt;keyword&gt;Carbophilic&lt;/keyword&gt;&lt;keyword&gt;Thiophilic reactions&lt;/keyword&gt;&lt;/keywords&gt;&lt;dates&gt;&lt;year&gt;1996&lt;/year&gt;&lt;pub-dates&gt;&lt;date&gt;11/18/&lt;/date&gt;&lt;/pub-dates&gt;&lt;/dates&gt;&lt;isbn&gt;0040-4020&lt;/isbn&gt;&lt;urls&gt;&lt;related-urls&gt;&lt;url&gt;http://www.sciencedirect.com/science/article/pii/0040402096009192&lt;/url&gt;&lt;/related-urls&gt;&lt;/urls&gt;&lt;electronic-resource-num&gt;http://dx.doi.org/10.1016/0040-4020(96)00919-2&lt;/electronic-resource-num&gt;&lt;/record&gt;&lt;/Cite&gt;&lt;/EndNote&gt;</w:instrText>
      </w:r>
      <w:r w:rsidRPr="000C0364">
        <w:fldChar w:fldCharType="separate"/>
      </w:r>
      <w:r w:rsidR="0010035D" w:rsidRPr="0010035D">
        <w:rPr>
          <w:noProof/>
          <w:vertAlign w:val="superscript"/>
        </w:rPr>
        <w:t>92</w:t>
      </w:r>
      <w:r w:rsidRPr="000C0364">
        <w:fldChar w:fldCharType="end"/>
      </w:r>
      <w:r w:rsidRPr="000C0364">
        <w:t xml:space="preserve"> This diene has been found to react with even moderately dienophilic sulfines. The cycloadducts derived from these reactions, dihydro-2</w:t>
      </w:r>
      <w:r w:rsidRPr="000C0364">
        <w:rPr>
          <w:i/>
        </w:rPr>
        <w:t>H</w:t>
      </w:r>
      <w:r w:rsidRPr="000C0364">
        <w:t xml:space="preserve">-thiopyran </w:t>
      </w:r>
      <w:r w:rsidRPr="000C0364">
        <w:rPr>
          <w:i/>
        </w:rPr>
        <w:t>S</w:t>
      </w:r>
      <w:r w:rsidRPr="000C0364">
        <w:t>-oxides, are of synthetic value and can be used as precursors for the synthesis of bioactive compounds.</w:t>
      </w:r>
      <w:r w:rsidRPr="000C0364">
        <w:fldChar w:fldCharType="begin" w:fldLock="1">
          <w:fldData xml:space="preserve">PEVuZE5vdGU+PENpdGU+PEF1dGhvcj5CYXN0aW48L0F1dGhvcj48WWVhcj4yMDA2PC9ZZWFyPjxS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</w:fldData>
        </w:fldChar>
      </w:r>
      <w:r w:rsidR="0010035D">
        <w:instrText xml:space="preserve"> ADDIN EN.CITE </w:instrText>
      </w:r>
      <w:r w:rsidR="0010035D">
        <w:fldChar w:fldCharType="begin">
          <w:fldData xml:space="preserve">PEVuZE5vdGU+PENpdGU+PEF1dGhvcj5CYXN0aW48L0F1dGhvcj48WWVhcj4yMDA2PC9ZZWFyPjxS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</w:fldData>
        </w:fldChar>
      </w:r>
      <w:r w:rsidR="0010035D">
        <w:instrText xml:space="preserve"> ADDIN EN.CITE.DATA </w:instrText>
      </w:r>
      <w:r w:rsidR="0010035D">
        <w:fldChar w:fldCharType="end"/>
      </w:r>
      <w:r w:rsidRPr="000C0364">
        <w:fldChar w:fldCharType="separate"/>
      </w:r>
      <w:r w:rsidR="0010035D" w:rsidRPr="0010035D">
        <w:rPr>
          <w:noProof/>
          <w:vertAlign w:val="superscript"/>
        </w:rPr>
        <w:t>93-96</w:t>
      </w:r>
      <w:r w:rsidRPr="000C0364">
        <w:fldChar w:fldCharType="end"/>
      </w:r>
      <w:r w:rsidR="00872C4D" w:rsidRPr="000C0364">
        <w:t xml:space="preserve"> For example, these cycloadducts</w:t>
      </w:r>
      <w:r w:rsidRPr="000C0364">
        <w:t xml:space="preserve"> have been used in Pummerer-like reactions</w:t>
      </w:r>
      <w:r w:rsidRPr="000C0364">
        <w:fldChar w:fldCharType="begin" w:fldLock="1"/>
      </w:r>
      <w:r w:rsidR="0010035D">
        <w:instrText xml:space="preserve"> ADDIN EN.CITE &lt;EndNote&gt;&lt;Cite&gt;&lt;Author&gt;Veerapen&lt;/Author&gt;&lt;Year&gt;2006&lt;/Year&gt;&lt;RecNum&gt;289&lt;/RecNum&gt;&lt;DisplayText&gt;&lt;style face="superscript"&gt;97&lt;/style&gt;&lt;/DisplayText&gt;&lt;record&gt;&lt;rec-number&gt;289&lt;/rec-number&gt;&lt;foreign-keys&gt;&lt;key app="EN" db-id="9rw5swv9qxp9fpe5zxqxpv045er252pfzxds" timestamp="1436982923"&gt;289&lt;/key&gt;&lt;/foreign-keys&gt;&lt;ref-type name="Journal Article"&gt;17&lt;/ref-type&gt;&lt;contributors&gt;&lt;authors&gt;&lt;author&gt;Veerapen, Natacha&lt;/author&gt;&lt;author&gt;Taylor, Stephanie A.&lt;/author&gt;&lt;author&gt;Walsby, Charles J.&lt;/author&gt;&lt;author&gt;Pinto, B. Mario&lt;/author&gt;&lt;/authors&gt;&lt;/contributors&gt;&lt;titles&gt;&lt;title&gt;A Mild Pummerer-Like Reaction of Carbohydrate-Based Selenoethers and Thioethers Involving Linear Ozonide Acetates as Putative Intermediates&lt;/title&gt;&lt;secondary-title&gt;J. Am. Chem. Soc.&lt;/secondary-title&gt;&lt;/titles&gt;&lt;periodical&gt;&lt;full-title&gt;J. Am. Chem. Soc.&lt;/full-title&gt;&lt;abbr-1&gt;J. Am. Chem. Soc.&lt;/abbr-1&gt;&lt;abbr-2&gt;J Am Chem Soc&lt;/abbr-2&gt;&lt;/periodical&gt;&lt;pages&gt;227-239&lt;/pages&gt;&lt;volume&gt;128&lt;/volume&gt;&lt;number&gt;1&lt;/number&gt;&lt;dates&gt;&lt;year&gt;2006&lt;/year&gt;&lt;pub-dates&gt;&lt;date&gt;2006/01/01&lt;/date&gt;&lt;/pub-dates&gt;&lt;/dates&gt;&lt;publisher&gt;American Chemical Society&lt;/publisher&gt;&lt;isbn&gt;0002-7863&lt;/isbn&gt;&lt;urls&gt;&lt;related-urls&gt;&lt;url&gt;http://dx.doi.org/10.1021/ja0557029&lt;/url&gt;&lt;url&gt;http://pubs.acs.org/doi/pdfplus/10.1021/ja0557029&lt;/url&gt;&lt;/related-urls&gt;&lt;/urls&gt;&lt;electronic-resource-num&gt;10.1021/ja0557029&lt;/electronic-resource-num&gt;&lt;/record&gt;&lt;/Cite&gt;&lt;/EndNote&gt;</w:instrText>
      </w:r>
      <w:r w:rsidRPr="000C0364">
        <w:fldChar w:fldCharType="separate"/>
      </w:r>
      <w:r w:rsidR="0010035D" w:rsidRPr="0010035D">
        <w:rPr>
          <w:noProof/>
          <w:vertAlign w:val="superscript"/>
        </w:rPr>
        <w:t>97</w:t>
      </w:r>
      <w:r w:rsidRPr="000C0364">
        <w:fldChar w:fldCharType="end"/>
      </w:r>
      <w:r w:rsidRPr="000C0364">
        <w:t xml:space="preserve"> and as intermediates on the way to potential anti-HIV compounds</w:t>
      </w:r>
      <w:r w:rsidRPr="000C0364">
        <w:fldChar w:fldCharType="begin" w:fldLock="1"/>
      </w:r>
      <w:r w:rsidR="0010035D">
        <w:instrText xml:space="preserve"> ADDIN EN.CITE &lt;EndNote&gt;&lt;Cite&gt;&lt;Author&gt;Yoshimura&lt;/Author&gt;&lt;Year&gt;2007&lt;/Year&gt;&lt;RecNum&gt;290&lt;/RecNum&gt;&lt;DisplayText&gt;&lt;style face="superscript"&gt;98&lt;/style&gt;&lt;/DisplayText&gt;&lt;record&gt;&lt;rec-number&gt;290&lt;/rec-number&gt;&lt;foreign-keys&gt;&lt;key app="EN" db-id="9rw5swv9qxp9fpe5zxqxpv045er252pfzxds" timestamp="1436982988"&gt;290&lt;/key&gt;&lt;/foreign-keys&gt;&lt;ref-type name="Journal Article"&gt;17&lt;/ref-type&gt;&lt;contributors&gt;&lt;authors&gt;&lt;author&gt;Yoshimura, Yuichi&lt;/author&gt;&lt;author&gt;Yamazaki, Yoshiko&lt;/author&gt;&lt;author&gt;Kawahata, Masatoshi&lt;/author&gt;&lt;author&gt;Yamaguchi, Kentaro&lt;/author&gt;&lt;author&gt;Takahata, Hiroki&lt;/author&gt;&lt;/authors&gt;&lt;/contributors&gt;&lt;titles&gt;&lt;title&gt;Design and synthesis of a novel ring-expanded 4′-thio-apio-nucleoside derivatives&lt;/title&gt;&lt;secondary-title&gt;Tetrahedron Lett.&lt;/secondary-title&gt;&lt;/titles&gt;&lt;periodical&gt;&lt;full-title&gt;Tetrahedron Letters&lt;/full-title&gt;&lt;abbr-1&gt;Tetrahedron Lett.&lt;/abbr-1&gt;&lt;abbr-2&gt;Tetrahedron Lett&lt;/abbr-2&gt;&lt;/periodical&gt;&lt;pages&gt;4519-4522&lt;/pages&gt;&lt;volume&gt;48&lt;/volume&gt;&lt;number&gt;26&lt;/number&gt;&lt;dates&gt;&lt;year&gt;2007&lt;/year&gt;&lt;pub-dates&gt;&lt;date&gt;6/25/&lt;/date&gt;&lt;/pub-dates&gt;&lt;/dates&gt;&lt;isbn&gt;0040-4039&lt;/isbn&gt;&lt;urls&gt;&lt;related-urls&gt;&lt;url&gt;http://www.sciencedirect.com/science/article/pii/S0040403907008295&lt;/url&gt;&lt;url&gt;http://ac.els-cdn.com/S0040403907008295/1-s2.0-S0040403907008295-main.pdf?_tid=72bd5438-9369-11e5-9047-00000aab0f01&amp;amp;acdnat=1448451861_f56d33da430176b309ba5e573f3a528f&lt;/url&gt;&lt;/related-urls&gt;&lt;/urls&gt;&lt;electronic-resource-num&gt;http://dx.doi.org/10.1016/j.tetlet.2007.04.139&lt;/electronic-resource-num&gt;&lt;/record&gt;&lt;/Cite&gt;&lt;/EndNote&gt;</w:instrText>
      </w:r>
      <w:r w:rsidRPr="000C0364">
        <w:fldChar w:fldCharType="separate"/>
      </w:r>
      <w:r w:rsidR="0010035D" w:rsidRPr="0010035D">
        <w:rPr>
          <w:noProof/>
          <w:vertAlign w:val="superscript"/>
        </w:rPr>
        <w:t>98</w:t>
      </w:r>
      <w:r w:rsidRPr="000C0364">
        <w:fldChar w:fldCharType="end"/>
      </w:r>
      <w:r w:rsidRPr="000C0364">
        <w:t xml:space="preserve"> and cephalosporin derivatives.</w:t>
      </w:r>
      <w:r w:rsidRPr="000C0364">
        <w:fldChar w:fldCharType="begin" w:fldLock="1"/>
      </w:r>
      <w:r w:rsidR="0010035D">
        <w:instrText xml:space="preserve"> ADDIN EN.CITE &lt;EndNote&gt;&lt;Cite&gt;&lt;Author&gt;Spry&lt;/Author&gt;&lt;Year&gt;1972&lt;/Year&gt;&lt;RecNum&gt;291&lt;/RecNum&gt;&lt;DisplayText&gt;&lt;style face="superscript"&gt;99&lt;/style&gt;&lt;/DisplayText&gt;&lt;record&gt;&lt;rec-number&gt;291&lt;/rec-number&gt;&lt;foreign-keys&gt;&lt;key app="EN" db-id="9rw5swv9qxp9fpe5zxqxpv045er252pfzxds" timestamp="1436983073"&gt;291&lt;/key&gt;&lt;/foreign-keys&gt;&lt;ref-type name="Journal Article"&gt;17&lt;/ref-type&gt;&lt;contributors&gt;&lt;authors&gt;&lt;author&gt;Spry, D. O.&lt;/author&gt;&lt;/authors&gt;&lt;/contributors&gt;&lt;titles&gt;&lt;title&gt;C2-alkoxy cephalosporins&lt;/title&gt;&lt;secondary-title&gt;Tetrahedron Lett.&lt;/secondary-title&gt;&lt;/titles&gt;&lt;periodical&gt;&lt;full-title&gt;Tetrahedron Letters&lt;/full-title&gt;&lt;abbr-1&gt;Tetrahedron Lett.&lt;/abbr-1&gt;&lt;abbr-2&gt;Tetrahedron Lett&lt;/abbr-2&gt;&lt;/periodical&gt;&lt;pages&gt;3717-3720&lt;/pages&gt;&lt;volume&gt;13&lt;/volume&gt;&lt;number&gt;35&lt;/number&gt;&lt;dates&gt;&lt;year&gt;1972&lt;/year&gt;&lt;pub-dates&gt;&lt;date&gt;//&lt;/date&gt;&lt;/pub-dates&gt;&lt;/dates&gt;&lt;isbn&gt;0040-4039&lt;/isbn&gt;&lt;urls&gt;&lt;related-urls&gt;&lt;url&gt;http://www.sciencedirect.com/science/article/pii/S0040403901941449&lt;/url&gt;&lt;/related-urls&gt;&lt;/urls&gt;&lt;electronic-resource-num&gt;http://dx.doi.org/10.1016/S0040-4039(01)94144-9&lt;/electronic-resource-num&gt;&lt;/record&gt;&lt;/Cite&gt;&lt;/EndNote&gt;</w:instrText>
      </w:r>
      <w:r w:rsidRPr="000C0364">
        <w:fldChar w:fldCharType="separate"/>
      </w:r>
      <w:r w:rsidR="0010035D" w:rsidRPr="0010035D">
        <w:rPr>
          <w:noProof/>
          <w:vertAlign w:val="superscript"/>
        </w:rPr>
        <w:t>99</w:t>
      </w:r>
      <w:r w:rsidRPr="000C0364">
        <w:fldChar w:fldCharType="end"/>
      </w:r>
    </w:p>
    <w:p w14:paraId="05F210CB" w14:textId="79119C97" w:rsidR="009A5862" w:rsidRPr="000C0364" w:rsidRDefault="00B70CC2" w:rsidP="009A5862">
      <w:pPr>
        <w:spacing w:line="360" w:lineRule="auto"/>
        <w:jc w:val="both"/>
      </w:pPr>
      <w:r w:rsidRPr="000C0364">
        <w:t>Sulfines can act as dienophiles and dipolarophiles in cycloaddition reactions with both 1,3-dienes and various 1,3-dipoles</w:t>
      </w:r>
      <w:r w:rsidRPr="000C0364">
        <w:fldChar w:fldCharType="begin" w:fldLock="1"/>
      </w:r>
      <w:r w:rsidR="0010035D">
        <w:instrText xml:space="preserve"> ADDIN EN.CITE &lt;EndNote&gt;&lt;Cite&gt;&lt;Author&gt;Huisgen&lt;/Author&gt;&lt;Year&gt;1996&lt;/Year&gt;&lt;RecNum&gt;203&lt;/RecNum&gt;&lt;DisplayText&gt;&lt;style face="superscript"&gt;100&lt;/style&gt;&lt;/DisplayText&gt;&lt;record&gt;&lt;rec-number&gt;203&lt;/rec-number&gt;&lt;foreign-keys&gt;&lt;key app="EN" db-id="9rw5swv9qxp9fpe5zxqxpv045er252pfzxds" timestamp="1431443297"&gt;203&lt;/key&gt;&lt;/foreign-keys&gt;&lt;ref-type name="Journal Article"&gt;17&lt;/ref-type&gt;&lt;contributors&gt;&lt;authors&gt;&lt;author&gt;Huisgen, Rolf&lt;/author&gt;&lt;author&gt;Mloston, Grzegorz&lt;/author&gt;&lt;author&gt;Polborn, Kurt&lt;/author&gt;&lt;/authors&gt;&lt;/contributors&gt;&lt;titles&gt;&lt;title&gt;1,3-Dipolar Activity in Cycloadditions of an Aliphatic Sulfine † , 1&lt;/title&gt;&lt;secondary-title&gt;J. Org. Chem.&lt;/secondary-title&gt;&lt;/titles&gt;&lt;periodical&gt;&lt;full-title&gt;Journal of Organic Chemistry&lt;/full-title&gt;&lt;abbr-1&gt;J. Org. Chem.&lt;/abbr-1&gt;&lt;abbr-2&gt;J Org Chem&lt;/abbr-2&gt;&lt;/periodical&gt;&lt;pages&gt;6570-6574&lt;/pages&gt;&lt;volume&gt;61&lt;/volume&gt;&lt;number&gt;19&lt;/number&gt;&lt;dates&gt;&lt;year&gt;1996&lt;/year&gt;&lt;pub-dates&gt;&lt;date&gt;1996/01&lt;/date&gt;&lt;/pub-dates&gt;&lt;/dates&gt;&lt;publisher&gt;American Chemical Society (ACS)&lt;/publisher&gt;&lt;isbn&gt;0022-3263&amp;#xD;1520-6904&lt;/isbn&gt;&lt;urls&gt;&lt;related-urls&gt;&lt;url&gt;http://dx.doi.org/10.1021/jo9607424&lt;/url&gt;&lt;url&gt;http://pubs.acs.org/doi/pdfplus/10.1021/jo9607424&lt;/url&gt;&lt;/related-urls&gt;&lt;/urls&gt;&lt;electronic-resource-num&gt;10.1021/jo9607424&lt;/electronic-resource-num&gt;&lt;/record&gt;&lt;/Cite&gt;&lt;/EndNote&gt;</w:instrText>
      </w:r>
      <w:r w:rsidRPr="000C0364">
        <w:fldChar w:fldCharType="separate"/>
      </w:r>
      <w:r w:rsidR="0010035D" w:rsidRPr="0010035D">
        <w:rPr>
          <w:noProof/>
          <w:vertAlign w:val="superscript"/>
        </w:rPr>
        <w:t>100</w:t>
      </w:r>
      <w:r w:rsidRPr="000C0364">
        <w:fldChar w:fldCharType="end"/>
      </w:r>
      <w:r w:rsidRPr="000C0364">
        <w:t xml:space="preserve"> leading to synthetically valuable cycloadducts and heterocycles. Sulfines with electron-withdrawing groups readily undergo Diels-Alder type cycloadditions with the stereochemical relationship of the sulfine substituents being retained in the cycloadduct.</w:t>
      </w:r>
      <w:r w:rsidRPr="000C0364">
        <w:fldChar w:fldCharType="begin" w:fldLock="1"/>
      </w:r>
      <w:r w:rsidR="0010035D">
        <w:instrText xml:space="preserve"> ADDIN EN.CITE &lt;EndNote&gt;&lt;Cite&gt;&lt;Author&gt;Zwanenburg&lt;/Author&gt;&lt;Year&gt;1972&lt;/Year&gt;&lt;RecNum&gt;241&lt;/RecNum&gt;&lt;DisplayText&gt;&lt;style face="superscript"&gt;101&lt;/style&gt;&lt;/DisplayText&gt;&lt;record&gt;&lt;rec-number&gt;241&lt;/rec-number&gt;&lt;foreign-keys&gt;&lt;key app="EN" db-id="9rw5swv9qxp9fpe5zxqxpv045er252pfzxds" timestamp="1433785179"&gt;241&lt;/key&gt;&lt;/foreign-keys&gt;&lt;ref-type name="Journal Article"&gt;17&lt;/ref-type&gt;&lt;contributors&gt;&lt;authors&gt;&lt;author&gt;Zwanenburg, B.&lt;/author&gt;&lt;author&gt;Thijs, L.&lt;/author&gt;&lt;author&gt;Broens, J. B.&lt;/author&gt;&lt;author&gt;Strating, J.&lt;/author&gt;&lt;/authors&gt;&lt;/contributors&gt;&lt;titles&gt;&lt;title&gt;Chemistry of sulfines. XII: Cyclo-addition reactions with dienes&lt;/title&gt;&lt;secondary-title&gt;Recl. Trav. Chim. Pays-Bas&lt;/secondary-title&gt;&lt;/titles&gt;&lt;periodical&gt;&lt;full-title&gt;Recueil des Travaux Chimiques des Pays-Bas&lt;/full-title&gt;&lt;abbr-1&gt;Recl. Trav. Chim. Pays-Bas&lt;/abbr-1&gt;&lt;abbr-2&gt;Recl Trav Chim Pays-Bas&lt;/abbr-2&gt;&lt;/periodical&gt;&lt;pages&gt;443-451&lt;/pages&gt;&lt;volume&gt;91&lt;/volume&gt;&lt;number&gt;4&lt;/number&gt;&lt;dates&gt;&lt;year&gt;1972&lt;/year&gt;&lt;/dates&gt;&lt;publisher&gt;WILEY-VCH Verlag&lt;/publisher&gt;&lt;isbn&gt;0165-0513&lt;/isbn&gt;&lt;urls&gt;&lt;related-urls&gt;&lt;url&gt;http://dx.doi.org/10.1002/recl.19720910408&lt;/url&gt;&lt;url&gt;http://onlinelibrary.wiley.com/doi/10.1002/recl.19720910408/abstract&lt;/url&gt;&lt;/related-urls&gt;&lt;/urls&gt;&lt;electronic-resource-num&gt;10.1002/recl.19720910408&lt;/electronic-resource-num&gt;&lt;/record&gt;&lt;/Cite&gt;&lt;/EndNote&gt;</w:instrText>
      </w:r>
      <w:r w:rsidRPr="000C0364">
        <w:fldChar w:fldCharType="separate"/>
      </w:r>
      <w:r w:rsidR="0010035D" w:rsidRPr="0010035D">
        <w:rPr>
          <w:noProof/>
          <w:vertAlign w:val="superscript"/>
        </w:rPr>
        <w:t>101</w:t>
      </w:r>
      <w:r w:rsidRPr="000C0364">
        <w:fldChar w:fldCharType="end"/>
      </w:r>
      <w:r w:rsidR="00F01687" w:rsidRPr="000C0364">
        <w:t xml:space="preserve"> The first report of a Diels-A</w:t>
      </w:r>
      <w:r w:rsidRPr="000C0364">
        <w:t>lder cycloaddition of a sulfine was by Zwanenburg.</w:t>
      </w:r>
      <w:r w:rsidR="00FF09AD" w:rsidRPr="000C0364">
        <w:fldChar w:fldCharType="begin" w:fldLock="1"/>
      </w:r>
      <w:r w:rsidR="00ED3E7C">
        <w:instrText xml:space="preserve"> ADDIN EN.CITE &lt;EndNote&gt;&lt;Cite&gt;&lt;Author&gt;Lenz&lt;/Author&gt;&lt;Year&gt;1985&lt;/Year&gt;&lt;RecNum&gt;178&lt;/RecNum&gt;&lt;DisplayText&gt;&lt;style face="superscript"&gt;55&lt;/style&gt;&lt;/DisplayText&gt;&lt;record&gt;&lt;rec-number&gt;178&lt;/rec-number&gt;&lt;foreign-keys&gt;&lt;key app="EN" db-id="9rw5swv9qxp9fpe5zxqxpv045er252pfzxds" timestamp="1431443297"&gt;178&lt;/key&gt;&lt;/foreign-keys&gt;&lt;ref-type name="Journal Article"&gt;17&lt;/ref-type&gt;&lt;contributors&gt;&lt;authors&gt;&lt;author&gt;Lenz, Bodo G.&lt;/author&gt;&lt;author&gt;Regeling, Hendrik&lt;/author&gt;&lt;author&gt;Van Rozendaal, Hendrik L. M.&lt;/author&gt;&lt;author&gt;Zwanenburg, Binne&lt;/author&gt;&lt;/authors&gt;&lt;/contributors&gt;&lt;titles&gt;&lt;title&gt;Synthesis of .alpha.-oxo sulfines from enol silyl ethers and thionyl chloride&lt;/title&gt;&lt;secondary-title&gt;J. Org. Chem.&lt;/secondary-title&gt;&lt;/titles&gt;&lt;periodical&gt;&lt;full-title&gt;Journal of Organic Chemistry&lt;/full-title&gt;&lt;abbr-1&gt;J. Org. Chem.&lt;/abbr-1&gt;&lt;abbr-2&gt;J Org Chem&lt;/abbr-2&gt;&lt;/periodical&gt;&lt;pages&gt;2930-2934&lt;/pages&gt;&lt;volume&gt;50&lt;/volume&gt;&lt;number&gt;16&lt;/number&gt;&lt;dates&gt;&lt;year&gt;1985&lt;/year&gt;&lt;pub-dates&gt;&lt;date&gt;1985/08&lt;/date&gt;&lt;/pub-dates&gt;&lt;/dates&gt;&lt;publisher&gt;American Chemical Society (ACS)&lt;/publisher&gt;&lt;isbn&gt;0022-3263&amp;#xD;1520-6904&lt;/isbn&gt;&lt;urls&gt;&lt;related-urls&gt;&lt;url&gt;http://dx.doi.org/10.1021/jo00216a024&lt;/url&gt;&lt;url&gt;http://pubs.acs.org/doi/pdf/10.1021/jo00216a024&lt;/url&gt;&lt;/related-urls&gt;&lt;/urls&gt;&lt;electronic-resource-num&gt;10.1021/jo00216a024&lt;/electronic-resource-num&gt;&lt;/record&gt;&lt;/Cite&gt;&lt;/EndNote&gt;</w:instrText>
      </w:r>
      <w:r w:rsidR="00FF09AD" w:rsidRPr="000C0364">
        <w:fldChar w:fldCharType="separate"/>
      </w:r>
      <w:r w:rsidR="00ED3E7C" w:rsidRPr="00ED3E7C">
        <w:rPr>
          <w:noProof/>
          <w:vertAlign w:val="superscript"/>
        </w:rPr>
        <w:t>55</w:t>
      </w:r>
      <w:r w:rsidR="00FF09AD" w:rsidRPr="000C0364">
        <w:fldChar w:fldCharType="end"/>
      </w:r>
      <w:r w:rsidRPr="000C0364">
        <w:t xml:space="preserve"> The </w:t>
      </w:r>
      <w:r w:rsidRPr="000C0364">
        <w:rPr>
          <w:rFonts w:ascii="Symbol" w:hAnsi="Symbol"/>
        </w:rPr>
        <w:t></w:t>
      </w:r>
      <w:r w:rsidRPr="000C0364">
        <w:t>-oxosulfine</w:t>
      </w:r>
      <w:r w:rsidR="00C23F84" w:rsidRPr="000C0364">
        <w:t xml:space="preserve"> </w:t>
      </w:r>
      <w:r w:rsidR="00C23F84" w:rsidRPr="000C0364">
        <w:rPr>
          <w:b/>
        </w:rPr>
        <w:t>72</w:t>
      </w:r>
      <w:r w:rsidRPr="000C0364">
        <w:t xml:space="preserve"> was prepared from 1-trimethylsilyloxy-1-indene </w:t>
      </w:r>
      <w:r w:rsidR="00C23F84" w:rsidRPr="000C0364">
        <w:rPr>
          <w:b/>
        </w:rPr>
        <w:t xml:space="preserve">71 </w:t>
      </w:r>
      <w:r w:rsidR="00872C4D" w:rsidRPr="000C0364">
        <w:t>and treated with 1,3-dimethyl-2,</w:t>
      </w:r>
      <w:r w:rsidRPr="000C0364">
        <w:t>3-butadiene</w:t>
      </w:r>
      <w:r w:rsidR="00C23F84" w:rsidRPr="000C0364">
        <w:t xml:space="preserve"> </w:t>
      </w:r>
      <w:r w:rsidR="00C23F84" w:rsidRPr="000C0364">
        <w:rPr>
          <w:b/>
        </w:rPr>
        <w:t>24</w:t>
      </w:r>
      <w:r w:rsidRPr="000C0364">
        <w:t xml:space="preserve"> in a Diels-Alder fashion to form the dihydro-2</w:t>
      </w:r>
      <w:r w:rsidRPr="000C0364">
        <w:rPr>
          <w:i/>
        </w:rPr>
        <w:t>H</w:t>
      </w:r>
      <w:r w:rsidRPr="000C0364">
        <w:t xml:space="preserve">-thiopyran </w:t>
      </w:r>
      <w:r w:rsidRPr="000C0364">
        <w:rPr>
          <w:i/>
        </w:rPr>
        <w:t>S</w:t>
      </w:r>
      <w:r w:rsidRPr="000C0364">
        <w:t>-oxide</w:t>
      </w:r>
      <w:r w:rsidR="00C23F84" w:rsidRPr="000C0364">
        <w:t xml:space="preserve"> </w:t>
      </w:r>
      <w:r w:rsidR="00C23F84" w:rsidRPr="000C0364">
        <w:rPr>
          <w:b/>
        </w:rPr>
        <w:t>73</w:t>
      </w:r>
      <w:r w:rsidRPr="000C0364">
        <w:t xml:space="preserve"> in good yield</w:t>
      </w:r>
      <w:r w:rsidR="00330C36" w:rsidRPr="000C0364">
        <w:t xml:space="preserve"> (</w:t>
      </w:r>
      <w:r w:rsidR="00330C36" w:rsidRPr="000C0364">
        <w:fldChar w:fldCharType="begin" w:fldLock="1"/>
      </w:r>
      <w:r w:rsidR="00330C36" w:rsidRPr="000C0364">
        <w:instrText xml:space="preserve"> REF _Ref487023466 \h </w:instrText>
      </w:r>
      <w:r w:rsidR="00D94040" w:rsidRPr="000C0364">
        <w:instrText xml:space="preserve"> \* MERGEFORMAT </w:instrText>
      </w:r>
      <w:r w:rsidR="00330C36" w:rsidRPr="000C0364">
        <w:fldChar w:fldCharType="separate"/>
      </w:r>
      <w:r w:rsidR="006575D6">
        <w:t xml:space="preserve">Scheme </w:t>
      </w:r>
      <w:r w:rsidR="006575D6">
        <w:rPr>
          <w:noProof/>
        </w:rPr>
        <w:t>35</w:t>
      </w:r>
      <w:r w:rsidR="00330C36" w:rsidRPr="000C0364">
        <w:fldChar w:fldCharType="end"/>
      </w:r>
      <w:r w:rsidR="00330C36" w:rsidRPr="000C0364">
        <w:t>)</w:t>
      </w:r>
      <w:r w:rsidRPr="000C0364">
        <w:t>. Interestingly, the formation of diastereomers was not reported.</w:t>
      </w:r>
      <w:r w:rsidR="009A5862" w:rsidRPr="000C0364">
        <w:t xml:space="preserve"> </w:t>
      </w:r>
    </w:p>
    <w:p w14:paraId="327AEA47" w14:textId="5F1E2D9C" w:rsidR="00B70CC2" w:rsidRPr="000C0364" w:rsidRDefault="00F54B97" w:rsidP="009A5862">
      <w:pPr>
        <w:spacing w:line="360" w:lineRule="auto"/>
        <w:jc w:val="center"/>
      </w:pPr>
      <w:r w:rsidRPr="000C0364">
        <w:rPr>
          <w:noProof/>
          <w:lang w:eastAsia="en-IE"/>
        </w:rPr>
        <mc:AlternateContent>
          <mc:Choice Requires="wps">
            <w:drawing>
              <wp:anchor distT="0" distB="0" distL="114300" distR="114300" simplePos="0" relativeHeight="251646976" behindDoc="0" locked="0" layoutInCell="1" allowOverlap="1" wp14:anchorId="34EF7D0E" wp14:editId="220A4A56">
                <wp:simplePos x="0" y="0"/>
                <wp:positionH relativeFrom="margin">
                  <wp:posOffset>493395</wp:posOffset>
                </wp:positionH>
                <wp:positionV relativeFrom="paragraph">
                  <wp:posOffset>1336364</wp:posOffset>
                </wp:positionV>
                <wp:extent cx="4746625" cy="635"/>
                <wp:effectExtent l="0" t="0" r="0" b="0"/>
                <wp:wrapNone/>
                <wp:docPr id="3" name="Text Box 3"/>
                <wp:cNvGraphicFramePr/>
                <a:graphic xmlns:a="http://schemas.openxmlformats.org/drawingml/2006/main">
                  <a:graphicData uri="http://schemas.microsoft.com/office/word/2010/wordprocessingShape">
                    <wps:wsp>
                      <wps:cNvSpPr txBox="1"/>
                      <wps:spPr>
                        <a:xfrm>
                          <a:off x="0" y="0"/>
                          <a:ext cx="4746625" cy="635"/>
                        </a:xfrm>
                        <a:prstGeom prst="rect">
                          <a:avLst/>
                        </a:prstGeom>
                        <a:solidFill>
                          <a:prstClr val="white"/>
                        </a:solidFill>
                        <a:ln>
                          <a:noFill/>
                        </a:ln>
                        <a:effectLst/>
                      </wps:spPr>
                      <wps:txbx>
                        <w:txbxContent>
                          <w:p w14:paraId="5B246349" w14:textId="350A6D6C" w:rsidR="006D559D" w:rsidRPr="00F83E87" w:rsidRDefault="006D559D" w:rsidP="00B70CC2">
                            <w:pPr>
                              <w:pStyle w:val="Caption"/>
                              <w:jc w:val="center"/>
                              <w:rPr>
                                <w:noProof/>
                              </w:rPr>
                            </w:pPr>
                            <w:bookmarkStart w:id="72" w:name="_Ref431202463"/>
                            <w:bookmarkStart w:id="73" w:name="_Ref487023466"/>
                            <w:r>
                              <w:t xml:space="preserve">Scheme </w:t>
                            </w:r>
                            <w:r>
                              <w:rPr>
                                <w:noProof/>
                              </w:rPr>
                              <w:fldChar w:fldCharType="begin"/>
                            </w:r>
                            <w:r>
                              <w:rPr>
                                <w:noProof/>
                              </w:rPr>
                              <w:instrText xml:space="preserve"> SEQ Scheme \* ARABIC </w:instrText>
                            </w:r>
                            <w:r>
                              <w:rPr>
                                <w:noProof/>
                              </w:rPr>
                              <w:fldChar w:fldCharType="separate"/>
                            </w:r>
                            <w:r w:rsidR="00AD3A77">
                              <w:rPr>
                                <w:noProof/>
                              </w:rPr>
                              <w:t>35</w:t>
                            </w:r>
                            <w:r>
                              <w:rPr>
                                <w:noProof/>
                              </w:rPr>
                              <w:fldChar w:fldCharType="end"/>
                            </w:r>
                            <w:bookmarkEnd w:id="72"/>
                            <w:bookmarkEnd w:id="7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4EF7D0E" id="Text Box 3" o:spid="_x0000_s1046" type="#_x0000_t202" style="position:absolute;left:0;text-align:left;margin-left:38.85pt;margin-top:105.25pt;width:373.75pt;height:.05pt;z-index:25164697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" stroked="f">
                <v:textbox style="mso-fit-shape-to-text:t" inset="0,0,0,0">
                  <w:txbxContent>
                    <w:p w14:paraId="5B246349" w14:textId="350A6D6C" w:rsidR="006D559D" w:rsidRPr="00F83E87" w:rsidRDefault="006D559D" w:rsidP="00B70CC2">
                      <w:pPr>
                        <w:pStyle w:val="Caption"/>
                        <w:jc w:val="center"/>
                        <w:rPr>
                          <w:noProof/>
                        </w:rPr>
                      </w:pPr>
                      <w:bookmarkStart w:id="74" w:name="_Ref431202463"/>
                      <w:bookmarkStart w:id="75" w:name="_Ref487023466"/>
                      <w:r>
                        <w:t xml:space="preserve">Scheme </w:t>
                      </w:r>
                      <w:r>
                        <w:rPr>
                          <w:noProof/>
                        </w:rPr>
                        <w:fldChar w:fldCharType="begin"/>
                      </w:r>
                      <w:r>
                        <w:rPr>
                          <w:noProof/>
                        </w:rPr>
                        <w:instrText xml:space="preserve"> SEQ Scheme \* ARABIC </w:instrText>
                      </w:r>
                      <w:r>
                        <w:rPr>
                          <w:noProof/>
                        </w:rPr>
                        <w:fldChar w:fldCharType="separate"/>
                      </w:r>
                      <w:r w:rsidR="00AD3A77">
                        <w:rPr>
                          <w:noProof/>
                        </w:rPr>
                        <w:t>35</w:t>
                      </w:r>
                      <w:r>
                        <w:rPr>
                          <w:noProof/>
                        </w:rPr>
                        <w:fldChar w:fldCharType="end"/>
                      </w:r>
                      <w:bookmarkEnd w:id="74"/>
                      <w:bookmarkEnd w:id="75"/>
                    </w:p>
                  </w:txbxContent>
                </v:textbox>
                <w10:wrap anchorx="margin"/>
              </v:shape>
            </w:pict>
          </mc:Fallback>
        </mc:AlternateContent>
      </w:r>
      <w:r w:rsidR="00A5042B" w:rsidRPr="000C0364">
        <w:object w:dxaOrig="11074" w:dyaOrig="2479" w14:anchorId="0419B1B2">
          <v:shape id="_x0000_i1061" type="#_x0000_t75" style="width:413.25pt;height:90.75pt;mso-position-vertical:absolute" o:ole="" o:allowoverlap="f">
            <v:imagedata r:id="rId83" o:title=""/>
          </v:shape>
          <o:OLEObject Type="Embed" ProgID="ChemDraw.Document.6.0" ShapeID="_x0000_i1061" DrawAspect="Content" ObjectID="_1596877865" r:id="rId84"/>
        </w:object>
      </w:r>
    </w:p>
    <w:p w14:paraId="307A77EA" w14:textId="77777777" w:rsidR="00B70CC2" w:rsidRPr="000C0364" w:rsidRDefault="00C23F84" w:rsidP="000B769E">
      <w:pPr>
        <w:tabs>
          <w:tab w:val="left" w:pos="5902"/>
        </w:tabs>
        <w:spacing w:line="360" w:lineRule="auto"/>
        <w:jc w:val="both"/>
      </w:pPr>
      <w:r w:rsidRPr="000C0364">
        <w:tab/>
      </w:r>
    </w:p>
    <w:p w14:paraId="655728D8" w14:textId="61D36D56" w:rsidR="00FF09AD" w:rsidRPr="000C0364" w:rsidRDefault="00B70CC2" w:rsidP="00F54B97">
      <w:pPr>
        <w:tabs>
          <w:tab w:val="left" w:pos="4573"/>
        </w:tabs>
        <w:spacing w:line="360" w:lineRule="auto"/>
        <w:jc w:val="both"/>
        <w:rPr>
          <w:rFonts w:eastAsia="Arial Unicode MS" w:cs="Arial Unicode MS"/>
          <w:shd w:val="clear" w:color="auto" w:fill="FFFFFF"/>
        </w:rPr>
      </w:pPr>
      <w:r w:rsidRPr="000C0364">
        <w:t xml:space="preserve">Zwanenburg </w:t>
      </w:r>
      <w:r w:rsidRPr="000C0364">
        <w:rPr>
          <w:i/>
        </w:rPr>
        <w:t>et al.</w:t>
      </w:r>
      <w:r w:rsidRPr="000C0364">
        <w:t xml:space="preserve"> have also reported the application of Lewis acid catalysts, especially SnCl</w:t>
      </w:r>
      <w:r w:rsidRPr="000C0364">
        <w:rPr>
          <w:vertAlign w:val="subscript"/>
        </w:rPr>
        <w:t>4</w:t>
      </w:r>
      <w:r w:rsidRPr="000C0364">
        <w:t>, to decrease reaction times from 18 h to 1 h.</w:t>
      </w:r>
      <w:r w:rsidRPr="000C0364">
        <w:fldChar w:fldCharType="begin" w:fldLock="1"/>
      </w:r>
      <w:r w:rsidR="00ED3E7C">
        <w:instrText xml:space="preserve"> ADDIN EN.CITE &lt;EndNote&gt;&lt;Cite&gt;&lt;Author&gt;Aggarwal&lt;/Author&gt;&lt;Year&gt;2014&lt;/Year&gt;&lt;RecNum&gt;242&lt;/RecNum&gt;&lt;DisplayText&gt;&lt;style face="superscript"&gt;54&lt;/style&gt;&lt;/DisplayText&gt;&lt;record&gt;&lt;rec-number&gt;242&lt;/rec-number&gt;&lt;foreign-keys&gt;&lt;key app="EN" db-id="9rw5swv9qxp9fpe5zxqxpv045er252pfzxds" timestamp="1433785374"&gt;242&lt;/key&gt;&lt;/foreign-keys&gt;&lt;ref-type name="Book"&gt;6&lt;/ref-type&gt;&lt;contributors&gt;&lt;authors&gt;&lt;author&gt;Aggarwal, V.K.&lt;/author&gt;&lt;author&gt;Bellus, D.&lt;/author&gt;&lt;author&gt;Collier, S.J.&lt;/author&gt;&lt;author&gt;Dabdoub, M.&lt;/author&gt;&lt;author&gt;Eberbach, W.&lt;/author&gt;&lt;author&gt;Fisera, L.&lt;/author&gt;&lt;author&gt;Heydt, H.&lt;/author&gt;&lt;author&gt;Kappe, C.O.&lt;/author&gt;&lt;author&gt;Kim, S.&lt;/author&gt;&lt;author&gt;Li, J.&lt;/author&gt;&lt;/authors&gt;&lt;/contributors&gt;&lt;titles&gt;&lt;title&gt;Science of Synthesis: Houben-Weyl Methods of Molecular Transformations Vol. 27: Heteroatom Analogues of Aldehydes and Ketones&lt;/title&gt;&lt;/titles&gt;&lt;dates&gt;&lt;year&gt;2014&lt;/year&gt;&lt;/dates&gt;&lt;publisher&gt;Thieme&lt;/publisher&gt;&lt;isbn&gt;9783131720214&lt;/isbn&gt;&lt;urls&gt;&lt;related-urls&gt;&lt;url&gt;https://books.google.ie/books?id=mR-GAwAAQBAJ&lt;/url&gt;&lt;/related-urls&gt;&lt;/urls&gt;&lt;/record&gt;&lt;/Cite&gt;&lt;/EndNote&gt;</w:instrText>
      </w:r>
      <w:r w:rsidRPr="000C0364">
        <w:fldChar w:fldCharType="separate"/>
      </w:r>
      <w:r w:rsidR="00ED3E7C" w:rsidRPr="00ED3E7C">
        <w:rPr>
          <w:noProof/>
          <w:vertAlign w:val="superscript"/>
        </w:rPr>
        <w:t>54</w:t>
      </w:r>
      <w:r w:rsidRPr="000C0364">
        <w:fldChar w:fldCharType="end"/>
      </w:r>
      <w:r w:rsidRPr="000C0364">
        <w:t xml:space="preserve"> Research by Capozzi </w:t>
      </w:r>
      <w:r w:rsidRPr="000C0364">
        <w:rPr>
          <w:i/>
        </w:rPr>
        <w:t xml:space="preserve">et al. </w:t>
      </w:r>
      <w:r w:rsidRPr="000C0364">
        <w:t xml:space="preserve">has utilised the Diels-Alder cycloaddition of sulfines on multiple occasions. </w:t>
      </w:r>
      <w:r w:rsidRPr="000C0364">
        <w:fldChar w:fldCharType="begin" w:fldLock="1">
          <w:fldData xml:space="preserve">PEVuZE5vdGU+PENpdGU+PEF1dGhvcj5DYXBvenppPC9BdXRob3I+PFllYXI+MTk5NzwvWWVhcj48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</w:fldData>
        </w:fldChar>
      </w:r>
      <w:r w:rsidR="00ED3E7C">
        <w:instrText xml:space="preserve"> ADDIN EN.CITE </w:instrText>
      </w:r>
      <w:r w:rsidR="00ED3E7C">
        <w:fldChar w:fldCharType="begin">
          <w:fldData xml:space="preserve">PEVuZE5vdGU+PENpdGU+PEF1dGhvcj5DYXBvenppPC9BdXRob3I+PFllYXI+MTk5NzwvWWVhcj48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</w:fldData>
        </w:fldChar>
      </w:r>
      <w:r w:rsidR="00ED3E7C">
        <w:instrText xml:space="preserve"> ADDIN EN.CITE.DATA </w:instrText>
      </w:r>
      <w:r w:rsidR="00ED3E7C">
        <w:fldChar w:fldCharType="end"/>
      </w:r>
      <w:r w:rsidRPr="000C0364">
        <w:fldChar w:fldCharType="separate"/>
      </w:r>
      <w:r w:rsidR="00ED3E7C" w:rsidRPr="00ED3E7C">
        <w:rPr>
          <w:noProof/>
          <w:vertAlign w:val="superscript"/>
        </w:rPr>
        <w:t>46,82,83</w:t>
      </w:r>
      <w:r w:rsidRPr="000C0364">
        <w:fldChar w:fldCharType="end"/>
      </w:r>
      <w:r w:rsidRPr="000C0364">
        <w:t xml:space="preserve">  Their work has involved generation of the sulfine </w:t>
      </w:r>
      <w:r w:rsidRPr="000C0364">
        <w:rPr>
          <w:i/>
        </w:rPr>
        <w:t xml:space="preserve">via </w:t>
      </w:r>
      <w:r w:rsidRPr="000C0364">
        <w:t xml:space="preserve">rearrangement of a sulfoxide which in turn is generated by </w:t>
      </w:r>
      <w:r w:rsidRPr="000C0364">
        <w:rPr>
          <w:i/>
        </w:rPr>
        <w:t>m</w:t>
      </w:r>
      <w:r w:rsidRPr="000C0364">
        <w:t xml:space="preserve">-CPBA oxidation of </w:t>
      </w:r>
      <w:r w:rsidRPr="000C0364">
        <w:rPr>
          <w:rFonts w:eastAsia="Arial Unicode MS" w:cs="Arial Unicode MS"/>
          <w:shd w:val="clear" w:color="auto" w:fill="FFFFFF"/>
        </w:rPr>
        <w:t>α-oxothiophthalimides. On generation of the sulfine under basic conditions the intermediate can be trapped as</w:t>
      </w:r>
      <w:r w:rsidR="00467EC0" w:rsidRPr="000C0364">
        <w:rPr>
          <w:rFonts w:eastAsia="Arial Unicode MS" w:cs="Arial Unicode MS"/>
          <w:shd w:val="clear" w:color="auto" w:fill="FFFFFF"/>
        </w:rPr>
        <w:t xml:space="preserve"> an</w:t>
      </w:r>
      <w:r w:rsidRPr="000C0364">
        <w:rPr>
          <w:rFonts w:eastAsia="Arial Unicode MS" w:cs="Arial Unicode MS"/>
          <w:shd w:val="clear" w:color="auto" w:fill="FFFFFF"/>
        </w:rPr>
        <w:t xml:space="preserve"> electron poor dienophile</w:t>
      </w:r>
      <w:r w:rsidR="00467EC0" w:rsidRPr="000C0364">
        <w:rPr>
          <w:rFonts w:eastAsia="Arial Unicode MS" w:cs="Arial Unicode MS"/>
          <w:shd w:val="clear" w:color="auto" w:fill="FFFFFF"/>
        </w:rPr>
        <w:t xml:space="preserve"> </w:t>
      </w:r>
      <w:r w:rsidR="007B5023" w:rsidRPr="000C0364">
        <w:rPr>
          <w:rFonts w:eastAsia="Arial Unicode MS" w:cs="Arial Unicode MS"/>
          <w:shd w:val="clear" w:color="auto" w:fill="FFFFFF"/>
        </w:rPr>
        <w:t>(</w:t>
      </w:r>
      <w:r w:rsidR="00467EC0" w:rsidRPr="000C0364">
        <w:rPr>
          <w:rFonts w:eastAsia="Arial Unicode MS" w:cs="Arial Unicode MS"/>
          <w:shd w:val="clear" w:color="auto" w:fill="FFFFFF"/>
        </w:rPr>
        <w:t xml:space="preserve">pathway </w:t>
      </w:r>
      <w:r w:rsidR="00467EC0" w:rsidRPr="000C0364">
        <w:rPr>
          <w:rFonts w:eastAsia="Arial Unicode MS" w:cs="Arial Unicode MS"/>
          <w:b/>
          <w:shd w:val="clear" w:color="auto" w:fill="FFFFFF"/>
        </w:rPr>
        <w:t>A</w:t>
      </w:r>
      <w:r w:rsidR="00467EC0" w:rsidRPr="000C0364">
        <w:rPr>
          <w:rFonts w:eastAsia="Arial Unicode MS" w:cs="Arial Unicode MS"/>
          <w:shd w:val="clear" w:color="auto" w:fill="FFFFFF"/>
        </w:rPr>
        <w:t>,</w:t>
      </w:r>
      <w:r w:rsidR="009D6C25" w:rsidRPr="000C0364">
        <w:rPr>
          <w:rFonts w:eastAsia="Arial Unicode MS" w:cs="Arial Unicode MS"/>
          <w:shd w:val="clear" w:color="auto" w:fill="FFFFFF"/>
        </w:rPr>
        <w:t xml:space="preserve"> </w:t>
      </w:r>
      <w:r w:rsidR="009D6C25" w:rsidRPr="000C0364">
        <w:rPr>
          <w:rFonts w:eastAsia="Arial Unicode MS" w:cs="Arial Unicode MS"/>
          <w:shd w:val="clear" w:color="auto" w:fill="FFFFFF"/>
        </w:rPr>
        <w:fldChar w:fldCharType="begin" w:fldLock="1"/>
      </w:r>
      <w:r w:rsidR="009D6C25" w:rsidRPr="000C0364">
        <w:rPr>
          <w:rFonts w:eastAsia="Arial Unicode MS" w:cs="Arial Unicode MS"/>
          <w:shd w:val="clear" w:color="auto" w:fill="FFFFFF"/>
        </w:rPr>
        <w:instrText xml:space="preserve"> REF _Ref505096374 \h </w:instrText>
      </w:r>
      <w:r w:rsidR="000C0364">
        <w:rPr>
          <w:rFonts w:eastAsia="Arial Unicode MS" w:cs="Arial Unicode MS"/>
          <w:shd w:val="clear" w:color="auto" w:fill="FFFFFF"/>
        </w:rPr>
        <w:instrText xml:space="preserve"> \* MERGEFORMAT </w:instrText>
      </w:r>
      <w:r w:rsidR="009D6C25" w:rsidRPr="000C0364">
        <w:rPr>
          <w:rFonts w:eastAsia="Arial Unicode MS" w:cs="Arial Unicode MS"/>
          <w:shd w:val="clear" w:color="auto" w:fill="FFFFFF"/>
        </w:rPr>
      </w:r>
      <w:r w:rsidR="009D6C25" w:rsidRPr="000C0364">
        <w:rPr>
          <w:rFonts w:eastAsia="Arial Unicode MS" w:cs="Arial Unicode MS"/>
          <w:shd w:val="clear" w:color="auto" w:fill="FFFFFF"/>
        </w:rPr>
        <w:fldChar w:fldCharType="separate"/>
      </w:r>
      <w:r w:rsidR="006575D6">
        <w:t xml:space="preserve">Scheme </w:t>
      </w:r>
      <w:r w:rsidR="006575D6">
        <w:rPr>
          <w:noProof/>
        </w:rPr>
        <w:t>36</w:t>
      </w:r>
      <w:r w:rsidR="009D6C25" w:rsidRPr="000C0364">
        <w:rPr>
          <w:rFonts w:eastAsia="Arial Unicode MS" w:cs="Arial Unicode MS"/>
          <w:shd w:val="clear" w:color="auto" w:fill="FFFFFF"/>
        </w:rPr>
        <w:fldChar w:fldCharType="end"/>
      </w:r>
      <w:r w:rsidR="007B5023" w:rsidRPr="000C0364">
        <w:rPr>
          <w:rFonts w:eastAsia="Arial Unicode MS" w:cs="Arial Unicode MS"/>
          <w:shd w:val="clear" w:color="auto" w:fill="FFFFFF"/>
        </w:rPr>
        <w:t>)</w:t>
      </w:r>
      <w:r w:rsidR="00467EC0" w:rsidRPr="000C0364">
        <w:rPr>
          <w:rFonts w:eastAsia="Arial Unicode MS" w:cs="Arial Unicode MS"/>
          <w:shd w:val="clear" w:color="auto" w:fill="FFFFFF"/>
        </w:rPr>
        <w:t xml:space="preserve"> or alternatively as an electron poor 4</w:t>
      </w:r>
      <w:r w:rsidR="00467EC0" w:rsidRPr="000C0364">
        <w:rPr>
          <w:rFonts w:eastAsia="Arial Unicode MS" w:cs="Arial Unicode MS"/>
          <w:shd w:val="clear" w:color="auto" w:fill="FFFFFF"/>
        </w:rPr>
        <w:sym w:font="Symbol" w:char="F070"/>
      </w:r>
      <w:r w:rsidR="00467EC0" w:rsidRPr="000C0364">
        <w:rPr>
          <w:rFonts w:eastAsia="Arial Unicode MS" w:cs="Arial Unicode MS"/>
          <w:shd w:val="clear" w:color="auto" w:fill="FFFFFF"/>
        </w:rPr>
        <w:t xml:space="preserve"> acceptor </w:t>
      </w:r>
      <w:r w:rsidR="007B5023" w:rsidRPr="000C0364">
        <w:rPr>
          <w:rFonts w:eastAsia="Arial Unicode MS" w:cs="Arial Unicode MS"/>
          <w:shd w:val="clear" w:color="auto" w:fill="FFFFFF"/>
        </w:rPr>
        <w:t>using electron rich dienophiles (</w:t>
      </w:r>
      <w:r w:rsidR="00467EC0" w:rsidRPr="000C0364">
        <w:rPr>
          <w:rFonts w:eastAsia="Arial Unicode MS" w:cs="Arial Unicode MS"/>
          <w:shd w:val="clear" w:color="auto" w:fill="FFFFFF"/>
        </w:rPr>
        <w:t xml:space="preserve">pathway </w:t>
      </w:r>
      <w:r w:rsidR="00467EC0" w:rsidRPr="000C0364">
        <w:rPr>
          <w:rFonts w:eastAsia="Arial Unicode MS" w:cs="Arial Unicode MS"/>
          <w:b/>
          <w:shd w:val="clear" w:color="auto" w:fill="FFFFFF"/>
        </w:rPr>
        <w:t>B</w:t>
      </w:r>
      <w:r w:rsidR="00467EC0" w:rsidRPr="000C0364">
        <w:rPr>
          <w:rFonts w:eastAsia="Arial Unicode MS" w:cs="Arial Unicode MS"/>
          <w:shd w:val="clear" w:color="auto" w:fill="FFFFFF"/>
        </w:rPr>
        <w:t>,</w:t>
      </w:r>
      <w:r w:rsidR="009D6C25" w:rsidRPr="000C0364">
        <w:rPr>
          <w:rFonts w:eastAsia="Arial Unicode MS" w:cs="Arial Unicode MS"/>
          <w:shd w:val="clear" w:color="auto" w:fill="FFFFFF"/>
        </w:rPr>
        <w:t xml:space="preserve"> </w:t>
      </w:r>
      <w:r w:rsidR="009D6C25" w:rsidRPr="000C0364">
        <w:rPr>
          <w:rFonts w:eastAsia="Arial Unicode MS" w:cs="Arial Unicode MS"/>
          <w:shd w:val="clear" w:color="auto" w:fill="FFFFFF"/>
        </w:rPr>
        <w:fldChar w:fldCharType="begin" w:fldLock="1"/>
      </w:r>
      <w:r w:rsidR="009D6C25" w:rsidRPr="000C0364">
        <w:rPr>
          <w:rFonts w:eastAsia="Arial Unicode MS" w:cs="Arial Unicode MS"/>
          <w:shd w:val="clear" w:color="auto" w:fill="FFFFFF"/>
        </w:rPr>
        <w:instrText xml:space="preserve"> REF _Ref505096374 \h </w:instrText>
      </w:r>
      <w:r w:rsidR="000C0364">
        <w:rPr>
          <w:rFonts w:eastAsia="Arial Unicode MS" w:cs="Arial Unicode MS"/>
          <w:shd w:val="clear" w:color="auto" w:fill="FFFFFF"/>
        </w:rPr>
        <w:instrText xml:space="preserve"> \* MERGEFORMAT </w:instrText>
      </w:r>
      <w:r w:rsidR="009D6C25" w:rsidRPr="000C0364">
        <w:rPr>
          <w:rFonts w:eastAsia="Arial Unicode MS" w:cs="Arial Unicode MS"/>
          <w:shd w:val="clear" w:color="auto" w:fill="FFFFFF"/>
        </w:rPr>
      </w:r>
      <w:r w:rsidR="009D6C25" w:rsidRPr="000C0364">
        <w:rPr>
          <w:rFonts w:eastAsia="Arial Unicode MS" w:cs="Arial Unicode MS"/>
          <w:shd w:val="clear" w:color="auto" w:fill="FFFFFF"/>
        </w:rPr>
        <w:fldChar w:fldCharType="separate"/>
      </w:r>
      <w:r w:rsidR="006575D6">
        <w:t xml:space="preserve">Scheme </w:t>
      </w:r>
      <w:r w:rsidR="006575D6">
        <w:rPr>
          <w:noProof/>
        </w:rPr>
        <w:t>36</w:t>
      </w:r>
      <w:r w:rsidR="009D6C25" w:rsidRPr="000C0364">
        <w:rPr>
          <w:rFonts w:eastAsia="Arial Unicode MS" w:cs="Arial Unicode MS"/>
          <w:shd w:val="clear" w:color="auto" w:fill="FFFFFF"/>
        </w:rPr>
        <w:fldChar w:fldCharType="end"/>
      </w:r>
      <w:r w:rsidR="007B5023" w:rsidRPr="000C0364">
        <w:rPr>
          <w:rFonts w:eastAsia="Arial Unicode MS" w:cs="Arial Unicode MS"/>
          <w:shd w:val="clear" w:color="auto" w:fill="FFFFFF"/>
        </w:rPr>
        <w:t>)</w:t>
      </w:r>
      <w:r w:rsidR="00467EC0" w:rsidRPr="000C0364">
        <w:rPr>
          <w:rFonts w:eastAsia="Arial Unicode MS" w:cs="Arial Unicode MS"/>
          <w:shd w:val="clear" w:color="auto" w:fill="FFFFFF"/>
        </w:rPr>
        <w:t xml:space="preserve"> producing pre</w:t>
      </w:r>
      <w:r w:rsidRPr="000C0364">
        <w:rPr>
          <w:rFonts w:eastAsia="Arial Unicode MS" w:cs="Arial Unicode MS"/>
          <w:shd w:val="clear" w:color="auto" w:fill="FFFFFF"/>
        </w:rPr>
        <w:t xml:space="preserve">dominantly </w:t>
      </w:r>
      <w:r w:rsidRPr="000C0364">
        <w:rPr>
          <w:rFonts w:eastAsia="Arial Unicode MS" w:cs="Arial Unicode MS"/>
          <w:i/>
          <w:shd w:val="clear" w:color="auto" w:fill="FFFFFF"/>
        </w:rPr>
        <w:t>trans</w:t>
      </w:r>
      <w:r w:rsidRPr="000C0364">
        <w:rPr>
          <w:rFonts w:eastAsia="Arial Unicode MS" w:cs="Arial Unicode MS"/>
          <w:shd w:val="clear" w:color="auto" w:fill="FFFFFF"/>
        </w:rPr>
        <w:t xml:space="preserve"> dihydrothiopyran</w:t>
      </w:r>
      <w:r w:rsidRPr="000C0364">
        <w:rPr>
          <w:rStyle w:val="apple-converted-space"/>
          <w:rFonts w:eastAsia="Arial Unicode MS" w:cs="Arial Unicode MS"/>
          <w:shd w:val="clear" w:color="auto" w:fill="FFFFFF"/>
        </w:rPr>
        <w:t> </w:t>
      </w:r>
      <w:r w:rsidRPr="000C0364">
        <w:rPr>
          <w:rStyle w:val="Emphasis"/>
          <w:rFonts w:eastAsia="Arial Unicode MS" w:cs="Arial Unicode MS"/>
          <w:bdr w:val="none" w:sz="0" w:space="0" w:color="auto" w:frame="1"/>
          <w:shd w:val="clear" w:color="auto" w:fill="FFFFFF"/>
        </w:rPr>
        <w:t>S</w:t>
      </w:r>
      <w:r w:rsidRPr="000C0364">
        <w:rPr>
          <w:rFonts w:eastAsia="Arial Unicode MS" w:cs="Arial Unicode MS"/>
          <w:shd w:val="clear" w:color="auto" w:fill="FFFFFF"/>
        </w:rPr>
        <w:t>-oxides (</w:t>
      </w:r>
      <w:r w:rsidR="009D6C25" w:rsidRPr="000C0364">
        <w:rPr>
          <w:rFonts w:eastAsia="Arial Unicode MS" w:cs="Arial Unicode MS"/>
          <w:shd w:val="clear" w:color="auto" w:fill="FFFFFF"/>
        </w:rPr>
        <w:fldChar w:fldCharType="begin" w:fldLock="1"/>
      </w:r>
      <w:r w:rsidR="009D6C25" w:rsidRPr="000C0364">
        <w:rPr>
          <w:rFonts w:eastAsia="Arial Unicode MS" w:cs="Arial Unicode MS"/>
          <w:shd w:val="clear" w:color="auto" w:fill="FFFFFF"/>
        </w:rPr>
        <w:instrText xml:space="preserve"> REF _Ref505096374 \h </w:instrText>
      </w:r>
      <w:r w:rsidR="000C0364">
        <w:rPr>
          <w:rFonts w:eastAsia="Arial Unicode MS" w:cs="Arial Unicode MS"/>
          <w:shd w:val="clear" w:color="auto" w:fill="FFFFFF"/>
        </w:rPr>
        <w:instrText xml:space="preserve"> \* MERGEFORMAT </w:instrText>
      </w:r>
      <w:r w:rsidR="009D6C25" w:rsidRPr="000C0364">
        <w:rPr>
          <w:rFonts w:eastAsia="Arial Unicode MS" w:cs="Arial Unicode MS"/>
          <w:shd w:val="clear" w:color="auto" w:fill="FFFFFF"/>
        </w:rPr>
      </w:r>
      <w:r w:rsidR="009D6C25" w:rsidRPr="000C0364">
        <w:rPr>
          <w:rFonts w:eastAsia="Arial Unicode MS" w:cs="Arial Unicode MS"/>
          <w:shd w:val="clear" w:color="auto" w:fill="FFFFFF"/>
        </w:rPr>
        <w:fldChar w:fldCharType="separate"/>
      </w:r>
      <w:r w:rsidR="006575D6">
        <w:t xml:space="preserve">Scheme </w:t>
      </w:r>
      <w:r w:rsidR="006575D6">
        <w:rPr>
          <w:noProof/>
        </w:rPr>
        <w:t>36</w:t>
      </w:r>
      <w:r w:rsidR="009D6C25" w:rsidRPr="000C0364">
        <w:rPr>
          <w:rFonts w:eastAsia="Arial Unicode MS" w:cs="Arial Unicode MS"/>
          <w:shd w:val="clear" w:color="auto" w:fill="FFFFFF"/>
        </w:rPr>
        <w:fldChar w:fldCharType="end"/>
      </w:r>
      <w:r w:rsidRPr="000C0364">
        <w:rPr>
          <w:rFonts w:eastAsia="Arial Unicode MS" w:cs="Arial Unicode MS"/>
          <w:shd w:val="clear" w:color="auto" w:fill="FFFFFF"/>
        </w:rPr>
        <w:t>)</w:t>
      </w:r>
      <w:r w:rsidRPr="000C0364">
        <w:rPr>
          <w:rStyle w:val="apple-converted-space"/>
          <w:rFonts w:eastAsia="Arial Unicode MS" w:cs="Arial Unicode MS"/>
          <w:shd w:val="clear" w:color="auto" w:fill="FFFFFF"/>
        </w:rPr>
        <w:t xml:space="preserve">. </w:t>
      </w:r>
      <w:bookmarkStart w:id="76" w:name="_Ref433021361"/>
    </w:p>
    <w:p w14:paraId="5BC6C254" w14:textId="419FA426" w:rsidR="007B5023" w:rsidRPr="000C0364" w:rsidRDefault="006D559D" w:rsidP="009D6C25">
      <w:bookmarkStart w:id="77" w:name="_Ref433709642"/>
      <w:r>
        <w:rPr>
          <w:noProof/>
        </w:rPr>
        <w:lastRenderedPageBreak/>
        <w:object w:dxaOrig="0" w:dyaOrig="0" w14:anchorId="68C2AFAF">
          <v:shape id="_x0000_s1552" type="#_x0000_t75" style="position:absolute;margin-left:41.95pt;margin-top:.25pt;width:369.6pt;height:265.6pt;z-index:-251635200" wrapcoords="20294 245 20294 2209 19847 3068 19735 3436 19735 4173 16377 5400 15930 5645 16004 6136 560 7609 634 10064 112 10800 37 11045 37 12150 13579 13991 783 14850 37 14850 37 16200 17123 17918 18466 17918 18504 19268 19697 19882 19623 20250 19623 20986 19697 21232 19884 21232 20108 20618 20108 20250 19921 19882 20257 17918 21339 17918 21600 17550 21600 15709 21451 15095 21190 13745 15780 12027 20145 11782 20145 10432 15780 10064 20444 9327 20742 8223 20518 8100 20742 6136 20891 6136 21040 5032 21003 4173 21563 2332 21525 2209 20481 2209 20481 245 20294 245">
            <v:imagedata r:id="rId85" o:title=""/>
            <w10:wrap type="square"/>
          </v:shape>
          <o:OLEObject Type="Embed" ProgID="ChemDraw.Document.6.0" ShapeID="_x0000_s1552" DrawAspect="Content" ObjectID="_1596877915" r:id="rId86"/>
        </w:object>
      </w:r>
    </w:p>
    <w:p w14:paraId="5B7FE859" w14:textId="77777777" w:rsidR="00A5042B" w:rsidRPr="000C0364" w:rsidRDefault="00A5042B" w:rsidP="009D6C25">
      <w:bookmarkStart w:id="78" w:name="_Ref435011205"/>
      <w:bookmarkStart w:id="79" w:name="_Ref435273820"/>
    </w:p>
    <w:p w14:paraId="4F95E14E" w14:textId="77777777" w:rsidR="00A5042B" w:rsidRPr="000C0364" w:rsidRDefault="00A5042B" w:rsidP="009D6C25"/>
    <w:p w14:paraId="674D6F85" w14:textId="77777777" w:rsidR="00A5042B" w:rsidRPr="000C0364" w:rsidRDefault="00A5042B" w:rsidP="009D6C25"/>
    <w:p w14:paraId="608C2AA0" w14:textId="77777777" w:rsidR="00A5042B" w:rsidRPr="000C0364" w:rsidRDefault="00A5042B" w:rsidP="009D6C25"/>
    <w:p w14:paraId="016991AB" w14:textId="77777777" w:rsidR="00A5042B" w:rsidRPr="000C0364" w:rsidRDefault="00A5042B" w:rsidP="009D6C25"/>
    <w:p w14:paraId="723CD33D" w14:textId="77777777" w:rsidR="00A5042B" w:rsidRPr="000C0364" w:rsidRDefault="00A5042B" w:rsidP="009D6C25"/>
    <w:p w14:paraId="03852818" w14:textId="77777777" w:rsidR="00A5042B" w:rsidRPr="000C0364" w:rsidRDefault="00A5042B" w:rsidP="009D6C25"/>
    <w:p w14:paraId="31B62069" w14:textId="77777777" w:rsidR="00A5042B" w:rsidRPr="000C0364" w:rsidRDefault="00A5042B" w:rsidP="009D6C25"/>
    <w:p w14:paraId="447AD641" w14:textId="77777777" w:rsidR="00A5042B" w:rsidRPr="000C0364" w:rsidRDefault="00A5042B" w:rsidP="009D6C25"/>
    <w:p w14:paraId="6B361CC6" w14:textId="77777777" w:rsidR="00A5042B" w:rsidRPr="000C0364" w:rsidRDefault="00A5042B" w:rsidP="009D6C25"/>
    <w:p w14:paraId="6B122F83" w14:textId="77777777" w:rsidR="00A5042B" w:rsidRPr="000C0364" w:rsidRDefault="00A5042B" w:rsidP="009D6C25"/>
    <w:bookmarkEnd w:id="76"/>
    <w:bookmarkEnd w:id="77"/>
    <w:bookmarkEnd w:id="78"/>
    <w:bookmarkEnd w:id="79"/>
    <w:p w14:paraId="11F38BC4" w14:textId="24691DD9" w:rsidR="009D6C25" w:rsidRPr="000C0364" w:rsidRDefault="009D6C25" w:rsidP="000B769E">
      <w:pPr>
        <w:spacing w:line="360" w:lineRule="auto"/>
        <w:jc w:val="both"/>
      </w:pPr>
      <w:r w:rsidRPr="000C0364">
        <w:rPr>
          <w:noProof/>
          <w:lang w:eastAsia="en-IE"/>
        </w:rPr>
        <mc:AlternateContent>
          <mc:Choice Requires="wps">
            <w:drawing>
              <wp:anchor distT="0" distB="0" distL="114300" distR="114300" simplePos="0" relativeHeight="251712512" behindDoc="0" locked="0" layoutInCell="1" allowOverlap="1" wp14:anchorId="512FE0A9" wp14:editId="22D2BB52">
                <wp:simplePos x="0" y="0"/>
                <wp:positionH relativeFrom="column">
                  <wp:posOffset>532765</wp:posOffset>
                </wp:positionH>
                <wp:positionV relativeFrom="paragraph">
                  <wp:posOffset>212829</wp:posOffset>
                </wp:positionV>
                <wp:extent cx="4693920" cy="635"/>
                <wp:effectExtent l="0" t="0" r="0" b="0"/>
                <wp:wrapSquare wrapText="bothSides"/>
                <wp:docPr id="11" name="Text Box 11"/>
                <wp:cNvGraphicFramePr/>
                <a:graphic xmlns:a="http://schemas.openxmlformats.org/drawingml/2006/main">
                  <a:graphicData uri="http://schemas.microsoft.com/office/word/2010/wordprocessingShape">
                    <wps:wsp>
                      <wps:cNvSpPr txBox="1"/>
                      <wps:spPr>
                        <a:xfrm>
                          <a:off x="0" y="0"/>
                          <a:ext cx="4693920" cy="635"/>
                        </a:xfrm>
                        <a:prstGeom prst="rect">
                          <a:avLst/>
                        </a:prstGeom>
                        <a:solidFill>
                          <a:prstClr val="white"/>
                        </a:solidFill>
                        <a:ln>
                          <a:noFill/>
                        </a:ln>
                      </wps:spPr>
                      <wps:txbx>
                        <w:txbxContent>
                          <w:p w14:paraId="648798C4" w14:textId="6A12146C" w:rsidR="006D559D" w:rsidRPr="0022018A" w:rsidRDefault="006D559D" w:rsidP="009D6C25">
                            <w:pPr>
                              <w:pStyle w:val="Caption"/>
                              <w:jc w:val="center"/>
                              <w:rPr>
                                <w:noProof/>
                              </w:rPr>
                            </w:pPr>
                            <w:bookmarkStart w:id="80" w:name="_Ref505096374"/>
                            <w:r>
                              <w:t xml:space="preserve">Scheme </w:t>
                            </w:r>
                            <w:r>
                              <w:rPr>
                                <w:noProof/>
                              </w:rPr>
                              <w:fldChar w:fldCharType="begin"/>
                            </w:r>
                            <w:r>
                              <w:rPr>
                                <w:noProof/>
                              </w:rPr>
                              <w:instrText xml:space="preserve"> SEQ Scheme \* ARABIC </w:instrText>
                            </w:r>
                            <w:r>
                              <w:rPr>
                                <w:noProof/>
                              </w:rPr>
                              <w:fldChar w:fldCharType="separate"/>
                            </w:r>
                            <w:r w:rsidR="00AD3A77">
                              <w:rPr>
                                <w:noProof/>
                              </w:rPr>
                              <w:t>36</w:t>
                            </w:r>
                            <w:r>
                              <w:rPr>
                                <w:noProof/>
                              </w:rPr>
                              <w:fldChar w:fldCharType="end"/>
                            </w:r>
                            <w:bookmarkEnd w:id="8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12FE0A9" id="Text Box 11" o:spid="_x0000_s1047" type="#_x0000_t202" style="position:absolute;left:0;text-align:left;margin-left:41.95pt;margin-top:16.75pt;width:369.6pt;height:.05pt;z-index:251712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" stroked="f">
                <v:textbox style="mso-fit-shape-to-text:t" inset="0,0,0,0">
                  <w:txbxContent>
                    <w:p w14:paraId="648798C4" w14:textId="6A12146C" w:rsidR="006D559D" w:rsidRPr="0022018A" w:rsidRDefault="006D559D" w:rsidP="009D6C25">
                      <w:pPr>
                        <w:pStyle w:val="Caption"/>
                        <w:jc w:val="center"/>
                        <w:rPr>
                          <w:noProof/>
                        </w:rPr>
                      </w:pPr>
                      <w:bookmarkStart w:id="81" w:name="_Ref505096374"/>
                      <w:r>
                        <w:t xml:space="preserve">Scheme </w:t>
                      </w:r>
                      <w:r>
                        <w:rPr>
                          <w:noProof/>
                        </w:rPr>
                        <w:fldChar w:fldCharType="begin"/>
                      </w:r>
                      <w:r>
                        <w:rPr>
                          <w:noProof/>
                        </w:rPr>
                        <w:instrText xml:space="preserve"> SEQ Scheme \* ARABIC </w:instrText>
                      </w:r>
                      <w:r>
                        <w:rPr>
                          <w:noProof/>
                        </w:rPr>
                        <w:fldChar w:fldCharType="separate"/>
                      </w:r>
                      <w:r w:rsidR="00AD3A77">
                        <w:rPr>
                          <w:noProof/>
                        </w:rPr>
                        <w:t>36</w:t>
                      </w:r>
                      <w:r>
                        <w:rPr>
                          <w:noProof/>
                        </w:rPr>
                        <w:fldChar w:fldCharType="end"/>
                      </w:r>
                      <w:bookmarkEnd w:id="81"/>
                    </w:p>
                  </w:txbxContent>
                </v:textbox>
                <w10:wrap type="square"/>
              </v:shape>
            </w:pict>
          </mc:Fallback>
        </mc:AlternateContent>
      </w:r>
    </w:p>
    <w:p w14:paraId="78519C34" w14:textId="77777777" w:rsidR="009D6C25" w:rsidRPr="000C0364" w:rsidRDefault="009D6C25" w:rsidP="000B769E">
      <w:pPr>
        <w:spacing w:line="360" w:lineRule="auto"/>
        <w:jc w:val="both"/>
      </w:pPr>
    </w:p>
    <w:p w14:paraId="483A08F3" w14:textId="49EBA6F6" w:rsidR="004C7A2A" w:rsidRPr="000C0364" w:rsidRDefault="00425D38" w:rsidP="000B769E">
      <w:pPr>
        <w:spacing w:line="360" w:lineRule="auto"/>
        <w:jc w:val="both"/>
      </w:pPr>
      <w:r w:rsidRPr="000C0364">
        <w:t>The first report of diaster</w:t>
      </w:r>
      <w:r w:rsidR="00BD5671" w:rsidRPr="000C0364">
        <w:t>e</w:t>
      </w:r>
      <w:r w:rsidRPr="000C0364">
        <w:t>omer</w:t>
      </w:r>
      <w:r w:rsidR="004C7A2A" w:rsidRPr="000C0364">
        <w:t xml:space="preserve"> formation in cycloadducts of sulfines was by Bonini</w:t>
      </w:r>
      <w:r w:rsidR="004C7A2A" w:rsidRPr="000C0364">
        <w:fldChar w:fldCharType="begin" w:fldLock="1"/>
      </w:r>
      <w:r w:rsidR="0010035D">
        <w:instrText xml:space="preserve"> ADDIN EN.CITE &lt;EndNote&gt;&lt;Cite&gt;&lt;Author&gt;Bonini&lt;/Author&gt;&lt;Year&gt;1993&lt;/Year&gt;&lt;RecNum&gt;196&lt;/RecNum&gt;&lt;DisplayText&gt;&lt;style face="superscript"&gt;102&lt;/style&gt;&lt;/DisplayText&gt;&lt;record&gt;&lt;rec-number&gt;196&lt;/rec-number&gt;&lt;foreign-keys&gt;&lt;key app="EN" db-id="9rw5swv9qxp9fpe5zxqxpv045er252pfzxds" timestamp="1431443297"&gt;196&lt;/key&gt;&lt;/foreign-keys&gt;&lt;ref-type name="Journal Article"&gt;17&lt;/ref-type&gt;&lt;contributors&gt;&lt;authors&gt;&lt;author&gt;Bonini, B. F.&lt;/author&gt;&lt;/authors&gt;&lt;/contributors&gt;&lt;titles&gt;&lt;title&gt;New Chemistry with Silyl Thioketones&lt;/title&gt;&lt;secondary-title&gt;Phosphorus Sulfur Silicon Rel. Elem.&lt;/secondary-title&gt;&lt;/titles&gt;&lt;pages&gt;31-45&lt;/pages&gt;&lt;volume&gt;74&lt;/volume&gt;&lt;number&gt;1-4&lt;/number&gt;&lt;dates&gt;&lt;year&gt;1993&lt;/year&gt;&lt;pub-dates&gt;&lt;date&gt;1993/01&lt;/date&gt;&lt;/pub-dates&gt;&lt;/dates&gt;&lt;publisher&gt;Informa UK Limited&lt;/publisher&gt;&lt;isbn&gt;1042-6507&amp;#xD;1563-5325&lt;/isbn&gt;&lt;urls&gt;&lt;related-urls&gt;&lt;url&gt;http://dx.doi.org/10.1080/10426509308038099&lt;/url&gt;&lt;url&gt;http://www.tandfonline.com/doi/abs/10.1080/10426509308038099&lt;/url&gt;&lt;/related-urls&gt;&lt;/urls&gt;&lt;electronic-resource-num&gt;10.1080/10426509308038099&lt;/electronic-resource-num&gt;&lt;/record&gt;&lt;/Cite&gt;&lt;/EndNote&gt;</w:instrText>
      </w:r>
      <w:r w:rsidR="004C7A2A" w:rsidRPr="000C0364">
        <w:fldChar w:fldCharType="separate"/>
      </w:r>
      <w:r w:rsidR="0010035D" w:rsidRPr="0010035D">
        <w:rPr>
          <w:noProof/>
          <w:vertAlign w:val="superscript"/>
        </w:rPr>
        <w:t>102</w:t>
      </w:r>
      <w:r w:rsidR="004C7A2A" w:rsidRPr="000C0364">
        <w:fldChar w:fldCharType="end"/>
      </w:r>
      <w:r w:rsidR="004C7A2A" w:rsidRPr="000C0364">
        <w:t xml:space="preserve"> in 1993;</w:t>
      </w:r>
      <w:r w:rsidR="00BC767E" w:rsidRPr="000C0364">
        <w:t xml:space="preserve"> this was followed </w:t>
      </w:r>
      <w:r w:rsidR="004C7A2A" w:rsidRPr="000C0364">
        <w:t>by further work by Braverman and Gottlieb giving a mixture of two diastereomeric cycloadducts (</w:t>
      </w:r>
      <w:r w:rsidR="009914D7" w:rsidRPr="000C0364">
        <w:rPr>
          <w:b/>
        </w:rPr>
        <w:t>76</w:t>
      </w:r>
      <w:r w:rsidR="009914D7" w:rsidRPr="000C0364">
        <w:t>/</w:t>
      </w:r>
      <w:r w:rsidR="009914D7" w:rsidRPr="000C0364">
        <w:rPr>
          <w:b/>
        </w:rPr>
        <w:t>77</w:t>
      </w:r>
      <w:r w:rsidR="009914D7" w:rsidRPr="000C0364">
        <w:t xml:space="preserve">, </w:t>
      </w:r>
      <w:r w:rsidR="004C7A2A" w:rsidRPr="000C0364">
        <w:t>1:4.5) from the conjugated vinyl</w:t>
      </w:r>
      <w:r w:rsidR="004C7A2A" w:rsidRPr="000C0364">
        <w:rPr>
          <w:i/>
        </w:rPr>
        <w:t xml:space="preserve"> Z</w:t>
      </w:r>
      <w:r w:rsidR="004C7A2A" w:rsidRPr="000C0364">
        <w:t xml:space="preserve">-sulfine </w:t>
      </w:r>
      <w:r w:rsidR="003C5AAB" w:rsidRPr="000C0364">
        <w:rPr>
          <w:b/>
        </w:rPr>
        <w:t>75</w:t>
      </w:r>
      <w:r w:rsidR="004C7A2A" w:rsidRPr="000C0364">
        <w:t xml:space="preserve">, which was generated </w:t>
      </w:r>
      <w:r w:rsidR="004C7A2A" w:rsidRPr="000C0364">
        <w:rPr>
          <w:i/>
        </w:rPr>
        <w:t>in situ</w:t>
      </w:r>
      <w:r w:rsidR="004C7A2A" w:rsidRPr="000C0364">
        <w:t xml:space="preserve"> from the sulfoxide </w:t>
      </w:r>
      <w:r w:rsidR="003C5AAB" w:rsidRPr="000C0364">
        <w:rPr>
          <w:b/>
        </w:rPr>
        <w:t>74</w:t>
      </w:r>
      <w:r w:rsidR="00330C36" w:rsidRPr="000C0364">
        <w:rPr>
          <w:b/>
        </w:rPr>
        <w:t xml:space="preserve"> </w:t>
      </w:r>
      <w:r w:rsidR="00330C36" w:rsidRPr="000C0364">
        <w:t>(</w:t>
      </w:r>
      <w:r w:rsidR="00330C36" w:rsidRPr="000C0364">
        <w:fldChar w:fldCharType="begin" w:fldLock="1"/>
      </w:r>
      <w:r w:rsidR="00330C36" w:rsidRPr="000C0364">
        <w:instrText xml:space="preserve"> REF _Ref487023825 \h </w:instrText>
      </w:r>
      <w:r w:rsidR="000C0364">
        <w:instrText xml:space="preserve"> \* MERGEFORMAT </w:instrText>
      </w:r>
      <w:r w:rsidR="00330C36" w:rsidRPr="000C0364">
        <w:fldChar w:fldCharType="separate"/>
      </w:r>
      <w:r w:rsidR="006575D6">
        <w:t xml:space="preserve">Scheme </w:t>
      </w:r>
      <w:r w:rsidR="006575D6">
        <w:rPr>
          <w:noProof/>
        </w:rPr>
        <w:t>37</w:t>
      </w:r>
      <w:r w:rsidR="00330C36" w:rsidRPr="000C0364">
        <w:fldChar w:fldCharType="end"/>
      </w:r>
      <w:r w:rsidR="00330C36" w:rsidRPr="000C0364">
        <w:t>)</w:t>
      </w:r>
      <w:r w:rsidR="004C7A2A" w:rsidRPr="000C0364">
        <w:t>.</w:t>
      </w:r>
      <w:r w:rsidR="004C7A2A" w:rsidRPr="000C0364">
        <w:fldChar w:fldCharType="begin" w:fldLock="1"/>
      </w:r>
      <w:r w:rsidR="0010035D">
        <w:instrText xml:space="preserve"> ADDIN EN.CITE &lt;EndNote&gt;&lt;Cite&gt;&lt;Author&gt;Braverman&lt;/Author&gt;&lt;Year&gt;1998&lt;/Year&gt;&lt;RecNum&gt;197&lt;/RecNum&gt;&lt;DisplayText&gt;&lt;style face="superscript"&gt;103&lt;/style&gt;&lt;/DisplayText&gt;&lt;record&gt;&lt;rec-number&gt;197&lt;/rec-number&gt;&lt;foreign-keys&gt;&lt;key app="EN" db-id="9rw5swv9qxp9fpe5zxqxpv045er252pfzxds" timestamp="1431443297"&gt;197&lt;/key&gt;&lt;/foreign-keys&gt;&lt;ref-type name="Journal Article"&gt;17&lt;/ref-type&gt;&lt;contributors&gt;&lt;authors&gt;&lt;author&gt;Braverman, Samuel&lt;/author&gt;&lt;author&gt;Grinstein, Dan&lt;/author&gt;&lt;author&gt;Gottlieb, Hugo E.&lt;/author&gt;&lt;/authors&gt;&lt;/contributors&gt;&lt;titles&gt;&lt;title&gt;Diene–dienophile dual reactivity of conjugated vinyl sulfines&lt;/title&gt;&lt;secondary-title&gt;J. Chem. Soc., Perkin Trans. 1&lt;/secondary-title&gt;&lt;/titles&gt;&lt;periodical&gt;&lt;full-title&gt;Journal of the Chemical Society, Perkin Transactions 1&lt;/full-title&gt;&lt;abbr-1&gt;J. Chem. Soc., Perkin Trans. 1&lt;/abbr-1&gt;&lt;abbr-2&gt;J Chem Soc, Perkin Trans 1&lt;/abbr-2&gt;&lt;/periodical&gt;&lt;pages&gt;103-108&lt;/pages&gt;&lt;number&gt;1&lt;/number&gt;&lt;dates&gt;&lt;year&gt;1998&lt;/year&gt;&lt;/dates&gt;&lt;publisher&gt;Royal Society of Chemistry (RSC)&lt;/publisher&gt;&lt;isbn&gt;0300-922X&amp;#xD;1364-5463&lt;/isbn&gt;&lt;urls&gt;&lt;related-urls&gt;&lt;url&gt;http://dx.doi.org/10.1039/a704473i&lt;/url&gt;&lt;url&gt;http://pubs.rsc.org/en/content/articlepdf/1998/p1/a704473i&lt;/url&gt;&lt;/related-urls&gt;&lt;/urls&gt;&lt;electronic-resource-num&gt;10.1039/a704473i&lt;/electronic-resource-num&gt;&lt;/record&gt;&lt;/Cite&gt;&lt;/EndNote&gt;</w:instrText>
      </w:r>
      <w:r w:rsidR="004C7A2A" w:rsidRPr="000C0364">
        <w:fldChar w:fldCharType="separate"/>
      </w:r>
      <w:r w:rsidR="0010035D" w:rsidRPr="0010035D">
        <w:rPr>
          <w:noProof/>
          <w:vertAlign w:val="superscript"/>
        </w:rPr>
        <w:t>103</w:t>
      </w:r>
      <w:r w:rsidR="004C7A2A" w:rsidRPr="000C0364">
        <w:fldChar w:fldCharType="end"/>
      </w:r>
    </w:p>
    <w:p w14:paraId="75762A9D" w14:textId="211E40CE" w:rsidR="004C7A2A" w:rsidRPr="000C0364" w:rsidRDefault="00D94040" w:rsidP="009A5862">
      <w:pPr>
        <w:spacing w:line="360" w:lineRule="auto"/>
        <w:jc w:val="center"/>
      </w:pPr>
      <w:r w:rsidRPr="000C0364">
        <w:object w:dxaOrig="11224" w:dyaOrig="5740" w14:anchorId="0FDACB5B">
          <v:shape id="_x0000_i1063" type="#_x0000_t75" style="width:429.75pt;height:222pt" o:ole="">
            <v:imagedata r:id="rId87" o:title=""/>
          </v:shape>
          <o:OLEObject Type="Embed" ProgID="ChemDraw.Document.6.0" ShapeID="_x0000_i1063" DrawAspect="Content" ObjectID="_1596877866" r:id="rId88"/>
        </w:object>
      </w:r>
    </w:p>
    <w:p w14:paraId="514DCF28" w14:textId="77777777" w:rsidR="004C7A2A" w:rsidRPr="000C0364" w:rsidRDefault="009A5862" w:rsidP="000B769E">
      <w:pPr>
        <w:spacing w:line="360" w:lineRule="auto"/>
        <w:jc w:val="both"/>
        <w:rPr>
          <w:sz w:val="24"/>
          <w:szCs w:val="24"/>
        </w:rPr>
      </w:pPr>
      <w:r w:rsidRPr="000C0364">
        <w:rPr>
          <w:noProof/>
          <w:lang w:eastAsia="en-IE"/>
        </w:rPr>
        <mc:AlternateContent>
          <mc:Choice Requires="wps">
            <w:drawing>
              <wp:anchor distT="0" distB="0" distL="114300" distR="114300" simplePos="0" relativeHeight="251697152" behindDoc="1" locked="0" layoutInCell="1" allowOverlap="1" wp14:anchorId="57B8226C" wp14:editId="7B7E00DC">
                <wp:simplePos x="0" y="0"/>
                <wp:positionH relativeFrom="margin">
                  <wp:posOffset>824865</wp:posOffset>
                </wp:positionH>
                <wp:positionV relativeFrom="paragraph">
                  <wp:posOffset>12700</wp:posOffset>
                </wp:positionV>
                <wp:extent cx="4105275" cy="635"/>
                <wp:effectExtent l="0" t="0" r="9525" b="0"/>
                <wp:wrapNone/>
                <wp:docPr id="5" name="Text Box 5"/>
                <wp:cNvGraphicFramePr/>
                <a:graphic xmlns:a="http://schemas.openxmlformats.org/drawingml/2006/main">
                  <a:graphicData uri="http://schemas.microsoft.com/office/word/2010/wordprocessingShape">
                    <wps:wsp>
                      <wps:cNvSpPr txBox="1"/>
                      <wps:spPr>
                        <a:xfrm>
                          <a:off x="0" y="0"/>
                          <a:ext cx="4105275" cy="635"/>
                        </a:xfrm>
                        <a:prstGeom prst="rect">
                          <a:avLst/>
                        </a:prstGeom>
                        <a:solidFill>
                          <a:prstClr val="white"/>
                        </a:solidFill>
                        <a:ln>
                          <a:noFill/>
                        </a:ln>
                        <a:effectLst/>
                      </wps:spPr>
                      <wps:txbx>
                        <w:txbxContent>
                          <w:p w14:paraId="707EB85E" w14:textId="7114E6D5" w:rsidR="006D559D" w:rsidRPr="00E353EC" w:rsidRDefault="006D559D" w:rsidP="004C7A2A">
                            <w:pPr>
                              <w:pStyle w:val="Caption"/>
                              <w:jc w:val="center"/>
                              <w:rPr>
                                <w:noProof/>
                              </w:rPr>
                            </w:pPr>
                            <w:bookmarkStart w:id="82" w:name="_Ref487023825"/>
                            <w:r>
                              <w:t xml:space="preserve">Scheme </w:t>
                            </w:r>
                            <w:r>
                              <w:rPr>
                                <w:noProof/>
                              </w:rPr>
                              <w:fldChar w:fldCharType="begin"/>
                            </w:r>
                            <w:r>
                              <w:rPr>
                                <w:noProof/>
                              </w:rPr>
                              <w:instrText xml:space="preserve"> SEQ Scheme \* ARABIC </w:instrText>
                            </w:r>
                            <w:r>
                              <w:rPr>
                                <w:noProof/>
                              </w:rPr>
                              <w:fldChar w:fldCharType="separate"/>
                            </w:r>
                            <w:r w:rsidR="00AD3A77">
                              <w:rPr>
                                <w:noProof/>
                              </w:rPr>
                              <w:t>37</w:t>
                            </w:r>
                            <w:r>
                              <w:rPr>
                                <w:noProof/>
                              </w:rPr>
                              <w:fldChar w:fldCharType="end"/>
                            </w:r>
                            <w:bookmarkEnd w:id="82"/>
                            <w:r>
                              <w:rPr>
                                <w:noProof/>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7B8226C" id="Text Box 5" o:spid="_x0000_s1048" type="#_x0000_t202" style="position:absolute;left:0;text-align:left;margin-left:64.95pt;margin-top:1pt;width:323.25pt;height:.05pt;z-index:-25161932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" stroked="f">
                <v:textbox style="mso-fit-shape-to-text:t" inset="0,0,0,0">
                  <w:txbxContent>
                    <w:p w14:paraId="707EB85E" w14:textId="7114E6D5" w:rsidR="006D559D" w:rsidRPr="00E353EC" w:rsidRDefault="006D559D" w:rsidP="004C7A2A">
                      <w:pPr>
                        <w:pStyle w:val="Caption"/>
                        <w:jc w:val="center"/>
                        <w:rPr>
                          <w:noProof/>
                        </w:rPr>
                      </w:pPr>
                      <w:bookmarkStart w:id="83" w:name="_Ref487023825"/>
                      <w:r>
                        <w:t xml:space="preserve">Scheme </w:t>
                      </w:r>
                      <w:r>
                        <w:rPr>
                          <w:noProof/>
                        </w:rPr>
                        <w:fldChar w:fldCharType="begin"/>
                      </w:r>
                      <w:r>
                        <w:rPr>
                          <w:noProof/>
                        </w:rPr>
                        <w:instrText xml:space="preserve"> SEQ Scheme \* ARABIC </w:instrText>
                      </w:r>
                      <w:r>
                        <w:rPr>
                          <w:noProof/>
                        </w:rPr>
                        <w:fldChar w:fldCharType="separate"/>
                      </w:r>
                      <w:r w:rsidR="00AD3A77">
                        <w:rPr>
                          <w:noProof/>
                        </w:rPr>
                        <w:t>37</w:t>
                      </w:r>
                      <w:r>
                        <w:rPr>
                          <w:noProof/>
                        </w:rPr>
                        <w:fldChar w:fldCharType="end"/>
                      </w:r>
                      <w:bookmarkEnd w:id="83"/>
                      <w:r>
                        <w:rPr>
                          <w:noProof/>
                        </w:rPr>
                        <w:t xml:space="preserve"> </w:t>
                      </w:r>
                    </w:p>
                  </w:txbxContent>
                </v:textbox>
                <w10:wrap anchorx="margin"/>
              </v:shape>
            </w:pict>
          </mc:Fallback>
        </mc:AlternateContent>
      </w:r>
    </w:p>
    <w:p w14:paraId="311110C4" w14:textId="5EB6C807" w:rsidR="004C7A2A" w:rsidRPr="000C0364" w:rsidRDefault="004C7A2A" w:rsidP="000B769E">
      <w:pPr>
        <w:spacing w:line="360" w:lineRule="auto"/>
        <w:jc w:val="both"/>
      </w:pPr>
      <w:r w:rsidRPr="000C0364">
        <w:lastRenderedPageBreak/>
        <w:t xml:space="preserve">The cycloadduct products </w:t>
      </w:r>
      <w:r w:rsidR="003C5AAB" w:rsidRPr="000C0364">
        <w:rPr>
          <w:b/>
        </w:rPr>
        <w:t>76</w:t>
      </w:r>
      <w:r w:rsidRPr="000C0364">
        <w:rPr>
          <w:b/>
        </w:rPr>
        <w:t xml:space="preserve"> </w:t>
      </w:r>
      <w:r w:rsidRPr="000C0364">
        <w:t xml:space="preserve">and </w:t>
      </w:r>
      <w:r w:rsidR="003C5AAB" w:rsidRPr="000C0364">
        <w:rPr>
          <w:b/>
        </w:rPr>
        <w:t>77</w:t>
      </w:r>
      <w:r w:rsidRPr="000C0364">
        <w:t xml:space="preserve"> have been successfully deoxygenated to produce 3,6-dihydro-2H-thiopyran </w:t>
      </w:r>
      <w:r w:rsidR="003C5AAB" w:rsidRPr="000C0364">
        <w:rPr>
          <w:b/>
        </w:rPr>
        <w:t>78</w:t>
      </w:r>
      <w:r w:rsidRPr="000C0364">
        <w:t>. In this way, the sulfines can be used as synthetic equivalents of thiocarbonyl compounds.</w:t>
      </w:r>
      <w:r w:rsidRPr="000C0364">
        <w:fldChar w:fldCharType="begin" w:fldLock="1">
          <w:fldData xml:space="preserve">PEVuZE5vdGU+PENpdGU+PEF1dGhvcj5ad2FuZW5idXJnPC9BdXRob3I+PFllYXI+MTk5OTwvWWVh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=
</w:fldData>
        </w:fldChar>
      </w:r>
      <w:r w:rsidR="00ED3E7C">
        <w:instrText xml:space="preserve"> ADDIN EN.CITE </w:instrText>
      </w:r>
      <w:r w:rsidR="00ED3E7C">
        <w:fldChar w:fldCharType="begin">
          <w:fldData xml:space="preserve">PEVuZE5vdGU+PENpdGU+PEF1dGhvcj5ad2FuZW5idXJnPC9BdXRob3I+PFllYXI+MTk5OTwvWWVh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=
</w:fldData>
        </w:fldChar>
      </w:r>
      <w:r w:rsidR="00ED3E7C">
        <w:instrText xml:space="preserve"> ADDIN EN.CITE.DATA </w:instrText>
      </w:r>
      <w:r w:rsidR="00ED3E7C">
        <w:fldChar w:fldCharType="end"/>
      </w:r>
      <w:r w:rsidRPr="000C0364">
        <w:fldChar w:fldCharType="separate"/>
      </w:r>
      <w:r w:rsidR="00ED3E7C" w:rsidRPr="00ED3E7C">
        <w:rPr>
          <w:noProof/>
          <w:vertAlign w:val="superscript"/>
        </w:rPr>
        <w:t>7,54</w:t>
      </w:r>
      <w:r w:rsidRPr="000C0364">
        <w:fldChar w:fldCharType="end"/>
      </w:r>
      <w:r w:rsidRPr="000C0364">
        <w:t xml:space="preserve"> </w:t>
      </w:r>
    </w:p>
    <w:p w14:paraId="76BD03DE" w14:textId="735995BF" w:rsidR="00B70CC2" w:rsidRPr="000C0364" w:rsidRDefault="00B70CC2" w:rsidP="000B769E">
      <w:pPr>
        <w:spacing w:line="360" w:lineRule="auto"/>
        <w:jc w:val="both"/>
      </w:pPr>
      <w:r w:rsidRPr="000C0364">
        <w:t xml:space="preserve">Recent research by the Maguire group has also involved the trapping of </w:t>
      </w:r>
      <w:r w:rsidRPr="000C0364">
        <w:sym w:font="Symbol" w:char="F061"/>
      </w:r>
      <w:r w:rsidRPr="000C0364">
        <w:t>-oxo sulfines with 2,3-dimethyl-1,3-butadiene</w:t>
      </w:r>
      <w:r w:rsidR="00583CA4" w:rsidRPr="000C0364">
        <w:t xml:space="preserve"> </w:t>
      </w:r>
      <w:r w:rsidR="00583CA4" w:rsidRPr="000C0364">
        <w:rPr>
          <w:b/>
        </w:rPr>
        <w:t>24</w:t>
      </w:r>
      <w:r w:rsidRPr="000C0364">
        <w:t xml:space="preserve">. The </w:t>
      </w:r>
      <w:r w:rsidRPr="000C0364">
        <w:sym w:font="Symbol" w:char="F061"/>
      </w:r>
      <w:r w:rsidRPr="000C0364">
        <w:t>-oxo sulfines</w:t>
      </w:r>
      <w:r w:rsidR="00D279EC" w:rsidRPr="000C0364">
        <w:t xml:space="preserve"> </w:t>
      </w:r>
      <w:r w:rsidR="003C5AAB" w:rsidRPr="000C0364">
        <w:rPr>
          <w:b/>
        </w:rPr>
        <w:t>80</w:t>
      </w:r>
      <w:r w:rsidR="00D279EC" w:rsidRPr="000C0364">
        <w:rPr>
          <w:b/>
        </w:rPr>
        <w:t xml:space="preserve"> </w:t>
      </w:r>
      <w:r w:rsidR="00D279EC" w:rsidRPr="000C0364">
        <w:rPr>
          <w:b/>
          <w:i/>
        </w:rPr>
        <w:t xml:space="preserve">E </w:t>
      </w:r>
      <w:r w:rsidR="00D279EC" w:rsidRPr="000C0364">
        <w:t>and</w:t>
      </w:r>
      <w:r w:rsidR="00D279EC" w:rsidRPr="000C0364">
        <w:rPr>
          <w:b/>
          <w:i/>
        </w:rPr>
        <w:t xml:space="preserve"> </w:t>
      </w:r>
      <w:r w:rsidR="003C5AAB" w:rsidRPr="000C0364">
        <w:rPr>
          <w:b/>
        </w:rPr>
        <w:t>80</w:t>
      </w:r>
      <w:r w:rsidR="00D279EC" w:rsidRPr="000C0364">
        <w:rPr>
          <w:b/>
          <w:i/>
        </w:rPr>
        <w:t xml:space="preserve"> Z</w:t>
      </w:r>
      <w:r w:rsidRPr="000C0364">
        <w:t xml:space="preserve"> were generated from</w:t>
      </w:r>
      <w:r w:rsidR="00D279EC" w:rsidRPr="000C0364">
        <w:t xml:space="preserve"> the </w:t>
      </w:r>
      <w:r w:rsidRPr="000C0364">
        <w:sym w:font="Symbol" w:char="F061"/>
      </w:r>
      <w:r w:rsidRPr="000C0364">
        <w:t>-dia</w:t>
      </w:r>
      <w:r w:rsidR="00D279EC" w:rsidRPr="000C0364">
        <w:t xml:space="preserve">zosulfoxide </w:t>
      </w:r>
      <w:r w:rsidR="003C5AAB" w:rsidRPr="000C0364">
        <w:rPr>
          <w:b/>
        </w:rPr>
        <w:t>79</w:t>
      </w:r>
      <w:r w:rsidR="00330C36" w:rsidRPr="000C0364">
        <w:rPr>
          <w:b/>
        </w:rPr>
        <w:t xml:space="preserve"> </w:t>
      </w:r>
      <w:r w:rsidR="00330C36" w:rsidRPr="000C0364">
        <w:t>(</w:t>
      </w:r>
      <w:r w:rsidR="00330C36" w:rsidRPr="000C0364">
        <w:fldChar w:fldCharType="begin" w:fldLock="1"/>
      </w:r>
      <w:r w:rsidR="00330C36" w:rsidRPr="000C0364">
        <w:instrText xml:space="preserve"> REF _Ref425184351 \h </w:instrText>
      </w:r>
      <w:r w:rsidR="000C0364">
        <w:instrText xml:space="preserve"> \* MERGEFORMAT </w:instrText>
      </w:r>
      <w:r w:rsidR="00330C36" w:rsidRPr="000C0364">
        <w:fldChar w:fldCharType="separate"/>
      </w:r>
      <w:r w:rsidR="006575D6">
        <w:t xml:space="preserve">Scheme </w:t>
      </w:r>
      <w:r w:rsidR="006575D6">
        <w:rPr>
          <w:noProof/>
        </w:rPr>
        <w:t>38</w:t>
      </w:r>
      <w:r w:rsidR="00330C36" w:rsidRPr="000C0364">
        <w:fldChar w:fldCharType="end"/>
      </w:r>
      <w:r w:rsidR="00330C36" w:rsidRPr="000C0364">
        <w:t>)</w:t>
      </w:r>
      <w:r w:rsidR="00D279EC" w:rsidRPr="000C0364">
        <w:t xml:space="preserve">. On dediazotisation, the carbene undergoes a </w:t>
      </w:r>
      <w:r w:rsidRPr="000C0364">
        <w:t>hetero-Wolff rearrangement.</w:t>
      </w:r>
      <w:r w:rsidRPr="000C0364">
        <w:fldChar w:fldCharType="begin" w:fldLock="1">
          <w:fldData xml:space="preserve">PEVuZE5vdGU+PENpdGU+PEF1dGhvcj5Db2xsaW5zPC9BdXRob3I+PFllYXI+MjAxMzwvWWVhcj48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=
</w:fldData>
        </w:fldChar>
      </w:r>
      <w:r w:rsidR="0010035D">
        <w:instrText xml:space="preserve"> ADDIN EN.CITE </w:instrText>
      </w:r>
      <w:r w:rsidR="0010035D">
        <w:fldChar w:fldCharType="begin">
          <w:fldData xml:space="preserve">PEVuZE5vdGU+PENpdGU+PEF1dGhvcj5Db2xsaW5zPC9BdXRob3I+PFllYXI+MjAxMzwvWWVhcj48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=
</w:fldData>
        </w:fldChar>
      </w:r>
      <w:r w:rsidR="0010035D">
        <w:instrText xml:space="preserve"> ADDIN EN.CITE.DATA </w:instrText>
      </w:r>
      <w:r w:rsidR="0010035D">
        <w:fldChar w:fldCharType="end"/>
      </w:r>
      <w:r w:rsidRPr="000C0364">
        <w:fldChar w:fldCharType="separate"/>
      </w:r>
      <w:r w:rsidR="0010035D" w:rsidRPr="0010035D">
        <w:rPr>
          <w:noProof/>
          <w:vertAlign w:val="superscript"/>
        </w:rPr>
        <w:t>104</w:t>
      </w:r>
      <w:r w:rsidRPr="000C0364">
        <w:fldChar w:fldCharType="end"/>
      </w:r>
      <w:r w:rsidRPr="000C0364">
        <w:t xml:space="preserve"> Herein, Maguire discusses the formation of two separate diastereomers</w:t>
      </w:r>
      <w:r w:rsidR="00D279EC" w:rsidRPr="000C0364">
        <w:t xml:space="preserve"> as products, </w:t>
      </w:r>
      <w:r w:rsidR="003C5AAB" w:rsidRPr="000C0364">
        <w:rPr>
          <w:b/>
        </w:rPr>
        <w:t>81</w:t>
      </w:r>
      <w:r w:rsidR="00D279EC" w:rsidRPr="000C0364">
        <w:t xml:space="preserve"> and </w:t>
      </w:r>
      <w:r w:rsidR="003C5AAB" w:rsidRPr="000C0364">
        <w:rPr>
          <w:b/>
        </w:rPr>
        <w:t>82</w:t>
      </w:r>
      <w:r w:rsidR="00D279EC" w:rsidRPr="000C0364">
        <w:t>,</w:t>
      </w:r>
      <w:r w:rsidR="00D279EC" w:rsidRPr="000C0364">
        <w:rPr>
          <w:b/>
        </w:rPr>
        <w:t xml:space="preserve"> </w:t>
      </w:r>
      <w:r w:rsidRPr="000C0364">
        <w:t xml:space="preserve">arising from </w:t>
      </w:r>
      <w:r w:rsidR="00D279EC" w:rsidRPr="000C0364">
        <w:t>cycloaddition reactions with the is</w:t>
      </w:r>
      <w:r w:rsidRPr="000C0364">
        <w:t>omers of the sulfine</w:t>
      </w:r>
      <w:r w:rsidR="00150613" w:rsidRPr="000C0364">
        <w:t>,</w:t>
      </w:r>
      <w:r w:rsidRPr="000C0364">
        <w:t xml:space="preserve"> </w:t>
      </w:r>
      <w:r w:rsidRPr="000C0364">
        <w:rPr>
          <w:i/>
        </w:rPr>
        <w:t>E</w:t>
      </w:r>
      <w:r w:rsidRPr="000C0364">
        <w:t xml:space="preserve"> being the thermodynamic isomer and </w:t>
      </w:r>
      <w:r w:rsidRPr="000C0364">
        <w:rPr>
          <w:i/>
        </w:rPr>
        <w:t>Z</w:t>
      </w:r>
      <w:r w:rsidRPr="000C0364">
        <w:t xml:space="preserve"> being the kinetic isomer </w:t>
      </w:r>
      <w:r w:rsidR="00D279EC" w:rsidRPr="000C0364">
        <w:t>(</w:t>
      </w:r>
      <w:r w:rsidRPr="000C0364">
        <w:fldChar w:fldCharType="begin" w:fldLock="1"/>
      </w:r>
      <w:r w:rsidRPr="000C0364">
        <w:instrText xml:space="preserve"> REF _Ref425184351 \h  \* MERGEFORMAT </w:instrText>
      </w:r>
      <w:r w:rsidRPr="000C0364">
        <w:fldChar w:fldCharType="separate"/>
      </w:r>
      <w:r w:rsidR="006575D6">
        <w:t xml:space="preserve">Scheme </w:t>
      </w:r>
      <w:r w:rsidR="006575D6">
        <w:rPr>
          <w:noProof/>
        </w:rPr>
        <w:t>38</w:t>
      </w:r>
      <w:r w:rsidRPr="000C0364">
        <w:fldChar w:fldCharType="end"/>
      </w:r>
      <w:r w:rsidRPr="000C0364">
        <w:t>).</w:t>
      </w:r>
      <w:r w:rsidRPr="000C0364">
        <w:fldChar w:fldCharType="begin" w:fldLock="1">
          <w:fldData xml:space="preserve">PEVuZE5vdGU+PENpdGU+PEF1dGhvcj5NYWd1aXJlPC9BdXRob3I+PFllYXI+MTk5ODwvWWVhcj48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</w:fldData>
        </w:fldChar>
      </w:r>
      <w:r w:rsidR="0010035D">
        <w:instrText xml:space="preserve"> ADDIN EN.CITE </w:instrText>
      </w:r>
      <w:r w:rsidR="0010035D">
        <w:fldChar w:fldCharType="begin">
          <w:fldData xml:space="preserve">PEVuZE5vdGU+PENpdGU+PEF1dGhvcj5NYWd1aXJlPC9BdXRob3I+PFllYXI+MTk5ODwvWWVhcj48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</w:fldData>
        </w:fldChar>
      </w:r>
      <w:r w:rsidR="0010035D">
        <w:instrText xml:space="preserve"> ADDIN EN.CITE.DATA </w:instrText>
      </w:r>
      <w:r w:rsidR="0010035D">
        <w:fldChar w:fldCharType="end"/>
      </w:r>
      <w:r w:rsidRPr="000C0364">
        <w:fldChar w:fldCharType="separate"/>
      </w:r>
      <w:r w:rsidR="0010035D" w:rsidRPr="0010035D">
        <w:rPr>
          <w:noProof/>
          <w:vertAlign w:val="superscript"/>
        </w:rPr>
        <w:t>67-69,91</w:t>
      </w:r>
      <w:r w:rsidRPr="000C0364">
        <w:fldChar w:fldCharType="end"/>
      </w:r>
      <w:r w:rsidR="001D36DE" w:rsidRPr="000C0364">
        <w:t xml:space="preserve"> </w:t>
      </w:r>
      <w:r w:rsidRPr="000C0364">
        <w:t xml:space="preserve">Depending on the method used to generate and trap the sulfine with the diene, </w:t>
      </w:r>
      <w:r w:rsidR="00D279EC" w:rsidRPr="000C0364">
        <w:t>preferential formation of one</w:t>
      </w:r>
      <w:r w:rsidR="00583CA4" w:rsidRPr="000C0364">
        <w:t xml:space="preserve"> </w:t>
      </w:r>
      <w:r w:rsidR="00D279EC" w:rsidRPr="000C0364">
        <w:t>diastereomer is possible</w:t>
      </w:r>
      <w:r w:rsidRPr="000C0364">
        <w:t>.</w:t>
      </w:r>
      <w:r w:rsidR="001D36DE" w:rsidRPr="000C0364">
        <w:t xml:space="preserve"> Any one of</w:t>
      </w:r>
      <w:r w:rsidRPr="000C0364">
        <w:t xml:space="preserve"> </w:t>
      </w:r>
      <w:r w:rsidR="001D36DE" w:rsidRPr="000C0364">
        <w:t>m</w:t>
      </w:r>
      <w:r w:rsidR="00911717" w:rsidRPr="000C0364">
        <w:t xml:space="preserve">icrowave irradiation, transition metal catalysis and </w:t>
      </w:r>
      <w:r w:rsidR="00150613" w:rsidRPr="000C0364">
        <w:t>thermolysis</w:t>
      </w:r>
      <w:r w:rsidR="00911717" w:rsidRPr="000C0364">
        <w:t xml:space="preserve"> can be used for this transformation.</w:t>
      </w:r>
      <w:r w:rsidR="00911717" w:rsidRPr="000C0364">
        <w:fldChar w:fldCharType="begin" w:fldLock="1">
          <w:fldData xml:space="preserve">PEVuZE5vdGU+PENpdGU+PEF1dGhvcj5PJmFwb3M7U3VsbGl2YW48L0F1dGhvcj48WWVhcj4yMDA4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</w:fldData>
        </w:fldChar>
      </w:r>
      <w:r w:rsidR="0010035D">
        <w:instrText xml:space="preserve"> ADDIN EN.CITE </w:instrText>
      </w:r>
      <w:r w:rsidR="0010035D">
        <w:fldChar w:fldCharType="begin">
          <w:fldData xml:space="preserve">PEVuZE5vdGU+PENpdGU+PEF1dGhvcj5PJmFwb3M7U3VsbGl2YW48L0F1dGhvcj48WWVhcj4yMDA4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</w:fldData>
        </w:fldChar>
      </w:r>
      <w:r w:rsidR="0010035D">
        <w:instrText xml:space="preserve"> ADDIN EN.CITE.DATA </w:instrText>
      </w:r>
      <w:r w:rsidR="0010035D">
        <w:fldChar w:fldCharType="end"/>
      </w:r>
      <w:r w:rsidR="00911717" w:rsidRPr="000C0364">
        <w:fldChar w:fldCharType="separate"/>
      </w:r>
      <w:r w:rsidR="0010035D" w:rsidRPr="0010035D">
        <w:rPr>
          <w:noProof/>
          <w:vertAlign w:val="superscript"/>
        </w:rPr>
        <w:t>68,69,91,105</w:t>
      </w:r>
      <w:r w:rsidR="00911717" w:rsidRPr="000C0364">
        <w:fldChar w:fldCharType="end"/>
      </w:r>
    </w:p>
    <w:p w14:paraId="4C4A6597" w14:textId="6902851A" w:rsidR="00B70CC2" w:rsidRPr="000C0364" w:rsidRDefault="0006072F" w:rsidP="000B769E">
      <w:pPr>
        <w:spacing w:line="360" w:lineRule="auto"/>
        <w:jc w:val="center"/>
      </w:pPr>
      <w:r w:rsidRPr="000C0364">
        <w:object w:dxaOrig="13729" w:dyaOrig="11306" w14:anchorId="0FF8B604">
          <v:shape id="_x0000_i1064" type="#_x0000_t75" style="width:456.75pt;height:375pt" o:ole="">
            <v:imagedata r:id="rId89" o:title=""/>
          </v:shape>
          <o:OLEObject Type="Embed" ProgID="ChemDraw.Document.6.0" ShapeID="_x0000_i1064" DrawAspect="Content" ObjectID="_1596877867" r:id="rId90"/>
        </w:object>
      </w:r>
    </w:p>
    <w:p w14:paraId="55AA0DD0" w14:textId="3CE34FD1" w:rsidR="00A5042B" w:rsidRPr="000C0364" w:rsidRDefault="0006072F" w:rsidP="00F3678C">
      <w:pPr>
        <w:spacing w:line="360" w:lineRule="auto"/>
        <w:jc w:val="both"/>
      </w:pPr>
      <w:r w:rsidRPr="000C0364">
        <w:rPr>
          <w:noProof/>
          <w:lang w:eastAsia="en-IE"/>
        </w:rPr>
        <mc:AlternateContent>
          <mc:Choice Requires="wps">
            <w:drawing>
              <wp:anchor distT="0" distB="0" distL="114300" distR="114300" simplePos="0" relativeHeight="251652096" behindDoc="0" locked="0" layoutInCell="1" allowOverlap="1" wp14:anchorId="17DB9273" wp14:editId="6ABCE354">
                <wp:simplePos x="0" y="0"/>
                <wp:positionH relativeFrom="margin">
                  <wp:posOffset>1198215</wp:posOffset>
                </wp:positionH>
                <wp:positionV relativeFrom="paragraph">
                  <wp:posOffset>8388</wp:posOffset>
                </wp:positionV>
                <wp:extent cx="3635375" cy="635"/>
                <wp:effectExtent l="0" t="0" r="3175" b="0"/>
                <wp:wrapSquare wrapText="bothSides"/>
                <wp:docPr id="19" name="Text Box 19"/>
                <wp:cNvGraphicFramePr/>
                <a:graphic xmlns:a="http://schemas.openxmlformats.org/drawingml/2006/main">
                  <a:graphicData uri="http://schemas.microsoft.com/office/word/2010/wordprocessingShape">
                    <wps:wsp>
                      <wps:cNvSpPr txBox="1"/>
                      <wps:spPr>
                        <a:xfrm>
                          <a:off x="0" y="0"/>
                          <a:ext cx="3635375" cy="635"/>
                        </a:xfrm>
                        <a:prstGeom prst="rect">
                          <a:avLst/>
                        </a:prstGeom>
                        <a:solidFill>
                          <a:prstClr val="white"/>
                        </a:solidFill>
                        <a:ln>
                          <a:noFill/>
                        </a:ln>
                        <a:effectLst/>
                      </wps:spPr>
                      <wps:txbx>
                        <w:txbxContent>
                          <w:p w14:paraId="20E25796" w14:textId="5BA3FF0D" w:rsidR="006D559D" w:rsidRPr="00202AE9" w:rsidRDefault="006D559D" w:rsidP="00B70CC2">
                            <w:pPr>
                              <w:pStyle w:val="Caption"/>
                              <w:jc w:val="center"/>
                              <w:rPr>
                                <w:noProof/>
                              </w:rPr>
                            </w:pPr>
                            <w:bookmarkStart w:id="84" w:name="_Ref425184351"/>
                            <w:bookmarkStart w:id="85" w:name="_Ref425184346"/>
                            <w:r>
                              <w:t xml:space="preserve">Scheme </w:t>
                            </w:r>
                            <w:r>
                              <w:rPr>
                                <w:noProof/>
                              </w:rPr>
                              <w:fldChar w:fldCharType="begin"/>
                            </w:r>
                            <w:r>
                              <w:rPr>
                                <w:noProof/>
                              </w:rPr>
                              <w:instrText xml:space="preserve"> SEQ Scheme \* ARABIC </w:instrText>
                            </w:r>
                            <w:r>
                              <w:rPr>
                                <w:noProof/>
                              </w:rPr>
                              <w:fldChar w:fldCharType="separate"/>
                            </w:r>
                            <w:r w:rsidR="00AD3A77">
                              <w:rPr>
                                <w:noProof/>
                              </w:rPr>
                              <w:t>38</w:t>
                            </w:r>
                            <w:r>
                              <w:rPr>
                                <w:noProof/>
                              </w:rPr>
                              <w:fldChar w:fldCharType="end"/>
                            </w:r>
                            <w:bookmarkEnd w:id="84"/>
                            <w:bookmarkEnd w:id="8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7DB9273" id="Text Box 19" o:spid="_x0000_s1049" type="#_x0000_t202" style="position:absolute;left:0;text-align:left;margin-left:94.35pt;margin-top:.65pt;width:286.25pt;height:.05pt;z-index:25165209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" stroked="f">
                <v:textbox style="mso-fit-shape-to-text:t" inset="0,0,0,0">
                  <w:txbxContent>
                    <w:p w14:paraId="20E25796" w14:textId="5BA3FF0D" w:rsidR="006D559D" w:rsidRPr="00202AE9" w:rsidRDefault="006D559D" w:rsidP="00B70CC2">
                      <w:pPr>
                        <w:pStyle w:val="Caption"/>
                        <w:jc w:val="center"/>
                        <w:rPr>
                          <w:noProof/>
                        </w:rPr>
                      </w:pPr>
                      <w:bookmarkStart w:id="86" w:name="_Ref425184351"/>
                      <w:bookmarkStart w:id="87" w:name="_Ref425184346"/>
                      <w:r>
                        <w:t xml:space="preserve">Scheme </w:t>
                      </w:r>
                      <w:r>
                        <w:rPr>
                          <w:noProof/>
                        </w:rPr>
                        <w:fldChar w:fldCharType="begin"/>
                      </w:r>
                      <w:r>
                        <w:rPr>
                          <w:noProof/>
                        </w:rPr>
                        <w:instrText xml:space="preserve"> SEQ Scheme \* ARABIC </w:instrText>
                      </w:r>
                      <w:r>
                        <w:rPr>
                          <w:noProof/>
                        </w:rPr>
                        <w:fldChar w:fldCharType="separate"/>
                      </w:r>
                      <w:r w:rsidR="00AD3A77">
                        <w:rPr>
                          <w:noProof/>
                        </w:rPr>
                        <w:t>38</w:t>
                      </w:r>
                      <w:r>
                        <w:rPr>
                          <w:noProof/>
                        </w:rPr>
                        <w:fldChar w:fldCharType="end"/>
                      </w:r>
                      <w:bookmarkEnd w:id="86"/>
                      <w:bookmarkEnd w:id="87"/>
                    </w:p>
                  </w:txbxContent>
                </v:textbox>
                <w10:wrap type="square" anchorx="margin"/>
              </v:shape>
            </w:pict>
          </mc:Fallback>
        </mc:AlternateContent>
      </w:r>
    </w:p>
    <w:p w14:paraId="307D300B" w14:textId="0B3CF72E" w:rsidR="00A5042B" w:rsidRPr="000C0364" w:rsidRDefault="00A5042B" w:rsidP="00F3678C">
      <w:pPr>
        <w:spacing w:line="360" w:lineRule="auto"/>
        <w:jc w:val="both"/>
      </w:pPr>
    </w:p>
    <w:p w14:paraId="6B7142B1" w14:textId="56B198AA" w:rsidR="00B70CC2" w:rsidRPr="000C0364" w:rsidRDefault="00B70CC2" w:rsidP="00F3678C">
      <w:pPr>
        <w:spacing w:line="360" w:lineRule="auto"/>
        <w:jc w:val="both"/>
      </w:pPr>
      <w:r w:rsidRPr="000C0364">
        <w:lastRenderedPageBreak/>
        <w:t>The</w:t>
      </w:r>
      <w:r w:rsidR="00F3678C" w:rsidRPr="000C0364">
        <w:t xml:space="preserve"> </w:t>
      </w:r>
      <w:r w:rsidRPr="000C0364">
        <w:t xml:space="preserve">rationale for the </w:t>
      </w:r>
      <w:r w:rsidR="001D36DE" w:rsidRPr="000C0364">
        <w:t xml:space="preserve">altered </w:t>
      </w:r>
      <w:r w:rsidRPr="000C0364">
        <w:t xml:space="preserve">stereoselectivity </w:t>
      </w:r>
      <w:r w:rsidR="001D36DE" w:rsidRPr="000C0364">
        <w:t xml:space="preserve">depending on </w:t>
      </w:r>
      <w:r w:rsidR="004C7A2A" w:rsidRPr="000C0364">
        <w:t xml:space="preserve">conditions, </w:t>
      </w:r>
      <w:r w:rsidRPr="000C0364">
        <w:t xml:space="preserve">is that with </w:t>
      </w:r>
      <w:r w:rsidRPr="000C0364">
        <w:rPr>
          <w:i/>
        </w:rPr>
        <w:t>in situ</w:t>
      </w:r>
      <w:r w:rsidRPr="000C0364">
        <w:t xml:space="preserve"> diene trapping, the principal cycloadduct is derived from approach of the diene from below to the </w:t>
      </w:r>
      <w:r w:rsidR="00B32D28" w:rsidRPr="000C0364">
        <w:t xml:space="preserve">kinetic, </w:t>
      </w:r>
      <w:r w:rsidRPr="000C0364">
        <w:rPr>
          <w:i/>
        </w:rPr>
        <w:t>Z</w:t>
      </w:r>
      <w:r w:rsidRPr="000C0364">
        <w:t xml:space="preserve">-isomer of the </w:t>
      </w:r>
      <w:r w:rsidRPr="000C0364">
        <w:sym w:font="Symbol" w:char="F061"/>
      </w:r>
      <w:r w:rsidRPr="000C0364">
        <w:t>-oxosulfine</w:t>
      </w:r>
      <w:r w:rsidR="00D279EC" w:rsidRPr="000C0364">
        <w:t xml:space="preserve"> </w:t>
      </w:r>
      <w:r w:rsidR="003C5AAB" w:rsidRPr="000C0364">
        <w:rPr>
          <w:b/>
        </w:rPr>
        <w:t>80</w:t>
      </w:r>
      <w:r w:rsidR="00B32D28" w:rsidRPr="000C0364">
        <w:rPr>
          <w:b/>
          <w:i/>
        </w:rPr>
        <w:t xml:space="preserve"> </w:t>
      </w:r>
      <w:r w:rsidR="00D279EC" w:rsidRPr="000C0364">
        <w:rPr>
          <w:b/>
          <w:i/>
        </w:rPr>
        <w:t>Z</w:t>
      </w:r>
      <w:r w:rsidR="00B32D28" w:rsidRPr="000C0364">
        <w:rPr>
          <w:b/>
        </w:rPr>
        <w:t>.</w:t>
      </w:r>
      <w:r w:rsidRPr="000C0364">
        <w:t xml:space="preserve"> In the absence of a diene trap, the (</w:t>
      </w:r>
      <w:r w:rsidRPr="000C0364">
        <w:rPr>
          <w:i/>
        </w:rPr>
        <w:t>Z</w:t>
      </w:r>
      <w:r w:rsidRPr="000C0364">
        <w:t>)-oxosulfine isomerises to the</w:t>
      </w:r>
      <w:r w:rsidR="00330C36" w:rsidRPr="000C0364">
        <w:t xml:space="preserve"> thermodynamically </w:t>
      </w:r>
      <w:r w:rsidR="0079681B" w:rsidRPr="000C0364">
        <w:t xml:space="preserve">more </w:t>
      </w:r>
      <w:r w:rsidR="00330C36" w:rsidRPr="000C0364">
        <w:t xml:space="preserve">stable </w:t>
      </w:r>
      <w:r w:rsidRPr="000C0364">
        <w:rPr>
          <w:i/>
        </w:rPr>
        <w:t>E</w:t>
      </w:r>
      <w:r w:rsidRPr="000C0364">
        <w:t xml:space="preserve">-oxosulfine </w:t>
      </w:r>
      <w:r w:rsidR="003C5AAB" w:rsidRPr="000C0364">
        <w:rPr>
          <w:b/>
        </w:rPr>
        <w:t>80</w:t>
      </w:r>
      <w:r w:rsidR="00D279EC" w:rsidRPr="000C0364">
        <w:rPr>
          <w:b/>
        </w:rPr>
        <w:t xml:space="preserve"> </w:t>
      </w:r>
      <w:r w:rsidR="00D279EC" w:rsidRPr="000C0364">
        <w:rPr>
          <w:b/>
          <w:i/>
        </w:rPr>
        <w:t>E</w:t>
      </w:r>
      <w:r w:rsidR="00D279EC" w:rsidRPr="000C0364">
        <w:rPr>
          <w:b/>
        </w:rPr>
        <w:t xml:space="preserve"> </w:t>
      </w:r>
      <w:r w:rsidRPr="000C0364">
        <w:t>over time (&lt;10 min). Direct evidence for this was ob</w:t>
      </w:r>
      <w:r w:rsidR="00330C36" w:rsidRPr="000C0364">
        <w:t xml:space="preserve">tained by initially forming the </w:t>
      </w:r>
      <w:r w:rsidRPr="000C0364">
        <w:rPr>
          <w:i/>
        </w:rPr>
        <w:t>E</w:t>
      </w:r>
      <w:r w:rsidRPr="000C0364">
        <w:t>-oxosulfine</w:t>
      </w:r>
      <w:r w:rsidR="00330C36" w:rsidRPr="000C0364">
        <w:t xml:space="preserve"> </w:t>
      </w:r>
      <w:r w:rsidR="00330C36" w:rsidRPr="000C0364">
        <w:rPr>
          <w:b/>
        </w:rPr>
        <w:t xml:space="preserve">80 </w:t>
      </w:r>
      <w:r w:rsidR="00330C36" w:rsidRPr="000C0364">
        <w:rPr>
          <w:b/>
          <w:i/>
        </w:rPr>
        <w:t>E</w:t>
      </w:r>
      <w:r w:rsidRPr="000C0364">
        <w:t xml:space="preserve"> as a single produ</w:t>
      </w:r>
      <w:r w:rsidR="00D279EC" w:rsidRPr="000C0364">
        <w:t>ct</w:t>
      </w:r>
      <w:r w:rsidR="00150613" w:rsidRPr="000C0364">
        <w:t xml:space="preserve">, </w:t>
      </w:r>
      <w:r w:rsidR="00D279EC" w:rsidRPr="000C0364">
        <w:t xml:space="preserve">from the </w:t>
      </w:r>
      <w:r w:rsidR="00D279EC" w:rsidRPr="000C0364">
        <w:sym w:font="Symbol" w:char="F061"/>
      </w:r>
      <w:r w:rsidRPr="000C0364">
        <w:t>-diazosulfoxide</w:t>
      </w:r>
      <w:r w:rsidR="00150613" w:rsidRPr="000C0364">
        <w:t xml:space="preserve"> in the absence of diene</w:t>
      </w:r>
      <w:r w:rsidRPr="000C0364">
        <w:t xml:space="preserve">. </w:t>
      </w:r>
      <w:r w:rsidR="00330C36" w:rsidRPr="000C0364">
        <w:rPr>
          <w:b/>
        </w:rPr>
        <w:t xml:space="preserve">80 </w:t>
      </w:r>
      <w:r w:rsidR="00330C36" w:rsidRPr="000C0364">
        <w:rPr>
          <w:b/>
          <w:i/>
        </w:rPr>
        <w:t>E</w:t>
      </w:r>
      <w:r w:rsidRPr="000C0364">
        <w:t xml:space="preserve"> was subsequently reacted with 2,3-dimethyl-1,3-butadiene</w:t>
      </w:r>
      <w:r w:rsidR="00D279EC" w:rsidRPr="000C0364">
        <w:t xml:space="preserve"> </w:t>
      </w:r>
      <w:r w:rsidR="00D279EC" w:rsidRPr="000C0364">
        <w:rPr>
          <w:b/>
        </w:rPr>
        <w:t>24</w:t>
      </w:r>
      <w:r w:rsidRPr="000C0364">
        <w:t xml:space="preserve"> to generate the cycloadduct </w:t>
      </w:r>
      <w:r w:rsidR="003C5AAB" w:rsidRPr="000C0364">
        <w:rPr>
          <w:b/>
        </w:rPr>
        <w:t>81</w:t>
      </w:r>
      <w:r w:rsidR="00425D38" w:rsidRPr="000C0364">
        <w:rPr>
          <w:b/>
        </w:rPr>
        <w:t xml:space="preserve"> </w:t>
      </w:r>
      <w:r w:rsidRPr="000C0364">
        <w:t xml:space="preserve">derived from approach of the diene from above to the </w:t>
      </w:r>
      <w:r w:rsidRPr="000C0364">
        <w:rPr>
          <w:i/>
        </w:rPr>
        <w:t>E</w:t>
      </w:r>
      <w:r w:rsidRPr="000C0364">
        <w:t xml:space="preserve">-isomer, thus confirming the </w:t>
      </w:r>
      <w:r w:rsidRPr="000C0364">
        <w:sym w:font="Symbol" w:char="F061"/>
      </w:r>
      <w:r w:rsidRPr="000C0364">
        <w:t>-oxosulfine interconversion.</w:t>
      </w:r>
      <w:r w:rsidRPr="000C0364">
        <w:fldChar w:fldCharType="begin" w:fldLock="1"/>
      </w:r>
      <w:r w:rsidR="00ED3E7C">
        <w:instrText xml:space="preserve"> ADDIN EN.CITE &lt;EndNote&gt;&lt;Cite&gt;&lt;Author&gt;O’Sullivan&lt;/Author&gt;&lt;Year&gt;2008&lt;/Year&gt;&lt;RecNum&gt;172&lt;/RecNum&gt;&lt;DisplayText&gt;&lt;style face="superscript"&gt;67&lt;/style&gt;&lt;/DisplayText&gt;&lt;record&gt;&lt;rec-number&gt;172&lt;/rec-number&gt;&lt;foreign-keys&gt;&lt;key app="EN" db-id="9rw5swv9qxp9fpe5zxqxpv045er252pfzxds" timestamp="1431443297"&gt;172&lt;/key&gt;&lt;/foreign-keys&gt;&lt;ref-type name="Journal Article"&gt;17&lt;/ref-type&gt;&lt;contributors&gt;&lt;authors&gt;&lt;author&gt;O’Sullivan, Orlagh&lt;/author&gt;&lt;author&gt;Collins, Stuart&lt;/author&gt;&lt;author&gt;Maguire, Anita&lt;/author&gt;&lt;/authors&gt;&lt;/contributors&gt;&lt;titles&gt;&lt;title&gt;Microwave-Assisted Reactions of α-Diazosulfoxides to Form α-Oxosulfines&lt;/title&gt;&lt;secondary-title&gt;Synlett&lt;/secondary-title&gt;&lt;/titles&gt;&lt;periodical&gt;&lt;full-title&gt;Synlett&lt;/full-title&gt;&lt;/periodical&gt;&lt;pages&gt;659-662&lt;/pages&gt;&lt;number&gt;5&lt;/number&gt;&lt;dates&gt;&lt;year&gt;2008&lt;/year&gt;&lt;pub-dates&gt;&lt;date&gt;2008/03&lt;/date&gt;&lt;/pub-dates&gt;&lt;/dates&gt;&lt;publisher&gt;Thieme Publishing Group&lt;/publisher&gt;&lt;isbn&gt;0936-5214&amp;#xD;1437-2096&lt;/isbn&gt;&lt;urls&gt;&lt;related-urls&gt;&lt;url&gt;http://dx.doi.org/10.1055/s-2008-1032105&lt;/url&gt;&lt;url&gt;https://www.thieme-connect.de/products/ejournals/pdf/10.1055/s-2008-1032105.pdf&lt;/url&gt;&lt;/related-urls&gt;&lt;/urls&gt;&lt;electronic-resource-num&gt;10.1055/s-2008-1032105&lt;/electronic-resource-num&gt;&lt;/record&gt;&lt;/Cite&gt;&lt;/EndNote&gt;</w:instrText>
      </w:r>
      <w:r w:rsidRPr="000C0364">
        <w:fldChar w:fldCharType="separate"/>
      </w:r>
      <w:r w:rsidR="00ED3E7C" w:rsidRPr="00ED3E7C">
        <w:rPr>
          <w:noProof/>
          <w:vertAlign w:val="superscript"/>
        </w:rPr>
        <w:t>67</w:t>
      </w:r>
      <w:r w:rsidRPr="000C0364">
        <w:fldChar w:fldCharType="end"/>
      </w:r>
      <w:r w:rsidRPr="000C0364">
        <w:t xml:space="preserve"> </w:t>
      </w:r>
    </w:p>
    <w:p w14:paraId="73187B1B" w14:textId="1689E13B" w:rsidR="00B70CC2" w:rsidRPr="000C0364" w:rsidRDefault="00B70CC2" w:rsidP="000B769E">
      <w:pPr>
        <w:spacing w:line="360" w:lineRule="auto"/>
        <w:jc w:val="both"/>
      </w:pPr>
      <w:r w:rsidRPr="000C0364">
        <w:t xml:space="preserve">To date, asymmetric Diels-Alder cycloadditions of sulfines have had very limited success except for one example. A report by Zwanenburg details an asymmetric Diels Alder cycloaddition of a sulfoximino substituted sulfine, which was generated </w:t>
      </w:r>
      <w:r w:rsidRPr="000C0364">
        <w:rPr>
          <w:i/>
        </w:rPr>
        <w:t>in situ</w:t>
      </w:r>
      <w:r w:rsidRPr="000C0364">
        <w:t xml:space="preserve"> by reaction of an </w:t>
      </w:r>
      <w:r w:rsidRPr="000C0364">
        <w:sym w:font="Symbol" w:char="F061"/>
      </w:r>
      <w:r w:rsidRPr="000C0364">
        <w:t>-silylcarbanion with sulfur dioxide followed by an elimination</w:t>
      </w:r>
      <w:r w:rsidR="00330C36" w:rsidRPr="000C0364">
        <w:t xml:space="preserve"> (</w:t>
      </w:r>
      <w:r w:rsidR="00330C36" w:rsidRPr="000C0364">
        <w:fldChar w:fldCharType="begin" w:fldLock="1"/>
      </w:r>
      <w:r w:rsidR="00330C36" w:rsidRPr="000C0364">
        <w:instrText xml:space="preserve"> REF _Ref487023942 \h </w:instrText>
      </w:r>
      <w:r w:rsidR="000C0364">
        <w:instrText xml:space="preserve"> \* MERGEFORMAT </w:instrText>
      </w:r>
      <w:r w:rsidR="00330C36" w:rsidRPr="000C0364">
        <w:fldChar w:fldCharType="separate"/>
      </w:r>
      <w:r w:rsidR="006575D6" w:rsidRPr="000C0364">
        <w:t xml:space="preserve">Scheme </w:t>
      </w:r>
      <w:r w:rsidR="006575D6">
        <w:rPr>
          <w:noProof/>
        </w:rPr>
        <w:t>39</w:t>
      </w:r>
      <w:r w:rsidR="00330C36" w:rsidRPr="000C0364">
        <w:fldChar w:fldCharType="end"/>
      </w:r>
      <w:r w:rsidR="00330C36" w:rsidRPr="000C0364">
        <w:t>)</w:t>
      </w:r>
      <w:r w:rsidRPr="000C0364">
        <w:t>.</w:t>
      </w:r>
      <w:r w:rsidRPr="000C0364">
        <w:fldChar w:fldCharType="begin" w:fldLock="1"/>
      </w:r>
      <w:r w:rsidR="0010035D">
        <w:instrText xml:space="preserve"> ADDIN EN.CITE &lt;EndNote&gt;&lt;Cite&gt;&lt;Author&gt;Porskamp&lt;/Author&gt;&lt;Year&gt;1983&lt;/Year&gt;&lt;RecNum&gt;166&lt;/RecNum&gt;&lt;DisplayText&gt;&lt;style face="superscript"&gt;106&lt;/style&gt;&lt;/DisplayText&gt;&lt;record&gt;&lt;rec-number&gt;166&lt;/rec-number&gt;&lt;foreign-keys&gt;&lt;key app="EN" db-id="9rw5swv9qxp9fpe5zxqxpv045er252pfzxds" timestamp="1431443297"&gt;166&lt;/key&gt;&lt;/foreign-keys&gt;&lt;ref-type name="Journal Article"&gt;17&lt;/ref-type&gt;&lt;contributors&gt;&lt;authors&gt;&lt;author&gt;Porskamp, P. A. T. W.&lt;/author&gt;&lt;author&gt;van der Leij, M.&lt;/author&gt;&lt;author&gt;Lammerink, B. H. M.&lt;/author&gt;&lt;author&gt;Zwanenburg, B.&lt;/author&gt;&lt;/authors&gt;&lt;/contributors&gt;&lt;titles&gt;&lt;title&gt;Preparation of sulfines by alkylidenation of sulfur dioxide using α-silyl carbanions&lt;/title&gt;&lt;secondary-title&gt;Recl. Trav. Chim. Pays-Bas&lt;/secondary-title&gt;&lt;/titles&gt;&lt;periodical&gt;&lt;full-title&gt;Recueil des Travaux Chimiques des Pays-Bas&lt;/full-title&gt;&lt;abbr-1&gt;Recl. Trav. Chim. Pays-Bas&lt;/abbr-1&gt;&lt;abbr-2&gt;Recl Trav Chim Pays-Bas&lt;/abbr-2&gt;&lt;/periodical&gt;&lt;pages&gt;400-404&lt;/pages&gt;&lt;volume&gt;102&lt;/volume&gt;&lt;number&gt;9&lt;/number&gt;&lt;dates&gt;&lt;year&gt;1983&lt;/year&gt;&lt;/dates&gt;&lt;publisher&gt;Wiley-Blackwell&lt;/publisher&gt;&lt;isbn&gt;0165-0513&lt;/isbn&gt;&lt;urls&gt;&lt;related-urls&gt;&lt;url&gt;http://dx.doi.org/10.1002/recl.19831020904&lt;/url&gt;&lt;url&gt;http://onlinelibrary.wiley.com/doi/10.1002/recl.19831020904/abstract&lt;/url&gt;&lt;/related-urls&gt;&lt;/urls&gt;&lt;electronic-resource-num&gt;10.1002/recl.19831020904&lt;/electronic-resource-num&gt;&lt;/record&gt;&lt;/Cite&gt;&lt;/EndNote&gt;</w:instrText>
      </w:r>
      <w:r w:rsidRPr="000C0364">
        <w:fldChar w:fldCharType="separate"/>
      </w:r>
      <w:r w:rsidR="0010035D" w:rsidRPr="0010035D">
        <w:rPr>
          <w:noProof/>
          <w:vertAlign w:val="superscript"/>
        </w:rPr>
        <w:t>106</w:t>
      </w:r>
      <w:r w:rsidRPr="000C0364">
        <w:fldChar w:fldCharType="end"/>
      </w:r>
      <w:r w:rsidRPr="000C0364">
        <w:t xml:space="preserve"> Here, the chirality of the sulfoxide is responsible for the selectivity in the cycloaddition. </w:t>
      </w:r>
    </w:p>
    <w:p w14:paraId="0D37AFED" w14:textId="4FF4CB5B" w:rsidR="00B70CC2" w:rsidRPr="000C0364" w:rsidRDefault="003D3EE5" w:rsidP="000B769E">
      <w:pPr>
        <w:keepNext/>
        <w:spacing w:line="360" w:lineRule="auto"/>
        <w:jc w:val="center"/>
      </w:pPr>
      <w:r w:rsidRPr="000C0364">
        <w:object w:dxaOrig="9280" w:dyaOrig="3319" w14:anchorId="536B74BE">
          <v:shape id="_x0000_i1065" type="#_x0000_t75" style="width:358.5pt;height:131.25pt" o:ole="">
            <v:imagedata r:id="rId91" o:title=""/>
          </v:shape>
          <o:OLEObject Type="Embed" ProgID="ChemDraw.Document.6.0" ShapeID="_x0000_i1065" DrawAspect="Content" ObjectID="_1596877868" r:id="rId92"/>
        </w:object>
      </w:r>
    </w:p>
    <w:p w14:paraId="2C64C6FA" w14:textId="7425A092" w:rsidR="00B70CC2" w:rsidRPr="000C0364" w:rsidRDefault="00B70CC2" w:rsidP="000B769E">
      <w:pPr>
        <w:pStyle w:val="Caption"/>
        <w:spacing w:line="360" w:lineRule="auto"/>
        <w:jc w:val="center"/>
        <w:rPr>
          <w:noProof/>
        </w:rPr>
      </w:pPr>
      <w:bookmarkStart w:id="88" w:name="_Ref487023942"/>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39</w:t>
      </w:r>
      <w:r w:rsidR="00053D11">
        <w:rPr>
          <w:noProof/>
        </w:rPr>
        <w:fldChar w:fldCharType="end"/>
      </w:r>
      <w:bookmarkEnd w:id="88"/>
    </w:p>
    <w:p w14:paraId="31324148" w14:textId="227F45FD" w:rsidR="001D36DE" w:rsidRPr="000C0364" w:rsidRDefault="001D36DE" w:rsidP="000B769E">
      <w:pPr>
        <w:spacing w:line="360" w:lineRule="auto"/>
        <w:jc w:val="both"/>
        <w:rPr>
          <w:sz w:val="24"/>
          <w:szCs w:val="24"/>
        </w:rPr>
      </w:pPr>
      <w:r w:rsidRPr="000C0364">
        <w:rPr>
          <w:szCs w:val="24"/>
        </w:rPr>
        <w:t xml:space="preserve">Zwanenburg and Rewinkel have described a regioselective cycloaddition of the sulfine </w:t>
      </w:r>
      <w:r w:rsidR="003C5AAB" w:rsidRPr="000C0364">
        <w:rPr>
          <w:b/>
          <w:szCs w:val="24"/>
        </w:rPr>
        <w:t>86</w:t>
      </w:r>
      <w:r w:rsidRPr="000C0364">
        <w:rPr>
          <w:szCs w:val="24"/>
        </w:rPr>
        <w:t xml:space="preserve">. On analysis of the HOMO/LUMO energy gaps between the two </w:t>
      </w:r>
      <w:r w:rsidRPr="000C0364">
        <w:rPr>
          <w:szCs w:val="24"/>
        </w:rPr>
        <w:sym w:font="Symbol" w:char="F070"/>
      </w:r>
      <w:r w:rsidRPr="000C0364">
        <w:rPr>
          <w:szCs w:val="24"/>
        </w:rPr>
        <w:t xml:space="preserve"> systems they suggested the substituents on the sulfine are responsible for the regiochemistry observed in the Diels-Alder cycloaddition to form the cycloadduct </w:t>
      </w:r>
      <w:r w:rsidR="003C5AAB" w:rsidRPr="000C0364">
        <w:rPr>
          <w:b/>
          <w:szCs w:val="24"/>
        </w:rPr>
        <w:t>89</w:t>
      </w:r>
      <w:r w:rsidR="00330C36" w:rsidRPr="000C0364">
        <w:rPr>
          <w:b/>
          <w:szCs w:val="24"/>
        </w:rPr>
        <w:t xml:space="preserve"> </w:t>
      </w:r>
      <w:r w:rsidR="00330C36" w:rsidRPr="000C0364">
        <w:rPr>
          <w:szCs w:val="24"/>
        </w:rPr>
        <w:t>(</w:t>
      </w:r>
      <w:r w:rsidR="00330C36" w:rsidRPr="000C0364">
        <w:rPr>
          <w:szCs w:val="24"/>
        </w:rPr>
        <w:fldChar w:fldCharType="begin" w:fldLock="1"/>
      </w:r>
      <w:r w:rsidR="00330C36" w:rsidRPr="000C0364">
        <w:rPr>
          <w:szCs w:val="24"/>
        </w:rPr>
        <w:instrText xml:space="preserve"> REF _Ref487023966 \h </w:instrText>
      </w:r>
      <w:r w:rsidR="000C0364">
        <w:rPr>
          <w:szCs w:val="24"/>
        </w:rPr>
        <w:instrText xml:space="preserve"> \* MERGEFORMAT </w:instrText>
      </w:r>
      <w:r w:rsidR="00330C36" w:rsidRPr="000C0364">
        <w:rPr>
          <w:szCs w:val="24"/>
        </w:rPr>
      </w:r>
      <w:r w:rsidR="00330C36" w:rsidRPr="000C0364">
        <w:rPr>
          <w:szCs w:val="24"/>
        </w:rPr>
        <w:fldChar w:fldCharType="separate"/>
      </w:r>
      <w:r w:rsidR="006575D6" w:rsidRPr="000C0364">
        <w:t xml:space="preserve">Scheme </w:t>
      </w:r>
      <w:r w:rsidR="006575D6">
        <w:rPr>
          <w:noProof/>
        </w:rPr>
        <w:t>40</w:t>
      </w:r>
      <w:r w:rsidR="00330C36" w:rsidRPr="000C0364">
        <w:rPr>
          <w:szCs w:val="24"/>
        </w:rPr>
        <w:fldChar w:fldCharType="end"/>
      </w:r>
      <w:r w:rsidR="00330C36" w:rsidRPr="000C0364">
        <w:rPr>
          <w:szCs w:val="24"/>
        </w:rPr>
        <w:t>)</w:t>
      </w:r>
      <w:r w:rsidRPr="000C0364">
        <w:rPr>
          <w:sz w:val="20"/>
          <w:szCs w:val="24"/>
        </w:rPr>
        <w:t>.</w:t>
      </w:r>
      <w:r w:rsidRPr="000C0364">
        <w:rPr>
          <w:szCs w:val="24"/>
        </w:rPr>
        <w:fldChar w:fldCharType="begin" w:fldLock="1"/>
      </w:r>
      <w:r w:rsidR="0010035D">
        <w:rPr>
          <w:szCs w:val="24"/>
        </w:rPr>
        <w:instrText xml:space="preserve"> ADDIN EN.CITE &lt;EndNote&gt;&lt;Cite&gt;&lt;Author&gt;Rewinkel&lt;/Author&gt;&lt;Year&gt;1989&lt;/Year&gt;&lt;RecNum&gt;247&lt;/RecNum&gt;&lt;DisplayText&gt;&lt;style face="superscript"&gt;107&lt;/style&gt;&lt;/DisplayText&gt;&lt;record&gt;&lt;rec-number&gt;247&lt;/rec-number&gt;&lt;foreign-keys&gt;&lt;key app="EN" db-id="9rw5swv9qxp9fpe5zxqxpv045er252pfzxds" timestamp="1433789338"&gt;247&lt;/key&gt;&lt;/foreign-keys&gt;&lt;ref-type name="Journal Article"&gt;17&lt;/ref-type&gt;&lt;contributors&gt;&lt;authors&gt;&lt;author&gt;Rewinkel, J. B. M.&lt;/author&gt;&lt;author&gt;Zwanenburg, B.&lt;/author&gt;&lt;author&gt;García-Granda, S.&lt;/author&gt;&lt;author&gt;Beurskens, P. T.&lt;/author&gt;&lt;author&gt;Raaijmakers, R.&lt;/author&gt;&lt;/authors&gt;&lt;/contributors&gt;&lt;titles&gt;&lt;title&gt;An unusual 1,2-silyl shift during the reaction of an α-oxo sulfine with an allylsilane&lt;/title&gt;&lt;secondary-title&gt;Recl. Trav. Chim. Pays-Bas&lt;/secondary-title&gt;&lt;/titles&gt;&lt;periodical&gt;&lt;full-title&gt;Recueil des Travaux Chimiques des Pays-Bas&lt;/full-title&gt;&lt;abbr-1&gt;Recl. Trav. Chim. Pays-Bas&lt;/abbr-1&gt;&lt;abbr-2&gt;Recl Trav Chim Pays-Bas&lt;/abbr-2&gt;&lt;/periodical&gt;&lt;pages&gt;61-63&lt;/pages&gt;&lt;volume&gt;108&lt;/volume&gt;&lt;number&gt;2&lt;/number&gt;&lt;dates&gt;&lt;year&gt;1989&lt;/year&gt;&lt;/dates&gt;&lt;publisher&gt;WILEY-VCH Verlag&lt;/publisher&gt;&lt;isbn&gt;0165-0513&lt;/isbn&gt;&lt;urls&gt;&lt;related-urls&gt;&lt;url&gt;http://dx.doi.org/10.1002/recl.19891080205&lt;/url&gt;&lt;url&gt;http://onlinelibrary.wiley.com/doi/10.1002/recl.19891080205/abstract&lt;/url&gt;&lt;/related-urls&gt;&lt;/urls&gt;&lt;electronic-resource-num&gt;10.1002/recl.19891080205&lt;/electronic-resource-num&gt;&lt;/record&gt;&lt;/Cite&gt;&lt;/EndNote&gt;</w:instrText>
      </w:r>
      <w:r w:rsidRPr="000C0364">
        <w:rPr>
          <w:szCs w:val="24"/>
        </w:rPr>
        <w:fldChar w:fldCharType="separate"/>
      </w:r>
      <w:r w:rsidR="0010035D" w:rsidRPr="0010035D">
        <w:rPr>
          <w:noProof/>
          <w:szCs w:val="24"/>
          <w:vertAlign w:val="superscript"/>
        </w:rPr>
        <w:t>107</w:t>
      </w:r>
      <w:r w:rsidRPr="000C0364">
        <w:rPr>
          <w:szCs w:val="24"/>
        </w:rPr>
        <w:fldChar w:fldCharType="end"/>
      </w:r>
    </w:p>
    <w:p w14:paraId="6FFF468A" w14:textId="77777777" w:rsidR="001D36DE" w:rsidRPr="000C0364" w:rsidRDefault="00F54B97" w:rsidP="000B769E">
      <w:pPr>
        <w:keepNext/>
        <w:spacing w:line="360" w:lineRule="auto"/>
        <w:jc w:val="center"/>
      </w:pPr>
      <w:r w:rsidRPr="000C0364">
        <w:object w:dxaOrig="12578" w:dyaOrig="3201" w14:anchorId="5C6A8D31">
          <v:shape id="_x0000_i1066" type="#_x0000_t75" style="width:469.5pt;height:114pt" o:ole="">
            <v:imagedata r:id="rId93" o:title=""/>
          </v:shape>
          <o:OLEObject Type="Embed" ProgID="ChemDraw.Document.6.0" ShapeID="_x0000_i1066" DrawAspect="Content" ObjectID="_1596877869" r:id="rId94"/>
        </w:object>
      </w:r>
    </w:p>
    <w:p w14:paraId="2F41FEBD" w14:textId="1C0EBF01" w:rsidR="001D36DE" w:rsidRPr="000C0364" w:rsidRDefault="001D36DE" w:rsidP="000B769E">
      <w:pPr>
        <w:pStyle w:val="Caption"/>
        <w:spacing w:line="360" w:lineRule="auto"/>
        <w:jc w:val="center"/>
      </w:pPr>
      <w:bookmarkStart w:id="89" w:name="_Ref487023966"/>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40</w:t>
      </w:r>
      <w:r w:rsidR="00053D11">
        <w:rPr>
          <w:noProof/>
        </w:rPr>
        <w:fldChar w:fldCharType="end"/>
      </w:r>
      <w:bookmarkEnd w:id="89"/>
      <w:r w:rsidRPr="000C0364">
        <w:rPr>
          <w:noProof/>
        </w:rPr>
        <w:t xml:space="preserve"> </w:t>
      </w:r>
    </w:p>
    <w:p w14:paraId="11D67400" w14:textId="367632F3" w:rsidR="00B70CC2" w:rsidRPr="000C0364" w:rsidRDefault="000843A3" w:rsidP="000B769E">
      <w:pPr>
        <w:pStyle w:val="Heading2"/>
        <w:spacing w:line="360" w:lineRule="auto"/>
        <w:jc w:val="both"/>
        <w:rPr>
          <w:sz w:val="24"/>
        </w:rPr>
      </w:pPr>
      <w:bookmarkStart w:id="90" w:name="_Toc506316019"/>
      <w:r w:rsidRPr="000C0364">
        <w:rPr>
          <w:sz w:val="24"/>
        </w:rPr>
        <w:lastRenderedPageBreak/>
        <w:t>1.</w:t>
      </w:r>
      <w:r w:rsidR="00B70CC2" w:rsidRPr="000C0364">
        <w:rPr>
          <w:sz w:val="24"/>
        </w:rPr>
        <w:t>4.2 [1+2] Cycloadditions</w:t>
      </w:r>
      <w:bookmarkEnd w:id="90"/>
    </w:p>
    <w:p w14:paraId="6B2CE795" w14:textId="0D5A9F55" w:rsidR="00B70CC2" w:rsidRPr="000C0364" w:rsidRDefault="00B70CC2" w:rsidP="000B769E">
      <w:pPr>
        <w:spacing w:line="360" w:lineRule="auto"/>
        <w:jc w:val="both"/>
      </w:pPr>
      <w:r w:rsidRPr="000C0364">
        <w:t xml:space="preserve">The only reported example of a sulfine reacting with a carbene was in 1970 by Zwanenburg </w:t>
      </w:r>
      <w:r w:rsidRPr="000C0364">
        <w:rPr>
          <w:i/>
        </w:rPr>
        <w:t>et al.</w:t>
      </w:r>
      <w:r w:rsidR="00661AE2" w:rsidRPr="000C0364">
        <w:fldChar w:fldCharType="begin" w:fldLock="1"/>
      </w:r>
      <w:r w:rsidR="0010035D">
        <w:instrText xml:space="preserve"> ADDIN EN.CITE &lt;EndNote&gt;&lt;Cite&gt;&lt;Author&gt;Bonini&lt;/Author&gt;&lt;Year&gt;1973&lt;/Year&gt;&lt;RecNum&gt;320&lt;/RecNum&gt;&lt;DisplayText&gt;&lt;style face="superscript"&gt;108&lt;/style&gt;&lt;/DisplayText&gt;&lt;record&gt;&lt;rec-number&gt;320&lt;/rec-number&gt;&lt;foreign-keys&gt;&lt;key app="EN" db-id="9rw5swv9qxp9fpe5zxqxpv045er252pfzxds" timestamp="1447512510"&gt;320&lt;/key&gt;&lt;/foreign-keys&gt;&lt;ref-type name="Journal Article"&gt;17&lt;/ref-type&gt;&lt;contributors&gt;&lt;authors&gt;&lt;author&gt;Bonini, B. F.&lt;/author&gt;&lt;author&gt;Maccagnani, G.&lt;/author&gt;&lt;/authors&gt;&lt;/contributors&gt;&lt;titles&gt;&lt;title&gt;Episulphoxide formation from sulphines&lt;/title&gt;&lt;secondary-title&gt;Tetrahedron Letters&lt;/secondary-title&gt;&lt;/titles&gt;&lt;periodical&gt;&lt;full-title&gt;Tetrahedron Letters&lt;/full-title&gt;&lt;abbr-1&gt;Tetrahedron Lett.&lt;/abbr-1&gt;&lt;abbr-2&gt;Tetrahedron Lett&lt;/abbr-2&gt;&lt;/periodical&gt;&lt;pages&gt;3585-3588&lt;/pages&gt;&lt;volume&gt;14&lt;/volume&gt;&lt;number&gt;37&lt;/number&gt;&lt;dates&gt;&lt;year&gt;1973&lt;/year&gt;&lt;pub-dates&gt;&lt;date&gt;//&lt;/date&gt;&lt;/pub-dates&gt;&lt;/dates&gt;&lt;isbn&gt;0040-4039&lt;/isbn&gt;&lt;urls&gt;&lt;related-urls&gt;&lt;url&gt;http://www.sciencedirect.com/science/article/pii/S004040390186977X&lt;/url&gt;&lt;/related-urls&gt;&lt;/urls&gt;&lt;electronic-resource-num&gt;http://dx.doi.org/10.1016/S0040-4039(01)86977-X&lt;/electronic-resource-num&gt;&lt;/record&gt;&lt;/Cite&gt;&lt;/EndNote&gt;</w:instrText>
      </w:r>
      <w:r w:rsidR="00661AE2" w:rsidRPr="000C0364">
        <w:fldChar w:fldCharType="separate"/>
      </w:r>
      <w:r w:rsidR="0010035D" w:rsidRPr="0010035D">
        <w:rPr>
          <w:noProof/>
          <w:vertAlign w:val="superscript"/>
        </w:rPr>
        <w:t>108</w:t>
      </w:r>
      <w:r w:rsidR="00661AE2" w:rsidRPr="000C0364">
        <w:fldChar w:fldCharType="end"/>
      </w:r>
      <w:r w:rsidRPr="000C0364">
        <w:t xml:space="preserve"> Dichlorocarbene</w:t>
      </w:r>
      <w:r w:rsidR="00193AB1" w:rsidRPr="000C0364">
        <w:t xml:space="preserve"> </w:t>
      </w:r>
      <w:r w:rsidR="003C5AAB" w:rsidRPr="000C0364">
        <w:rPr>
          <w:b/>
        </w:rPr>
        <w:t>91</w:t>
      </w:r>
      <w:r w:rsidRPr="000C0364">
        <w:t xml:space="preserve"> reacts with diphenyl sulfine </w:t>
      </w:r>
      <w:r w:rsidR="003C5AAB" w:rsidRPr="000C0364">
        <w:rPr>
          <w:b/>
        </w:rPr>
        <w:t>90</w:t>
      </w:r>
      <w:r w:rsidR="00193AB1" w:rsidRPr="000C0364">
        <w:rPr>
          <w:b/>
        </w:rPr>
        <w:t xml:space="preserve"> </w:t>
      </w:r>
      <w:r w:rsidRPr="000C0364">
        <w:t>which ac</w:t>
      </w:r>
      <w:r w:rsidR="00193AB1" w:rsidRPr="000C0364">
        <w:t>ts as a dipolarophile to form the</w:t>
      </w:r>
      <w:r w:rsidRPr="000C0364">
        <w:t xml:space="preserve"> episulfoxide product</w:t>
      </w:r>
      <w:r w:rsidR="00193AB1" w:rsidRPr="000C0364">
        <w:t xml:space="preserve"> </w:t>
      </w:r>
      <w:r w:rsidR="003C5AAB" w:rsidRPr="000C0364">
        <w:rPr>
          <w:b/>
        </w:rPr>
        <w:t>92</w:t>
      </w:r>
      <w:r w:rsidR="00330C36" w:rsidRPr="000C0364">
        <w:rPr>
          <w:b/>
        </w:rPr>
        <w:t xml:space="preserve"> </w:t>
      </w:r>
      <w:r w:rsidR="00330C36" w:rsidRPr="000C0364">
        <w:t>(</w:t>
      </w:r>
      <w:r w:rsidR="00330C36" w:rsidRPr="000C0364">
        <w:fldChar w:fldCharType="begin" w:fldLock="1"/>
      </w:r>
      <w:r w:rsidR="00330C36" w:rsidRPr="000C0364">
        <w:instrText xml:space="preserve"> REF _Ref487024053 \h </w:instrText>
      </w:r>
      <w:r w:rsidR="000C0364">
        <w:instrText xml:space="preserve"> \* MERGEFORMAT </w:instrText>
      </w:r>
      <w:r w:rsidR="00330C36" w:rsidRPr="000C0364">
        <w:fldChar w:fldCharType="separate"/>
      </w:r>
      <w:r w:rsidR="006575D6" w:rsidRPr="000C0364">
        <w:t xml:space="preserve">Scheme </w:t>
      </w:r>
      <w:r w:rsidR="006575D6">
        <w:rPr>
          <w:noProof/>
        </w:rPr>
        <w:t>41</w:t>
      </w:r>
      <w:r w:rsidR="00330C36" w:rsidRPr="000C0364">
        <w:fldChar w:fldCharType="end"/>
      </w:r>
      <w:r w:rsidR="00330C36" w:rsidRPr="000C0364">
        <w:t>)</w:t>
      </w:r>
      <w:r w:rsidRPr="000C0364">
        <w:t xml:space="preserve">. </w:t>
      </w:r>
    </w:p>
    <w:p w14:paraId="34BD3930" w14:textId="5D653C0C" w:rsidR="00B70CC2" w:rsidRPr="000C0364" w:rsidRDefault="0006072F" w:rsidP="000B769E">
      <w:pPr>
        <w:keepNext/>
        <w:spacing w:line="360" w:lineRule="auto"/>
        <w:jc w:val="center"/>
      </w:pPr>
      <w:r w:rsidRPr="000C0364">
        <w:object w:dxaOrig="3909" w:dyaOrig="1701" w14:anchorId="7EB7676A">
          <v:shape id="_x0000_i1067" type="#_x0000_t75" style="width:188.25pt;height:85.5pt" o:ole="">
            <v:imagedata r:id="rId95" o:title=""/>
          </v:shape>
          <o:OLEObject Type="Embed" ProgID="ChemDraw.Document.6.0" ShapeID="_x0000_i1067" DrawAspect="Content" ObjectID="_1596877870" r:id="rId96"/>
        </w:object>
      </w:r>
    </w:p>
    <w:p w14:paraId="5A47BC3B" w14:textId="28BB9F0A" w:rsidR="00B70CC2" w:rsidRPr="000C0364" w:rsidRDefault="00B70CC2" w:rsidP="000B769E">
      <w:pPr>
        <w:pStyle w:val="Caption"/>
        <w:spacing w:line="360" w:lineRule="auto"/>
        <w:jc w:val="center"/>
        <w:rPr>
          <w:noProof/>
        </w:rPr>
      </w:pPr>
      <w:bookmarkStart w:id="91" w:name="_Ref487024053"/>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41</w:t>
      </w:r>
      <w:r w:rsidR="00053D11">
        <w:rPr>
          <w:noProof/>
        </w:rPr>
        <w:fldChar w:fldCharType="end"/>
      </w:r>
      <w:bookmarkEnd w:id="91"/>
    </w:p>
    <w:p w14:paraId="463D9986" w14:textId="46F1141B" w:rsidR="00B70CC2" w:rsidRPr="000C0364" w:rsidRDefault="000843A3" w:rsidP="003D3EE5">
      <w:pPr>
        <w:pStyle w:val="Heading2"/>
      </w:pPr>
      <w:bookmarkStart w:id="92" w:name="_Toc506316020"/>
      <w:r w:rsidRPr="000C0364">
        <w:t>1.</w:t>
      </w:r>
      <w:r w:rsidR="00A20FB0" w:rsidRPr="000C0364">
        <w:t>4.3 [3+3]</w:t>
      </w:r>
      <w:r w:rsidR="00B70CC2" w:rsidRPr="000C0364">
        <w:t xml:space="preserve"> Cycloadditions</w:t>
      </w:r>
      <w:bookmarkEnd w:id="92"/>
    </w:p>
    <w:p w14:paraId="44378A0A" w14:textId="1330DBFF" w:rsidR="00B70CC2" w:rsidRPr="000C0364" w:rsidRDefault="00B70CC2" w:rsidP="000B769E">
      <w:pPr>
        <w:spacing w:line="360" w:lineRule="auto"/>
        <w:jc w:val="both"/>
      </w:pPr>
      <w:r w:rsidRPr="000C0364">
        <w:t>An interesting [3+3] cycloaddition reaction of diarylsulfines with a 2H-azirine has also been reported.</w:t>
      </w:r>
      <w:r w:rsidRPr="000C0364">
        <w:fldChar w:fldCharType="begin" w:fldLock="1"/>
      </w:r>
      <w:r w:rsidR="0010035D">
        <w:instrText xml:space="preserve"> ADDIN EN.CITE &lt;EndNote&gt;&lt;Cite&gt;&lt;Author&gt;Bonini&lt;/Author&gt;&lt;Year&gt;1985&lt;/Year&gt;&lt;RecNum&gt;307&lt;/RecNum&gt;&lt;DisplayText&gt;&lt;style face="superscript"&gt;109&lt;/style&gt;&lt;/DisplayText&gt;&lt;record&gt;&lt;rec-number&gt;307&lt;/rec-number&gt;&lt;foreign-keys&gt;&lt;key app="EN" db-id="9rw5swv9qxp9fpe5zxqxpv045er252pfzxds" timestamp="1438200472"&gt;307&lt;/key&gt;&lt;/foreign-keys&gt;&lt;ref-type name="Journal Article"&gt;17&lt;/ref-type&gt;&lt;contributors&gt;&lt;authors&gt;&lt;author&gt;Bonini, Bianca F.&lt;/author&gt;&lt;author&gt;Maccagnani, Gaetano&lt;/author&gt;&lt;author&gt;Mazzanti, Germana&lt;/author&gt;&lt;author&gt;Zwanenburg, Binne&lt;/author&gt;&lt;/authors&gt;&lt;/contributors&gt;&lt;titles&gt;&lt;title&gt;Formation of 3,6-dihydro-1,2,4-oxathiazines from thioketone S-oxides and a 2H-azirine via a new type of [3,3] cycloaddition reaction&lt;/title&gt;&lt;secondary-title&gt;J. Chem. Soc., Chem. Comm.&lt;/secondary-title&gt;&lt;/titles&gt;&lt;pages&gt;237-238&lt;/pages&gt;&lt;number&gt;4&lt;/number&gt;&lt;dates&gt;&lt;year&gt;1985&lt;/year&gt;&lt;/dates&gt;&lt;publisher&gt;The Royal Society of Chemistry&lt;/publisher&gt;&lt;isbn&gt;0022-4936&lt;/isbn&gt;&lt;work-type&gt;10.1039/C39850000237&lt;/work-type&gt;&lt;urls&gt;&lt;related-urls&gt;&lt;url&gt;http://dx.doi.org/10.1039/C39850000237&lt;/url&gt;&lt;url&gt;http://pubs.rsc.org/en/content/articlepdf/1985/c3/c39850000237&lt;/url&gt;&lt;/related-urls&gt;&lt;/urls&gt;&lt;electronic-resource-num&gt;10.1039/C39850000237&lt;/electronic-resource-num&gt;&lt;/record&gt;&lt;/Cite&gt;&lt;/EndNote&gt;</w:instrText>
      </w:r>
      <w:r w:rsidRPr="000C0364">
        <w:fldChar w:fldCharType="separate"/>
      </w:r>
      <w:r w:rsidR="0010035D" w:rsidRPr="0010035D">
        <w:rPr>
          <w:noProof/>
          <w:vertAlign w:val="superscript"/>
        </w:rPr>
        <w:t>109</w:t>
      </w:r>
      <w:r w:rsidRPr="000C0364">
        <w:fldChar w:fldCharType="end"/>
      </w:r>
      <w:r w:rsidRPr="000C0364">
        <w:t xml:space="preserve"> Under vigorous thermal conditions, the sulfine failed to react with the azirine but when the reaction was carried out in the presence of a Lewis acid, the oxathiazine was formed </w:t>
      </w:r>
      <w:r w:rsidRPr="000C0364">
        <w:rPr>
          <w:i/>
        </w:rPr>
        <w:t>via</w:t>
      </w:r>
      <w:r w:rsidRPr="000C0364">
        <w:t xml:space="preserve"> a stepwise pathway. To date, this is the only report of a sulfine undergoing a [3+3] cycloaddition. When the intermediate cycloadduct was heated in toluene under reflux for 10 h, a sulfenate-sulfoxide rearrangement was observed and the sulfoxide was isolated (</w:t>
      </w:r>
      <w:r w:rsidRPr="000C0364">
        <w:fldChar w:fldCharType="begin" w:fldLock="1"/>
      </w:r>
      <w:r w:rsidRPr="000C0364">
        <w:instrText xml:space="preserve"> REF _Ref425967688 \h </w:instrText>
      </w:r>
      <w:r w:rsidR="006037E8" w:rsidRPr="000C0364">
        <w:instrText xml:space="preserve"> \* MERGEFORMAT </w:instrText>
      </w:r>
      <w:r w:rsidRPr="000C0364">
        <w:fldChar w:fldCharType="separate"/>
      </w:r>
      <w:r w:rsidR="006575D6" w:rsidRPr="000C0364">
        <w:t xml:space="preserve">Scheme </w:t>
      </w:r>
      <w:r w:rsidR="006575D6">
        <w:rPr>
          <w:noProof/>
        </w:rPr>
        <w:t>42</w:t>
      </w:r>
      <w:r w:rsidRPr="000C0364">
        <w:fldChar w:fldCharType="end"/>
      </w:r>
      <w:r w:rsidRPr="000C0364">
        <w:t xml:space="preserve">). Desulfurisation was also possible on these </w:t>
      </w:r>
      <w:r w:rsidR="00661AE2" w:rsidRPr="000C0364">
        <w:t>cycloadducts by treatment with tri</w:t>
      </w:r>
      <w:r w:rsidRPr="000C0364">
        <w:t>butylphosphine in dichloromethane</w:t>
      </w:r>
      <w:r w:rsidR="00EB5F52" w:rsidRPr="000C0364">
        <w:t xml:space="preserve"> producing the desulfurized products in quantitative yield</w:t>
      </w:r>
      <w:r w:rsidRPr="000C0364">
        <w:t>. This further highlight</w:t>
      </w:r>
      <w:r w:rsidR="00EB5F52" w:rsidRPr="000C0364">
        <w:t>s</w:t>
      </w:r>
      <w:r w:rsidRPr="000C0364">
        <w:t xml:space="preserve"> the potential for the use of sulfines in organic synthesis. </w:t>
      </w:r>
    </w:p>
    <w:p w14:paraId="21B76BBD" w14:textId="77777777" w:rsidR="00B70CC2" w:rsidRPr="000C0364" w:rsidRDefault="00EB5F52" w:rsidP="000B769E">
      <w:pPr>
        <w:keepNext/>
        <w:spacing w:line="360" w:lineRule="auto"/>
        <w:jc w:val="center"/>
      </w:pPr>
      <w:r w:rsidRPr="000C0364">
        <w:object w:dxaOrig="10622" w:dyaOrig="5639" w14:anchorId="5D074CCF">
          <v:shape id="_x0000_i1068" type="#_x0000_t75" style="width:448.5pt;height:234pt" o:ole="">
            <v:imagedata r:id="rId97" o:title=""/>
          </v:shape>
          <o:OLEObject Type="Embed" ProgID="ChemDraw.Document.6.0" ShapeID="_x0000_i1068" DrawAspect="Content" ObjectID="_1596877871" r:id="rId98"/>
        </w:object>
      </w:r>
    </w:p>
    <w:p w14:paraId="14ACFDCA" w14:textId="38674931" w:rsidR="00B70CC2" w:rsidRPr="000C0364" w:rsidRDefault="00B70CC2" w:rsidP="000B769E">
      <w:pPr>
        <w:pStyle w:val="Caption"/>
        <w:spacing w:line="360" w:lineRule="auto"/>
        <w:jc w:val="center"/>
      </w:pPr>
      <w:bookmarkStart w:id="93" w:name="_Ref425967688"/>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42</w:t>
      </w:r>
      <w:r w:rsidR="00053D11">
        <w:rPr>
          <w:noProof/>
        </w:rPr>
        <w:fldChar w:fldCharType="end"/>
      </w:r>
      <w:bookmarkEnd w:id="93"/>
    </w:p>
    <w:p w14:paraId="4B90F6D7" w14:textId="476969F3" w:rsidR="00B70CC2" w:rsidRPr="000C0364" w:rsidRDefault="000843A3" w:rsidP="000B769E">
      <w:pPr>
        <w:pStyle w:val="Heading2"/>
        <w:spacing w:line="360" w:lineRule="auto"/>
        <w:jc w:val="both"/>
      </w:pPr>
      <w:bookmarkStart w:id="94" w:name="_Toc506316021"/>
      <w:r w:rsidRPr="000C0364">
        <w:lastRenderedPageBreak/>
        <w:t>1.4</w:t>
      </w:r>
      <w:r w:rsidR="00B70CC2" w:rsidRPr="000C0364">
        <w:t>.4</w:t>
      </w:r>
      <w:r w:rsidR="00F01687" w:rsidRPr="000C0364">
        <w:t xml:space="preserve"> 1,3</w:t>
      </w:r>
      <w:r w:rsidR="003D3EE5" w:rsidRPr="000C0364">
        <w:t>-</w:t>
      </w:r>
      <w:r w:rsidR="00150613" w:rsidRPr="000C0364">
        <w:t>D</w:t>
      </w:r>
      <w:r w:rsidR="00A20FB0" w:rsidRPr="000C0364">
        <w:t>ipolar</w:t>
      </w:r>
      <w:r w:rsidR="00B70CC2" w:rsidRPr="000C0364">
        <w:t xml:space="preserve"> </w:t>
      </w:r>
      <w:r w:rsidR="00A20FB0" w:rsidRPr="000C0364">
        <w:t>c</w:t>
      </w:r>
      <w:r w:rsidR="00B70CC2" w:rsidRPr="000C0364">
        <w:t>ycloadditions</w:t>
      </w:r>
      <w:bookmarkEnd w:id="94"/>
    </w:p>
    <w:p w14:paraId="135A6263" w14:textId="1CF60CB5" w:rsidR="00B70CC2" w:rsidRPr="000C0364" w:rsidRDefault="00A20FB0" w:rsidP="000B769E">
      <w:pPr>
        <w:spacing w:line="360" w:lineRule="auto"/>
        <w:jc w:val="both"/>
      </w:pPr>
      <w:r w:rsidRPr="000C0364">
        <w:t>The highly</w:t>
      </w:r>
      <w:r w:rsidR="003D3EE5" w:rsidRPr="000C0364">
        <w:t xml:space="preserve"> polar sulfines, can act as 1,3-</w:t>
      </w:r>
      <w:r w:rsidRPr="000C0364">
        <w:t xml:space="preserve">dipoles or indeed as dipolarophiles demonstrating excellent synthetic versatility. </w:t>
      </w:r>
      <w:r w:rsidR="000A5D22" w:rsidRPr="000C0364">
        <w:t xml:space="preserve">Sulfines have </w:t>
      </w:r>
      <w:r w:rsidR="00B70CC2" w:rsidRPr="000C0364">
        <w:t>been described as acting as dipolarophiles, towards diazoalkanes, nitrile ylides, nitrile imines, nitrile oxides and nitrones.</w:t>
      </w:r>
      <w:r w:rsidR="00B70CC2" w:rsidRPr="000C0364">
        <w:fldChar w:fldCharType="begin" w:fldLock="1"/>
      </w:r>
      <w:r w:rsidR="0010035D">
        <w:instrText xml:space="preserve"> ADDIN EN.CITE &lt;EndNote&gt;&lt;Cite&gt;&lt;Author&gt;Huisgen&lt;/Author&gt;&lt;Year&gt;1996&lt;/Year&gt;&lt;RecNum&gt;203&lt;/RecNum&gt;&lt;DisplayText&gt;&lt;style face="superscript"&gt;100&lt;/style&gt;&lt;/DisplayText&gt;&lt;record&gt;&lt;rec-number&gt;203&lt;/rec-number&gt;&lt;foreign-keys&gt;&lt;key app="EN" db-id="9rw5swv9qxp9fpe5zxqxpv045er252pfzxds" timestamp="1431443297"&gt;203&lt;/key&gt;&lt;/foreign-keys&gt;&lt;ref-type name="Journal Article"&gt;17&lt;/ref-type&gt;&lt;contributors&gt;&lt;authors&gt;&lt;author&gt;Huisgen, Rolf&lt;/author&gt;&lt;author&gt;Mloston, Grzegorz&lt;/author&gt;&lt;author&gt;Polborn, Kurt&lt;/author&gt;&lt;/authors&gt;&lt;/contributors&gt;&lt;titles&gt;&lt;title&gt;1,3-Dipolar Activity in Cycloadditions of an Aliphatic Sulfine † , 1&lt;/title&gt;&lt;secondary-title&gt;J. Org. Chem.&lt;/secondary-title&gt;&lt;/titles&gt;&lt;periodical&gt;&lt;full-title&gt;Journal of Organic Chemistry&lt;/full-title&gt;&lt;abbr-1&gt;J. Org. Chem.&lt;/abbr-1&gt;&lt;abbr-2&gt;J Org Chem&lt;/abbr-2&gt;&lt;/periodical&gt;&lt;pages&gt;6570-6574&lt;/pages&gt;&lt;volume&gt;61&lt;/volume&gt;&lt;number&gt;19&lt;/number&gt;&lt;dates&gt;&lt;year&gt;1996&lt;/year&gt;&lt;pub-dates&gt;&lt;date&gt;1996/01&lt;/date&gt;&lt;/pub-dates&gt;&lt;/dates&gt;&lt;publisher&gt;American Chemical Society (ACS)&lt;/publisher&gt;&lt;isbn&gt;0022-3263&amp;#xD;1520-6904&lt;/isbn&gt;&lt;urls&gt;&lt;related-urls&gt;&lt;url&gt;http://dx.doi.org/10.1021/jo9607424&lt;/url&gt;&lt;url&gt;http://pubs.acs.org/doi/pdfplus/10.1021/jo9607424&lt;/url&gt;&lt;/related-urls&gt;&lt;/urls&gt;&lt;electronic-resource-num&gt;10.1021/jo9607424&lt;/electronic-resource-num&gt;&lt;/record&gt;&lt;/Cite&gt;&lt;/EndNote&gt;</w:instrText>
      </w:r>
      <w:r w:rsidR="00B70CC2" w:rsidRPr="000C0364">
        <w:fldChar w:fldCharType="separate"/>
      </w:r>
      <w:r w:rsidR="0010035D" w:rsidRPr="0010035D">
        <w:rPr>
          <w:noProof/>
          <w:vertAlign w:val="superscript"/>
        </w:rPr>
        <w:t>100</w:t>
      </w:r>
      <w:r w:rsidR="00B70CC2" w:rsidRPr="000C0364">
        <w:fldChar w:fldCharType="end"/>
      </w:r>
      <w:r w:rsidR="003D3EE5" w:rsidRPr="000C0364">
        <w:t xml:space="preserve"> 1,3-D</w:t>
      </w:r>
      <w:r w:rsidR="00B70CC2" w:rsidRPr="000C0364">
        <w:t>ipolar cycloaddition reactions proceed with a concerted mechanism leading to the retention of stereochemistry.</w:t>
      </w:r>
      <w:r w:rsidR="00B70CC2" w:rsidRPr="000C0364">
        <w:fldChar w:fldCharType="begin" w:fldLock="1">
          <w:fldData xml:space="preserve">PEVuZE5vdGU+PENpdGU+PEF1dGhvcj5EaSBWYWxlbnRpbjwvQXV0aG9yPjxZZWFyPjIwMDA8L1ll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</w:fldData>
        </w:fldChar>
      </w:r>
      <w:r w:rsidR="0010035D">
        <w:instrText xml:space="preserve"> ADDIN EN.CITE </w:instrText>
      </w:r>
      <w:r w:rsidR="0010035D">
        <w:fldChar w:fldCharType="begin">
          <w:fldData xml:space="preserve">PEVuZE5vdGU+PENpdGU+PEF1dGhvcj5EaSBWYWxlbnRpbjwvQXV0aG9yPjxZZWFyPjIwMDA8L1ll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</w:fldData>
        </w:fldChar>
      </w:r>
      <w:r w:rsidR="0010035D">
        <w:instrText xml:space="preserve"> ADDIN EN.CITE.DATA </w:instrText>
      </w:r>
      <w:r w:rsidR="0010035D">
        <w:fldChar w:fldCharType="end"/>
      </w:r>
      <w:r w:rsidR="00B70CC2" w:rsidRPr="000C0364">
        <w:fldChar w:fldCharType="separate"/>
      </w:r>
      <w:r w:rsidR="0010035D" w:rsidRPr="0010035D">
        <w:rPr>
          <w:noProof/>
          <w:vertAlign w:val="superscript"/>
        </w:rPr>
        <w:t>110,111</w:t>
      </w:r>
      <w:r w:rsidR="00B70CC2" w:rsidRPr="000C0364">
        <w:fldChar w:fldCharType="end"/>
      </w:r>
      <w:r w:rsidR="00B70CC2" w:rsidRPr="000C0364">
        <w:t xml:space="preserve"> Due to the ability of the sulfine to isomerise between the kinetic and thermodynamic isomers, cycloaddition reactions can produce differing diastereomeric products. The stereochemistry in the cycloadduct is a result of the stereochemistry of the sulfine, suggesting a concerted cycloaddition reaction. </w:t>
      </w:r>
    </w:p>
    <w:p w14:paraId="0D7D1FFF" w14:textId="3EF89D22" w:rsidR="00B70CC2" w:rsidRPr="000C0364" w:rsidRDefault="00B70CC2" w:rsidP="000B769E">
      <w:pPr>
        <w:spacing w:line="360" w:lineRule="auto"/>
        <w:jc w:val="both"/>
      </w:pPr>
      <w:r w:rsidRPr="000C0364">
        <w:t>Recently, sulfines have been studied theoretically using density functional theory. Furan 2,3-dione was the dipolarophile</w:t>
      </w:r>
      <w:r w:rsidR="00BD7241" w:rsidRPr="000C0364">
        <w:t xml:space="preserve"> used in the theoretical study.</w:t>
      </w:r>
      <w:r w:rsidRPr="000C0364">
        <w:fldChar w:fldCharType="begin" w:fldLock="1"/>
      </w:r>
      <w:r w:rsidR="0010035D">
        <w:instrText xml:space="preserve"> ADDIN EN.CITE &lt;EndNote&gt;&lt;Cite&gt;&lt;Author&gt;Emamian&lt;/Author&gt;&lt;Year&gt;2014&lt;/Year&gt;&lt;RecNum&gt;299&lt;/RecNum&gt;&lt;DisplayText&gt;&lt;style face="superscript"&gt;112&lt;/style&gt;&lt;/DisplayText&gt;&lt;record&gt;&lt;rec-number&gt;299&lt;/rec-number&gt;&lt;foreign-keys&gt;&lt;key app="EN" db-id="9rw5swv9qxp9fpe5zxqxpv045er252pfzxds" timestamp="1437072688"&gt;299&lt;/key&gt;&lt;/foreign-keys&gt;&lt;ref-type name="Journal Article"&gt;17&lt;/ref-type&gt;&lt;contributors&gt;&lt;authors&gt;&lt;author&gt;Emamian, Saeedreza&lt;/author&gt;&lt;author&gt;Ali-Asgari, Safa&lt;/author&gt;&lt;author&gt;Zahedi, Ehsan&lt;/author&gt;&lt;/authors&gt;&lt;/contributors&gt;&lt;titles&gt;&lt;title&gt;Mechanism and regioselectivity of 1,3-dipolar cycloaddition reactions of sulphur-centred dipoles with furan-2,3-dione: A theoretical study using DFT&lt;/title&gt;&lt;secondary-title&gt;J. Chem. Sci.&lt;/secondary-title&gt;&lt;alt-title&gt;J Chem Sci&lt;/alt-title&gt;&lt;/titles&gt;&lt;pages&gt;293-302&lt;/pages&gt;&lt;volume&gt;126&lt;/volume&gt;&lt;number&gt;1&lt;/number&gt;&lt;keywords&gt;&lt;keyword&gt;1,3-Dipolar cycloaddition&lt;/keyword&gt;&lt;keyword&gt;sulphur-centred 1,3-dipoles&lt;/keyword&gt;&lt;keyword&gt;regioselectivity&lt;/keyword&gt;&lt;keyword&gt;DFT reactivity indices&lt;/keyword&gt;&lt;keyword&gt;FMO theory&lt;/keyword&gt;&lt;/keywords&gt;&lt;dates&gt;&lt;year&gt;2014&lt;/year&gt;&lt;pub-dates&gt;&lt;date&gt;2014/01/01&lt;/date&gt;&lt;/pub-dates&gt;&lt;/dates&gt;&lt;publisher&gt;Springer India&lt;/publisher&gt;&lt;isbn&gt;0974-3626&lt;/isbn&gt;&lt;urls&gt;&lt;related-urls&gt;&lt;url&gt;http://dx.doi.org/10.1007/s12039-013-0540-5&lt;/url&gt;&lt;url&gt;http://download.springer.com/static/pdf/156/art%253A10.1007%252Fs12039-013-0540-5.pdf?originUrl=http%3A%2F%2Flink.springer.com%2Farticle%2F10.1007%2Fs12039-013-0540-5&amp;amp;token2=exp=1448452707~acl=%2Fstatic%2Fpdf%2F156%2Fart%25253A10.1007%25252Fs12039-013-0540-5.pdf%3ForiginUrl%3Dhttp%253A%252F%252Flink.springer.com%252Farticle%252F10.1007%252Fs12039-013-0540-5*~hmac=382c2fa1aca36a0d2e73ad42e6278b79a0d6bd17864a64dec1ccffdec575e65b&lt;/url&gt;&lt;/related-urls&gt;&lt;/urls&gt;&lt;electronic-resource-num&gt;10.1007/s12039-013-0540-5&lt;/electronic-resource-num&gt;&lt;language&gt;English&lt;/language&gt;&lt;/record&gt;&lt;/Cite&gt;&lt;/EndNote&gt;</w:instrText>
      </w:r>
      <w:r w:rsidRPr="000C0364">
        <w:fldChar w:fldCharType="separate"/>
      </w:r>
      <w:r w:rsidR="0010035D" w:rsidRPr="0010035D">
        <w:rPr>
          <w:noProof/>
          <w:vertAlign w:val="superscript"/>
        </w:rPr>
        <w:t>112</w:t>
      </w:r>
      <w:r w:rsidRPr="000C0364">
        <w:fldChar w:fldCharType="end"/>
      </w:r>
      <w:r w:rsidRPr="000C0364">
        <w:t xml:space="preserve"> This reactivity of the sulfines acting as dipoles has </w:t>
      </w:r>
      <w:r w:rsidR="00BD7241" w:rsidRPr="000C0364">
        <w:t>been established practically</w:t>
      </w:r>
      <w:r w:rsidRPr="000C0364">
        <w:t>. The first example of sulfines as dipoles was reported in 1996,</w:t>
      </w:r>
      <w:r w:rsidR="00BD7241" w:rsidRPr="000C0364">
        <w:fldChar w:fldCharType="begin" w:fldLock="1"/>
      </w:r>
      <w:r w:rsidR="0010035D">
        <w:instrText xml:space="preserve"> ADDIN EN.CITE &lt;EndNote&gt;&lt;Cite&gt;&lt;Author&gt;Huisgen&lt;/Author&gt;&lt;Year&gt;1996&lt;/Year&gt;&lt;RecNum&gt;203&lt;/RecNum&gt;&lt;DisplayText&gt;&lt;style face="superscript"&gt;100&lt;/style&gt;&lt;/DisplayText&gt;&lt;record&gt;&lt;rec-number&gt;203&lt;/rec-number&gt;&lt;foreign-keys&gt;&lt;key app="EN" db-id="9rw5swv9qxp9fpe5zxqxpv045er252pfzxds" timestamp="1431443297"&gt;203&lt;/key&gt;&lt;/foreign-keys&gt;&lt;ref-type name="Journal Article"&gt;17&lt;/ref-type&gt;&lt;contributors&gt;&lt;authors&gt;&lt;author&gt;Huisgen, Rolf&lt;/author&gt;&lt;author&gt;Mloston, Grzegorz&lt;/author&gt;&lt;author&gt;Polborn, Kurt&lt;/author&gt;&lt;/authors&gt;&lt;/contributors&gt;&lt;titles&gt;&lt;title&gt;1,3-Dipolar Activity in Cycloadditions of an Aliphatic Sulfine † , 1&lt;/title&gt;&lt;secondary-title&gt;J. Org. Chem.&lt;/secondary-title&gt;&lt;/titles&gt;&lt;periodical&gt;&lt;full-title&gt;Journal of Organic Chemistry&lt;/full-title&gt;&lt;abbr-1&gt;J. Org. Chem.&lt;/abbr-1&gt;&lt;abbr-2&gt;J Org Chem&lt;/abbr-2&gt;&lt;/periodical&gt;&lt;pages&gt;6570-6574&lt;/pages&gt;&lt;volume&gt;61&lt;/volume&gt;&lt;number&gt;19&lt;/number&gt;&lt;dates&gt;&lt;year&gt;1996&lt;/year&gt;&lt;pub-dates&gt;&lt;date&gt;1996/01&lt;/date&gt;&lt;/pub-dates&gt;&lt;/dates&gt;&lt;publisher&gt;American Chemical Society (ACS)&lt;/publisher&gt;&lt;isbn&gt;0022-3263&amp;#xD;1520-6904&lt;/isbn&gt;&lt;urls&gt;&lt;related-urls&gt;&lt;url&gt;http://dx.doi.org/10.1021/jo9607424&lt;/url&gt;&lt;url&gt;http://pubs.acs.org/doi/pdfplus/10.1021/jo9607424&lt;/url&gt;&lt;/related-urls&gt;&lt;/urls&gt;&lt;electronic-resource-num&gt;10.1021/jo9607424&lt;/electronic-resource-num&gt;&lt;/record&gt;&lt;/Cite&gt;&lt;/EndNote&gt;</w:instrText>
      </w:r>
      <w:r w:rsidR="00BD7241" w:rsidRPr="000C0364">
        <w:fldChar w:fldCharType="separate"/>
      </w:r>
      <w:r w:rsidR="0010035D" w:rsidRPr="0010035D">
        <w:rPr>
          <w:noProof/>
          <w:vertAlign w:val="superscript"/>
        </w:rPr>
        <w:t>100</w:t>
      </w:r>
      <w:r w:rsidR="00BD7241" w:rsidRPr="000C0364">
        <w:fldChar w:fldCharType="end"/>
      </w:r>
      <w:r w:rsidR="003D3EE5" w:rsidRPr="000C0364">
        <w:t xml:space="preserve"> Huisgen reported a 1, 3-</w:t>
      </w:r>
      <w:r w:rsidRPr="000C0364">
        <w:t>dipolar cycloaddition of a sulfine</w:t>
      </w:r>
      <w:r w:rsidR="00E71F32" w:rsidRPr="000C0364">
        <w:t xml:space="preserve"> </w:t>
      </w:r>
      <w:r w:rsidR="003C5AAB" w:rsidRPr="000C0364">
        <w:rPr>
          <w:b/>
        </w:rPr>
        <w:t>93</w:t>
      </w:r>
      <w:r w:rsidRPr="000C0364">
        <w:t xml:space="preserve"> with a thione where the sulfine acted as a dipole and the thione as a “</w:t>
      </w:r>
      <w:r w:rsidRPr="000C0364">
        <w:rPr>
          <w:i/>
        </w:rPr>
        <w:t xml:space="preserve">superdipolarophile” </w:t>
      </w:r>
      <w:r w:rsidRPr="000C0364">
        <w:t>(</w:t>
      </w:r>
      <w:r w:rsidRPr="000C0364">
        <w:fldChar w:fldCharType="begin" w:fldLock="1"/>
      </w:r>
      <w:r w:rsidRPr="000C0364">
        <w:instrText xml:space="preserve"> REF _Ref424839127 \h </w:instrText>
      </w:r>
      <w:r w:rsidR="006037E8" w:rsidRPr="000C0364">
        <w:instrText xml:space="preserve"> \* MERGEFORMAT </w:instrText>
      </w:r>
      <w:r w:rsidRPr="000C0364">
        <w:fldChar w:fldCharType="separate"/>
      </w:r>
      <w:r w:rsidR="006575D6" w:rsidRPr="000C0364">
        <w:t xml:space="preserve">Scheme </w:t>
      </w:r>
      <w:r w:rsidR="006575D6">
        <w:rPr>
          <w:noProof/>
        </w:rPr>
        <w:t>43</w:t>
      </w:r>
      <w:r w:rsidRPr="000C0364">
        <w:fldChar w:fldCharType="end"/>
      </w:r>
      <w:r w:rsidRPr="000C0364">
        <w:t xml:space="preserve">). The product of the dipolar reaction of a </w:t>
      </w:r>
      <w:r w:rsidR="00E71F32" w:rsidRPr="000C0364">
        <w:t>sulfine and thione is a</w:t>
      </w:r>
      <w:r w:rsidRPr="000C0364">
        <w:t xml:space="preserve"> cyclic sulfenic ester. </w:t>
      </w:r>
    </w:p>
    <w:p w14:paraId="14413DAD" w14:textId="770BFCEE" w:rsidR="00B70CC2" w:rsidRPr="000C0364" w:rsidRDefault="00EC7132" w:rsidP="000B769E">
      <w:pPr>
        <w:keepNext/>
        <w:spacing w:line="360" w:lineRule="auto"/>
        <w:jc w:val="center"/>
      </w:pPr>
      <w:r w:rsidRPr="000C0364">
        <w:object w:dxaOrig="5863" w:dyaOrig="1955" w14:anchorId="7C1A926A">
          <v:shape id="_x0000_i1069" type="#_x0000_t75" style="width:255pt;height:84.75pt" o:ole="">
            <v:imagedata r:id="rId99" o:title=""/>
          </v:shape>
          <o:OLEObject Type="Embed" ProgID="ChemDraw.Document.6.0" ShapeID="_x0000_i1069" DrawAspect="Content" ObjectID="_1596877872" r:id="rId100"/>
        </w:object>
      </w:r>
    </w:p>
    <w:p w14:paraId="25E7C6A1" w14:textId="10807DCA" w:rsidR="00B70CC2" w:rsidRPr="000C0364" w:rsidRDefault="00B70CC2" w:rsidP="009D6C25">
      <w:pPr>
        <w:pStyle w:val="Caption"/>
        <w:jc w:val="center"/>
      </w:pPr>
      <w:bookmarkStart w:id="95" w:name="_Ref424839127"/>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43</w:t>
      </w:r>
      <w:r w:rsidR="00053D11">
        <w:rPr>
          <w:noProof/>
        </w:rPr>
        <w:fldChar w:fldCharType="end"/>
      </w:r>
      <w:bookmarkEnd w:id="95"/>
    </w:p>
    <w:p w14:paraId="47BBCB7B" w14:textId="53AA836C" w:rsidR="00B70CC2" w:rsidRPr="000C0364" w:rsidRDefault="00DC2ABA" w:rsidP="000B769E">
      <w:pPr>
        <w:pStyle w:val="SchemeCaption"/>
        <w:spacing w:line="360" w:lineRule="auto"/>
        <w:rPr>
          <w:rFonts w:asciiTheme="minorHAnsi" w:hAnsiTheme="minorHAnsi" w:cstheme="minorHAnsi"/>
          <w:iCs/>
          <w:sz w:val="22"/>
          <w:szCs w:val="22"/>
          <w:lang w:val="en-IE"/>
        </w:rPr>
      </w:pPr>
      <w:r w:rsidRPr="000C0364">
        <w:rPr>
          <w:rFonts w:asciiTheme="minorHAnsi" w:hAnsiTheme="minorHAnsi" w:cstheme="minorHAnsi"/>
          <w:iCs/>
          <w:sz w:val="22"/>
          <w:szCs w:val="22"/>
          <w:lang w:val="en-IE"/>
        </w:rPr>
        <w:t>In a subsequent study rearrangement of the initial cycloadduct from reaction of an aromatic sulf</w:t>
      </w:r>
      <w:r w:rsidR="003D3EE5" w:rsidRPr="000C0364">
        <w:rPr>
          <w:rFonts w:asciiTheme="minorHAnsi" w:hAnsiTheme="minorHAnsi" w:cstheme="minorHAnsi"/>
          <w:iCs/>
          <w:sz w:val="22"/>
          <w:szCs w:val="22"/>
          <w:lang w:val="en-IE"/>
        </w:rPr>
        <w:t>ine with a thione was reported.</w:t>
      </w:r>
      <w:r w:rsidRPr="000C0364">
        <w:rPr>
          <w:rFonts w:asciiTheme="minorHAnsi" w:hAnsiTheme="minorHAnsi" w:cstheme="minorHAnsi"/>
          <w:iCs/>
          <w:sz w:val="22"/>
          <w:szCs w:val="22"/>
          <w:lang w:val="en-IE"/>
        </w:rPr>
        <w:fldChar w:fldCharType="begin" w:fldLock="1"/>
      </w:r>
      <w:r w:rsidR="0010035D">
        <w:rPr>
          <w:rFonts w:asciiTheme="minorHAnsi" w:hAnsiTheme="minorHAnsi" w:cstheme="minorHAnsi"/>
          <w:iCs/>
          <w:sz w:val="22"/>
          <w:szCs w:val="22"/>
          <w:lang w:val="en-IE"/>
        </w:rPr>
        <w:instrText xml:space="preserve"> ADDIN EN.CITE &lt;EndNote&gt;&lt;Cite&gt;&lt;Author&gt;Huisgen&lt;/Author&gt;&lt;Year&gt;1997&lt;/Year&gt;&lt;RecNum&gt;338&lt;/RecNum&gt;&lt;DisplayText&gt;&lt;style face="superscript"&gt;113&lt;/style&gt;&lt;/DisplayText&gt;&lt;record&gt;&lt;rec-number&gt;338&lt;/rec-number&gt;&lt;foreign-keys&gt;&lt;key app="EN" db-id="9rw5swv9qxp9fpe5zxqxpv045er252pfzxds" timestamp="1451926357"&gt;338&lt;/key&gt;&lt;/foreign-keys&gt;&lt;ref-type name="Journal Article"&gt;17&lt;/ref-type&gt;&lt;contributors&gt;&lt;authors&gt;&lt;author&gt;Huisgen, Rolf&lt;/author&gt;&lt;author&gt;Mloston, Grzegorz&lt;/author&gt;&lt;author&gt;Polborn, Kurt&lt;/author&gt;&lt;author&gt;Palacios-Gambra, Francisco&lt;/author&gt;&lt;/authors&gt;&lt;/contributors&gt;&lt;titles&gt;&lt;title&gt;1,3-Dipolar Cycloadditions, 97. – Some Cycloadditions of Aromatic Thione S-Oxides&lt;/title&gt;&lt;secondary-title&gt;Liebigs Annalen&lt;/secondary-title&gt;&lt;/titles&gt;&lt;pages&gt;187-192&lt;/pages&gt;&lt;volume&gt;1997&lt;/volume&gt;&lt;number&gt;1&lt;/number&gt;&lt;keywords&gt;&lt;keyword&gt;1,2,4-Oxadithiolanes&lt;/keyword&gt;&lt;keyword&gt;1,2,4-Trithiolanes&lt;/keyword&gt;&lt;keyword&gt;Thione S-oxides (sulfines)&lt;/keyword&gt;&lt;keyword&gt;Thione S-sulfides (thiosulfines)&lt;/keyword&gt;&lt;/keywords&gt;&lt;dates&gt;&lt;year&gt;1997&lt;/year&gt;&lt;/dates&gt;&lt;publisher&gt;WILEY-VCH Verlag&lt;/publisher&gt;&lt;isbn&gt;1099-0690&lt;/isbn&gt;&lt;urls&gt;&lt;related-urls&gt;&lt;url&gt;http://dx.doi.org/10.1002/jlac.199719970127&lt;/url&gt;&lt;/related-urls&gt;&lt;/urls&gt;&lt;electronic-resource-num&gt;10.1002/jlac.199719970127&lt;/electronic-resource-num&gt;&lt;/record&gt;&lt;/Cite&gt;&lt;/EndNote&gt;</w:instrText>
      </w:r>
      <w:r w:rsidRPr="000C0364">
        <w:rPr>
          <w:rFonts w:asciiTheme="minorHAnsi" w:hAnsiTheme="minorHAnsi" w:cstheme="minorHAnsi"/>
          <w:iCs/>
          <w:sz w:val="22"/>
          <w:szCs w:val="22"/>
          <w:lang w:val="en-IE"/>
        </w:rPr>
        <w:fldChar w:fldCharType="separate"/>
      </w:r>
      <w:r w:rsidR="0010035D" w:rsidRPr="0010035D">
        <w:rPr>
          <w:rFonts w:asciiTheme="minorHAnsi" w:hAnsiTheme="minorHAnsi" w:cstheme="minorHAnsi"/>
          <w:iCs/>
          <w:noProof/>
          <w:sz w:val="22"/>
          <w:szCs w:val="22"/>
          <w:vertAlign w:val="superscript"/>
          <w:lang w:val="en-IE"/>
        </w:rPr>
        <w:t>113</w:t>
      </w:r>
      <w:r w:rsidRPr="000C0364">
        <w:rPr>
          <w:rFonts w:asciiTheme="minorHAnsi" w:hAnsiTheme="minorHAnsi" w:cstheme="minorHAnsi"/>
          <w:iCs/>
          <w:sz w:val="22"/>
          <w:szCs w:val="22"/>
          <w:lang w:val="en-IE"/>
        </w:rPr>
        <w:fldChar w:fldCharType="end"/>
      </w:r>
      <w:r w:rsidRPr="000C0364">
        <w:rPr>
          <w:rFonts w:asciiTheme="minorHAnsi" w:hAnsiTheme="minorHAnsi" w:cstheme="minorHAnsi"/>
          <w:iCs/>
          <w:sz w:val="22"/>
          <w:szCs w:val="22"/>
          <w:lang w:val="en-IE"/>
        </w:rPr>
        <w:t xml:space="preserve"> </w:t>
      </w:r>
      <w:r w:rsidRPr="000C0364">
        <w:rPr>
          <w:rFonts w:asciiTheme="minorHAnsi" w:hAnsiTheme="minorHAnsi" w:cstheme="minorHAnsi"/>
          <w:sz w:val="22"/>
          <w:szCs w:val="22"/>
        </w:rPr>
        <w:t>Cycloadducts</w:t>
      </w:r>
      <w:r w:rsidR="00B70CC2" w:rsidRPr="000C0364">
        <w:rPr>
          <w:rFonts w:asciiTheme="minorHAnsi" w:hAnsiTheme="minorHAnsi" w:cstheme="minorHAnsi"/>
          <w:sz w:val="22"/>
          <w:szCs w:val="22"/>
        </w:rPr>
        <w:t xml:space="preserve"> of sulfines with aliphatic thiones are more stable, this is shown by work carri</w:t>
      </w:r>
      <w:r w:rsidR="00E71F32" w:rsidRPr="000C0364">
        <w:rPr>
          <w:rFonts w:asciiTheme="minorHAnsi" w:hAnsiTheme="minorHAnsi" w:cstheme="minorHAnsi"/>
          <w:sz w:val="22"/>
          <w:szCs w:val="22"/>
        </w:rPr>
        <w:t>ed out by Huisgen who isolated spiro</w:t>
      </w:r>
      <w:r w:rsidR="00B70CC2" w:rsidRPr="000C0364">
        <w:rPr>
          <w:rFonts w:asciiTheme="minorHAnsi" w:hAnsiTheme="minorHAnsi" w:cstheme="minorHAnsi"/>
          <w:sz w:val="22"/>
          <w:szCs w:val="22"/>
        </w:rPr>
        <w:t xml:space="preserve">adamantine </w:t>
      </w:r>
      <w:r w:rsidR="00E71F32" w:rsidRPr="000C0364">
        <w:rPr>
          <w:rFonts w:asciiTheme="minorHAnsi" w:hAnsiTheme="minorHAnsi" w:cstheme="minorHAnsi"/>
          <w:sz w:val="22"/>
          <w:szCs w:val="22"/>
        </w:rPr>
        <w:t xml:space="preserve">derived cycloadduct </w:t>
      </w:r>
      <w:r w:rsidR="003C5AAB" w:rsidRPr="000C0364">
        <w:rPr>
          <w:rFonts w:asciiTheme="minorHAnsi" w:hAnsiTheme="minorHAnsi" w:cstheme="minorHAnsi"/>
          <w:b/>
          <w:sz w:val="22"/>
          <w:szCs w:val="22"/>
        </w:rPr>
        <w:t>94</w:t>
      </w:r>
      <w:r w:rsidR="00E71F32" w:rsidRPr="000C0364">
        <w:rPr>
          <w:rFonts w:asciiTheme="minorHAnsi" w:hAnsiTheme="minorHAnsi" w:cstheme="minorHAnsi"/>
          <w:b/>
          <w:sz w:val="22"/>
          <w:szCs w:val="22"/>
        </w:rPr>
        <w:t xml:space="preserve">, </w:t>
      </w:r>
      <w:r w:rsidR="00B70CC2" w:rsidRPr="000C0364">
        <w:rPr>
          <w:rFonts w:asciiTheme="minorHAnsi" w:hAnsiTheme="minorHAnsi" w:cstheme="minorHAnsi"/>
          <w:sz w:val="22"/>
          <w:szCs w:val="22"/>
        </w:rPr>
        <w:t xml:space="preserve">and bis-spiroadamantane </w:t>
      </w:r>
      <w:r w:rsidR="00E71F32" w:rsidRPr="000C0364">
        <w:rPr>
          <w:rFonts w:asciiTheme="minorHAnsi" w:hAnsiTheme="minorHAnsi" w:cstheme="minorHAnsi"/>
          <w:sz w:val="22"/>
          <w:szCs w:val="22"/>
        </w:rPr>
        <w:t xml:space="preserve">derived cycloadduct </w:t>
      </w:r>
      <w:r w:rsidR="003C5AAB" w:rsidRPr="000C0364">
        <w:rPr>
          <w:rFonts w:asciiTheme="minorHAnsi" w:hAnsiTheme="minorHAnsi" w:cstheme="minorHAnsi"/>
          <w:b/>
          <w:sz w:val="22"/>
          <w:szCs w:val="22"/>
        </w:rPr>
        <w:t>95</w:t>
      </w:r>
      <w:r w:rsidR="00E71F32" w:rsidRPr="000C0364">
        <w:rPr>
          <w:rFonts w:asciiTheme="minorHAnsi" w:hAnsiTheme="minorHAnsi" w:cstheme="minorHAnsi"/>
          <w:b/>
          <w:sz w:val="22"/>
          <w:szCs w:val="22"/>
        </w:rPr>
        <w:t xml:space="preserve"> </w:t>
      </w:r>
      <w:r w:rsidR="00B70CC2" w:rsidRPr="000C0364">
        <w:rPr>
          <w:rFonts w:asciiTheme="minorHAnsi" w:hAnsiTheme="minorHAnsi" w:cstheme="minorHAnsi"/>
          <w:sz w:val="22"/>
          <w:szCs w:val="22"/>
        </w:rPr>
        <w:t>in high yields from cycloaddition reactions</w:t>
      </w:r>
      <w:r w:rsidR="00FD5A30" w:rsidRPr="000C0364">
        <w:rPr>
          <w:rFonts w:asciiTheme="minorHAnsi" w:hAnsiTheme="minorHAnsi" w:cstheme="minorHAnsi"/>
          <w:sz w:val="22"/>
          <w:szCs w:val="22"/>
        </w:rPr>
        <w:t xml:space="preserve"> (</w:t>
      </w:r>
      <w:r w:rsidR="00FD5A30" w:rsidRPr="000C0364">
        <w:rPr>
          <w:rFonts w:asciiTheme="minorHAnsi" w:hAnsiTheme="minorHAnsi" w:cstheme="minorHAnsi"/>
          <w:sz w:val="22"/>
          <w:szCs w:val="22"/>
        </w:rPr>
        <w:fldChar w:fldCharType="begin" w:fldLock="1"/>
      </w:r>
      <w:r w:rsidR="00FD5A30" w:rsidRPr="000C0364">
        <w:rPr>
          <w:rFonts w:asciiTheme="minorHAnsi" w:hAnsiTheme="minorHAnsi" w:cstheme="minorHAnsi"/>
          <w:sz w:val="22"/>
          <w:szCs w:val="22"/>
        </w:rPr>
        <w:instrText xml:space="preserve"> REF _Ref487024562 \h  \* MERGEFORMAT </w:instrText>
      </w:r>
      <w:r w:rsidR="00FD5A30" w:rsidRPr="000C0364">
        <w:rPr>
          <w:rFonts w:asciiTheme="minorHAnsi" w:hAnsiTheme="minorHAnsi" w:cstheme="minorHAnsi"/>
          <w:sz w:val="22"/>
          <w:szCs w:val="22"/>
        </w:rPr>
      </w:r>
      <w:r w:rsidR="00FD5A30" w:rsidRPr="000C0364">
        <w:rPr>
          <w:rFonts w:asciiTheme="minorHAnsi" w:hAnsiTheme="minorHAnsi" w:cstheme="minorHAnsi"/>
          <w:sz w:val="22"/>
          <w:szCs w:val="22"/>
        </w:rPr>
        <w:fldChar w:fldCharType="separate"/>
      </w:r>
      <w:r w:rsidR="006575D6" w:rsidRPr="006575D6">
        <w:rPr>
          <w:rFonts w:asciiTheme="minorHAnsi" w:hAnsiTheme="minorHAnsi" w:cstheme="minorHAnsi"/>
          <w:sz w:val="22"/>
          <w:szCs w:val="22"/>
        </w:rPr>
        <w:t xml:space="preserve">Figure </w:t>
      </w:r>
      <w:r w:rsidR="006575D6" w:rsidRPr="006575D6">
        <w:rPr>
          <w:rFonts w:asciiTheme="minorHAnsi" w:hAnsiTheme="minorHAnsi" w:cstheme="minorHAnsi"/>
          <w:noProof/>
          <w:sz w:val="22"/>
          <w:szCs w:val="22"/>
        </w:rPr>
        <w:t>6</w:t>
      </w:r>
      <w:r w:rsidR="00FD5A30" w:rsidRPr="000C0364">
        <w:rPr>
          <w:rFonts w:asciiTheme="minorHAnsi" w:hAnsiTheme="minorHAnsi" w:cstheme="minorHAnsi"/>
          <w:sz w:val="22"/>
          <w:szCs w:val="22"/>
        </w:rPr>
        <w:fldChar w:fldCharType="end"/>
      </w:r>
      <w:r w:rsidR="00FD5A30" w:rsidRPr="000C0364">
        <w:rPr>
          <w:rFonts w:asciiTheme="minorHAnsi" w:hAnsiTheme="minorHAnsi" w:cstheme="minorHAnsi"/>
          <w:sz w:val="22"/>
          <w:szCs w:val="22"/>
        </w:rPr>
        <w:t>)</w:t>
      </w:r>
      <w:r w:rsidR="00B70CC2" w:rsidRPr="000C0364">
        <w:rPr>
          <w:rFonts w:asciiTheme="minorHAnsi" w:hAnsiTheme="minorHAnsi" w:cstheme="minorHAnsi"/>
          <w:sz w:val="22"/>
          <w:szCs w:val="22"/>
        </w:rPr>
        <w:t>.</w:t>
      </w:r>
      <w:r w:rsidR="00B70CC2" w:rsidRPr="000C0364">
        <w:rPr>
          <w:rFonts w:asciiTheme="minorHAnsi" w:hAnsiTheme="minorHAnsi" w:cstheme="minorHAnsi"/>
          <w:sz w:val="22"/>
          <w:szCs w:val="22"/>
        </w:rPr>
        <w:fldChar w:fldCharType="begin" w:fldLock="1"/>
      </w:r>
      <w:r w:rsidR="0010035D">
        <w:rPr>
          <w:rFonts w:asciiTheme="minorHAnsi" w:hAnsiTheme="minorHAnsi" w:cstheme="minorHAnsi"/>
          <w:sz w:val="22"/>
          <w:szCs w:val="22"/>
        </w:rPr>
        <w:instrText xml:space="preserve"> ADDIN EN.CITE &lt;EndNote&gt;&lt;Cite&gt;&lt;Author&gt;Huisgen&lt;/Author&gt;&lt;Year&gt;1997&lt;/Year&gt;&lt;RecNum&gt;315&lt;/RecNum&gt;&lt;DisplayText&gt;&lt;style face="superscript"&gt;114&lt;/style&gt;&lt;/DisplayText&gt;&lt;record&gt;&lt;rec-number&gt;315&lt;/rec-number&gt;&lt;foreign-keys&gt;&lt;key app="EN" db-id="9rw5swv9qxp9fpe5zxqxpv045er252pfzxds" timestamp="1443620546"&gt;315&lt;/key&gt;&lt;/foreign-keys&gt;&lt;ref-type name="Journal Article"&gt;17&lt;/ref-type&gt;&lt;contributors&gt;&lt;authors&gt;&lt;author&gt;Huisgen, Rolf&lt;/author&gt;&lt;author&gt;Mloston, Grzegorz&lt;/author&gt;&lt;author&gt;Polborn, Kurt&lt;/author&gt;&lt;author&gt;Sustmann, Reiner&lt;/author&gt;&lt;author&gt;Sicking, Willi&lt;/author&gt;&lt;/authors&gt;&lt;/contributors&gt;&lt;titles&gt;&lt;title&gt;1,3-Dipolar Cycloadditions, 96. – Cycloadditions of Alicyclic Thione S-Oxides with Alicyclic Thiones&lt;/title&gt;&lt;secondary-title&gt;Liebigs Annalen&lt;/secondary-title&gt;&lt;/titles&gt;&lt;pages&gt;179-185&lt;/pages&gt;&lt;volume&gt;1997&lt;/volume&gt;&lt;number&gt;1&lt;/number&gt;&lt;keywords&gt;&lt;keyword&gt;1,3-Cycloadditions&lt;/keyword&gt;&lt;keyword&gt;Sulfines (thione S-oxides)&lt;/keyword&gt;&lt;keyword&gt;1,2,4-Oxadithiolanes&lt;/keyword&gt;&lt;keyword&gt;Calculation of TS&lt;/keyword&gt;&lt;/keywords&gt;&lt;dates&gt;&lt;year&gt;1997&lt;/year&gt;&lt;/dates&gt;&lt;publisher&gt;WILEY-VCH Verlag&lt;/publisher&gt;&lt;isbn&gt;1099-0690&lt;/isbn&gt;&lt;urls&gt;&lt;related-urls&gt;&lt;url&gt;http://dx.doi.org/10.1002/jlac.199719970126&lt;/url&gt;&lt;url&gt;http://onlinelibrary.wiley.com/store/10.1002/jlac.199719970126/asset/199719970126_ftp.pdf?v=1&amp;amp;t=iheqn1me&amp;amp;s=428caddbd999923b400a8c2272a7385c8ac357c7&lt;/url&gt;&lt;/related-urls&gt;&lt;/urls&gt;&lt;electronic-resource-num&gt;10.1002/jlac.199719970126&lt;/electronic-resource-num&gt;&lt;/record&gt;&lt;/Cite&gt;&lt;/EndNote&gt;</w:instrText>
      </w:r>
      <w:r w:rsidR="00B70CC2" w:rsidRPr="000C0364">
        <w:rPr>
          <w:rFonts w:asciiTheme="minorHAnsi" w:hAnsiTheme="minorHAnsi" w:cstheme="minorHAnsi"/>
          <w:sz w:val="22"/>
          <w:szCs w:val="22"/>
        </w:rPr>
        <w:fldChar w:fldCharType="separate"/>
      </w:r>
      <w:r w:rsidR="0010035D" w:rsidRPr="0010035D">
        <w:rPr>
          <w:rFonts w:asciiTheme="minorHAnsi" w:hAnsiTheme="minorHAnsi" w:cstheme="minorHAnsi"/>
          <w:noProof/>
          <w:sz w:val="22"/>
          <w:szCs w:val="22"/>
          <w:vertAlign w:val="superscript"/>
        </w:rPr>
        <w:t>114</w:t>
      </w:r>
      <w:r w:rsidR="00B70CC2" w:rsidRPr="000C0364">
        <w:rPr>
          <w:rFonts w:asciiTheme="minorHAnsi" w:hAnsiTheme="minorHAnsi" w:cstheme="minorHAnsi"/>
          <w:sz w:val="22"/>
          <w:szCs w:val="22"/>
        </w:rPr>
        <w:fldChar w:fldCharType="end"/>
      </w:r>
      <w:r w:rsidR="00B70CC2" w:rsidRPr="000C0364">
        <w:rPr>
          <w:rFonts w:asciiTheme="minorHAnsi" w:hAnsiTheme="minorHAnsi" w:cstheme="minorHAnsi"/>
          <w:sz w:val="22"/>
          <w:szCs w:val="22"/>
        </w:rPr>
        <w:t xml:space="preserve"> </w:t>
      </w:r>
    </w:p>
    <w:p w14:paraId="70A669EE" w14:textId="77777777" w:rsidR="001D1732" w:rsidRPr="000C0364" w:rsidRDefault="00392640" w:rsidP="001D1732">
      <w:pPr>
        <w:keepNext/>
        <w:spacing w:line="360" w:lineRule="auto"/>
        <w:jc w:val="center"/>
      </w:pPr>
      <w:r w:rsidRPr="000C0364">
        <w:object w:dxaOrig="4744" w:dyaOrig="1754" w14:anchorId="226FD7F5">
          <v:shape id="_x0000_i1070" type="#_x0000_t75" style="width:237pt;height:87pt" o:ole="">
            <v:imagedata r:id="rId101" o:title=""/>
          </v:shape>
          <o:OLEObject Type="Embed" ProgID="ChemDraw.Document.6.0" ShapeID="_x0000_i1070" DrawAspect="Content" ObjectID="_1596877873" r:id="rId102"/>
        </w:object>
      </w:r>
    </w:p>
    <w:p w14:paraId="0A7A01FB" w14:textId="5C732F6A" w:rsidR="00B70CC2" w:rsidRPr="000C0364" w:rsidRDefault="001D1732" w:rsidP="001D1732">
      <w:pPr>
        <w:pStyle w:val="Caption"/>
        <w:jc w:val="center"/>
      </w:pPr>
      <w:bookmarkStart w:id="96" w:name="_Ref487024562"/>
      <w:r w:rsidRPr="000C0364">
        <w:t xml:space="preserve">Figure </w:t>
      </w:r>
      <w:r w:rsidR="00053D11">
        <w:rPr>
          <w:noProof/>
        </w:rPr>
        <w:fldChar w:fldCharType="begin" w:fldLock="1"/>
      </w:r>
      <w:r w:rsidR="00053D11">
        <w:rPr>
          <w:noProof/>
        </w:rPr>
        <w:instrText xml:space="preserve"> SEQ Figure \* ARABIC </w:instrText>
      </w:r>
      <w:r w:rsidR="00053D11">
        <w:rPr>
          <w:noProof/>
        </w:rPr>
        <w:fldChar w:fldCharType="separate"/>
      </w:r>
      <w:r w:rsidR="006575D6">
        <w:rPr>
          <w:noProof/>
        </w:rPr>
        <w:t>6</w:t>
      </w:r>
      <w:r w:rsidR="00053D11">
        <w:rPr>
          <w:noProof/>
        </w:rPr>
        <w:fldChar w:fldCharType="end"/>
      </w:r>
      <w:bookmarkEnd w:id="96"/>
    </w:p>
    <w:p w14:paraId="01D1C72E" w14:textId="40F344C9" w:rsidR="00B70CC2" w:rsidRPr="000C0364" w:rsidRDefault="00B70CC2" w:rsidP="000B769E">
      <w:pPr>
        <w:spacing w:line="360" w:lineRule="auto"/>
        <w:jc w:val="both"/>
      </w:pPr>
      <w:r w:rsidRPr="000C0364">
        <w:lastRenderedPageBreak/>
        <w:t xml:space="preserve">Further reports by Waldemar </w:t>
      </w:r>
      <w:r w:rsidRPr="000C0364">
        <w:rPr>
          <w:i/>
        </w:rPr>
        <w:t>et al.</w:t>
      </w:r>
      <w:r w:rsidR="00053E4B" w:rsidRPr="000C0364">
        <w:t xml:space="preserve"> describe</w:t>
      </w:r>
      <w:r w:rsidRPr="000C0364">
        <w:t xml:space="preserve"> a sulfine acting as a dipole for a carbon carbon double bond,</w:t>
      </w:r>
      <w:r w:rsidRPr="000C0364">
        <w:fldChar w:fldCharType="begin" w:fldLock="1"/>
      </w:r>
      <w:r w:rsidR="0010035D">
        <w:instrText xml:space="preserve"> ADDIN EN.CITE &lt;EndNote&gt;&lt;Cite&gt;&lt;Author&gt;Adam&lt;/Author&gt;&lt;Year&gt;1998&lt;/Year&gt;&lt;RecNum&gt;301&lt;/RecNum&gt;&lt;DisplayText&gt;&lt;style face="superscript"&gt;115&lt;/style&gt;&lt;/DisplayText&gt;&lt;record&gt;&lt;rec-number&gt;301&lt;/rec-number&gt;&lt;foreign-keys&gt;&lt;key app="EN" db-id="9rw5swv9qxp9fpe5zxqxpv045er252pfzxds" timestamp="1437414625"&gt;301&lt;/key&gt;&lt;/foreign-keys&gt;&lt;ref-type name="Journal Article"&gt;17&lt;/ref-type&gt;&lt;contributors&gt;&lt;authors&gt;&lt;author&gt;Adam, W.&lt;/author&gt;&lt;author&gt;Weinkotz, S.&lt;/author&gt;&lt;/authors&gt;&lt;/contributors&gt;&lt;auth-address&gt;Weinkotz, S&amp;#xD;Univ Wurzburg, Inst Organ Chem, Am Hubland, D-97074 Wurzburg, Germany&amp;#xD;Univ Wurzburg, Inst Organ Chem, Am Hubland, D-97074 Wurzburg, Germany&amp;#xD;Univ Wurzburg, Inst Organ Chem, D-97074 Wurzburg, Germany&lt;/auth-address&gt;&lt;titles&gt;&lt;title&gt;1,3-dipolar cycloaddition of fluorenethione S-oxide and trans-cyclooctene: Isolation of a sultene and its novel acid-catalyzed diastereoselective sulfur-atom transfer to cyclic olefins&lt;/title&gt;&lt;secondary-title&gt;J. Am. Chem. Soc.&lt;/secondary-title&gt;&lt;alt-title&gt;J Am Chem Soc&lt;/alt-title&gt;&lt;/titles&gt;&lt;periodical&gt;&lt;full-title&gt;J. Am. Chem. Soc.&lt;/full-title&gt;&lt;abbr-1&gt;J. Am. Chem. Soc.&lt;/abbr-1&gt;&lt;abbr-2&gt;J Am Chem Soc&lt;/abbr-2&gt;&lt;/periodical&gt;&lt;alt-periodical&gt;&lt;full-title&gt;J. Am. Chem. Soc.&lt;/full-title&gt;&lt;abbr-1&gt;J. Am. Chem. Soc.&lt;/abbr-1&gt;&lt;abbr-2&gt;J Am Chem Soc&lt;/abbr-2&gt;&lt;/alt-periodical&gt;&lt;pages&gt;4861-4862&lt;/pages&gt;&lt;volume&gt;120&lt;/volume&gt;&lt;number&gt;19&lt;/number&gt;&lt;keywords&gt;&lt;keyword&gt;decomposition&lt;/keyword&gt;&lt;keyword&gt;oxathiiranes&lt;/keyword&gt;&lt;keyword&gt;thiiranes&lt;/keyword&gt;&lt;/keywords&gt;&lt;dates&gt;&lt;year&gt;1998&lt;/year&gt;&lt;pub-dates&gt;&lt;date&gt;May 20&lt;/date&gt;&lt;/pub-dates&gt;&lt;/dates&gt;&lt;publisher&gt;American Chemical Society&lt;/publisher&gt;&lt;isbn&gt;0002-7863&lt;/isbn&gt;&lt;accession-num&gt;WOS:000073807700037&lt;/accession-num&gt;&lt;urls&gt;&lt;related-urls&gt;&lt;url&gt;&amp;lt;Go to ISI&amp;gt;://WOS:000073807700037&lt;/url&gt;&lt;url&gt;http://pubs.acs.org/doi/pdfplus/10.1021/ja980338h&lt;/url&gt;&lt;/related-urls&gt;&lt;/urls&gt;&lt;electronic-resource-num&gt;DOI 10.1021/ja980338h&lt;/electronic-resource-num&gt;&lt;language&gt;English&lt;/language&gt;&lt;/record&gt;&lt;/Cite&gt;&lt;/EndNote&gt;</w:instrText>
      </w:r>
      <w:r w:rsidRPr="000C0364">
        <w:fldChar w:fldCharType="separate"/>
      </w:r>
      <w:r w:rsidR="0010035D" w:rsidRPr="0010035D">
        <w:rPr>
          <w:noProof/>
          <w:vertAlign w:val="superscript"/>
        </w:rPr>
        <w:t>115</w:t>
      </w:r>
      <w:r w:rsidRPr="000C0364">
        <w:fldChar w:fldCharType="end"/>
      </w:r>
      <w:r w:rsidR="00053E4B" w:rsidRPr="000C0364">
        <w:t xml:space="preserve"> or</w:t>
      </w:r>
      <w:r w:rsidRPr="000C0364">
        <w:t xml:space="preserve"> a carbon carbon triple bond.</w:t>
      </w:r>
      <w:r w:rsidRPr="000C0364">
        <w:fldChar w:fldCharType="begin" w:fldLock="1"/>
      </w:r>
      <w:r w:rsidR="0010035D">
        <w:instrText xml:space="preserve"> ADDIN EN.CITE &lt;EndNote&gt;&lt;Cite&gt;&lt;Author&gt;Adam&lt;/Author&gt;&lt;Year&gt;1998&lt;/Year&gt;&lt;RecNum&gt;300&lt;/RecNum&gt;&lt;DisplayText&gt;&lt;style face="superscript"&gt;116&lt;/style&gt;&lt;/DisplayText&gt;&lt;record&gt;&lt;rec-number&gt;300&lt;/rec-number&gt;&lt;foreign-keys&gt;&lt;key app="EN" db-id="9rw5swv9qxp9fpe5zxqxpv045er252pfzxds" timestamp="1437414413"&gt;300&lt;/key&gt;&lt;/foreign-keys&gt;&lt;ref-type name="Journal Article"&gt;17&lt;/ref-type&gt;&lt;contributors&gt;&lt;authors&gt;&lt;author&gt;Adam, Waldemar&lt;/author&gt;&lt;author&gt;Fröhling, Bettina&lt;/author&gt;&lt;author&gt;Weinkötz, Stephan&lt;/author&gt;&lt;/authors&gt;&lt;/contributors&gt;&lt;titles&gt;&lt;title&gt;Thermal and Photochemical 1,3-Dipolar Cycloaddition of a Sulfine (Fluorenethione S-Oxide) to the Strained Triple Bond of Cyclooctyne&lt;/title&gt;&lt;secondary-title&gt;J. Org. Chem.&lt;/secondary-title&gt;&lt;/titles&gt;&lt;periodical&gt;&lt;full-title&gt;Journal of Organic Chemistry&lt;/full-title&gt;&lt;abbr-1&gt;J. Org. Chem.&lt;/abbr-1&gt;&lt;abbr-2&gt;J Org Chem&lt;/abbr-2&gt;&lt;/periodical&gt;&lt;pages&gt;9154-9155&lt;/pages&gt;&lt;volume&gt;63&lt;/volume&gt;&lt;number&gt;25&lt;/number&gt;&lt;dates&gt;&lt;year&gt;1998&lt;/year&gt;&lt;pub-dates&gt;&lt;date&gt;1998/12/01&lt;/date&gt;&lt;/pub-dates&gt;&lt;/dates&gt;&lt;publisher&gt;American Chemical Society&lt;/publisher&gt;&lt;isbn&gt;0022-3263&lt;/isbn&gt;&lt;urls&gt;&lt;related-urls&gt;&lt;url&gt;http://dx.doi.org/10.1021/jo9816764&lt;/url&gt;&lt;url&gt;http://pubs.acs.org/doi/pdfplus/10.1021/jo9816764&lt;/url&gt;&lt;/related-urls&gt;&lt;/urls&gt;&lt;electronic-resource-num&gt;10.1021/jo9816764&lt;/electronic-resource-num&gt;&lt;/record&gt;&lt;/Cite&gt;&lt;/EndNote&gt;</w:instrText>
      </w:r>
      <w:r w:rsidRPr="000C0364">
        <w:fldChar w:fldCharType="separate"/>
      </w:r>
      <w:r w:rsidR="0010035D" w:rsidRPr="0010035D">
        <w:rPr>
          <w:noProof/>
          <w:vertAlign w:val="superscript"/>
        </w:rPr>
        <w:t>116</w:t>
      </w:r>
      <w:r w:rsidRPr="000C0364">
        <w:fldChar w:fldCharType="end"/>
      </w:r>
      <w:r w:rsidRPr="000C0364">
        <w:t xml:space="preserve">  </w:t>
      </w:r>
      <w:r w:rsidR="00053E4B" w:rsidRPr="000C0364">
        <w:t>For example, t</w:t>
      </w:r>
      <w:r w:rsidRPr="000C0364">
        <w:t xml:space="preserve">he cycloaddition between fluorenethione </w:t>
      </w:r>
      <w:r w:rsidRPr="000C0364">
        <w:rPr>
          <w:i/>
        </w:rPr>
        <w:t>S</w:t>
      </w:r>
      <w:r w:rsidRPr="000C0364">
        <w:t>-oxide</w:t>
      </w:r>
      <w:r w:rsidR="00E71F32" w:rsidRPr="000C0364">
        <w:t xml:space="preserve"> </w:t>
      </w:r>
      <w:r w:rsidR="00E71F32" w:rsidRPr="000C0364">
        <w:rPr>
          <w:b/>
        </w:rPr>
        <w:t>9</w:t>
      </w:r>
      <w:r w:rsidR="003C5AAB" w:rsidRPr="000C0364">
        <w:rPr>
          <w:b/>
        </w:rPr>
        <w:t>6</w:t>
      </w:r>
      <w:r w:rsidRPr="000C0364">
        <w:t xml:space="preserve"> and </w:t>
      </w:r>
      <w:r w:rsidRPr="000C0364">
        <w:rPr>
          <w:i/>
        </w:rPr>
        <w:t>trans</w:t>
      </w:r>
      <w:r w:rsidRPr="000C0364">
        <w:t>-</w:t>
      </w:r>
      <w:r w:rsidR="003D3EE5" w:rsidRPr="000C0364">
        <w:t>cyclooctene is a 1,3-</w:t>
      </w:r>
      <w:r w:rsidRPr="000C0364">
        <w:t>dipolar cycloaddition with a sulfine acting as dipole</w:t>
      </w:r>
      <w:r w:rsidR="00FD5A30" w:rsidRPr="000C0364">
        <w:t xml:space="preserve"> (</w:t>
      </w:r>
      <w:r w:rsidR="00503E70" w:rsidRPr="000C0364">
        <w:fldChar w:fldCharType="begin" w:fldLock="1"/>
      </w:r>
      <w:r w:rsidR="00503E70" w:rsidRPr="000C0364">
        <w:instrText xml:space="preserve"> REF _Ref504920641 \h </w:instrText>
      </w:r>
      <w:r w:rsidR="000C0364">
        <w:instrText xml:space="preserve"> \* MERGEFORMAT </w:instrText>
      </w:r>
      <w:r w:rsidR="00503E70" w:rsidRPr="000C0364">
        <w:fldChar w:fldCharType="separate"/>
      </w:r>
      <w:r w:rsidR="006575D6" w:rsidRPr="000C0364">
        <w:t xml:space="preserve">Scheme </w:t>
      </w:r>
      <w:r w:rsidR="006575D6">
        <w:rPr>
          <w:noProof/>
        </w:rPr>
        <w:t>44</w:t>
      </w:r>
      <w:r w:rsidR="00503E70" w:rsidRPr="000C0364">
        <w:fldChar w:fldCharType="end"/>
      </w:r>
      <w:r w:rsidR="00FD5A30" w:rsidRPr="000C0364">
        <w:t>)</w:t>
      </w:r>
      <w:r w:rsidRPr="000C0364">
        <w:t>. Further investigation on the thermal and photochemical reactions of sulfines, with the strained triple bond of cyclooctyne established that it</w:t>
      </w:r>
      <w:r w:rsidR="003D3EE5" w:rsidRPr="000C0364">
        <w:t xml:space="preserve"> undergoes a 1,3-</w:t>
      </w:r>
      <w:r w:rsidRPr="000C0364">
        <w:t xml:space="preserve">dipolar cycloaddition and subsequently rearranges from the 1,2-oxathiole </w:t>
      </w:r>
      <w:r w:rsidR="00E71F32" w:rsidRPr="000C0364">
        <w:rPr>
          <w:b/>
        </w:rPr>
        <w:t>9</w:t>
      </w:r>
      <w:r w:rsidR="0080070F" w:rsidRPr="000C0364">
        <w:rPr>
          <w:b/>
        </w:rPr>
        <w:t>7</w:t>
      </w:r>
      <w:r w:rsidR="00E71F32" w:rsidRPr="000C0364">
        <w:rPr>
          <w:b/>
        </w:rPr>
        <w:t xml:space="preserve"> </w:t>
      </w:r>
      <w:r w:rsidRPr="000C0364">
        <w:t>to more stable products, through desulfurisation.</w:t>
      </w:r>
    </w:p>
    <w:p w14:paraId="03F55140" w14:textId="3C8D9F55" w:rsidR="00503E70" w:rsidRPr="000C0364" w:rsidRDefault="00A359FE" w:rsidP="00503E70">
      <w:pPr>
        <w:keepNext/>
        <w:spacing w:line="360" w:lineRule="auto"/>
        <w:jc w:val="center"/>
      </w:pPr>
      <w:r w:rsidRPr="000C0364">
        <w:object w:dxaOrig="12119" w:dyaOrig="3520" w14:anchorId="37BC97C3">
          <v:shape id="_x0000_i1071" type="#_x0000_t75" style="width:449.25pt;height:130.5pt" o:ole="">
            <v:imagedata r:id="rId103" o:title=""/>
          </v:shape>
          <o:OLEObject Type="Embed" ProgID="ChemDraw.Document.6.0" ShapeID="_x0000_i1071" DrawAspect="Content" ObjectID="_1596877874" r:id="rId104"/>
        </w:object>
      </w:r>
    </w:p>
    <w:p w14:paraId="67D2E236" w14:textId="60589C2C" w:rsidR="003C5AAB" w:rsidRPr="000C0364" w:rsidRDefault="00503E70" w:rsidP="00503E70">
      <w:pPr>
        <w:pStyle w:val="Caption"/>
        <w:jc w:val="center"/>
      </w:pPr>
      <w:bookmarkStart w:id="97" w:name="_Ref504920641"/>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44</w:t>
      </w:r>
      <w:r w:rsidR="00053D11">
        <w:rPr>
          <w:noProof/>
        </w:rPr>
        <w:fldChar w:fldCharType="end"/>
      </w:r>
      <w:bookmarkEnd w:id="97"/>
    </w:p>
    <w:p w14:paraId="203D1BCC" w14:textId="21EC03D1" w:rsidR="00B70CC2" w:rsidRPr="000C0364" w:rsidRDefault="00B70CC2" w:rsidP="000B769E">
      <w:pPr>
        <w:spacing w:line="360" w:lineRule="auto"/>
        <w:jc w:val="both"/>
      </w:pPr>
      <w:r w:rsidRPr="000C0364">
        <w:t xml:space="preserve">When sulfines act as dipolarophilles, thiadiazoline adducts have been formed in a </w:t>
      </w:r>
      <w:r w:rsidR="00BD7241" w:rsidRPr="000C0364">
        <w:t>regio-</w:t>
      </w:r>
      <w:r w:rsidRPr="000C0364">
        <w:t xml:space="preserve"> and stereospecific manner in the cycloaddition of a sulfine with 2-diazopropane</w:t>
      </w:r>
      <w:r w:rsidR="00E71F32" w:rsidRPr="000C0364">
        <w:rPr>
          <w:b/>
        </w:rPr>
        <w:t xml:space="preserve"> </w:t>
      </w:r>
      <w:r w:rsidR="0080070F" w:rsidRPr="000C0364">
        <w:rPr>
          <w:b/>
        </w:rPr>
        <w:t>102</w:t>
      </w:r>
      <w:r w:rsidR="00E71F32" w:rsidRPr="000C0364">
        <w:t xml:space="preserve"> </w:t>
      </w:r>
      <w:r w:rsidRPr="000C0364">
        <w:t>(</w:t>
      </w:r>
      <w:r w:rsidRPr="000C0364">
        <w:fldChar w:fldCharType="begin" w:fldLock="1"/>
      </w:r>
      <w:r w:rsidRPr="000C0364">
        <w:instrText xml:space="preserve"> REF _Ref424839146 \h </w:instrText>
      </w:r>
      <w:r w:rsidR="000B769E" w:rsidRPr="000C0364">
        <w:instrText xml:space="preserve"> \* MERGEFORMAT </w:instrText>
      </w:r>
      <w:r w:rsidRPr="000C0364">
        <w:fldChar w:fldCharType="separate"/>
      </w:r>
      <w:r w:rsidR="006575D6" w:rsidRPr="000C0364">
        <w:t xml:space="preserve">Scheme </w:t>
      </w:r>
      <w:r w:rsidR="006575D6">
        <w:rPr>
          <w:noProof/>
        </w:rPr>
        <w:t>45</w:t>
      </w:r>
      <w:r w:rsidRPr="000C0364">
        <w:fldChar w:fldCharType="end"/>
      </w:r>
      <w:r w:rsidRPr="000C0364">
        <w:t>).</w:t>
      </w:r>
      <w:r w:rsidRPr="000C0364">
        <w:fldChar w:fldCharType="begin" w:fldLock="1"/>
      </w:r>
      <w:r w:rsidR="0010035D">
        <w:instrText xml:space="preserve"> ADDIN EN.CITE &lt;EndNote&gt;&lt;Cite&gt;&lt;Author&gt;Bonini&lt;/Author&gt;&lt;Year&gt;1972&lt;/Year&gt;&lt;RecNum&gt;201&lt;/RecNum&gt;&lt;DisplayText&gt;&lt;style face="superscript"&gt;117&lt;/style&gt;&lt;/DisplayText&gt;&lt;record&gt;&lt;rec-number&gt;201&lt;/rec-number&gt;&lt;foreign-keys&gt;&lt;key app="EN" db-id="9rw5swv9qxp9fpe5zxqxpv045er252pfzxds" timestamp="1431443297"&gt;201&lt;/key&gt;&lt;/foreign-keys&gt;&lt;ref-type name="Journal Article"&gt;17&lt;/ref-type&gt;&lt;contributors&gt;&lt;authors&gt;&lt;author&gt;Bonini, B. F.&lt;/author&gt;&lt;author&gt;Maccagnani, G.&lt;/author&gt;&lt;author&gt;Wagenaar, A.&lt;/author&gt;&lt;author&gt;Thijs, L.&lt;/author&gt;&lt;author&gt;Zwanenburg, B.&lt;/author&gt;&lt;/authors&gt;&lt;/contributors&gt;&lt;titles&gt;&lt;title&gt;Sulphines. Part IV. Reactions of aromatic sulphines with diazoalkanes&lt;/title&gt;&lt;secondary-title&gt;J. Chem. Soc., Perkin Trans. 1&lt;/secondary-title&gt;&lt;/titles&gt;&lt;periodical&gt;&lt;full-title&gt;Journal of the Chemical Society, Perkin Transactions 1&lt;/full-title&gt;&lt;abbr-1&gt;J. Chem. Soc., Perkin Trans. 1&lt;/abbr-1&gt;&lt;abbr-2&gt;J Chem Soc, Perkin Trans 1&lt;/abbr-2&gt;&lt;/periodical&gt;&lt;pages&gt;2490&lt;/pages&gt;&lt;dates&gt;&lt;year&gt;1972&lt;/year&gt;&lt;/dates&gt;&lt;publisher&gt;Royal Society of Chemistry (RSC)&lt;/publisher&gt;&lt;isbn&gt;0300-922X&amp;#xD;1364-5463&lt;/isbn&gt;&lt;urls&gt;&lt;related-urls&gt;&lt;url&gt;http://dx.doi.org/10.1039/p19720002490&lt;/url&gt;&lt;url&gt;http://pubs.rsc.org/en/content/articlepdf/1972/p1/p19720002490&lt;/url&gt;&lt;/related-urls&gt;&lt;/urls&gt;&lt;electronic-resource-num&gt;10.1039/p19720002490&lt;/electronic-resource-num&gt;&lt;/record&gt;&lt;/Cite&gt;&lt;/EndNote&gt;</w:instrText>
      </w:r>
      <w:r w:rsidRPr="000C0364">
        <w:fldChar w:fldCharType="separate"/>
      </w:r>
      <w:r w:rsidR="0010035D" w:rsidRPr="0010035D">
        <w:rPr>
          <w:noProof/>
          <w:vertAlign w:val="superscript"/>
        </w:rPr>
        <w:t>117</w:t>
      </w:r>
      <w:r w:rsidRPr="000C0364">
        <w:fldChar w:fldCharType="end"/>
      </w:r>
      <w:r w:rsidRPr="000C0364">
        <w:t xml:space="preserve"> Similar adducts also form with diazomethane, however the reaction is much more sluggish and the product quickly decomposes </w:t>
      </w:r>
      <w:r w:rsidR="00BD7241" w:rsidRPr="000C0364">
        <w:t>by</w:t>
      </w:r>
      <w:r w:rsidRPr="000C0364">
        <w:rPr>
          <w:i/>
        </w:rPr>
        <w:t xml:space="preserve"> </w:t>
      </w:r>
      <w:r w:rsidRPr="000C0364">
        <w:t>a cycloreversion reaction.</w:t>
      </w:r>
    </w:p>
    <w:p w14:paraId="636013FC" w14:textId="3DD46B85" w:rsidR="00B70CC2" w:rsidRPr="000C0364" w:rsidRDefault="003D3EE5" w:rsidP="000B769E">
      <w:pPr>
        <w:keepNext/>
        <w:spacing w:line="360" w:lineRule="auto"/>
        <w:jc w:val="center"/>
      </w:pPr>
      <w:r w:rsidRPr="000C0364">
        <w:object w:dxaOrig="5102" w:dyaOrig="1262" w14:anchorId="2241607B">
          <v:shape id="_x0000_i1072" type="#_x0000_t75" style="width:267.75pt;height:70.5pt" o:ole="">
            <v:imagedata r:id="rId105" o:title=""/>
          </v:shape>
          <o:OLEObject Type="Embed" ProgID="ChemDraw.Document.6.0" ShapeID="_x0000_i1072" DrawAspect="Content" ObjectID="_1596877875" r:id="rId106"/>
        </w:object>
      </w:r>
    </w:p>
    <w:p w14:paraId="77EB9132" w14:textId="44C8AB3A" w:rsidR="00B70CC2" w:rsidRPr="000C0364" w:rsidRDefault="00B70CC2" w:rsidP="000B769E">
      <w:pPr>
        <w:pStyle w:val="Caption"/>
        <w:spacing w:line="360" w:lineRule="auto"/>
        <w:jc w:val="center"/>
      </w:pPr>
      <w:bookmarkStart w:id="98" w:name="_Ref424839146"/>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45</w:t>
      </w:r>
      <w:r w:rsidR="00053D11">
        <w:rPr>
          <w:noProof/>
        </w:rPr>
        <w:fldChar w:fldCharType="end"/>
      </w:r>
      <w:bookmarkEnd w:id="98"/>
    </w:p>
    <w:p w14:paraId="7476D3EF" w14:textId="0C1FAC46" w:rsidR="00AF43AC" w:rsidRPr="000C0364" w:rsidRDefault="006037E8" w:rsidP="00AF43AC">
      <w:pPr>
        <w:spacing w:line="360" w:lineRule="auto"/>
        <w:jc w:val="both"/>
      </w:pPr>
      <w:r w:rsidRPr="000C0364">
        <w:t>Sulfines containing</w:t>
      </w:r>
      <w:r w:rsidR="00B70CC2" w:rsidRPr="000C0364">
        <w:t xml:space="preserve"> sterically demanding substituents react with 2-diazopropane to give episulfoxides as a mixture of diastereomers. This reaction proceeds in a non-concerted fashion and </w:t>
      </w:r>
      <w:r w:rsidR="00BD7241" w:rsidRPr="000C0364">
        <w:rPr>
          <w:i/>
        </w:rPr>
        <w:t>via</w:t>
      </w:r>
      <w:r w:rsidR="00BD7241" w:rsidRPr="000C0364">
        <w:t xml:space="preserve"> </w:t>
      </w:r>
      <w:r w:rsidR="00B70CC2" w:rsidRPr="000C0364">
        <w:t>zwitterionic intermediates. Aliphatic sulfines react in the same manner producing dihydro-1,3,4-thiadiazole-</w:t>
      </w:r>
      <w:r w:rsidR="00A359FE" w:rsidRPr="00A359FE">
        <w:rPr>
          <w:i/>
        </w:rPr>
        <w:t>S</w:t>
      </w:r>
      <w:r w:rsidR="00B70CC2" w:rsidRPr="000C0364">
        <w:t>-oxides in high yields.</w:t>
      </w:r>
      <w:r w:rsidR="00B70CC2" w:rsidRPr="000C0364">
        <w:fldChar w:fldCharType="begin" w:fldLock="1"/>
      </w:r>
      <w:r w:rsidR="0010035D">
        <w:instrText xml:space="preserve"> ADDIN EN.CITE &lt;EndNote&gt;&lt;Cite&gt;&lt;Author&gt;Bonini&lt;/Author&gt;&lt;Year&gt;1972&lt;/Year&gt;&lt;RecNum&gt;201&lt;/RecNum&gt;&lt;DisplayText&gt;&lt;style face="superscript"&gt;117&lt;/style&gt;&lt;/DisplayText&gt;&lt;record&gt;&lt;rec-number&gt;201&lt;/rec-number&gt;&lt;foreign-keys&gt;&lt;key app="EN" db-id="9rw5swv9qxp9fpe5zxqxpv045er252pfzxds" timestamp="1431443297"&gt;201&lt;/key&gt;&lt;/foreign-keys&gt;&lt;ref-type name="Journal Article"&gt;17&lt;/ref-type&gt;&lt;contributors&gt;&lt;authors&gt;&lt;author&gt;Bonini, B. F.&lt;/author&gt;&lt;author&gt;Maccagnani, G.&lt;/author&gt;&lt;author&gt;Wagenaar, A.&lt;/author&gt;&lt;author&gt;Thijs, L.&lt;/author&gt;&lt;author&gt;Zwanenburg, B.&lt;/author&gt;&lt;/authors&gt;&lt;/contributors&gt;&lt;titles&gt;&lt;title&gt;Sulphines. Part IV. Reactions of aromatic sulphines with diazoalkanes&lt;/title&gt;&lt;secondary-title&gt;J. Chem. Soc., Perkin Trans. 1&lt;/secondary-title&gt;&lt;/titles&gt;&lt;periodical&gt;&lt;full-title&gt;Journal of the Chemical Society, Perkin Transactions 1&lt;/full-title&gt;&lt;abbr-1&gt;J. Chem. Soc., Perkin Trans. 1&lt;/abbr-1&gt;&lt;abbr-2&gt;J Chem Soc, Perkin Trans 1&lt;/abbr-2&gt;&lt;/periodical&gt;&lt;pages&gt;2490&lt;/pages&gt;&lt;dates&gt;&lt;year&gt;1972&lt;/year&gt;&lt;/dates&gt;&lt;publisher&gt;Royal Society of Chemistry (RSC)&lt;/publisher&gt;&lt;isbn&gt;0300-922X&amp;#xD;1364-5463&lt;/isbn&gt;&lt;urls&gt;&lt;related-urls&gt;&lt;url&gt;http://dx.doi.org/10.1039/p19720002490&lt;/url&gt;&lt;url&gt;http://pubs.rsc.org/en/content/articlepdf/1972/p1/p19720002490&lt;/url&gt;&lt;/related-urls&gt;&lt;/urls&gt;&lt;electronic-resource-num&gt;10.1039/p19720002490&lt;/electronic-resource-num&gt;&lt;/record&gt;&lt;/Cite&gt;&lt;/EndNote&gt;</w:instrText>
      </w:r>
      <w:r w:rsidR="00B70CC2" w:rsidRPr="000C0364">
        <w:fldChar w:fldCharType="separate"/>
      </w:r>
      <w:r w:rsidR="0010035D" w:rsidRPr="0010035D">
        <w:rPr>
          <w:noProof/>
          <w:vertAlign w:val="superscript"/>
        </w:rPr>
        <w:t>117</w:t>
      </w:r>
      <w:r w:rsidR="00B70CC2" w:rsidRPr="000C0364">
        <w:fldChar w:fldCharType="end"/>
      </w:r>
      <w:r w:rsidR="00B70CC2" w:rsidRPr="000C0364">
        <w:t xml:space="preserve"> </w:t>
      </w:r>
      <w:r w:rsidR="00AF43AC" w:rsidRPr="000C0364">
        <w:t xml:space="preserve">Other diazo dipoles also undergo cycloaddition with sulfines. Diazomethane </w:t>
      </w:r>
      <w:r w:rsidR="00AF43AC" w:rsidRPr="000C0364">
        <w:rPr>
          <w:b/>
        </w:rPr>
        <w:t>104</w:t>
      </w:r>
      <w:r w:rsidR="00AF43AC" w:rsidRPr="000C0364">
        <w:t xml:space="preserve"> successfully undergoes [3+2] dipolar cycloadditions with sulfines. The cycloaddition with the arylsulfonyl substituted sulfine </w:t>
      </w:r>
      <w:r w:rsidR="00AF43AC" w:rsidRPr="000C0364">
        <w:rPr>
          <w:b/>
        </w:rPr>
        <w:t xml:space="preserve">103 </w:t>
      </w:r>
      <w:r w:rsidR="00AF43AC" w:rsidRPr="000C0364">
        <w:t xml:space="preserve">produces an unstable cycloadduct </w:t>
      </w:r>
      <w:r w:rsidR="00BD7241" w:rsidRPr="000C0364">
        <w:rPr>
          <w:b/>
        </w:rPr>
        <w:t>105</w:t>
      </w:r>
      <w:r w:rsidR="00AF43AC" w:rsidRPr="000C0364">
        <w:t xml:space="preserve">, which quickly rearranges or decomposes at room temperature to the thiadiazole </w:t>
      </w:r>
      <w:r w:rsidR="00AF43AC" w:rsidRPr="000C0364">
        <w:rPr>
          <w:b/>
        </w:rPr>
        <w:t>106</w:t>
      </w:r>
      <w:r w:rsidR="00AF43AC" w:rsidRPr="000C0364">
        <w:t xml:space="preserve"> (</w:t>
      </w:r>
      <w:r w:rsidR="00AF43AC" w:rsidRPr="000C0364">
        <w:fldChar w:fldCharType="begin" w:fldLock="1"/>
      </w:r>
      <w:r w:rsidR="00AF43AC" w:rsidRPr="000C0364">
        <w:instrText xml:space="preserve"> REF _Ref487024638 \h </w:instrText>
      </w:r>
      <w:r w:rsidR="000C0364">
        <w:instrText xml:space="preserve"> \* MERGEFORMAT </w:instrText>
      </w:r>
      <w:r w:rsidR="00AF43AC" w:rsidRPr="000C0364">
        <w:fldChar w:fldCharType="separate"/>
      </w:r>
      <w:r w:rsidR="006575D6">
        <w:t xml:space="preserve">Scheme </w:t>
      </w:r>
      <w:r w:rsidR="006575D6">
        <w:rPr>
          <w:noProof/>
        </w:rPr>
        <w:t>46</w:t>
      </w:r>
      <w:r w:rsidR="00AF43AC" w:rsidRPr="000C0364">
        <w:fldChar w:fldCharType="end"/>
      </w:r>
      <w:r w:rsidR="00AF43AC" w:rsidRPr="000C0364">
        <w:t>).</w:t>
      </w:r>
      <w:r w:rsidR="00AF43AC" w:rsidRPr="000C0364">
        <w:fldChar w:fldCharType="begin" w:fldLock="1"/>
      </w:r>
      <w:r w:rsidR="0010035D">
        <w:instrText xml:space="preserve"> ADDIN EN.CITE &lt;EndNote&gt;&lt;Cite&gt;&lt;Author&gt;Elsäßer&lt;/Author&gt;&lt;Year&gt;1985&lt;/Year&gt;&lt;RecNum&gt;314&lt;/RecNum&gt;&lt;DisplayText&gt;&lt;style face="superscript"&gt;118&lt;/style&gt;&lt;/DisplayText&gt;&lt;record&gt;&lt;rec-number&gt;314&lt;/rec-number&gt;&lt;foreign-keys&gt;&lt;key app="EN" db-id="9rw5swv9qxp9fpe5zxqxpv045er252pfzxds" timestamp="1443619750"&gt;314&lt;/key&gt;&lt;/foreign-keys&gt;&lt;ref-type name="Journal Article"&gt;17&lt;/ref-type&gt;&lt;contributors&gt;&lt;authors&gt;&lt;author&gt;Elsäßer, Andreas&lt;/author&gt;&lt;author&gt;Sundermeyer, Wolf Gang&lt;/author&gt;&lt;/authors&gt;&lt;/contributors&gt;&lt;titles&gt;&lt;title&gt;Bis(trifluormethyl)sulfin, (CF3)2CSO: neue Synthesen und einige Reaktionen&lt;/title&gt;&lt;secondary-title&gt;Chemische Berichte&lt;/secondary-title&gt;&lt;/titles&gt;&lt;periodical&gt;&lt;full-title&gt;Chemische Berichte&lt;/full-title&gt;&lt;abbr-1&gt;Chem. Ber.&lt;/abbr-1&gt;&lt;abbr-2&gt;Chem Ber&lt;/abbr-2&gt;&lt;/periodical&gt;&lt;pages&gt;4553-4560&lt;/pages&gt;&lt;volume&gt;118&lt;/volume&gt;&lt;number&gt;11&lt;/number&gt;&lt;dates&gt;&lt;year&gt;1985&lt;/year&gt;&lt;/dates&gt;&lt;publisher&gt;WILEY-VCH Verlag&lt;/publisher&gt;&lt;isbn&gt;1099-0682&lt;/isbn&gt;&lt;urls&gt;&lt;related-urls&gt;&lt;url&gt;http://dx.doi.org/10.1002/cber.19851181125&lt;/url&gt;&lt;url&gt;http://onlinelibrary.wiley.com/doi/10.1002/cber.19851181125/abstract&lt;/url&gt;&lt;/related-urls&gt;&lt;/urls&gt;&lt;electronic-resource-num&gt;10.1002/cber.19851181125&lt;/electronic-resource-num&gt;&lt;/record&gt;&lt;/Cite&gt;&lt;/EndNote&gt;</w:instrText>
      </w:r>
      <w:r w:rsidR="00AF43AC" w:rsidRPr="000C0364">
        <w:fldChar w:fldCharType="separate"/>
      </w:r>
      <w:r w:rsidR="0010035D" w:rsidRPr="0010035D">
        <w:rPr>
          <w:noProof/>
          <w:vertAlign w:val="superscript"/>
        </w:rPr>
        <w:t>118</w:t>
      </w:r>
      <w:r w:rsidR="00AF43AC" w:rsidRPr="000C0364">
        <w:fldChar w:fldCharType="end"/>
      </w:r>
    </w:p>
    <w:p w14:paraId="232E2586" w14:textId="1F8DA9D2" w:rsidR="0008575A" w:rsidRPr="000C0364" w:rsidRDefault="0008575A" w:rsidP="000B769E">
      <w:pPr>
        <w:spacing w:line="360" w:lineRule="auto"/>
        <w:jc w:val="both"/>
      </w:pPr>
    </w:p>
    <w:p w14:paraId="3C6250FC" w14:textId="77777777" w:rsidR="00B70CC2" w:rsidRPr="000C0364" w:rsidRDefault="0008575A" w:rsidP="0008575A">
      <w:pPr>
        <w:spacing w:line="360" w:lineRule="auto"/>
        <w:jc w:val="center"/>
      </w:pPr>
      <w:r w:rsidRPr="000C0364">
        <w:object w:dxaOrig="7760" w:dyaOrig="1495" w14:anchorId="411F0B27">
          <v:shape id="_x0000_i1073" type="#_x0000_t75" style="width:360.75pt;height:1in" o:ole="" o:allowoverlap="f">
            <v:imagedata r:id="rId107" o:title=""/>
          </v:shape>
          <o:OLEObject Type="Embed" ProgID="ChemDraw.Document.6.0" ShapeID="_x0000_i1073" DrawAspect="Content" ObjectID="_1596877876" r:id="rId108"/>
        </w:object>
      </w:r>
    </w:p>
    <w:p w14:paraId="22C99C14" w14:textId="77777777" w:rsidR="0008575A" w:rsidRPr="000C0364" w:rsidRDefault="0008575A" w:rsidP="0008575A">
      <w:pPr>
        <w:spacing w:line="360" w:lineRule="auto"/>
        <w:jc w:val="both"/>
      </w:pPr>
      <w:r w:rsidRPr="000C0364">
        <w:rPr>
          <w:noProof/>
          <w:lang w:eastAsia="en-IE"/>
        </w:rPr>
        <mc:AlternateContent>
          <mc:Choice Requires="wps">
            <w:drawing>
              <wp:anchor distT="0" distB="0" distL="114300" distR="114300" simplePos="0" relativeHeight="251657216" behindDoc="0" locked="0" layoutInCell="1" allowOverlap="1" wp14:anchorId="0B87E49D" wp14:editId="6D4D29EA">
                <wp:simplePos x="0" y="0"/>
                <wp:positionH relativeFrom="margin">
                  <wp:posOffset>706573</wp:posOffset>
                </wp:positionH>
                <wp:positionV relativeFrom="paragraph">
                  <wp:posOffset>92801</wp:posOffset>
                </wp:positionV>
                <wp:extent cx="4581525" cy="635"/>
                <wp:effectExtent l="0" t="0" r="9525" b="0"/>
                <wp:wrapSquare wrapText="bothSides"/>
                <wp:docPr id="33" name="Text Box 33"/>
                <wp:cNvGraphicFramePr/>
                <a:graphic xmlns:a="http://schemas.openxmlformats.org/drawingml/2006/main">
                  <a:graphicData uri="http://schemas.microsoft.com/office/word/2010/wordprocessingShape">
                    <wps:wsp>
                      <wps:cNvSpPr txBox="1"/>
                      <wps:spPr>
                        <a:xfrm>
                          <a:off x="0" y="0"/>
                          <a:ext cx="4581525" cy="635"/>
                        </a:xfrm>
                        <a:prstGeom prst="rect">
                          <a:avLst/>
                        </a:prstGeom>
                        <a:solidFill>
                          <a:prstClr val="white"/>
                        </a:solidFill>
                        <a:ln>
                          <a:noFill/>
                        </a:ln>
                        <a:effectLst/>
                      </wps:spPr>
                      <wps:txbx>
                        <w:txbxContent>
                          <w:p w14:paraId="3F055F54" w14:textId="25962B21" w:rsidR="006D559D" w:rsidRPr="006C2DF7" w:rsidRDefault="006D559D" w:rsidP="00B70CC2">
                            <w:pPr>
                              <w:pStyle w:val="Caption"/>
                              <w:jc w:val="center"/>
                              <w:rPr>
                                <w:noProof/>
                              </w:rPr>
                            </w:pPr>
                            <w:bookmarkStart w:id="99" w:name="_Ref487024638"/>
                            <w:r>
                              <w:t xml:space="preserve">Scheme </w:t>
                            </w:r>
                            <w:r>
                              <w:rPr>
                                <w:noProof/>
                              </w:rPr>
                              <w:fldChar w:fldCharType="begin"/>
                            </w:r>
                            <w:r>
                              <w:rPr>
                                <w:noProof/>
                              </w:rPr>
                              <w:instrText xml:space="preserve"> SEQ Scheme \* ARABIC </w:instrText>
                            </w:r>
                            <w:r>
                              <w:rPr>
                                <w:noProof/>
                              </w:rPr>
                              <w:fldChar w:fldCharType="separate"/>
                            </w:r>
                            <w:r w:rsidR="00AD3A77">
                              <w:rPr>
                                <w:noProof/>
                              </w:rPr>
                              <w:t>46</w:t>
                            </w:r>
                            <w:r>
                              <w:rPr>
                                <w:noProof/>
                              </w:rPr>
                              <w:fldChar w:fldCharType="end"/>
                            </w:r>
                            <w:bookmarkEnd w:id="9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B87E49D" id="Text Box 33" o:spid="_x0000_s1050" type="#_x0000_t202" style="position:absolute;left:0;text-align:left;margin-left:55.65pt;margin-top:7.3pt;width:360.75pt;height:.05pt;z-index:25165721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" stroked="f">
                <v:textbox style="mso-fit-shape-to-text:t" inset="0,0,0,0">
                  <w:txbxContent>
                    <w:p w14:paraId="3F055F54" w14:textId="25962B21" w:rsidR="006D559D" w:rsidRPr="006C2DF7" w:rsidRDefault="006D559D" w:rsidP="00B70CC2">
                      <w:pPr>
                        <w:pStyle w:val="Caption"/>
                        <w:jc w:val="center"/>
                        <w:rPr>
                          <w:noProof/>
                        </w:rPr>
                      </w:pPr>
                      <w:bookmarkStart w:id="100" w:name="_Ref487024638"/>
                      <w:r>
                        <w:t xml:space="preserve">Scheme </w:t>
                      </w:r>
                      <w:r>
                        <w:rPr>
                          <w:noProof/>
                        </w:rPr>
                        <w:fldChar w:fldCharType="begin"/>
                      </w:r>
                      <w:r>
                        <w:rPr>
                          <w:noProof/>
                        </w:rPr>
                        <w:instrText xml:space="preserve"> SEQ Scheme \* ARABIC </w:instrText>
                      </w:r>
                      <w:r>
                        <w:rPr>
                          <w:noProof/>
                        </w:rPr>
                        <w:fldChar w:fldCharType="separate"/>
                      </w:r>
                      <w:r w:rsidR="00AD3A77">
                        <w:rPr>
                          <w:noProof/>
                        </w:rPr>
                        <w:t>46</w:t>
                      </w:r>
                      <w:r>
                        <w:rPr>
                          <w:noProof/>
                        </w:rPr>
                        <w:fldChar w:fldCharType="end"/>
                      </w:r>
                      <w:bookmarkEnd w:id="100"/>
                    </w:p>
                  </w:txbxContent>
                </v:textbox>
                <w10:wrap type="square" anchorx="margin"/>
              </v:shape>
            </w:pict>
          </mc:Fallback>
        </mc:AlternateContent>
      </w:r>
    </w:p>
    <w:p w14:paraId="567B5B48" w14:textId="51CBB81D" w:rsidR="00B70CC2" w:rsidRPr="000C0364" w:rsidRDefault="00B70CC2" w:rsidP="000B769E">
      <w:pPr>
        <w:spacing w:line="360" w:lineRule="auto"/>
        <w:jc w:val="both"/>
      </w:pPr>
      <w:r w:rsidRPr="000C0364">
        <w:t>Cycloaddition reactions of sulfines occur smoothly with benzonitrile oxide</w:t>
      </w:r>
      <w:r w:rsidR="00E71F32" w:rsidRPr="000C0364">
        <w:t xml:space="preserve"> </w:t>
      </w:r>
      <w:r w:rsidR="00BD7241" w:rsidRPr="000C0364">
        <w:rPr>
          <w:b/>
        </w:rPr>
        <w:t>108</w:t>
      </w:r>
      <w:r w:rsidRPr="000C0364">
        <w:t>, forming 1,4,2-oxathiazole-</w:t>
      </w:r>
      <w:r w:rsidRPr="000C0364">
        <w:rPr>
          <w:i/>
        </w:rPr>
        <w:t>S</w:t>
      </w:r>
      <w:r w:rsidRPr="000C0364">
        <w:t>-oxides in good yields and in a regiospecific manner</w:t>
      </w:r>
      <w:r w:rsidR="00FB6CDF" w:rsidRPr="000C0364">
        <w:t>.</w:t>
      </w:r>
      <w:r w:rsidR="00FB6CDF" w:rsidRPr="000C0364">
        <w:fldChar w:fldCharType="begin" w:fldLock="1"/>
      </w:r>
      <w:r w:rsidR="0010035D">
        <w:instrText xml:space="preserve"> ADDIN EN.CITE &lt;EndNote&gt;&lt;Cite&gt;&lt;Author&gt;Bonini&lt;/Author&gt;&lt;Year&gt;1977&lt;/Year&gt;&lt;RecNum&gt;440&lt;/RecNum&gt;&lt;DisplayText&gt;&lt;style face="superscript"&gt;119&lt;/style&gt;&lt;/DisplayText&gt;&lt;record&gt;&lt;rec-number&gt;440&lt;/rec-number&gt;&lt;foreign-keys&gt;&lt;key app="EN" db-id="9rw5swv9qxp9fpe5zxqxpv045er252pfzxds" timestamp="1475248647"&gt;440&lt;/key&gt;&lt;/foreign-keys&gt;&lt;ref-type name="Journal Article"&gt;17&lt;/ref-type&gt;&lt;contributors&gt;&lt;authors&gt;&lt;author&gt;Bonini, Bianca F.&lt;/author&gt;&lt;author&gt;Maccagnani, Gaetano&lt;/author&gt;&lt;author&gt;Mazzanti, Germana&lt;/author&gt;&lt;author&gt;Thijs, Lambertus&lt;/author&gt;&lt;author&gt;Ambrosius, Hubertus P. M. M.&lt;/author&gt;&lt;author&gt;Zwanenburg, Binne&lt;/author&gt;&lt;/authors&gt;&lt;/contributors&gt;&lt;titles&gt;&lt;title&gt;Cycloaddition reactions of sulphines with benzonitrile oxide&lt;/title&gt;&lt;secondary-title&gt;Journal of the Chemical Society, Perkin Transactions 1&lt;/secondary-title&gt;&lt;/titles&gt;&lt;periodical&gt;&lt;full-title&gt;Journal of the Chemical Society, Perkin Transactions 1&lt;/full-title&gt;&lt;abbr-1&gt;J. Chem. Soc., Perkin Trans. 1&lt;/abbr-1&gt;&lt;abbr-2&gt;J Chem Soc, Perkin Trans 1&lt;/abbr-2&gt;&lt;/periodical&gt;&lt;pages&gt;1468-1471&lt;/pages&gt;&lt;number&gt;12&lt;/number&gt;&lt;dates&gt;&lt;year&gt;1977&lt;/year&gt;&lt;/dates&gt;&lt;publisher&gt;The Royal Society of Chemistry&lt;/publisher&gt;&lt;isbn&gt;0300-922X&lt;/isbn&gt;&lt;work-type&gt;10.1039/P19770001468&lt;/work-type&gt;&lt;urls&gt;&lt;related-urls&gt;&lt;url&gt;http://dx.doi.org/10.1039/P19770001468&lt;/url&gt;&lt;/related-urls&gt;&lt;/urls&gt;&lt;electronic-resource-num&gt;10.1039/P19770001468&lt;/electronic-resource-num&gt;&lt;/record&gt;&lt;/Cite&gt;&lt;/EndNote&gt;</w:instrText>
      </w:r>
      <w:r w:rsidR="00FB6CDF" w:rsidRPr="000C0364">
        <w:fldChar w:fldCharType="separate"/>
      </w:r>
      <w:r w:rsidR="0010035D" w:rsidRPr="0010035D">
        <w:rPr>
          <w:noProof/>
          <w:vertAlign w:val="superscript"/>
        </w:rPr>
        <w:t>119</w:t>
      </w:r>
      <w:r w:rsidR="00FB6CDF" w:rsidRPr="000C0364">
        <w:fldChar w:fldCharType="end"/>
      </w:r>
      <w:r w:rsidRPr="000C0364">
        <w:t xml:space="preserve"> The cycloadducts are heat sensitive and lose sulfur monoxide on heating, resulting in the formation of diaryl ketones and benzonitrile.</w:t>
      </w:r>
      <w:r w:rsidRPr="000C0364">
        <w:fldChar w:fldCharType="begin" w:fldLock="1"/>
      </w:r>
      <w:r w:rsidR="0010035D">
        <w:instrText xml:space="preserve"> ADDIN EN.CITE &lt;EndNote&gt;&lt;Cite&gt;&lt;Author&gt;Bonini&lt;/Author&gt;&lt;Year&gt;1977&lt;/Year&gt;&lt;RecNum&gt;440&lt;/RecNum&gt;&lt;DisplayText&gt;&lt;style face="superscript"&gt;119&lt;/style&gt;&lt;/DisplayText&gt;&lt;record&gt;&lt;rec-number&gt;440&lt;/rec-number&gt;&lt;foreign-keys&gt;&lt;key app="EN" db-id="9rw5swv9qxp9fpe5zxqxpv045er252pfzxds" timestamp="1475248647"&gt;440&lt;/key&gt;&lt;/foreign-keys&gt;&lt;ref-type name="Journal Article"&gt;17&lt;/ref-type&gt;&lt;contributors&gt;&lt;authors&gt;&lt;author&gt;Bonini, Bianca F.&lt;/author&gt;&lt;author&gt;Maccagnani, Gaetano&lt;/author&gt;&lt;author&gt;Mazzanti, Germana&lt;/author&gt;&lt;author&gt;Thijs, Lambertus&lt;/author&gt;&lt;author&gt;Ambrosius, Hubertus P. M. M.&lt;/author&gt;&lt;author&gt;Zwanenburg, Binne&lt;/author&gt;&lt;/authors&gt;&lt;/contributors&gt;&lt;titles&gt;&lt;title&gt;Cycloaddition reactions of sulphines with benzonitrile oxide&lt;/title&gt;&lt;secondary-title&gt;Journal of the Chemical Society, Perkin Transactions 1&lt;/secondary-title&gt;&lt;/titles&gt;&lt;periodical&gt;&lt;full-title&gt;Journal of the Chemical Society, Perkin Transactions 1&lt;/full-title&gt;&lt;abbr-1&gt;J. Chem. Soc., Perkin Trans. 1&lt;/abbr-1&gt;&lt;abbr-2&gt;J Chem Soc, Perkin Trans 1&lt;/abbr-2&gt;&lt;/periodical&gt;&lt;pages&gt;1468-1471&lt;/pages&gt;&lt;number&gt;12&lt;/number&gt;&lt;dates&gt;&lt;year&gt;1977&lt;/year&gt;&lt;/dates&gt;&lt;publisher&gt;The Royal Society of Chemistry&lt;/publisher&gt;&lt;isbn&gt;0300-922X&lt;/isbn&gt;&lt;work-type&gt;10.1039/P19770001468&lt;/work-type&gt;&lt;urls&gt;&lt;related-urls&gt;&lt;url&gt;http://dx.doi.org/10.1039/P19770001468&lt;/url&gt;&lt;/related-urls&gt;&lt;/urls&gt;&lt;electronic-resource-num&gt;10.1039/P19770001468&lt;/electronic-resource-num&gt;&lt;/record&gt;&lt;/Cite&gt;&lt;/EndNote&gt;</w:instrText>
      </w:r>
      <w:r w:rsidRPr="000C0364">
        <w:fldChar w:fldCharType="separate"/>
      </w:r>
      <w:r w:rsidR="0010035D" w:rsidRPr="0010035D">
        <w:rPr>
          <w:noProof/>
          <w:vertAlign w:val="superscript"/>
        </w:rPr>
        <w:t>119</w:t>
      </w:r>
      <w:r w:rsidRPr="000C0364">
        <w:fldChar w:fldCharType="end"/>
      </w:r>
      <w:r w:rsidRPr="000C0364">
        <w:t xml:space="preserve"> The only reported exception to this regiospecific addition, is the cycloaddition reaction of benzonitrile oxide</w:t>
      </w:r>
      <w:r w:rsidR="00E71F32" w:rsidRPr="000C0364">
        <w:t xml:space="preserve"> </w:t>
      </w:r>
      <w:r w:rsidR="0080070F" w:rsidRPr="000C0364">
        <w:rPr>
          <w:b/>
        </w:rPr>
        <w:t>108</w:t>
      </w:r>
      <w:r w:rsidRPr="000C0364">
        <w:t xml:space="preserve"> with </w:t>
      </w:r>
      <w:r w:rsidR="005B00F1" w:rsidRPr="000C0364">
        <w:t>the sulfine</w:t>
      </w:r>
      <w:r w:rsidR="00E71F32" w:rsidRPr="000C0364">
        <w:t xml:space="preserve"> </w:t>
      </w:r>
      <w:r w:rsidR="0080070F" w:rsidRPr="000C0364">
        <w:rPr>
          <w:b/>
        </w:rPr>
        <w:t>107</w:t>
      </w:r>
      <w:r w:rsidRPr="000C0364">
        <w:t xml:space="preserve"> in w</w:t>
      </w:r>
      <w:r w:rsidR="00E71F32" w:rsidRPr="000C0364">
        <w:t>hich the cycloadduct formed is the</w:t>
      </w:r>
      <w:r w:rsidR="00AF43AC" w:rsidRPr="000C0364">
        <w:t xml:space="preserve"> </w:t>
      </w:r>
      <w:r w:rsidR="001439E8">
        <w:t>1,2,5</w:t>
      </w:r>
      <w:r w:rsidRPr="000C0364">
        <w:t>-oxathiazole</w:t>
      </w:r>
      <w:r w:rsidR="00BD7241" w:rsidRPr="000C0364">
        <w:t>-</w:t>
      </w:r>
      <w:r w:rsidR="00BD7241" w:rsidRPr="000C0364">
        <w:rPr>
          <w:i/>
        </w:rPr>
        <w:t>S</w:t>
      </w:r>
      <w:r w:rsidR="00BD7241" w:rsidRPr="000C0364">
        <w:rPr>
          <w:i/>
        </w:rPr>
        <w:softHyphen/>
        <w:t>-</w:t>
      </w:r>
      <w:r w:rsidR="00BD7241" w:rsidRPr="000C0364">
        <w:t>oxide</w:t>
      </w:r>
      <w:r w:rsidR="00E71F32" w:rsidRPr="000C0364">
        <w:t xml:space="preserve"> </w:t>
      </w:r>
      <w:r w:rsidR="00BD7241" w:rsidRPr="000C0364">
        <w:rPr>
          <w:b/>
        </w:rPr>
        <w:t>109</w:t>
      </w:r>
      <w:r w:rsidR="00AF43AC" w:rsidRPr="000C0364">
        <w:rPr>
          <w:b/>
        </w:rPr>
        <w:t xml:space="preserve"> </w:t>
      </w:r>
      <w:r w:rsidR="00AF43AC" w:rsidRPr="000C0364">
        <w:t>(</w:t>
      </w:r>
      <w:r w:rsidR="00AF43AC" w:rsidRPr="000C0364">
        <w:fldChar w:fldCharType="begin" w:fldLock="1"/>
      </w:r>
      <w:r w:rsidR="00AF43AC" w:rsidRPr="000C0364">
        <w:instrText xml:space="preserve"> REF _Ref436225503 \h </w:instrText>
      </w:r>
      <w:r w:rsidR="000C0364">
        <w:instrText xml:space="preserve"> \* MERGEFORMAT </w:instrText>
      </w:r>
      <w:r w:rsidR="00AF43AC" w:rsidRPr="000C0364">
        <w:fldChar w:fldCharType="separate"/>
      </w:r>
      <w:r w:rsidR="006575D6">
        <w:t xml:space="preserve">Scheme </w:t>
      </w:r>
      <w:r w:rsidR="006575D6">
        <w:rPr>
          <w:noProof/>
        </w:rPr>
        <w:t>47</w:t>
      </w:r>
      <w:r w:rsidR="00AF43AC" w:rsidRPr="000C0364">
        <w:fldChar w:fldCharType="end"/>
      </w:r>
      <w:r w:rsidR="00AF43AC" w:rsidRPr="000C0364">
        <w:t>)</w:t>
      </w:r>
      <w:r w:rsidRPr="000C0364">
        <w:t>.</w:t>
      </w:r>
      <w:r w:rsidR="00FB6CDF" w:rsidRPr="000C0364">
        <w:t xml:space="preserve"> </w:t>
      </w:r>
      <w:r w:rsidR="00FB6CDF" w:rsidRPr="000C0364">
        <w:fldChar w:fldCharType="begin" w:fldLock="1"/>
      </w:r>
      <w:r w:rsidR="0010035D">
        <w:instrText xml:space="preserve"> ADDIN EN.CITE &lt;EndNote&gt;&lt;Cite&gt;&lt;Author&gt;Bonini&lt;/Author&gt;&lt;Year&gt;1977&lt;/Year&gt;&lt;RecNum&gt;440&lt;/RecNum&gt;&lt;DisplayText&gt;&lt;style face="superscript"&gt;119&lt;/style&gt;&lt;/DisplayText&gt;&lt;record&gt;&lt;rec-number&gt;440&lt;/rec-number&gt;&lt;foreign-keys&gt;&lt;key app="EN" db-id="9rw5swv9qxp9fpe5zxqxpv045er252pfzxds" timestamp="1475248647"&gt;440&lt;/key&gt;&lt;/foreign-keys&gt;&lt;ref-type name="Journal Article"&gt;17&lt;/ref-type&gt;&lt;contributors&gt;&lt;authors&gt;&lt;author&gt;Bonini, Bianca F.&lt;/author&gt;&lt;author&gt;Maccagnani, Gaetano&lt;/author&gt;&lt;author&gt;Mazzanti, Germana&lt;/author&gt;&lt;author&gt;Thijs, Lambertus&lt;/author&gt;&lt;author&gt;Ambrosius, Hubertus P. M. M.&lt;/author&gt;&lt;author&gt;Zwanenburg, Binne&lt;/author&gt;&lt;/authors&gt;&lt;/contributors&gt;&lt;titles&gt;&lt;title&gt;Cycloaddition reactions of sulphines with benzonitrile oxide&lt;/title&gt;&lt;secondary-title&gt;Journal of the Chemical Society, Perkin Transactions 1&lt;/secondary-title&gt;&lt;/titles&gt;&lt;periodical&gt;&lt;full-title&gt;Journal of the Chemical Society, Perkin Transactions 1&lt;/full-title&gt;&lt;abbr-1&gt;J. Chem. Soc., Perkin Trans. 1&lt;/abbr-1&gt;&lt;abbr-2&gt;J Chem Soc, Perkin Trans 1&lt;/abbr-2&gt;&lt;/periodical&gt;&lt;pages&gt;1468-1471&lt;/pages&gt;&lt;number&gt;12&lt;/number&gt;&lt;dates&gt;&lt;year&gt;1977&lt;/year&gt;&lt;/dates&gt;&lt;publisher&gt;The Royal Society of Chemistry&lt;/publisher&gt;&lt;isbn&gt;0300-922X&lt;/isbn&gt;&lt;work-type&gt;10.1039/P19770001468&lt;/work-type&gt;&lt;urls&gt;&lt;related-urls&gt;&lt;url&gt;http://dx.doi.org/10.1039/P19770001468&lt;/url&gt;&lt;/related-urls&gt;&lt;/urls&gt;&lt;electronic-resource-num&gt;10.1039/P19770001468&lt;/electronic-resource-num&gt;&lt;/record&gt;&lt;/Cite&gt;&lt;/EndNote&gt;</w:instrText>
      </w:r>
      <w:r w:rsidR="00FB6CDF" w:rsidRPr="000C0364">
        <w:fldChar w:fldCharType="separate"/>
      </w:r>
      <w:r w:rsidR="0010035D" w:rsidRPr="0010035D">
        <w:rPr>
          <w:noProof/>
          <w:vertAlign w:val="superscript"/>
        </w:rPr>
        <w:t>119</w:t>
      </w:r>
      <w:r w:rsidR="00FB6CDF" w:rsidRPr="000C0364">
        <w:fldChar w:fldCharType="end"/>
      </w:r>
      <w:r w:rsidRPr="000C0364">
        <w:t xml:space="preserve"> </w:t>
      </w:r>
    </w:p>
    <w:p w14:paraId="5569CE45" w14:textId="21AFDC6C" w:rsidR="00FE7418" w:rsidRPr="000C0364" w:rsidRDefault="003D3EE5" w:rsidP="000B769E">
      <w:pPr>
        <w:spacing w:line="360" w:lineRule="auto"/>
        <w:jc w:val="center"/>
      </w:pPr>
      <w:r w:rsidRPr="000C0364">
        <w:object w:dxaOrig="8542" w:dyaOrig="3917" w14:anchorId="3D746DBC">
          <v:shape id="_x0000_i1074" type="#_x0000_t75" style="width:362.25pt;height:168pt;mso-position-horizontal:center" o:ole="" o:allowoverlap="f">
            <v:imagedata r:id="rId109" o:title=""/>
          </v:shape>
          <o:OLEObject Type="Embed" ProgID="ChemDraw.Document.6.0" ShapeID="_x0000_i1074" DrawAspect="Content" ObjectID="_1596877877" r:id="rId110"/>
        </w:object>
      </w:r>
    </w:p>
    <w:p w14:paraId="571B033C" w14:textId="6CFD8F58" w:rsidR="006249B0" w:rsidRPr="000C0364" w:rsidRDefault="003D3EE5" w:rsidP="000B769E">
      <w:pPr>
        <w:spacing w:line="360" w:lineRule="auto"/>
        <w:jc w:val="center"/>
      </w:pPr>
      <w:r w:rsidRPr="000C0364">
        <w:rPr>
          <w:noProof/>
          <w:lang w:eastAsia="en-IE"/>
        </w:rPr>
        <mc:AlternateContent>
          <mc:Choice Requires="wps">
            <w:drawing>
              <wp:anchor distT="0" distB="0" distL="114300" distR="114300" simplePos="0" relativeHeight="251660288" behindDoc="0" locked="0" layoutInCell="1" allowOverlap="1" wp14:anchorId="20E78D19" wp14:editId="57620F96">
                <wp:simplePos x="0" y="0"/>
                <wp:positionH relativeFrom="margin">
                  <wp:posOffset>937895</wp:posOffset>
                </wp:positionH>
                <wp:positionV relativeFrom="paragraph">
                  <wp:posOffset>4445</wp:posOffset>
                </wp:positionV>
                <wp:extent cx="3918585" cy="635"/>
                <wp:effectExtent l="0" t="0" r="5715" b="0"/>
                <wp:wrapSquare wrapText="bothSides"/>
                <wp:docPr id="34" name="Text Box 34"/>
                <wp:cNvGraphicFramePr/>
                <a:graphic xmlns:a="http://schemas.openxmlformats.org/drawingml/2006/main">
                  <a:graphicData uri="http://schemas.microsoft.com/office/word/2010/wordprocessingShape">
                    <wps:wsp>
                      <wps:cNvSpPr txBox="1"/>
                      <wps:spPr>
                        <a:xfrm>
                          <a:off x="0" y="0"/>
                          <a:ext cx="3918585" cy="635"/>
                        </a:xfrm>
                        <a:prstGeom prst="rect">
                          <a:avLst/>
                        </a:prstGeom>
                        <a:solidFill>
                          <a:prstClr val="white"/>
                        </a:solidFill>
                        <a:ln>
                          <a:noFill/>
                        </a:ln>
                        <a:effectLst/>
                      </wps:spPr>
                      <wps:txbx>
                        <w:txbxContent>
                          <w:p w14:paraId="0B58D27F" w14:textId="4D3FFC3A" w:rsidR="006D559D" w:rsidRPr="006106AE" w:rsidRDefault="006D559D" w:rsidP="006249B0">
                            <w:pPr>
                              <w:pStyle w:val="Caption"/>
                              <w:jc w:val="center"/>
                              <w:rPr>
                                <w:noProof/>
                              </w:rPr>
                            </w:pPr>
                            <w:bookmarkStart w:id="101" w:name="_Ref436225503"/>
                            <w:r>
                              <w:t xml:space="preserve">Scheme </w:t>
                            </w:r>
                            <w:r>
                              <w:rPr>
                                <w:noProof/>
                              </w:rPr>
                              <w:fldChar w:fldCharType="begin"/>
                            </w:r>
                            <w:r>
                              <w:rPr>
                                <w:noProof/>
                              </w:rPr>
                              <w:instrText xml:space="preserve"> SEQ Scheme \* ARABIC </w:instrText>
                            </w:r>
                            <w:r>
                              <w:rPr>
                                <w:noProof/>
                              </w:rPr>
                              <w:fldChar w:fldCharType="separate"/>
                            </w:r>
                            <w:r w:rsidR="00AD3A77">
                              <w:rPr>
                                <w:noProof/>
                              </w:rPr>
                              <w:t>47</w:t>
                            </w:r>
                            <w:r>
                              <w:rPr>
                                <w:noProof/>
                              </w:rPr>
                              <w:fldChar w:fldCharType="end"/>
                            </w:r>
                            <w:bookmarkEnd w:id="10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0E78D19" id="Text Box 34" o:spid="_x0000_s1051" type="#_x0000_t202" style="position:absolute;left:0;text-align:left;margin-left:73.85pt;margin-top:.35pt;width:308.55pt;height:.05pt;z-index:25166028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" stroked="f">
                <v:textbox style="mso-fit-shape-to-text:t" inset="0,0,0,0">
                  <w:txbxContent>
                    <w:p w14:paraId="0B58D27F" w14:textId="4D3FFC3A" w:rsidR="006D559D" w:rsidRPr="006106AE" w:rsidRDefault="006D559D" w:rsidP="006249B0">
                      <w:pPr>
                        <w:pStyle w:val="Caption"/>
                        <w:jc w:val="center"/>
                        <w:rPr>
                          <w:noProof/>
                        </w:rPr>
                      </w:pPr>
                      <w:bookmarkStart w:id="102" w:name="_Ref436225503"/>
                      <w:r>
                        <w:t xml:space="preserve">Scheme </w:t>
                      </w:r>
                      <w:r>
                        <w:rPr>
                          <w:noProof/>
                        </w:rPr>
                        <w:fldChar w:fldCharType="begin"/>
                      </w:r>
                      <w:r>
                        <w:rPr>
                          <w:noProof/>
                        </w:rPr>
                        <w:instrText xml:space="preserve"> SEQ Scheme \* ARABIC </w:instrText>
                      </w:r>
                      <w:r>
                        <w:rPr>
                          <w:noProof/>
                        </w:rPr>
                        <w:fldChar w:fldCharType="separate"/>
                      </w:r>
                      <w:r w:rsidR="00AD3A77">
                        <w:rPr>
                          <w:noProof/>
                        </w:rPr>
                        <w:t>47</w:t>
                      </w:r>
                      <w:r>
                        <w:rPr>
                          <w:noProof/>
                        </w:rPr>
                        <w:fldChar w:fldCharType="end"/>
                      </w:r>
                      <w:bookmarkEnd w:id="102"/>
                    </w:p>
                  </w:txbxContent>
                </v:textbox>
                <w10:wrap type="square" anchorx="margin"/>
              </v:shape>
            </w:pict>
          </mc:Fallback>
        </mc:AlternateContent>
      </w:r>
    </w:p>
    <w:p w14:paraId="115F1AEB" w14:textId="5E097BB1" w:rsidR="00BD7241" w:rsidRPr="000C0364" w:rsidRDefault="00BD7241" w:rsidP="00BD7241">
      <w:pPr>
        <w:spacing w:line="360" w:lineRule="auto"/>
        <w:jc w:val="both"/>
      </w:pPr>
      <w:r w:rsidRPr="000C0364">
        <w:t xml:space="preserve">It has also been reported, diphenylnitrilimine </w:t>
      </w:r>
      <w:r w:rsidRPr="000C0364">
        <w:rPr>
          <w:b/>
        </w:rPr>
        <w:t>111</w:t>
      </w:r>
      <w:r w:rsidR="003D3EE5" w:rsidRPr="000C0364">
        <w:t xml:space="preserve"> undergoes a 1,3-</w:t>
      </w:r>
      <w:r w:rsidRPr="000C0364">
        <w:t xml:space="preserve">dipolar cycloaddition with diaryl substituted sulfines in a stereospecific manner to form 1,3,4-thiadiazoline </w:t>
      </w:r>
      <w:r w:rsidRPr="000C0364">
        <w:rPr>
          <w:i/>
        </w:rPr>
        <w:t>S</w:t>
      </w:r>
      <w:r w:rsidRPr="000C0364">
        <w:t>-oxides (</w:t>
      </w:r>
      <w:r w:rsidRPr="000C0364">
        <w:fldChar w:fldCharType="begin" w:fldLock="1"/>
      </w:r>
      <w:r w:rsidRPr="000C0364">
        <w:instrText xml:space="preserve"> REF _Ref487025036 \h </w:instrText>
      </w:r>
      <w:r w:rsidR="000C0364">
        <w:instrText xml:space="preserve"> \* MERGEFORMAT </w:instrText>
      </w:r>
      <w:r w:rsidRPr="000C0364">
        <w:fldChar w:fldCharType="separate"/>
      </w:r>
      <w:r w:rsidR="006575D6" w:rsidRPr="000C0364">
        <w:t xml:space="preserve">Scheme </w:t>
      </w:r>
      <w:r w:rsidR="006575D6">
        <w:rPr>
          <w:noProof/>
        </w:rPr>
        <w:t>48</w:t>
      </w:r>
      <w:r w:rsidRPr="000C0364">
        <w:fldChar w:fldCharType="end"/>
      </w:r>
      <w:r w:rsidRPr="000C0364">
        <w:t>).</w:t>
      </w:r>
      <w:r w:rsidRPr="000C0364">
        <w:fldChar w:fldCharType="begin" w:fldLock="1"/>
      </w:r>
      <w:r w:rsidR="0010035D">
        <w:instrText xml:space="preserve"> ADDIN EN.CITE &lt;EndNote&gt;&lt;Cite&gt;&lt;Author&gt;Bonini&lt;/Author&gt;&lt;Year&gt;1978&lt;/Year&gt;&lt;RecNum&gt;313&lt;/RecNum&gt;&lt;DisplayText&gt;&lt;style face="superscript"&gt;120&lt;/style&gt;&lt;/DisplayText&gt;&lt;record&gt;&lt;rec-number&gt;313&lt;/rec-number&gt;&lt;foreign-keys&gt;&lt;key app="EN" db-id="9rw5swv9qxp9fpe5zxqxpv045er252pfzxds" timestamp="1443618806"&gt;313&lt;/key&gt;&lt;/foreign-keys&gt;&lt;ref-type name="Journal Article"&gt;17&lt;/ref-type&gt;&lt;contributors&gt;&lt;authors&gt;&lt;author&gt;Bonini, Bianca F.&lt;/author&gt;&lt;author&gt;Maccagnani, Gaetano&lt;/author&gt;&lt;author&gt;Mazzanti, Germana&lt;/author&gt;&lt;author&gt;Thijs, Lambertus&lt;/author&gt;&lt;author&gt;Veenstra, Gauke E.&lt;/author&gt;&lt;author&gt;Zwanenburg, Binne&lt;/author&gt;&lt;/authors&gt;&lt;/contributors&gt;&lt;titles&gt;&lt;title&gt;Regio- and stereo-specificity of cycloaddition reactions of sulphines with diphenylnitrilimine&lt;/title&gt;&lt;secondary-title&gt;Journal of the Chemical Society, Perkin Transactions 1&lt;/secondary-title&gt;&lt;/titles&gt;&lt;periodical&gt;&lt;full-title&gt;Journal of the Chemical Society, Perkin Transactions 1&lt;/full-title&gt;&lt;abbr-1&gt;J. Chem. Soc., Perkin Trans. 1&lt;/abbr-1&gt;&lt;abbr-2&gt;J Chem Soc, Perkin Trans 1&lt;/abbr-2&gt;&lt;/periodical&gt;&lt;pages&gt;1218-1224&lt;/pages&gt;&lt;number&gt;10&lt;/number&gt;&lt;dates&gt;&lt;year&gt;1978&lt;/year&gt;&lt;/dates&gt;&lt;publisher&gt;The Royal Society of Chemistry&lt;/publisher&gt;&lt;isbn&gt;0300-922X&lt;/isbn&gt;&lt;work-type&gt;10.1039/P19780001218&lt;/work-type&gt;&lt;urls&gt;&lt;related-urls&gt;&lt;url&gt;http://dx.doi.org/10.1039/P19780001218&lt;/url&gt;&lt;url&gt;http://pubs.rsc.org/en/content/articlepdf/1978/p1/p19780001218&lt;/url&gt;&lt;/related-urls&gt;&lt;/urls&gt;&lt;electronic-resource-num&gt;10.1039/P19780001218&lt;/electronic-resource-num&gt;&lt;/record&gt;&lt;/Cite&gt;&lt;/EndNote&gt;</w:instrText>
      </w:r>
      <w:r w:rsidRPr="000C0364">
        <w:fldChar w:fldCharType="separate"/>
      </w:r>
      <w:r w:rsidR="0010035D" w:rsidRPr="0010035D">
        <w:rPr>
          <w:noProof/>
          <w:vertAlign w:val="superscript"/>
        </w:rPr>
        <w:t>120</w:t>
      </w:r>
      <w:r w:rsidRPr="000C0364">
        <w:fldChar w:fldCharType="end"/>
      </w:r>
      <w:r w:rsidRPr="000C0364">
        <w:t xml:space="preserve">In the reaction of the sulfine tropothione </w:t>
      </w:r>
      <w:r w:rsidRPr="000C0364">
        <w:rPr>
          <w:i/>
        </w:rPr>
        <w:t>S</w:t>
      </w:r>
      <w:r w:rsidRPr="000C0364">
        <w:t xml:space="preserve">-oxide </w:t>
      </w:r>
      <w:r w:rsidRPr="000C0364">
        <w:rPr>
          <w:b/>
        </w:rPr>
        <w:t>112</w:t>
      </w:r>
      <w:r w:rsidRPr="000C0364">
        <w:t xml:space="preserve"> with an enamine </w:t>
      </w:r>
      <w:r w:rsidRPr="000C0364">
        <w:rPr>
          <w:b/>
        </w:rPr>
        <w:t>113</w:t>
      </w:r>
      <w:r w:rsidRPr="000C0364">
        <w:t>, Machiguchi and coworkers describe an unusual regiochemical outcome in the 1,3</w:t>
      </w:r>
      <w:r w:rsidR="003D3EE5" w:rsidRPr="000C0364">
        <w:t>-</w:t>
      </w:r>
      <w:r w:rsidRPr="000C0364">
        <w:t xml:space="preserve">dipolar cycloaddition with the enamine leading to the sulfoxide </w:t>
      </w:r>
      <w:r w:rsidRPr="000C0364">
        <w:rPr>
          <w:b/>
        </w:rPr>
        <w:t>114</w:t>
      </w:r>
      <w:r w:rsidRPr="000C0364">
        <w:t xml:space="preserve"> (</w:t>
      </w:r>
      <w:r w:rsidRPr="000C0364">
        <w:fldChar w:fldCharType="begin" w:fldLock="1"/>
      </w:r>
      <w:r w:rsidRPr="000C0364">
        <w:instrText xml:space="preserve"> REF _Ref487025053 \h </w:instrText>
      </w:r>
      <w:r w:rsidR="003D3EE5" w:rsidRPr="000C0364">
        <w:instrText xml:space="preserve"> \* MERGEFORMAT </w:instrText>
      </w:r>
      <w:r w:rsidRPr="000C0364">
        <w:fldChar w:fldCharType="separate"/>
      </w:r>
      <w:r w:rsidR="006575D6" w:rsidRPr="000C0364">
        <w:t xml:space="preserve">Scheme </w:t>
      </w:r>
      <w:r w:rsidR="006575D6">
        <w:rPr>
          <w:noProof/>
        </w:rPr>
        <w:t>49</w:t>
      </w:r>
      <w:r w:rsidRPr="000C0364">
        <w:fldChar w:fldCharType="end"/>
      </w:r>
      <w:r w:rsidRPr="000C0364">
        <w:t>).</w:t>
      </w:r>
      <w:r w:rsidRPr="000C0364">
        <w:fldChar w:fldCharType="begin" w:fldLock="1"/>
      </w:r>
      <w:r w:rsidR="0010035D">
        <w:instrText xml:space="preserve"> ADDIN EN.CITE &lt;EndNote&gt;&lt;Cite&gt;&lt;Author&gt;Machiguchi&lt;/Author&gt;&lt;Year&gt;1994&lt;/Year&gt;&lt;RecNum&gt;316&lt;/RecNum&gt;&lt;DisplayText&gt;&lt;style face="superscript"&gt;121&lt;/style&gt;&lt;/DisplayText&gt;&lt;record&gt;&lt;rec-number&gt;316&lt;/rec-number&gt;&lt;foreign-keys&gt;&lt;key app="EN" db-id="9rw5swv9qxp9fpe5zxqxpv045er252pfzxds" timestamp="1444330299"&gt;316&lt;/key&gt;&lt;/foreign-keys&gt;&lt;ref-type name="Journal Article"&gt;17&lt;/ref-type&gt;&lt;contributors&gt;&lt;authors&gt;&lt;author&gt;Machiguchi, Takahisa&lt;/author&gt;&lt;author&gt;Hasegawa, Toshio&lt;/author&gt;&lt;author&gt;Otani, Hiroyuki&lt;/author&gt;&lt;author&gt;Yamabe, Shinichi&lt;/author&gt;&lt;author&gt;Mizuno, Hiroshi&lt;/author&gt;&lt;/authors&gt;&lt;/contributors&gt;&lt;titles&gt;&lt;title&gt;Tropothione S-Oxide: The First Example of a Sulfine Charge Reversion (Umpolung)&lt;/title&gt;&lt;secondary-title&gt;J. Am. Chem. Soc.&lt;/secondary-title&gt;&lt;/titles&gt;&lt;periodical&gt;&lt;full-title&gt;J. Am. Chem. Soc.&lt;/full-title&gt;&lt;abbr-1&gt;J. Am. Chem. Soc.&lt;/abbr-1&gt;&lt;abbr-2&gt;J Am Chem Soc&lt;/abbr-2&gt;&lt;/periodical&gt;&lt;pages&gt;407-408&lt;/pages&gt;&lt;volume&gt;116&lt;/volume&gt;&lt;number&gt;1&lt;/number&gt;&lt;dates&gt;&lt;year&gt;1994&lt;/year&gt;&lt;pub-dates&gt;&lt;date&gt;1994/01/01&lt;/date&gt;&lt;/pub-dates&gt;&lt;/dates&gt;&lt;publisher&gt;American Chemical Society&lt;/publisher&gt;&lt;isbn&gt;0002-7863&lt;/isbn&gt;&lt;urls&gt;&lt;related-urls&gt;&lt;url&gt;http://dx.doi.org/10.1021/ja00080a061&lt;/url&gt;&lt;url&gt;http://pubs.acs.org/doi/pdfplus/10.1021/ja00080a061&lt;/url&gt;&lt;/related-urls&gt;&lt;/urls&gt;&lt;electronic-resource-num&gt;10.1021/ja00080a061&lt;/electronic-resource-num&gt;&lt;/record&gt;&lt;/Cite&gt;&lt;/EndNote&gt;</w:instrText>
      </w:r>
      <w:r w:rsidRPr="000C0364">
        <w:fldChar w:fldCharType="separate"/>
      </w:r>
      <w:r w:rsidR="0010035D" w:rsidRPr="0010035D">
        <w:rPr>
          <w:noProof/>
          <w:vertAlign w:val="superscript"/>
        </w:rPr>
        <w:t>121</w:t>
      </w:r>
      <w:r w:rsidRPr="000C0364">
        <w:fldChar w:fldCharType="end"/>
      </w:r>
      <w:r w:rsidRPr="000C0364">
        <w:t xml:space="preserve">  S</w:t>
      </w:r>
      <w:r w:rsidRPr="000C0364">
        <w:rPr>
          <w:rFonts w:cstheme="minorHAnsi"/>
          <w:iCs/>
        </w:rPr>
        <w:t>ynthesis of 1,3-dithiolane-</w:t>
      </w:r>
      <w:r w:rsidRPr="000C0364">
        <w:rPr>
          <w:rFonts w:cstheme="minorHAnsi"/>
          <w:i/>
          <w:iCs/>
        </w:rPr>
        <w:t>S-</w:t>
      </w:r>
      <w:r w:rsidRPr="000C0364">
        <w:rPr>
          <w:rFonts w:cstheme="minorHAnsi"/>
          <w:iCs/>
        </w:rPr>
        <w:t xml:space="preserve">oxides by the dipolar addition of the sulfine </w:t>
      </w:r>
      <w:r w:rsidRPr="000C0364">
        <w:rPr>
          <w:rFonts w:cstheme="minorHAnsi"/>
          <w:b/>
          <w:iCs/>
        </w:rPr>
        <w:t>72</w:t>
      </w:r>
      <w:r w:rsidRPr="000C0364">
        <w:rPr>
          <w:rFonts w:cstheme="minorHAnsi"/>
          <w:iCs/>
        </w:rPr>
        <w:t>, acting as a dipolarophile with a thiocarbonyl-</w:t>
      </w:r>
      <w:r w:rsidRPr="000C0364">
        <w:rPr>
          <w:rFonts w:cstheme="minorHAnsi"/>
          <w:i/>
          <w:iCs/>
        </w:rPr>
        <w:t>S</w:t>
      </w:r>
      <w:r w:rsidRPr="000C0364">
        <w:rPr>
          <w:rFonts w:cstheme="minorHAnsi"/>
          <w:iCs/>
        </w:rPr>
        <w:t>-ylide, generated by the elimination of nitrogen from a thiadiazole, occurs in a regiospecific manner (</w:t>
      </w:r>
      <w:r w:rsidRPr="000C0364">
        <w:rPr>
          <w:rFonts w:cstheme="minorHAnsi"/>
          <w:iCs/>
        </w:rPr>
        <w:fldChar w:fldCharType="begin" w:fldLock="1"/>
      </w:r>
      <w:r w:rsidRPr="000C0364">
        <w:rPr>
          <w:rFonts w:cstheme="minorHAnsi"/>
          <w:iCs/>
        </w:rPr>
        <w:instrText xml:space="preserve"> REF _Ref487020996 \h  \* MERGEFORMAT </w:instrText>
      </w:r>
      <w:r w:rsidRPr="000C0364">
        <w:rPr>
          <w:rFonts w:cstheme="minorHAnsi"/>
          <w:iCs/>
        </w:rPr>
      </w:r>
      <w:r w:rsidRPr="000C0364">
        <w:rPr>
          <w:rFonts w:cstheme="minorHAnsi"/>
          <w:iCs/>
        </w:rPr>
        <w:fldChar w:fldCharType="separate"/>
      </w:r>
      <w:r w:rsidR="006575D6" w:rsidRPr="006575D6">
        <w:rPr>
          <w:rFonts w:cstheme="minorHAnsi"/>
        </w:rPr>
        <w:t xml:space="preserve">Scheme </w:t>
      </w:r>
      <w:r w:rsidR="006575D6" w:rsidRPr="006575D6">
        <w:rPr>
          <w:rFonts w:cstheme="minorHAnsi"/>
          <w:noProof/>
        </w:rPr>
        <w:t>50</w:t>
      </w:r>
      <w:r w:rsidRPr="000C0364">
        <w:rPr>
          <w:rFonts w:cstheme="minorHAnsi"/>
          <w:iCs/>
        </w:rPr>
        <w:fldChar w:fldCharType="end"/>
      </w:r>
      <w:r w:rsidRPr="000C0364">
        <w:rPr>
          <w:rFonts w:cstheme="minorHAnsi"/>
          <w:iCs/>
        </w:rPr>
        <w:t>).</w:t>
      </w:r>
      <w:r w:rsidRPr="000C0364">
        <w:rPr>
          <w:rFonts w:cstheme="minorHAnsi"/>
          <w:iCs/>
          <w:sz w:val="24"/>
          <w:szCs w:val="17"/>
        </w:rPr>
        <w:t xml:space="preserve"> </w:t>
      </w:r>
      <w:r w:rsidRPr="000C0364">
        <w:rPr>
          <w:rFonts w:cstheme="minorHAnsi"/>
          <w:iCs/>
          <w:sz w:val="24"/>
          <w:szCs w:val="17"/>
        </w:rPr>
        <w:fldChar w:fldCharType="begin" w:fldLock="1"/>
      </w:r>
      <w:r w:rsidR="0010035D">
        <w:rPr>
          <w:rFonts w:cstheme="minorHAnsi"/>
          <w:iCs/>
          <w:sz w:val="24"/>
          <w:szCs w:val="17"/>
        </w:rPr>
        <w:instrText xml:space="preserve"> ADDIN EN.CITE &lt;EndNote&gt;&lt;Cite&gt;&lt;Author&gt;Mlostoń&lt;/Author&gt;&lt;Year&gt;1996&lt;/Year&gt;&lt;RecNum&gt;339&lt;/RecNum&gt;&lt;DisplayText&gt;&lt;style face="superscript"&gt;122,123&lt;/style&gt;&lt;/DisplayText&gt;&lt;record&gt;&lt;rec-number&gt;339&lt;/rec-number&gt;&lt;foreign-keys&gt;&lt;key app="EN" db-id="9rw5swv9qxp9fpe5zxqxpv045er252pfzxds" timestamp="1451926688"&gt;339&lt;/key&gt;&lt;/foreign-keys&gt;&lt;ref-type name="Journal Article"&gt;17&lt;/ref-type&gt;&lt;contributors&gt;&lt;authors&gt;&lt;author&gt;Mlostoń, Grzegorz&lt;/author&gt;&lt;author&gt;Linden, Anthony&lt;/author&gt;&lt;author&gt;Heimgartner, Heinz&lt;/author&gt;&lt;/authors&gt;&lt;/contributors&gt;&lt;titles&gt;&lt;title&gt;Regioselektive 1,3-Dipolare Cycloadditionen eines ‘Thiocarbonyl-methanids’ ((Alkylidensulfonio)methanids) mit aromatischen Sulfinen&lt;/title&gt;&lt;secondary-title&gt;Helvetica Chimica Acta&lt;/secondary-title&gt;&lt;/titles&gt;&lt;periodical&gt;&lt;full-title&gt;Helvetica Chimica Acta&lt;/full-title&gt;&lt;abbr-1&gt;Helv. Chim. Acta&lt;/abbr-1&gt;&lt;abbr-2&gt;Helv Chim Acta&lt;/abbr-2&gt;&lt;/periodical&gt;&lt;pages&gt;31-40&lt;/pages&gt;&lt;volume&gt;79&lt;/volume&gt;&lt;number&gt;1&lt;/number&gt;&lt;dates&gt;&lt;year&gt;1996&lt;/year&gt;&lt;/dates&gt;&lt;publisher&gt;WILEY-VCH Verlag GmbH&lt;/publisher&gt;&lt;isbn&gt;1522-2675&lt;/isbn&gt;&lt;urls&gt;&lt;related-urls&gt;&lt;url&gt;http://dx.doi.org/10.1002/hlca.19960790105&lt;/url&gt;&lt;/related-urls&gt;&lt;/urls&gt;&lt;electronic-resource-num&gt;10.1002/hlca.19960790105&lt;/electronic-resource-num&gt;&lt;/record&gt;&lt;/Cite&gt;&lt;Cite&gt;&lt;Author&gt;Mloston&lt;/Author&gt;&lt;Year&gt;1995&lt;/Year&gt;&lt;RecNum&gt;343&lt;/RecNum&gt;&lt;record&gt;&lt;rec-number&gt;343&lt;/rec-number&gt;&lt;foreign-keys&gt;&lt;key app="EN" db-id="9rw5swv9qxp9fpe5zxqxpv045er252pfzxds" timestamp="1452005793"&gt;343&lt;/key&gt;&lt;/foreign-keys&gt;&lt;ref-type name="Journal Article"&gt;17&lt;/ref-type&gt;&lt;contributors&gt;&lt;authors&gt;&lt;author&gt;Mloston, G&lt;/author&gt;&lt;author&gt;Heimgartner, H&lt;/author&gt;&lt;/authors&gt;&lt;/contributors&gt;&lt;titles&gt;&lt;title&gt;Synthesis and Structure of a Dispirocyclic 1, 3‐Dithiolane‐S‐oxide&lt;/title&gt;&lt;secondary-title&gt;Pol. J. Chem. &lt;/secondary-title&gt;&lt;/titles&gt;&lt;periodical&gt;&lt;full-title&gt;Polish Journal of chemistry&lt;/full-title&gt;&lt;abbr-1&gt;Pol. J. Chem.&lt;/abbr-1&gt;&lt;abbr-2&gt;Pol J Chem&lt;/abbr-2&gt;&lt;/periodical&gt;&lt;pages&gt;1649-1654&lt;/pages&gt;&lt;dates&gt;&lt;year&gt;1995&lt;/year&gt;&lt;/dates&gt;&lt;isbn&gt;1522-2667&lt;/isbn&gt;&lt;urls&gt;&lt;/urls&gt;&lt;/record&gt;&lt;/Cite&gt;&lt;/EndNote&gt;</w:instrText>
      </w:r>
      <w:r w:rsidRPr="000C0364">
        <w:rPr>
          <w:rFonts w:cstheme="minorHAnsi"/>
          <w:iCs/>
          <w:sz w:val="24"/>
          <w:szCs w:val="17"/>
        </w:rPr>
        <w:fldChar w:fldCharType="separate"/>
      </w:r>
      <w:r w:rsidR="0010035D" w:rsidRPr="0010035D">
        <w:rPr>
          <w:rFonts w:cstheme="minorHAnsi"/>
          <w:iCs/>
          <w:noProof/>
          <w:sz w:val="24"/>
          <w:szCs w:val="17"/>
          <w:vertAlign w:val="superscript"/>
        </w:rPr>
        <w:t>122,123</w:t>
      </w:r>
      <w:r w:rsidRPr="000C0364">
        <w:rPr>
          <w:rFonts w:cstheme="minorHAnsi"/>
          <w:iCs/>
          <w:sz w:val="24"/>
          <w:szCs w:val="17"/>
        </w:rPr>
        <w:fldChar w:fldCharType="end"/>
      </w:r>
    </w:p>
    <w:p w14:paraId="7A153363" w14:textId="62C6DB13" w:rsidR="00BD7241" w:rsidRPr="000C0364" w:rsidRDefault="006D559D" w:rsidP="00BD7241">
      <w:pPr>
        <w:spacing w:line="360" w:lineRule="auto"/>
        <w:jc w:val="both"/>
      </w:pPr>
      <w:r>
        <w:rPr>
          <w:noProof/>
        </w:rPr>
        <w:lastRenderedPageBreak/>
        <w:pict w14:anchorId="36A2A0C9">
          <v:shape id="_x0000_s1694" type="#_x0000_t75" style="position:absolute;left:0;text-align:left;margin-left:82.3pt;margin-top:.05pt;width:275.3pt;height:89.55pt;z-index:251685376;mso-position-horizontal-relative:text;mso-position-vertical-relative:text" o:allowoverlap="f">
            <v:imagedata r:id="rId111" o:title=""/>
            <w10:wrap type="square"/>
          </v:shape>
        </w:pict>
      </w:r>
    </w:p>
    <w:p w14:paraId="4494778B" w14:textId="4F8CAC9D" w:rsidR="00BD7241" w:rsidRPr="000C0364" w:rsidRDefault="00BD7241" w:rsidP="00BD7241">
      <w:pPr>
        <w:spacing w:line="360" w:lineRule="auto"/>
        <w:jc w:val="both"/>
      </w:pPr>
    </w:p>
    <w:p w14:paraId="4257EA4A" w14:textId="711DA08C" w:rsidR="00FE7418" w:rsidRPr="000C0364" w:rsidRDefault="00FE7418" w:rsidP="000B769E">
      <w:pPr>
        <w:keepNext/>
        <w:spacing w:line="360" w:lineRule="auto"/>
        <w:jc w:val="center"/>
      </w:pPr>
    </w:p>
    <w:p w14:paraId="41C3FC63" w14:textId="77777777" w:rsidR="00150613" w:rsidRPr="000C0364" w:rsidRDefault="00150613" w:rsidP="000B769E">
      <w:pPr>
        <w:keepNext/>
        <w:spacing w:line="360" w:lineRule="auto"/>
        <w:jc w:val="center"/>
      </w:pPr>
    </w:p>
    <w:p w14:paraId="69631105" w14:textId="5E6187D0" w:rsidR="006249B0" w:rsidRPr="000C0364" w:rsidRDefault="00150613" w:rsidP="00503E70">
      <w:pPr>
        <w:pStyle w:val="Caption"/>
        <w:spacing w:line="360" w:lineRule="auto"/>
        <w:jc w:val="center"/>
        <w:rPr>
          <w:noProof/>
        </w:rPr>
      </w:pPr>
      <w:bookmarkStart w:id="103" w:name="_Ref487025036"/>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48</w:t>
      </w:r>
      <w:r w:rsidR="00053D11">
        <w:rPr>
          <w:noProof/>
        </w:rPr>
        <w:fldChar w:fldCharType="end"/>
      </w:r>
      <w:bookmarkEnd w:id="103"/>
    </w:p>
    <w:p w14:paraId="1890EB5F" w14:textId="77777777" w:rsidR="006249B0" w:rsidRPr="000C0364" w:rsidRDefault="006D559D" w:rsidP="000B769E">
      <w:pPr>
        <w:spacing w:line="360" w:lineRule="auto"/>
        <w:jc w:val="both"/>
      </w:pPr>
      <w:r>
        <w:rPr>
          <w:noProof/>
        </w:rPr>
        <w:object w:dxaOrig="0" w:dyaOrig="0" w14:anchorId="17FF108B">
          <v:shape id="_x0000_s1695" type="#_x0000_t75" style="position:absolute;left:0;text-align:left;margin-left:72.3pt;margin-top:9.75pt;width:306.7pt;height:95.4pt;z-index:251686400;mso-position-horizontal-relative:text;mso-position-vertical-relative:text">
            <v:imagedata r:id="rId112" o:title=""/>
            <w10:wrap type="square"/>
          </v:shape>
          <o:OLEObject Type="Embed" ProgID="ChemDraw.Document.6.0" ShapeID="_x0000_s1695" DrawAspect="Content" ObjectID="_1596877916" r:id="rId113"/>
        </w:object>
      </w:r>
    </w:p>
    <w:p w14:paraId="0AA26D56" w14:textId="77777777" w:rsidR="00150613" w:rsidRPr="000C0364" w:rsidRDefault="00150613" w:rsidP="000B769E">
      <w:pPr>
        <w:keepNext/>
        <w:spacing w:line="360" w:lineRule="auto"/>
        <w:jc w:val="center"/>
      </w:pPr>
    </w:p>
    <w:p w14:paraId="14493D35" w14:textId="77777777" w:rsidR="00FE7418" w:rsidRPr="000C0364" w:rsidRDefault="00FE7418" w:rsidP="000B769E">
      <w:pPr>
        <w:pStyle w:val="Caption"/>
        <w:spacing w:line="360" w:lineRule="auto"/>
        <w:jc w:val="both"/>
      </w:pPr>
    </w:p>
    <w:p w14:paraId="58BDE03C" w14:textId="77777777" w:rsidR="00FE7418" w:rsidRPr="000C0364" w:rsidRDefault="00FE7418" w:rsidP="000B769E">
      <w:pPr>
        <w:pStyle w:val="Caption"/>
        <w:spacing w:line="360" w:lineRule="auto"/>
        <w:jc w:val="both"/>
      </w:pPr>
    </w:p>
    <w:p w14:paraId="075050AA" w14:textId="612AFD29" w:rsidR="006249B0" w:rsidRPr="000C0364" w:rsidRDefault="00150613" w:rsidP="0008575A">
      <w:pPr>
        <w:pStyle w:val="Caption"/>
        <w:spacing w:line="360" w:lineRule="auto"/>
        <w:jc w:val="center"/>
      </w:pPr>
      <w:bookmarkStart w:id="104" w:name="_Ref487025053"/>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49</w:t>
      </w:r>
      <w:r w:rsidR="00053D11">
        <w:rPr>
          <w:noProof/>
        </w:rPr>
        <w:fldChar w:fldCharType="end"/>
      </w:r>
      <w:bookmarkEnd w:id="104"/>
    </w:p>
    <w:p w14:paraId="731F4D81" w14:textId="72E20BF6" w:rsidR="00DC2ABA" w:rsidRPr="000C0364" w:rsidRDefault="006D559D" w:rsidP="000B769E">
      <w:pPr>
        <w:pStyle w:val="SchemeCaption"/>
        <w:spacing w:line="360" w:lineRule="auto"/>
        <w:rPr>
          <w:rFonts w:asciiTheme="minorHAnsi" w:hAnsiTheme="minorHAnsi" w:cstheme="minorHAnsi"/>
          <w:iCs/>
          <w:sz w:val="24"/>
          <w:szCs w:val="17"/>
          <w:lang w:val="en-IE"/>
        </w:rPr>
      </w:pPr>
      <w:r>
        <w:rPr>
          <w:noProof/>
          <w:sz w:val="22"/>
          <w:szCs w:val="22"/>
          <w:lang w:eastAsia="en-IE"/>
        </w:rPr>
        <w:object w:dxaOrig="0" w:dyaOrig="0" w14:anchorId="2F2A6FF3">
          <v:shape id="_x0000_s1696" type="#_x0000_t75" style="position:absolute;left:0;text-align:left;margin-left:27.15pt;margin-top:9.7pt;width:388.7pt;height:96.4pt;z-index:251687424">
            <v:imagedata r:id="rId114" o:title=""/>
            <w10:wrap type="square"/>
          </v:shape>
          <o:OLEObject Type="Embed" ProgID="ChemDraw.Document.6.0" ShapeID="_x0000_s1696" DrawAspect="Content" ObjectID="_1596877917" r:id="rId115"/>
        </w:object>
      </w:r>
    </w:p>
    <w:p w14:paraId="12ED4D05" w14:textId="77777777" w:rsidR="00DC2ABA" w:rsidRPr="000C0364" w:rsidRDefault="00DC2ABA" w:rsidP="000B769E">
      <w:pPr>
        <w:spacing w:line="360" w:lineRule="auto"/>
        <w:jc w:val="both"/>
      </w:pPr>
    </w:p>
    <w:p w14:paraId="34B075BC" w14:textId="77777777" w:rsidR="00DC2ABA" w:rsidRPr="000C0364" w:rsidRDefault="00DC2ABA" w:rsidP="000B769E">
      <w:pPr>
        <w:spacing w:line="360" w:lineRule="auto"/>
        <w:jc w:val="both"/>
      </w:pPr>
    </w:p>
    <w:p w14:paraId="70A17A9F" w14:textId="3851A365" w:rsidR="00DC2ABA" w:rsidRPr="000C0364" w:rsidRDefault="00DC2ABA" w:rsidP="000B769E">
      <w:pPr>
        <w:spacing w:line="360" w:lineRule="auto"/>
        <w:jc w:val="both"/>
      </w:pPr>
    </w:p>
    <w:p w14:paraId="7DEA10FB" w14:textId="2EF63C00" w:rsidR="00DC2ABA" w:rsidRPr="000C0364" w:rsidRDefault="00BD7241" w:rsidP="000B769E">
      <w:pPr>
        <w:spacing w:line="360" w:lineRule="auto"/>
        <w:jc w:val="both"/>
      </w:pPr>
      <w:r w:rsidRPr="000C0364">
        <w:rPr>
          <w:noProof/>
          <w:lang w:eastAsia="en-IE"/>
        </w:rPr>
        <mc:AlternateContent>
          <mc:Choice Requires="wps">
            <w:drawing>
              <wp:anchor distT="0" distB="0" distL="114300" distR="114300" simplePos="0" relativeHeight="251699200" behindDoc="0" locked="0" layoutInCell="1" allowOverlap="1" wp14:anchorId="0A1593C0" wp14:editId="253F3E8E">
                <wp:simplePos x="0" y="0"/>
                <wp:positionH relativeFrom="column">
                  <wp:posOffset>708025</wp:posOffset>
                </wp:positionH>
                <wp:positionV relativeFrom="paragraph">
                  <wp:posOffset>2540</wp:posOffset>
                </wp:positionV>
                <wp:extent cx="4455795" cy="635"/>
                <wp:effectExtent l="0" t="0" r="0" b="0"/>
                <wp:wrapSquare wrapText="bothSides"/>
                <wp:docPr id="35" name="Text Box 35"/>
                <wp:cNvGraphicFramePr/>
                <a:graphic xmlns:a="http://schemas.openxmlformats.org/drawingml/2006/main">
                  <a:graphicData uri="http://schemas.microsoft.com/office/word/2010/wordprocessingShape">
                    <wps:wsp>
                      <wps:cNvSpPr txBox="1"/>
                      <wps:spPr>
                        <a:xfrm>
                          <a:off x="0" y="0"/>
                          <a:ext cx="4455795" cy="635"/>
                        </a:xfrm>
                        <a:prstGeom prst="rect">
                          <a:avLst/>
                        </a:prstGeom>
                        <a:solidFill>
                          <a:prstClr val="white"/>
                        </a:solidFill>
                        <a:ln>
                          <a:noFill/>
                        </a:ln>
                      </wps:spPr>
                      <wps:txbx>
                        <w:txbxContent>
                          <w:p w14:paraId="12AD9C71" w14:textId="7AB16605" w:rsidR="006D559D" w:rsidRPr="00B44D78" w:rsidRDefault="006D559D" w:rsidP="00F466D7">
                            <w:pPr>
                              <w:pStyle w:val="Caption"/>
                              <w:jc w:val="center"/>
                              <w:rPr>
                                <w:rFonts w:ascii="Arial" w:eastAsia="MS Mincho" w:hAnsi="Arial" w:cs="Times New Roman"/>
                                <w:noProof/>
                                <w:sz w:val="14"/>
                                <w:szCs w:val="14"/>
                                <w:lang w:val="en-GB"/>
                              </w:rPr>
                            </w:pPr>
                            <w:bookmarkStart w:id="105" w:name="_Ref487020996"/>
                            <w:r>
                              <w:t xml:space="preserve">Scheme </w:t>
                            </w:r>
                            <w:r>
                              <w:rPr>
                                <w:noProof/>
                              </w:rPr>
                              <w:fldChar w:fldCharType="begin"/>
                            </w:r>
                            <w:r>
                              <w:rPr>
                                <w:noProof/>
                              </w:rPr>
                              <w:instrText xml:space="preserve"> SEQ Scheme \* ARABIC </w:instrText>
                            </w:r>
                            <w:r>
                              <w:rPr>
                                <w:noProof/>
                              </w:rPr>
                              <w:fldChar w:fldCharType="separate"/>
                            </w:r>
                            <w:r w:rsidR="00AD3A77">
                              <w:rPr>
                                <w:noProof/>
                              </w:rPr>
                              <w:t>50</w:t>
                            </w:r>
                            <w:r>
                              <w:rPr>
                                <w:noProof/>
                              </w:rPr>
                              <w:fldChar w:fldCharType="end"/>
                            </w:r>
                            <w:bookmarkEnd w:id="10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A1593C0" id="Text Box 35" o:spid="_x0000_s1052" type="#_x0000_t202" style="position:absolute;left:0;text-align:left;margin-left:55.75pt;margin-top:.2pt;width:350.85pt;height:.05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" stroked="f">
                <v:textbox style="mso-fit-shape-to-text:t" inset="0,0,0,0">
                  <w:txbxContent>
                    <w:p w14:paraId="12AD9C71" w14:textId="7AB16605" w:rsidR="006D559D" w:rsidRPr="00B44D78" w:rsidRDefault="006D559D" w:rsidP="00F466D7">
                      <w:pPr>
                        <w:pStyle w:val="Caption"/>
                        <w:jc w:val="center"/>
                        <w:rPr>
                          <w:rFonts w:ascii="Arial" w:eastAsia="MS Mincho" w:hAnsi="Arial" w:cs="Times New Roman"/>
                          <w:noProof/>
                          <w:sz w:val="14"/>
                          <w:szCs w:val="14"/>
                          <w:lang w:val="en-GB"/>
                        </w:rPr>
                      </w:pPr>
                      <w:bookmarkStart w:id="106" w:name="_Ref487020996"/>
                      <w:r>
                        <w:t xml:space="preserve">Scheme </w:t>
                      </w:r>
                      <w:r>
                        <w:rPr>
                          <w:noProof/>
                        </w:rPr>
                        <w:fldChar w:fldCharType="begin"/>
                      </w:r>
                      <w:r>
                        <w:rPr>
                          <w:noProof/>
                        </w:rPr>
                        <w:instrText xml:space="preserve"> SEQ Scheme \* ARABIC </w:instrText>
                      </w:r>
                      <w:r>
                        <w:rPr>
                          <w:noProof/>
                        </w:rPr>
                        <w:fldChar w:fldCharType="separate"/>
                      </w:r>
                      <w:r w:rsidR="00AD3A77">
                        <w:rPr>
                          <w:noProof/>
                        </w:rPr>
                        <w:t>50</w:t>
                      </w:r>
                      <w:r>
                        <w:rPr>
                          <w:noProof/>
                        </w:rPr>
                        <w:fldChar w:fldCharType="end"/>
                      </w:r>
                      <w:bookmarkEnd w:id="106"/>
                    </w:p>
                  </w:txbxContent>
                </v:textbox>
                <w10:wrap type="square"/>
              </v:shape>
            </w:pict>
          </mc:Fallback>
        </mc:AlternateContent>
      </w:r>
    </w:p>
    <w:p w14:paraId="179A6AB1" w14:textId="68D74CCE" w:rsidR="00B70CC2" w:rsidRPr="000C0364" w:rsidRDefault="00B70CC2" w:rsidP="000B769E">
      <w:pPr>
        <w:spacing w:line="360" w:lineRule="auto"/>
        <w:jc w:val="both"/>
      </w:pPr>
      <w:r w:rsidRPr="000C0364">
        <w:t>There have also been report</w:t>
      </w:r>
      <w:r w:rsidR="00053E4B" w:rsidRPr="000C0364">
        <w:t>s of intramolecular cyclisation</w:t>
      </w:r>
      <w:r w:rsidR="007905F4" w:rsidRPr="000C0364">
        <w:t>s</w:t>
      </w:r>
      <w:r w:rsidRPr="000C0364">
        <w:t xml:space="preserve"> of sulfines. Block </w:t>
      </w:r>
      <w:r w:rsidRPr="000C0364">
        <w:rPr>
          <w:i/>
        </w:rPr>
        <w:t>at al.</w:t>
      </w:r>
      <w:r w:rsidRPr="000C0364">
        <w:t xml:space="preserve"> reported that on oxidation of a disulfide, and on analysis of the product obtained</w:t>
      </w:r>
      <w:r w:rsidR="001B18D3" w:rsidRPr="000C0364">
        <w:t xml:space="preserve">, </w:t>
      </w:r>
      <w:r w:rsidR="001B18D3" w:rsidRPr="000C0364">
        <w:rPr>
          <w:b/>
        </w:rPr>
        <w:t>117</w:t>
      </w:r>
      <w:r w:rsidRPr="000C0364">
        <w:t>, the only explanation was a thio-Claisen rearrangement to the sulfine</w:t>
      </w:r>
      <w:r w:rsidR="001B18D3" w:rsidRPr="000C0364">
        <w:t xml:space="preserve"> </w:t>
      </w:r>
      <w:r w:rsidR="001B18D3" w:rsidRPr="000C0364">
        <w:rPr>
          <w:b/>
        </w:rPr>
        <w:t>116</w:t>
      </w:r>
      <w:r w:rsidRPr="000C0364">
        <w:t xml:space="preserve"> followed by a</w:t>
      </w:r>
      <w:r w:rsidR="001B18D3" w:rsidRPr="000C0364">
        <w:t>n intramolecular</w:t>
      </w:r>
      <w:r w:rsidR="00026099" w:rsidRPr="000C0364">
        <w:t xml:space="preserve"> 1,3-</w:t>
      </w:r>
      <w:r w:rsidRPr="000C0364">
        <w:t>dipolar cycloaddition between the sulfine and the thioaldehyde to form the product</w:t>
      </w:r>
      <w:r w:rsidR="00EE7586" w:rsidRPr="000C0364">
        <w:t xml:space="preserve"> (</w:t>
      </w:r>
      <w:r w:rsidR="00EE7586" w:rsidRPr="000C0364">
        <w:fldChar w:fldCharType="begin" w:fldLock="1"/>
      </w:r>
      <w:r w:rsidR="00EE7586" w:rsidRPr="000C0364">
        <w:instrText xml:space="preserve"> REF _Ref487021125 \h </w:instrText>
      </w:r>
      <w:r w:rsidR="000C0364">
        <w:instrText xml:space="preserve"> \* MERGEFORMAT </w:instrText>
      </w:r>
      <w:r w:rsidR="00EE7586" w:rsidRPr="000C0364">
        <w:fldChar w:fldCharType="separate"/>
      </w:r>
      <w:r w:rsidR="006575D6" w:rsidRPr="000C0364">
        <w:t xml:space="preserve">Scheme </w:t>
      </w:r>
      <w:r w:rsidR="006575D6">
        <w:rPr>
          <w:noProof/>
        </w:rPr>
        <w:t>51</w:t>
      </w:r>
      <w:r w:rsidR="00EE7586" w:rsidRPr="000C0364">
        <w:fldChar w:fldCharType="end"/>
      </w:r>
      <w:r w:rsidR="00EE7586" w:rsidRPr="000C0364">
        <w:t>)</w:t>
      </w:r>
      <w:r w:rsidRPr="000C0364">
        <w:t>.</w:t>
      </w:r>
      <w:r w:rsidRPr="000C0364">
        <w:fldChar w:fldCharType="begin" w:fldLock="1"/>
      </w:r>
      <w:r w:rsidR="0010035D">
        <w:instrText xml:space="preserve"> ADDIN EN.CITE &lt;EndNote&gt;&lt;Cite&gt;&lt;Author&gt;Block&lt;/Author&gt;&lt;Year&gt;1996&lt;/Year&gt;&lt;RecNum&gt;106&lt;/RecNum&gt;&lt;DisplayText&gt;&lt;style face="superscript"&gt;124&lt;/style&gt;&lt;/DisplayText&gt;&lt;record&gt;&lt;rec-number&gt;106&lt;/rec-number&gt;&lt;foreign-keys&gt;&lt;key app="EN" db-id="pvsfepz5g02d5te5d515xfs9xwss2st2prwv" timestamp="1434045913"&gt;106&lt;/key&gt;&lt;/foreign-keys&gt;&lt;ref-type name="Journal Article"&gt;17&lt;/ref-type&gt;&lt;contributors&gt;&lt;authors&gt;&lt;author&gt;Block, Eric&lt;/author&gt;&lt;author&gt;Thiruvazhi, Mohan&lt;/author&gt;&lt;author&gt;Toscano, Paul J.&lt;/author&gt;&lt;author&gt;Bayer, Thomas&lt;/author&gt;&lt;author&gt;Grisoni, Serge&lt;/author&gt;&lt;author&gt;Zhao, Shu-Hai&lt;/author&gt;&lt;/authors&gt;&lt;/contributors&gt;&lt;titles&gt;&lt;title&gt;Allium Chemistry:  Structure, Synthesis, Natural Occurrence in Onion (Allium cepa), and Reactions of 2,3-Dimethyl-5,6-dithiabicyclo[2.1.1]hexane S-Oxides&lt;/title&gt;&lt;secondary-title&gt;J. Am. Chem. Soc.&lt;/secondary-title&gt;&lt;/titles&gt;&lt;periodical&gt;&lt;full-title&gt;J. Am. Chem. Soc.&lt;/full-title&gt;&lt;/periodical&gt;&lt;pages&gt;2790-2798&lt;/pages&gt;&lt;volume&gt;118&lt;/volume&gt;&lt;number&gt;12&lt;/number&gt;&lt;dates&gt;&lt;year&gt;1996&lt;/year&gt;&lt;pub-dates&gt;&lt;date&gt;1996/01/01&lt;/date&gt;&lt;/pub-dates&gt;&lt;/dates&gt;&lt;publisher&gt;American Chemical Society&lt;/publisher&gt;&lt;isbn&gt;0002-7863&lt;/isbn&gt;&lt;urls&gt;&lt;related-urls&gt;&lt;url&gt;http://dx.doi.org/10.1021/ja951134t&lt;/url&gt;&lt;/related-urls&gt;&lt;/urls&gt;&lt;electronic-resource-num&gt;10.1021/ja951134t&lt;/electronic-resource-num&gt;&lt;/record&gt;&lt;/Cite&gt;&lt;/EndNote&gt;</w:instrText>
      </w:r>
      <w:r w:rsidRPr="000C0364">
        <w:fldChar w:fldCharType="separate"/>
      </w:r>
      <w:r w:rsidR="0010035D" w:rsidRPr="0010035D">
        <w:rPr>
          <w:noProof/>
          <w:vertAlign w:val="superscript"/>
        </w:rPr>
        <w:t>124</w:t>
      </w:r>
      <w:r w:rsidRPr="000C0364">
        <w:fldChar w:fldCharType="end"/>
      </w:r>
    </w:p>
    <w:p w14:paraId="19FBC55F" w14:textId="068C00DE" w:rsidR="00B70CC2" w:rsidRPr="000C0364" w:rsidRDefault="005B00F1" w:rsidP="000B769E">
      <w:pPr>
        <w:keepNext/>
        <w:spacing w:line="360" w:lineRule="auto"/>
        <w:jc w:val="center"/>
      </w:pPr>
      <w:r w:rsidRPr="000C0364">
        <w:object w:dxaOrig="6412" w:dyaOrig="1927" w14:anchorId="245ABC5A">
          <v:shape id="_x0000_i1077" type="#_x0000_t75" style="width:287.25pt;height:84pt" o:ole="">
            <v:imagedata r:id="rId116" o:title=""/>
          </v:shape>
          <o:OLEObject Type="Embed" ProgID="ChemDraw.Document.6.0" ShapeID="_x0000_i1077" DrawAspect="Content" ObjectID="_1596877878" r:id="rId117"/>
        </w:object>
      </w:r>
    </w:p>
    <w:p w14:paraId="6ACF8269" w14:textId="72A7A906" w:rsidR="00B70CC2" w:rsidRPr="000C0364" w:rsidRDefault="00B70CC2" w:rsidP="000B769E">
      <w:pPr>
        <w:pStyle w:val="Caption"/>
        <w:spacing w:line="360" w:lineRule="auto"/>
        <w:jc w:val="center"/>
      </w:pPr>
      <w:bookmarkStart w:id="107" w:name="_Ref487021125"/>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51</w:t>
      </w:r>
      <w:r w:rsidR="00053D11">
        <w:rPr>
          <w:noProof/>
        </w:rPr>
        <w:fldChar w:fldCharType="end"/>
      </w:r>
      <w:bookmarkEnd w:id="107"/>
      <w:r w:rsidRPr="000C0364">
        <w:rPr>
          <w:noProof/>
        </w:rPr>
        <w:t xml:space="preserve"> </w:t>
      </w:r>
    </w:p>
    <w:p w14:paraId="35CAD920" w14:textId="4FC3FF3C" w:rsidR="00B70CC2" w:rsidRPr="000C0364" w:rsidRDefault="00B70CC2" w:rsidP="000B769E">
      <w:pPr>
        <w:spacing w:line="360" w:lineRule="auto"/>
        <w:jc w:val="both"/>
      </w:pPr>
      <w:r w:rsidRPr="000C0364">
        <w:t xml:space="preserve">The dimerisation of sulfines to give 1,3-dithietane </w:t>
      </w:r>
      <w:r w:rsidRPr="000C0364">
        <w:rPr>
          <w:i/>
        </w:rPr>
        <w:t>S</w:t>
      </w:r>
      <w:r w:rsidRPr="000C0364">
        <w:t>-oxides was initially suggested by Wilkens,</w:t>
      </w:r>
      <w:r w:rsidRPr="000C0364">
        <w:fldChar w:fldCharType="begin" w:fldLock="1"/>
      </w:r>
      <w:r w:rsidRPr="000C0364">
        <w:instrText xml:space="preserve"> ADDIN EN.CITE &lt;EndNote&gt;&lt;Cite&gt;&lt;Author&gt;Wilkens&lt;/Author&gt;&lt;Year&gt;1961&lt;/Year&gt;&lt;RecNum&gt;240&lt;/RecNum&gt;&lt;DisplayText&gt;&lt;style face="superscript"&gt;17&lt;/style&gt;&lt;/DisplayText&gt;&lt;record&gt;&lt;rec-number&gt;240&lt;/rec-number&gt;&lt;foreign-keys&gt;&lt;key app="EN" db-id="9rw5swv9qxp9fpe5zxqxpv045er252pfzxds" timestamp="1433782988"&gt;240&lt;/key&gt;&lt;/foreign-keys&gt;&lt;ref-type name="Thesis"&gt;32&lt;/ref-type&gt;&lt;contributors&gt;&lt;authors&gt;&lt;author&gt;W.F. Wilkens&lt;/author&gt;&lt;/authors&gt;&lt;/contributors&gt;&lt;titles&gt;&lt;/titles&gt;&lt;volume&gt;PhD. Thesis&lt;/volume&gt;&lt;dates&gt;&lt;year&gt;1961&lt;/year&gt;&lt;/dates&gt;&lt;pub-location&gt;Ithaca, New York&lt;/pub-location&gt;&lt;publisher&gt;Cornell University&lt;/publisher&gt;&lt;urls&gt;&lt;/urls&gt;&lt;/record&gt;&lt;/Cite&gt;&lt;/EndNote&gt;</w:instrText>
      </w:r>
      <w:r w:rsidRPr="000C0364">
        <w:fldChar w:fldCharType="separate"/>
      </w:r>
      <w:r w:rsidRPr="000C0364">
        <w:rPr>
          <w:noProof/>
          <w:vertAlign w:val="superscript"/>
        </w:rPr>
        <w:t>17</w:t>
      </w:r>
      <w:r w:rsidRPr="000C0364">
        <w:fldChar w:fldCharType="end"/>
      </w:r>
      <w:r w:rsidRPr="000C0364">
        <w:t xml:space="preserve"> who reported that onion lachrymatory factor</w:t>
      </w:r>
      <w:r w:rsidR="001B18D3" w:rsidRPr="000C0364">
        <w:t xml:space="preserve"> </w:t>
      </w:r>
      <w:r w:rsidR="001B18D3" w:rsidRPr="000C0364">
        <w:rPr>
          <w:b/>
        </w:rPr>
        <w:t>3</w:t>
      </w:r>
      <w:r w:rsidRPr="000C0364">
        <w:t xml:space="preserve"> dimerised to give 2,4-diethyl-1,3-dithietane-1,3-</w:t>
      </w:r>
      <w:r w:rsidRPr="000C0364">
        <w:lastRenderedPageBreak/>
        <w:t>dioxide. Block subsequently investigated the dimerisation in more detail and found that the product was, in fact, a 1,2-dithietane</w:t>
      </w:r>
      <w:r w:rsidR="001B18D3" w:rsidRPr="000C0364">
        <w:t xml:space="preserve"> </w:t>
      </w:r>
      <w:r w:rsidR="001B18D3" w:rsidRPr="000C0364">
        <w:rPr>
          <w:b/>
        </w:rPr>
        <w:t>7</w:t>
      </w:r>
      <w:r w:rsidRPr="000C0364">
        <w:t xml:space="preserve"> which was formed by a cycloaddition of the sulfine</w:t>
      </w:r>
      <w:r w:rsidR="001B18D3" w:rsidRPr="000C0364">
        <w:t xml:space="preserve"> </w:t>
      </w:r>
      <w:r w:rsidR="001B18D3" w:rsidRPr="000C0364">
        <w:rPr>
          <w:b/>
        </w:rPr>
        <w:t>3</w:t>
      </w:r>
      <w:r w:rsidRPr="000C0364">
        <w:t xml:space="preserve">, acting both as a 1,3-dipole and dipolarophile, followed by rearrangement of the unstable cyclic sulfenyl sulfinate ester </w:t>
      </w:r>
      <w:r w:rsidR="001B18D3" w:rsidRPr="000C0364">
        <w:rPr>
          <w:b/>
        </w:rPr>
        <w:t>6</w:t>
      </w:r>
      <w:r w:rsidR="00361D85" w:rsidRPr="000C0364">
        <w:rPr>
          <w:b/>
        </w:rPr>
        <w:t xml:space="preserve"> </w:t>
      </w:r>
      <w:r w:rsidRPr="000C0364">
        <w:t>(</w:t>
      </w:r>
      <w:r w:rsidRPr="000C0364">
        <w:fldChar w:fldCharType="begin" w:fldLock="1"/>
      </w:r>
      <w:r w:rsidRPr="000C0364">
        <w:instrText xml:space="preserve"> REF _Ref431203457 \h </w:instrText>
      </w:r>
      <w:r w:rsidR="000B769E" w:rsidRPr="000C0364">
        <w:instrText xml:space="preserve"> \* MERGEFORMAT </w:instrText>
      </w:r>
      <w:r w:rsidRPr="000C0364">
        <w:fldChar w:fldCharType="separate"/>
      </w:r>
      <w:r w:rsidR="006575D6">
        <w:t xml:space="preserve">Scheme </w:t>
      </w:r>
      <w:r w:rsidR="006575D6">
        <w:rPr>
          <w:noProof/>
        </w:rPr>
        <w:t>52</w:t>
      </w:r>
      <w:r w:rsidRPr="000C0364">
        <w:fldChar w:fldCharType="end"/>
      </w:r>
      <w:r w:rsidRPr="000C0364">
        <w:t xml:space="preserve">). </w:t>
      </w:r>
      <w:r w:rsidRPr="000C0364">
        <w:fldChar w:fldCharType="begin" w:fldLock="1"/>
      </w:r>
      <w:r w:rsidRPr="000C0364">
        <w:instrText xml:space="preserve"> ADDIN EN.CITE &lt;EndNote&gt;&lt;Cite&gt;&lt;Author&gt;Block&lt;/Author&gt;&lt;Year&gt;1979&lt;/Year&gt;&lt;RecNum&gt;146&lt;/RecNum&gt;&lt;DisplayText&gt;&lt;style face="superscript"&gt;19&lt;/style&gt;&lt;/DisplayText&gt;&lt;record&gt;&lt;rec-number&gt;146&lt;/rec-number&gt;&lt;foreign-keys&gt;&lt;key app="EN" db-id="9rw5swv9qxp9fpe5zxqxpv045er252pfzxds" timestamp="1431443297"&gt;146&lt;/key&gt;&lt;/foreign-keys&gt;&lt;ref-type name="Journal Article"&gt;17&lt;/ref-type&gt;&lt;contributors&gt;&lt;authors&gt;&lt;author&gt;Block, Eric&lt;/author&gt;&lt;author&gt;Penn, Robert E.&lt;/author&gt;&lt;author&gt;Revelle, Larry K.&lt;/author&gt;&lt;/authors&gt;&lt;/contributors&gt;&lt;titles&gt;&lt;title&gt;Flash vacuum pyrolysis studies. 7. Structure and origin of the onion lachrymatory factor. A microwave study&lt;/title&gt;&lt;secondary-title&gt;J. Am. Chem. Soc.&lt;/secondary-title&gt;&lt;/titles&gt;&lt;periodical&gt;&lt;full-title&gt;J. Am. Chem. Soc.&lt;/full-title&gt;&lt;abbr-1&gt;J. Am. Chem. Soc.&lt;/abbr-1&gt;&lt;abbr-2&gt;J Am Chem Soc&lt;/abbr-2&gt;&lt;/periodical&gt;&lt;pages&gt;2200-2201&lt;/pages&gt;&lt;volume&gt;101&lt;/volume&gt;&lt;number&gt;8&lt;/number&gt;&lt;dates&gt;&lt;year&gt;1979&lt;/year&gt;&lt;pub-dates&gt;&lt;date&gt;1979/04&lt;/date&gt;&lt;/pub-dates&gt;&lt;/dates&gt;&lt;publisher&gt;American Chemical Society (ACS)&lt;/publisher&gt;&lt;isbn&gt;0002-7863&lt;/isbn&gt;&lt;urls&gt;&lt;related-urls&gt;&lt;url&gt;http://dx.doi.org/10.1021/ja00502a044&lt;/url&gt;&lt;url&gt;http://pubs.acs.org/doi/pdf/10.1021/ja00502a044&lt;/url&gt;&lt;/related-urls&gt;&lt;/urls&gt;&lt;electronic-resource-num&gt;10.1021/ja00502a044&lt;/electronic-resource-num&gt;&lt;/record&gt;&lt;/Cite&gt;&lt;/EndNote&gt;</w:instrText>
      </w:r>
      <w:r w:rsidRPr="000C0364">
        <w:fldChar w:fldCharType="separate"/>
      </w:r>
      <w:r w:rsidRPr="000C0364">
        <w:rPr>
          <w:noProof/>
          <w:vertAlign w:val="superscript"/>
        </w:rPr>
        <w:t>19</w:t>
      </w:r>
      <w:r w:rsidRPr="000C0364">
        <w:fldChar w:fldCharType="end"/>
      </w:r>
      <w:r w:rsidR="00053E4B" w:rsidRPr="000C0364">
        <w:t xml:space="preserve"> This highlights the </w:t>
      </w:r>
      <w:r w:rsidR="007905F4" w:rsidRPr="000C0364">
        <w:t>p</w:t>
      </w:r>
      <w:r w:rsidR="00053E4B" w:rsidRPr="000C0364">
        <w:t>roperties of the sulfine to act both as dipole and dipolarophile.</w:t>
      </w:r>
    </w:p>
    <w:p w14:paraId="41F87884" w14:textId="77777777" w:rsidR="00B70CC2" w:rsidRPr="000C0364" w:rsidRDefault="006D559D" w:rsidP="000B769E">
      <w:pPr>
        <w:spacing w:line="360" w:lineRule="auto"/>
      </w:pPr>
      <w:r>
        <w:rPr>
          <w:noProof/>
          <w:lang w:eastAsia="en-IE"/>
        </w:rPr>
        <w:object w:dxaOrig="0" w:dyaOrig="0" w14:anchorId="47F88610">
          <v:shape id="_x0000_s1558" type="#_x0000_t75" style="position:absolute;margin-left:95.75pt;margin-top:0;width:294.95pt;height:76.2pt;z-index:-251634176" wrapcoords="8035 1217 2212 2738 1223 3346 1223 6085 1688 10952 582 13994 291 15211 0 19166 3959 19775 6346 19775 10771 19775 19038 17341 18980 15820 20028 15820 21484 13082 21484 10344 21251 8823 20494 6085 20901 3651 20494 2738 12867 1217 8035 1217">
            <v:imagedata r:id="rId118" o:title=""/>
            <w10:wrap type="tight"/>
          </v:shape>
          <o:OLEObject Type="Embed" ProgID="ChemDraw.Document.6.0" ShapeID="_x0000_s1558" DrawAspect="Content" ObjectID="_1596877918" r:id="rId119"/>
        </w:object>
      </w:r>
    </w:p>
    <w:p w14:paraId="74343C43" w14:textId="77777777" w:rsidR="00B70CC2" w:rsidRPr="000C0364" w:rsidRDefault="00B70CC2" w:rsidP="000B769E">
      <w:pPr>
        <w:spacing w:line="360" w:lineRule="auto"/>
        <w:jc w:val="both"/>
      </w:pPr>
    </w:p>
    <w:p w14:paraId="12F8CE27" w14:textId="77777777" w:rsidR="00B70CC2" w:rsidRPr="000C0364" w:rsidRDefault="00B70CC2" w:rsidP="000B769E">
      <w:pPr>
        <w:spacing w:line="360" w:lineRule="auto"/>
        <w:jc w:val="both"/>
      </w:pPr>
      <w:r w:rsidRPr="000C0364">
        <w:rPr>
          <w:noProof/>
          <w:lang w:eastAsia="en-IE"/>
        </w:rPr>
        <mc:AlternateContent>
          <mc:Choice Requires="wps">
            <w:drawing>
              <wp:anchor distT="0" distB="0" distL="114300" distR="114300" simplePos="0" relativeHeight="251695104" behindDoc="1" locked="0" layoutInCell="1" allowOverlap="1" wp14:anchorId="243BE496" wp14:editId="249152FD">
                <wp:simplePos x="0" y="0"/>
                <wp:positionH relativeFrom="margin">
                  <wp:align>center</wp:align>
                </wp:positionH>
                <wp:positionV relativeFrom="paragraph">
                  <wp:posOffset>290830</wp:posOffset>
                </wp:positionV>
                <wp:extent cx="3535680" cy="635"/>
                <wp:effectExtent l="0" t="0" r="7620" b="0"/>
                <wp:wrapTight wrapText="bothSides">
                  <wp:wrapPolygon edited="0">
                    <wp:start x="0" y="0"/>
                    <wp:lineTo x="0" y="20057"/>
                    <wp:lineTo x="21530" y="20057"/>
                    <wp:lineTo x="21530" y="0"/>
                    <wp:lineTo x="0" y="0"/>
                  </wp:wrapPolygon>
                </wp:wrapTight>
                <wp:docPr id="24" name="Text Box 24"/>
                <wp:cNvGraphicFramePr/>
                <a:graphic xmlns:a="http://schemas.openxmlformats.org/drawingml/2006/main">
                  <a:graphicData uri="http://schemas.microsoft.com/office/word/2010/wordprocessingShape">
                    <wps:wsp>
                      <wps:cNvSpPr txBox="1"/>
                      <wps:spPr>
                        <a:xfrm>
                          <a:off x="0" y="0"/>
                          <a:ext cx="3535680" cy="635"/>
                        </a:xfrm>
                        <a:prstGeom prst="rect">
                          <a:avLst/>
                        </a:prstGeom>
                        <a:solidFill>
                          <a:prstClr val="white"/>
                        </a:solidFill>
                        <a:ln>
                          <a:noFill/>
                        </a:ln>
                        <a:effectLst/>
                      </wps:spPr>
                      <wps:txbx>
                        <w:txbxContent>
                          <w:p w14:paraId="4FC9D2E9" w14:textId="64C6A714" w:rsidR="006D559D" w:rsidRPr="00523D62" w:rsidRDefault="006D559D" w:rsidP="00B70CC2">
                            <w:pPr>
                              <w:pStyle w:val="Caption"/>
                              <w:jc w:val="center"/>
                              <w:rPr>
                                <w:noProof/>
                              </w:rPr>
                            </w:pPr>
                            <w:bookmarkStart w:id="108" w:name="_Ref431203457"/>
                            <w:r>
                              <w:t xml:space="preserve">Scheme </w:t>
                            </w:r>
                            <w:r>
                              <w:rPr>
                                <w:noProof/>
                              </w:rPr>
                              <w:fldChar w:fldCharType="begin"/>
                            </w:r>
                            <w:r>
                              <w:rPr>
                                <w:noProof/>
                              </w:rPr>
                              <w:instrText xml:space="preserve"> SEQ Scheme \* ARABIC </w:instrText>
                            </w:r>
                            <w:r>
                              <w:rPr>
                                <w:noProof/>
                              </w:rPr>
                              <w:fldChar w:fldCharType="separate"/>
                            </w:r>
                            <w:r w:rsidR="00AD3A77">
                              <w:rPr>
                                <w:noProof/>
                              </w:rPr>
                              <w:t>52</w:t>
                            </w:r>
                            <w:r>
                              <w:rPr>
                                <w:noProof/>
                              </w:rPr>
                              <w:fldChar w:fldCharType="end"/>
                            </w:r>
                            <w:bookmarkEnd w:id="108"/>
                            <w: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43BE496" id="Text Box 24" o:spid="_x0000_s1053" type="#_x0000_t202" style="position:absolute;left:0;text-align:left;margin-left:0;margin-top:22.9pt;width:278.4pt;height:.05pt;z-index:-251621376;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" stroked="f">
                <v:textbox style="mso-fit-shape-to-text:t" inset="0,0,0,0">
                  <w:txbxContent>
                    <w:p w14:paraId="4FC9D2E9" w14:textId="64C6A714" w:rsidR="006D559D" w:rsidRPr="00523D62" w:rsidRDefault="006D559D" w:rsidP="00B70CC2">
                      <w:pPr>
                        <w:pStyle w:val="Caption"/>
                        <w:jc w:val="center"/>
                        <w:rPr>
                          <w:noProof/>
                        </w:rPr>
                      </w:pPr>
                      <w:bookmarkStart w:id="109" w:name="_Ref431203457"/>
                      <w:r>
                        <w:t xml:space="preserve">Scheme </w:t>
                      </w:r>
                      <w:r>
                        <w:rPr>
                          <w:noProof/>
                        </w:rPr>
                        <w:fldChar w:fldCharType="begin"/>
                      </w:r>
                      <w:r>
                        <w:rPr>
                          <w:noProof/>
                        </w:rPr>
                        <w:instrText xml:space="preserve"> SEQ Scheme \* ARABIC </w:instrText>
                      </w:r>
                      <w:r>
                        <w:rPr>
                          <w:noProof/>
                        </w:rPr>
                        <w:fldChar w:fldCharType="separate"/>
                      </w:r>
                      <w:r w:rsidR="00AD3A77">
                        <w:rPr>
                          <w:noProof/>
                        </w:rPr>
                        <w:t>52</w:t>
                      </w:r>
                      <w:r>
                        <w:rPr>
                          <w:noProof/>
                        </w:rPr>
                        <w:fldChar w:fldCharType="end"/>
                      </w:r>
                      <w:bookmarkEnd w:id="109"/>
                      <w:r>
                        <w:t xml:space="preserve"> </w:t>
                      </w:r>
                    </w:p>
                  </w:txbxContent>
                </v:textbox>
                <w10:wrap type="tight" anchorx="margin"/>
              </v:shape>
            </w:pict>
          </mc:Fallback>
        </mc:AlternateContent>
      </w:r>
      <w:r w:rsidRPr="000C0364">
        <w:tab/>
      </w:r>
    </w:p>
    <w:p w14:paraId="6E0972BA" w14:textId="77777777" w:rsidR="0008575A" w:rsidRPr="000C0364" w:rsidRDefault="0008575A" w:rsidP="003238E6"/>
    <w:p w14:paraId="721A57A5" w14:textId="1F4554A0" w:rsidR="00ED5539" w:rsidRPr="000C0364" w:rsidRDefault="000843A3" w:rsidP="000B769E">
      <w:pPr>
        <w:pStyle w:val="Heading2"/>
        <w:spacing w:line="360" w:lineRule="auto"/>
        <w:rPr>
          <w:sz w:val="24"/>
        </w:rPr>
      </w:pPr>
      <w:bookmarkStart w:id="110" w:name="_Toc506316022"/>
      <w:r w:rsidRPr="000C0364">
        <w:rPr>
          <w:sz w:val="24"/>
        </w:rPr>
        <w:t>1.</w:t>
      </w:r>
      <w:r w:rsidR="007F2963" w:rsidRPr="000C0364">
        <w:rPr>
          <w:sz w:val="24"/>
        </w:rPr>
        <w:t>4.</w:t>
      </w:r>
      <w:r w:rsidR="00B70CC2" w:rsidRPr="000C0364">
        <w:rPr>
          <w:sz w:val="24"/>
        </w:rPr>
        <w:t>5</w:t>
      </w:r>
      <w:r w:rsidR="007F2963" w:rsidRPr="000C0364">
        <w:rPr>
          <w:sz w:val="24"/>
        </w:rPr>
        <w:t xml:space="preserve"> </w:t>
      </w:r>
      <w:r w:rsidR="00D7025A" w:rsidRPr="000C0364">
        <w:rPr>
          <w:sz w:val="24"/>
        </w:rPr>
        <w:t xml:space="preserve">Nucleophilic </w:t>
      </w:r>
      <w:r w:rsidR="00897515" w:rsidRPr="000C0364">
        <w:rPr>
          <w:sz w:val="24"/>
        </w:rPr>
        <w:t>addition to</w:t>
      </w:r>
      <w:r w:rsidR="00ED5539" w:rsidRPr="000C0364">
        <w:rPr>
          <w:sz w:val="24"/>
        </w:rPr>
        <w:t xml:space="preserve"> sulfines</w:t>
      </w:r>
      <w:bookmarkEnd w:id="110"/>
    </w:p>
    <w:p w14:paraId="77A139DE" w14:textId="716A0ECB" w:rsidR="005244E2" w:rsidRPr="000C0364" w:rsidRDefault="00897515" w:rsidP="000B769E">
      <w:pPr>
        <w:spacing w:line="360" w:lineRule="auto"/>
        <w:jc w:val="both"/>
      </w:pPr>
      <w:r w:rsidRPr="000C0364">
        <w:t xml:space="preserve">A synthetically powerful transformation of sulfines is </w:t>
      </w:r>
      <w:r w:rsidRPr="000C0364">
        <w:rPr>
          <w:i/>
        </w:rPr>
        <w:t>via</w:t>
      </w:r>
      <w:r w:rsidRPr="000C0364">
        <w:t xml:space="preserve"> nucleophilic addition. </w:t>
      </w:r>
      <w:r w:rsidR="005244E2" w:rsidRPr="000C0364">
        <w:t>With potential for nucleophilic attack at both the carbon (carbophilic</w:t>
      </w:r>
      <w:r w:rsidRPr="000C0364">
        <w:t>) and sulfur (thiophilic) sites, a</w:t>
      </w:r>
      <w:r w:rsidR="005244E2" w:rsidRPr="000C0364">
        <w:t xml:space="preserve">ttack at </w:t>
      </w:r>
      <w:r w:rsidRPr="000C0364">
        <w:t xml:space="preserve">the electrophilic </w:t>
      </w:r>
      <w:r w:rsidR="005244E2" w:rsidRPr="000C0364">
        <w:t>sulfur is more common</w:t>
      </w:r>
      <w:r w:rsidRPr="000C0364">
        <w:t>,</w:t>
      </w:r>
      <w:r w:rsidR="005244E2" w:rsidRPr="000C0364">
        <w:t xml:space="preserve"> but attack at carbon occurs when there is a</w:t>
      </w:r>
      <w:r w:rsidRPr="000C0364">
        <w:t>n</w:t>
      </w:r>
      <w:r w:rsidR="005244E2" w:rsidRPr="000C0364">
        <w:t xml:space="preserve"> </w:t>
      </w:r>
      <w:r w:rsidRPr="000C0364">
        <w:t>appropriate</w:t>
      </w:r>
      <w:r w:rsidR="005244E2" w:rsidRPr="000C0364">
        <w:t xml:space="preserve"> leaving group attached</w:t>
      </w:r>
      <w:r w:rsidR="00146D24" w:rsidRPr="000C0364">
        <w:t xml:space="preserve"> (</w:t>
      </w:r>
      <w:r w:rsidR="00146D24" w:rsidRPr="000C0364">
        <w:fldChar w:fldCharType="begin" w:fldLock="1"/>
      </w:r>
      <w:r w:rsidR="00146D24" w:rsidRPr="000C0364">
        <w:instrText xml:space="preserve"> REF _Ref427174426 \h </w:instrText>
      </w:r>
      <w:r w:rsidR="000C0364">
        <w:instrText xml:space="preserve"> \* MERGEFORMAT </w:instrText>
      </w:r>
      <w:r w:rsidR="00146D24" w:rsidRPr="000C0364">
        <w:fldChar w:fldCharType="separate"/>
      </w:r>
      <w:r w:rsidR="006575D6">
        <w:t xml:space="preserve">Scheme </w:t>
      </w:r>
      <w:r w:rsidR="006575D6">
        <w:rPr>
          <w:noProof/>
        </w:rPr>
        <w:t>53</w:t>
      </w:r>
      <w:r w:rsidR="00146D24" w:rsidRPr="000C0364">
        <w:fldChar w:fldCharType="end"/>
      </w:r>
      <w:r w:rsidR="00146D24" w:rsidRPr="000C0364">
        <w:t>)</w:t>
      </w:r>
      <w:r w:rsidR="005244E2" w:rsidRPr="000C0364">
        <w:t xml:space="preserve">. </w:t>
      </w:r>
      <w:r w:rsidR="00AD45A6" w:rsidRPr="000C0364">
        <w:t>The most common type of thiophilic reactions of sulfines are t</w:t>
      </w:r>
      <w:r w:rsidR="00D7025A" w:rsidRPr="000C0364">
        <w:t>hose with alkyllithium reagents</w:t>
      </w:r>
      <w:r w:rsidR="00053E4B" w:rsidRPr="000C0364">
        <w:t>,</w:t>
      </w:r>
      <w:r w:rsidR="00D7025A" w:rsidRPr="000C0364">
        <w:t xml:space="preserve"> but the reaction depends both on the structure of the sulfine and the nucleophile. </w:t>
      </w:r>
    </w:p>
    <w:p w14:paraId="7F35ED42" w14:textId="77777777" w:rsidR="00366B41" w:rsidRPr="000C0364" w:rsidRDefault="006D559D" w:rsidP="000B769E">
      <w:pPr>
        <w:spacing w:line="360" w:lineRule="auto"/>
        <w:jc w:val="both"/>
      </w:pPr>
      <w:r>
        <w:rPr>
          <w:noProof/>
          <w:lang w:eastAsia="en-IE"/>
        </w:rPr>
        <w:object w:dxaOrig="0" w:dyaOrig="0" w14:anchorId="7AA76339">
          <v:shape id="_x0000_s1259" type="#_x0000_t75" style="position:absolute;left:0;text-align:left;margin-left:91.1pt;margin-top:2.55pt;width:294.35pt;height:96.5pt;z-index:-251640320">
            <v:imagedata r:id="rId120" o:title=""/>
            <w10:wrap type="square"/>
          </v:shape>
          <o:OLEObject Type="Embed" ProgID="ChemDraw.Document.6.0" ShapeID="_x0000_s1259" DrawAspect="Content" ObjectID="_1596877919" r:id="rId121"/>
        </w:object>
      </w:r>
    </w:p>
    <w:p w14:paraId="52DC07AB" w14:textId="77777777" w:rsidR="00366B41" w:rsidRPr="000C0364" w:rsidRDefault="00366B41" w:rsidP="000B769E">
      <w:pPr>
        <w:spacing w:line="360" w:lineRule="auto"/>
        <w:jc w:val="both"/>
      </w:pPr>
    </w:p>
    <w:p w14:paraId="5E1F0D5A" w14:textId="77777777" w:rsidR="00366B41" w:rsidRPr="000C0364" w:rsidRDefault="00366B41" w:rsidP="000B769E">
      <w:pPr>
        <w:spacing w:line="360" w:lineRule="auto"/>
        <w:jc w:val="both"/>
      </w:pPr>
    </w:p>
    <w:p w14:paraId="6850148D" w14:textId="77777777" w:rsidR="0074493D" w:rsidRPr="000C0364" w:rsidRDefault="00DC2ABA" w:rsidP="000B769E">
      <w:pPr>
        <w:spacing w:line="360" w:lineRule="auto"/>
        <w:jc w:val="both"/>
      </w:pPr>
      <w:r w:rsidRPr="000C0364">
        <w:rPr>
          <w:noProof/>
          <w:lang w:eastAsia="en-IE"/>
        </w:rPr>
        <mc:AlternateContent>
          <mc:Choice Requires="wps">
            <w:drawing>
              <wp:anchor distT="0" distB="0" distL="114300" distR="114300" simplePos="0" relativeHeight="251672576" behindDoc="0" locked="0" layoutInCell="1" allowOverlap="1" wp14:anchorId="02966F55" wp14:editId="76298C3F">
                <wp:simplePos x="0" y="0"/>
                <wp:positionH relativeFrom="margin">
                  <wp:posOffset>1560195</wp:posOffset>
                </wp:positionH>
                <wp:positionV relativeFrom="paragraph">
                  <wp:posOffset>313178</wp:posOffset>
                </wp:positionV>
                <wp:extent cx="2801620" cy="635"/>
                <wp:effectExtent l="0" t="0" r="0" b="0"/>
                <wp:wrapSquare wrapText="bothSides"/>
                <wp:docPr id="23" name="Text Box 23"/>
                <wp:cNvGraphicFramePr/>
                <a:graphic xmlns:a="http://schemas.openxmlformats.org/drawingml/2006/main">
                  <a:graphicData uri="http://schemas.microsoft.com/office/word/2010/wordprocessingShape">
                    <wps:wsp>
                      <wps:cNvSpPr txBox="1"/>
                      <wps:spPr>
                        <a:xfrm>
                          <a:off x="0" y="0"/>
                          <a:ext cx="2801620" cy="635"/>
                        </a:xfrm>
                        <a:prstGeom prst="rect">
                          <a:avLst/>
                        </a:prstGeom>
                        <a:solidFill>
                          <a:prstClr val="white"/>
                        </a:solidFill>
                        <a:ln>
                          <a:noFill/>
                        </a:ln>
                        <a:effectLst/>
                      </wps:spPr>
                      <wps:txbx>
                        <w:txbxContent>
                          <w:p w14:paraId="15043505" w14:textId="529E738E" w:rsidR="006D559D" w:rsidRPr="0005466A" w:rsidRDefault="006D559D" w:rsidP="0074493D">
                            <w:pPr>
                              <w:pStyle w:val="Caption"/>
                              <w:jc w:val="center"/>
                            </w:pPr>
                            <w:bookmarkStart w:id="111" w:name="_Ref427174426"/>
                            <w:r>
                              <w:t xml:space="preserve">Scheme </w:t>
                            </w:r>
                            <w:r>
                              <w:rPr>
                                <w:noProof/>
                              </w:rPr>
                              <w:fldChar w:fldCharType="begin"/>
                            </w:r>
                            <w:r>
                              <w:rPr>
                                <w:noProof/>
                              </w:rPr>
                              <w:instrText xml:space="preserve"> SEQ Scheme \* ARABIC </w:instrText>
                            </w:r>
                            <w:r>
                              <w:rPr>
                                <w:noProof/>
                              </w:rPr>
                              <w:fldChar w:fldCharType="separate"/>
                            </w:r>
                            <w:r w:rsidR="00AD3A77">
                              <w:rPr>
                                <w:noProof/>
                              </w:rPr>
                              <w:t>53</w:t>
                            </w:r>
                            <w:r>
                              <w:rPr>
                                <w:noProof/>
                              </w:rPr>
                              <w:fldChar w:fldCharType="end"/>
                            </w:r>
                            <w:bookmarkEnd w:id="11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2966F55" id="Text Box 23" o:spid="_x0000_s1054" type="#_x0000_t202" style="position:absolute;left:0;text-align:left;margin-left:122.85pt;margin-top:24.65pt;width:220.6pt;height:.05pt;z-index:25167257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" stroked="f">
                <v:textbox style="mso-fit-shape-to-text:t" inset="0,0,0,0">
                  <w:txbxContent>
                    <w:p w14:paraId="15043505" w14:textId="529E738E" w:rsidR="006D559D" w:rsidRPr="0005466A" w:rsidRDefault="006D559D" w:rsidP="0074493D">
                      <w:pPr>
                        <w:pStyle w:val="Caption"/>
                        <w:jc w:val="center"/>
                      </w:pPr>
                      <w:bookmarkStart w:id="112" w:name="_Ref427174426"/>
                      <w:r>
                        <w:t xml:space="preserve">Scheme </w:t>
                      </w:r>
                      <w:r>
                        <w:rPr>
                          <w:noProof/>
                        </w:rPr>
                        <w:fldChar w:fldCharType="begin"/>
                      </w:r>
                      <w:r>
                        <w:rPr>
                          <w:noProof/>
                        </w:rPr>
                        <w:instrText xml:space="preserve"> SEQ Scheme \* ARABIC </w:instrText>
                      </w:r>
                      <w:r>
                        <w:rPr>
                          <w:noProof/>
                        </w:rPr>
                        <w:fldChar w:fldCharType="separate"/>
                      </w:r>
                      <w:r w:rsidR="00AD3A77">
                        <w:rPr>
                          <w:noProof/>
                        </w:rPr>
                        <w:t>53</w:t>
                      </w:r>
                      <w:r>
                        <w:rPr>
                          <w:noProof/>
                        </w:rPr>
                        <w:fldChar w:fldCharType="end"/>
                      </w:r>
                      <w:bookmarkEnd w:id="112"/>
                    </w:p>
                  </w:txbxContent>
                </v:textbox>
                <w10:wrap type="square" anchorx="margin"/>
              </v:shape>
            </w:pict>
          </mc:Fallback>
        </mc:AlternateContent>
      </w:r>
    </w:p>
    <w:p w14:paraId="633163C6" w14:textId="77777777" w:rsidR="00361D85" w:rsidRPr="000C0364" w:rsidRDefault="00361D85" w:rsidP="000B769E">
      <w:pPr>
        <w:spacing w:line="360" w:lineRule="auto"/>
        <w:jc w:val="both"/>
      </w:pPr>
    </w:p>
    <w:p w14:paraId="78CD9B1D" w14:textId="139CA9FC" w:rsidR="0035425C" w:rsidRPr="000C0364" w:rsidRDefault="000843A3" w:rsidP="00155465">
      <w:pPr>
        <w:pStyle w:val="Heading2"/>
      </w:pPr>
      <w:bookmarkStart w:id="113" w:name="_Toc506316023"/>
      <w:r w:rsidRPr="000C0364">
        <w:t>1.</w:t>
      </w:r>
      <w:r w:rsidR="00AA19D7" w:rsidRPr="000C0364">
        <w:t>4</w:t>
      </w:r>
      <w:r w:rsidR="0035425C" w:rsidRPr="000C0364">
        <w:t>.</w:t>
      </w:r>
      <w:r w:rsidR="00B70CC2" w:rsidRPr="000C0364">
        <w:t>6</w:t>
      </w:r>
      <w:r w:rsidR="0035425C" w:rsidRPr="000C0364">
        <w:t xml:space="preserve"> Thiophilic nucleophilic attack</w:t>
      </w:r>
      <w:bookmarkEnd w:id="113"/>
    </w:p>
    <w:p w14:paraId="02C48EDE" w14:textId="1895EC46" w:rsidR="0045208D" w:rsidRPr="000C0364" w:rsidRDefault="007336CA" w:rsidP="000B769E">
      <w:pPr>
        <w:spacing w:after="100" w:afterAutospacing="1" w:line="360" w:lineRule="auto"/>
        <w:jc w:val="both"/>
      </w:pPr>
      <w:r w:rsidRPr="000C0364">
        <w:t>Schlessinger and Schultz first described thiophilic addition of organolithiums to sulfines in 1970.</w:t>
      </w:r>
      <w:r w:rsidRPr="000C0364">
        <w:fldChar w:fldCharType="begin" w:fldLock="1"/>
      </w:r>
      <w:r w:rsidR="0010035D">
        <w:instrText xml:space="preserve"> ADDIN EN.CITE &lt;EndNote&gt;&lt;Cite&gt;&lt;Author&gt;Schultz&lt;/Author&gt;&lt;Year&gt;1970&lt;/Year&gt;&lt;RecNum&gt;183&lt;/RecNum&gt;&lt;DisplayText&gt;&lt;style face="superscript"&gt;125&lt;/style&gt;&lt;/DisplayText&gt;&lt;record&gt;&lt;rec-number&gt;183&lt;/rec-number&gt;&lt;foreign-keys&gt;&lt;key app="EN" db-id="9rw5swv9qxp9fpe5zxqxpv045er252pfzxds" timestamp="1431443297"&gt;183&lt;/key&gt;&lt;/foreign-keys&gt;&lt;ref-type name="Journal Article"&gt;17&lt;/ref-type&gt;&lt;contributors&gt;&lt;authors&gt;&lt;author&gt;Schultz, A. G.&lt;/author&gt;&lt;author&gt;Schlessinger, R. H.&lt;/author&gt;&lt;/authors&gt;&lt;/contributors&gt;&lt;titles&gt;&lt;title&gt;The mechanism of difluorenylidine formation from fluorenone sulphine using organolithium bases&lt;/title&gt;&lt;secondary-title&gt;J. Chem. Soc. D: Chem. Comm&lt;/secondary-title&gt;&lt;/titles&gt;&lt;pages&gt;748&lt;/pages&gt;&lt;number&gt;12&lt;/number&gt;&lt;dates&gt;&lt;year&gt;1970&lt;/year&gt;&lt;/dates&gt;&lt;publisher&gt;Royal Society of Chemistry (RSC)&lt;/publisher&gt;&lt;isbn&gt;0577-6171&lt;/isbn&gt;&lt;urls&gt;&lt;related-urls&gt;&lt;url&gt;http://dx.doi.org/10.1039/c29700000748&lt;/url&gt;&lt;url&gt;http://pubs.rsc.org/en/content/articlepdf/1970/c2/c29700000748&lt;/url&gt;&lt;/related-urls&gt;&lt;/urls&gt;&lt;electronic-resource-num&gt;10.1039/c29700000748&lt;/electronic-resource-num&gt;&lt;/record&gt;&lt;/Cite&gt;&lt;/EndNote&gt;</w:instrText>
      </w:r>
      <w:r w:rsidRPr="000C0364">
        <w:fldChar w:fldCharType="separate"/>
      </w:r>
      <w:r w:rsidR="0010035D" w:rsidRPr="0010035D">
        <w:rPr>
          <w:noProof/>
          <w:vertAlign w:val="superscript"/>
        </w:rPr>
        <w:t>125</w:t>
      </w:r>
      <w:r w:rsidRPr="000C0364">
        <w:fldChar w:fldCharType="end"/>
      </w:r>
      <w:r w:rsidR="004020B0" w:rsidRPr="000C0364">
        <w:t xml:space="preserve"> </w:t>
      </w:r>
      <w:r w:rsidRPr="000C0364">
        <w:t xml:space="preserve">Soon after, Zwanenburg described </w:t>
      </w:r>
      <w:r w:rsidR="00233478" w:rsidRPr="000C0364">
        <w:t>thiophilic addition of alkyllithium</w:t>
      </w:r>
      <w:r w:rsidR="00847024" w:rsidRPr="000C0364">
        <w:t xml:space="preserve"> compound</w:t>
      </w:r>
      <w:r w:rsidR="00233478" w:rsidRPr="000C0364">
        <w:t>s to aromatic alk</w:t>
      </w:r>
      <w:r w:rsidR="00897515" w:rsidRPr="000C0364">
        <w:t>y</w:t>
      </w:r>
      <w:r w:rsidR="00233478" w:rsidRPr="000C0364">
        <w:t>lthio and arylthio sulfines.</w:t>
      </w:r>
      <w:r w:rsidR="00233478" w:rsidRPr="000C0364">
        <w:fldChar w:fldCharType="begin" w:fldLock="1"/>
      </w:r>
      <w:r w:rsidR="0010035D">
        <w:instrText xml:space="preserve"> ADDIN EN.CITE &lt;EndNote&gt;&lt;Cite&gt;&lt;Author&gt;Veenstra&lt;/Author&gt;&lt;Year&gt;1978&lt;/Year&gt;&lt;RecNum&gt;228&lt;/RecNum&gt;&lt;DisplayText&gt;&lt;style face="superscript"&gt;126&lt;/style&gt;&lt;/DisplayText&gt;&lt;record&gt;&lt;rec-number&gt;228&lt;/rec-number&gt;&lt;foreign-keys&gt;&lt;key app="EN" db-id="9rw5swv9qxp9fpe5zxqxpv045er252pfzxds" timestamp="1433356878"&gt;228&lt;/key&gt;&lt;/foreign-keys&gt;&lt;ref-type name="Journal Article"&gt;17&lt;/ref-type&gt;&lt;contributors&gt;&lt;authors&gt;&lt;author&gt;Veenstra, G. E.&lt;/author&gt;&lt;author&gt;Zwanenburg, B.&lt;/author&gt;&lt;/authors&gt;&lt;/contributors&gt;&lt;titles&gt;&lt;title&gt;The use of sulfines in nucleophilic acylation reactions&lt;/title&gt;&lt;secondary-title&gt;Tetrahedron&lt;/secondary-title&gt;&lt;/titles&gt;&lt;periodical&gt;&lt;full-title&gt;Tetrahedron&lt;/full-title&gt;&lt;/periodical&gt;&lt;pages&gt;1585-1592&lt;/pages&gt;&lt;volume&gt;34&lt;/volume&gt;&lt;number&gt;10&lt;/number&gt;&lt;dates&gt;&lt;year&gt;1978&lt;/year&gt;&lt;pub-dates&gt;&lt;date&gt;//&lt;/date&gt;&lt;/pub-dates&gt;&lt;/dates&gt;&lt;isbn&gt;0040-4020&lt;/isbn&gt;&lt;urls&gt;&lt;related-urls&gt;&lt;url&gt;http://www.sciencedirect.com/science/article/pii/0040402078801872&lt;/url&gt;&lt;/related-urls&gt;&lt;/urls&gt;&lt;electronic-resource-num&gt;http://dx.doi.org/10.1016/0040-4020(78)80187-2&lt;/electronic-resource-num&gt;&lt;/record&gt;&lt;/Cite&gt;&lt;/EndNote&gt;</w:instrText>
      </w:r>
      <w:r w:rsidR="00233478" w:rsidRPr="000C0364">
        <w:fldChar w:fldCharType="separate"/>
      </w:r>
      <w:r w:rsidR="0010035D" w:rsidRPr="0010035D">
        <w:rPr>
          <w:noProof/>
          <w:vertAlign w:val="superscript"/>
        </w:rPr>
        <w:t>126</w:t>
      </w:r>
      <w:r w:rsidR="00233478" w:rsidRPr="000C0364">
        <w:fldChar w:fldCharType="end"/>
      </w:r>
      <w:r w:rsidR="004020B0" w:rsidRPr="000C0364">
        <w:t xml:space="preserve"> </w:t>
      </w:r>
      <w:r w:rsidR="0045208D" w:rsidRPr="000C0364">
        <w:t>The reaction of these dia</w:t>
      </w:r>
      <w:r w:rsidR="00A359FE">
        <w:t>r</w:t>
      </w:r>
      <w:r w:rsidR="0045208D" w:rsidRPr="000C0364">
        <w:t>ylsulfines with alkyllithium reagents produce sulfoxides in high yields</w:t>
      </w:r>
      <w:r w:rsidR="00361D85" w:rsidRPr="000C0364">
        <w:t xml:space="preserve"> (</w:t>
      </w:r>
      <w:r w:rsidR="00361D85" w:rsidRPr="000C0364">
        <w:fldChar w:fldCharType="begin" w:fldLock="1"/>
      </w:r>
      <w:r w:rsidR="00361D85" w:rsidRPr="000C0364">
        <w:instrText xml:space="preserve"> REF _Ref434920314 \h </w:instrText>
      </w:r>
      <w:r w:rsidR="000B769E" w:rsidRPr="000C0364">
        <w:instrText xml:space="preserve"> \* MERGEFORMAT </w:instrText>
      </w:r>
      <w:r w:rsidR="00361D85" w:rsidRPr="000C0364">
        <w:fldChar w:fldCharType="separate"/>
      </w:r>
      <w:r w:rsidR="006575D6" w:rsidRPr="000C0364">
        <w:t xml:space="preserve">Scheme </w:t>
      </w:r>
      <w:r w:rsidR="006575D6">
        <w:rPr>
          <w:noProof/>
        </w:rPr>
        <w:t>54</w:t>
      </w:r>
      <w:r w:rsidR="00361D85" w:rsidRPr="000C0364">
        <w:fldChar w:fldCharType="end"/>
      </w:r>
      <w:r w:rsidR="00361D85" w:rsidRPr="000C0364">
        <w:t>)</w:t>
      </w:r>
      <w:r w:rsidR="0045208D" w:rsidRPr="000C0364">
        <w:t>.</w:t>
      </w:r>
    </w:p>
    <w:p w14:paraId="49A97A58" w14:textId="24739D8B" w:rsidR="0045208D" w:rsidRPr="000C0364" w:rsidRDefault="003B03EE" w:rsidP="000B769E">
      <w:pPr>
        <w:keepNext/>
        <w:spacing w:after="100" w:afterAutospacing="1" w:line="360" w:lineRule="auto"/>
        <w:jc w:val="center"/>
      </w:pPr>
      <w:r w:rsidRPr="000C0364">
        <w:object w:dxaOrig="3575" w:dyaOrig="940" w14:anchorId="218CDCCE">
          <v:shape id="_x0000_i1080" type="#_x0000_t75" style="width:180.75pt;height:51pt" o:ole="">
            <v:imagedata r:id="rId122" o:title=""/>
          </v:shape>
          <o:OLEObject Type="Embed" ProgID="ChemDraw.Document.6.0" ShapeID="_x0000_i1080" DrawAspect="Content" ObjectID="_1596877879" r:id="rId123"/>
        </w:object>
      </w:r>
    </w:p>
    <w:p w14:paraId="05C75572" w14:textId="670A1C49" w:rsidR="0045208D" w:rsidRPr="000C0364" w:rsidRDefault="0045208D" w:rsidP="000B769E">
      <w:pPr>
        <w:pStyle w:val="Caption"/>
        <w:spacing w:line="360" w:lineRule="auto"/>
        <w:jc w:val="center"/>
      </w:pPr>
      <w:bookmarkStart w:id="114" w:name="_Ref434920314"/>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54</w:t>
      </w:r>
      <w:r w:rsidR="00053D11">
        <w:rPr>
          <w:noProof/>
        </w:rPr>
        <w:fldChar w:fldCharType="end"/>
      </w:r>
      <w:bookmarkEnd w:id="114"/>
    </w:p>
    <w:p w14:paraId="4B25A7DE" w14:textId="0990935E" w:rsidR="007E6FE3" w:rsidRPr="000C0364" w:rsidRDefault="007E6FE3" w:rsidP="000B769E">
      <w:pPr>
        <w:spacing w:line="360" w:lineRule="auto"/>
        <w:jc w:val="both"/>
      </w:pPr>
      <w:r w:rsidRPr="000C0364">
        <w:t>Thiophilic nucleophilic attack of alkyllithiums and Grignard reagents have been reported fo</w:t>
      </w:r>
      <w:r w:rsidR="00AD01C5" w:rsidRPr="000C0364">
        <w:t>r the aliphatic compound di-</w:t>
      </w:r>
      <w:r w:rsidR="00AD01C5" w:rsidRPr="000C0364">
        <w:rPr>
          <w:i/>
        </w:rPr>
        <w:t>tert</w:t>
      </w:r>
      <w:r w:rsidRPr="000C0364">
        <w:t>butyl sulfine</w:t>
      </w:r>
      <w:r w:rsidR="001B18D3" w:rsidRPr="000C0364">
        <w:t xml:space="preserve"> </w:t>
      </w:r>
      <w:r w:rsidR="001B18D3" w:rsidRPr="000C0364">
        <w:rPr>
          <w:b/>
        </w:rPr>
        <w:t>118</w:t>
      </w:r>
      <w:r w:rsidRPr="000C0364">
        <w:t>. This activity is different to that of di-arylsulfines and two equivalents of the organometa</w:t>
      </w:r>
      <w:r w:rsidR="00B21D3A" w:rsidRPr="000C0364">
        <w:t>llic reagents are needed to give</w:t>
      </w:r>
      <w:r w:rsidRPr="000C0364">
        <w:t xml:space="preserve"> episulfides in good yields</w:t>
      </w:r>
      <w:r w:rsidR="00146D24" w:rsidRPr="000C0364">
        <w:t xml:space="preserve"> (</w:t>
      </w:r>
      <w:r w:rsidR="00146D24" w:rsidRPr="000C0364">
        <w:fldChar w:fldCharType="begin" w:fldLock="1"/>
      </w:r>
      <w:r w:rsidR="00146D24" w:rsidRPr="000C0364">
        <w:instrText xml:space="preserve"> REF _Ref487025666 \h </w:instrText>
      </w:r>
      <w:r w:rsidR="000C0364">
        <w:instrText xml:space="preserve"> \* MERGEFORMAT </w:instrText>
      </w:r>
      <w:r w:rsidR="00146D24" w:rsidRPr="000C0364">
        <w:fldChar w:fldCharType="separate"/>
      </w:r>
      <w:r w:rsidR="006575D6" w:rsidRPr="000C0364">
        <w:t xml:space="preserve">Scheme </w:t>
      </w:r>
      <w:r w:rsidR="006575D6">
        <w:rPr>
          <w:noProof/>
        </w:rPr>
        <w:t>55</w:t>
      </w:r>
      <w:r w:rsidR="00146D24" w:rsidRPr="000C0364">
        <w:fldChar w:fldCharType="end"/>
      </w:r>
      <w:r w:rsidR="00146D24" w:rsidRPr="000C0364">
        <w:t>)</w:t>
      </w:r>
      <w:r w:rsidR="005B00F1" w:rsidRPr="000C0364">
        <w:t>.</w:t>
      </w:r>
      <w:r w:rsidRPr="000C0364">
        <w:fldChar w:fldCharType="begin" w:fldLock="1"/>
      </w:r>
      <w:r w:rsidR="0010035D">
        <w:instrText xml:space="preserve"> ADDIN EN.CITE &lt;EndNote&gt;&lt;Cite&gt;&lt;Author&gt;Ohno&lt;/Author&gt;&lt;Year&gt;1979&lt;/Year&gt;&lt;RecNum&gt;229&lt;/RecNum&gt;&lt;DisplayText&gt;&lt;style face="superscript"&gt;127&lt;/style&gt;&lt;/DisplayText&gt;&lt;record&gt;&lt;rec-number&gt;229&lt;/rec-number&gt;&lt;foreign-keys&gt;&lt;key app="EN" db-id="9rw5swv9qxp9fpe5zxqxpv045er252pfzxds" timestamp="1433360782"&gt;229&lt;/key&gt;&lt;/foreign-keys&gt;&lt;ref-type name="Journal Article"&gt;17&lt;/ref-type&gt;&lt;contributors&gt;&lt;authors&gt;&lt;author&gt;Ohno, Atsuyoshi&lt;/author&gt;&lt;author&gt;Uohama, Misao&lt;/author&gt;&lt;author&gt;Nakamura, Kaoru&lt;/author&gt;&lt;author&gt;Oka, Shinzaburo&lt;/author&gt;&lt;/authors&gt;&lt;/contributors&gt;&lt;titles&gt;&lt;title&gt;Reaction of 2,2,4,4-tetramethylpentane-3-thione-S-oxide (di-tert-butylsulfine) with Grignard reagents&lt;/title&gt;&lt;secondary-title&gt;J. Org. Chem.&lt;/secondary-title&gt;&lt;/titles&gt;&lt;periodical&gt;&lt;full-title&gt;Journal of Organic Chemistry&lt;/full-title&gt;&lt;abbr-1&gt;J. Org. Chem.&lt;/abbr-1&gt;&lt;abbr-2&gt;J Org Chem&lt;/abbr-2&gt;&lt;/periodical&gt;&lt;pages&gt;2244-2247&lt;/pages&gt;&lt;volume&gt;44&lt;/volume&gt;&lt;number&gt;13&lt;/number&gt;&lt;dates&gt;&lt;year&gt;1979&lt;/year&gt;&lt;pub-dates&gt;&lt;date&gt;1979/06/01&lt;/date&gt;&lt;/pub-dates&gt;&lt;/dates&gt;&lt;publisher&gt;American Chemical Society&lt;/publisher&gt;&lt;isbn&gt;0022-3263&lt;/isbn&gt;&lt;urls&gt;&lt;related-urls&gt;&lt;url&gt;http://dx.doi.org/10.1021/jo01327a044&lt;/url&gt;&lt;url&gt;http://pubs.acs.org/doi/pdf/10.1021/jo01327a044&lt;/url&gt;&lt;/related-urls&gt;&lt;/urls&gt;&lt;electronic-resource-num&gt;10.1021/jo01327a044&lt;/electronic-resource-num&gt;&lt;/record&gt;&lt;/Cite&gt;&lt;/EndNote&gt;</w:instrText>
      </w:r>
      <w:r w:rsidRPr="000C0364">
        <w:fldChar w:fldCharType="separate"/>
      </w:r>
      <w:r w:rsidR="0010035D" w:rsidRPr="0010035D">
        <w:rPr>
          <w:noProof/>
          <w:vertAlign w:val="superscript"/>
        </w:rPr>
        <w:t>127</w:t>
      </w:r>
      <w:r w:rsidRPr="000C0364">
        <w:fldChar w:fldCharType="end"/>
      </w:r>
      <w:r w:rsidRPr="000C0364">
        <w:t xml:space="preserve"> </w:t>
      </w:r>
      <w:r w:rsidR="007E6093" w:rsidRPr="000C0364">
        <w:t>This product is formed by the rearrangement and cyclisation of the intermediate carbanion generated by the nucleophilic attack.</w:t>
      </w:r>
    </w:p>
    <w:p w14:paraId="7EA5C4FD" w14:textId="23B99068" w:rsidR="007E6FE3" w:rsidRPr="000C0364" w:rsidRDefault="00847024" w:rsidP="000B769E">
      <w:pPr>
        <w:keepNext/>
        <w:spacing w:line="360" w:lineRule="auto"/>
        <w:jc w:val="center"/>
      </w:pPr>
      <w:r w:rsidRPr="000C0364">
        <w:object w:dxaOrig="8042" w:dyaOrig="4641" w14:anchorId="33FF9BC2">
          <v:shape id="_x0000_i1081" type="#_x0000_t75" style="width:297pt;height:185.25pt" o:ole="">
            <v:imagedata r:id="rId124" o:title=""/>
          </v:shape>
          <o:OLEObject Type="Embed" ProgID="ChemDraw.Document.6.0" ShapeID="_x0000_i1081" DrawAspect="Content" ObjectID="_1596877880" r:id="rId125"/>
        </w:object>
      </w:r>
    </w:p>
    <w:p w14:paraId="388319D8" w14:textId="265500C0" w:rsidR="007E6FE3" w:rsidRPr="000C0364" w:rsidRDefault="007E6FE3" w:rsidP="000B769E">
      <w:pPr>
        <w:pStyle w:val="Caption"/>
        <w:spacing w:line="360" w:lineRule="auto"/>
        <w:jc w:val="center"/>
      </w:pPr>
      <w:bookmarkStart w:id="115" w:name="_Ref487025666"/>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55</w:t>
      </w:r>
      <w:r w:rsidR="00053D11">
        <w:rPr>
          <w:noProof/>
        </w:rPr>
        <w:fldChar w:fldCharType="end"/>
      </w:r>
      <w:bookmarkEnd w:id="115"/>
    </w:p>
    <w:p w14:paraId="188337BB" w14:textId="3B262452" w:rsidR="00CE07A8" w:rsidRPr="000C0364" w:rsidRDefault="00CE07A8" w:rsidP="000B769E">
      <w:pPr>
        <w:spacing w:line="360" w:lineRule="auto"/>
        <w:jc w:val="both"/>
      </w:pPr>
      <w:r w:rsidRPr="000C0364">
        <w:t>When sterically hindered sulfines react with 2-diazopropane they undergo a nucleophilic t</w:t>
      </w:r>
      <w:r w:rsidR="00B21D3A" w:rsidRPr="000C0364">
        <w:t>hiophilic addition and not the intended</w:t>
      </w:r>
      <w:r w:rsidR="007E6093" w:rsidRPr="000C0364">
        <w:t xml:space="preserve"> cycloaddition (</w:t>
      </w:r>
      <w:r w:rsidR="007E6093" w:rsidRPr="000C0364">
        <w:fldChar w:fldCharType="begin" w:fldLock="1"/>
      </w:r>
      <w:r w:rsidR="007E6093" w:rsidRPr="000C0364">
        <w:instrText xml:space="preserve"> REF _Ref435640192 \h </w:instrText>
      </w:r>
      <w:r w:rsidR="000B769E" w:rsidRPr="000C0364">
        <w:instrText xml:space="preserve"> \* MERGEFORMAT </w:instrText>
      </w:r>
      <w:r w:rsidR="007E6093" w:rsidRPr="000C0364">
        <w:fldChar w:fldCharType="separate"/>
      </w:r>
      <w:r w:rsidR="006575D6" w:rsidRPr="000C0364">
        <w:t xml:space="preserve">Scheme </w:t>
      </w:r>
      <w:r w:rsidR="006575D6">
        <w:rPr>
          <w:noProof/>
        </w:rPr>
        <w:t>56</w:t>
      </w:r>
      <w:r w:rsidR="007E6093" w:rsidRPr="000C0364">
        <w:fldChar w:fldCharType="end"/>
      </w:r>
      <w:r w:rsidR="007E6093" w:rsidRPr="000C0364">
        <w:t>).</w:t>
      </w:r>
      <w:r w:rsidRPr="000C0364">
        <w:t xml:space="preserve">  </w:t>
      </w:r>
      <w:r w:rsidR="00D65FA9" w:rsidRPr="000C0364">
        <w:t>The rearrangement of the zwitterionic species and loss of nitrogen from the intermediate</w:t>
      </w:r>
      <w:r w:rsidR="009178D5" w:rsidRPr="000C0364">
        <w:t xml:space="preserve"> </w:t>
      </w:r>
      <w:r w:rsidR="009178D5" w:rsidRPr="000C0364">
        <w:rPr>
          <w:b/>
        </w:rPr>
        <w:t>124</w:t>
      </w:r>
      <w:r w:rsidR="00D65FA9" w:rsidRPr="000C0364">
        <w:t>, leads to a non-stereospecific cyclisation an</w:t>
      </w:r>
      <w:r w:rsidR="00EC620B" w:rsidRPr="000C0364">
        <w:t>d formation of episulfoxides, in place of</w:t>
      </w:r>
      <w:r w:rsidR="00D65FA9" w:rsidRPr="000C0364">
        <w:t xml:space="preserve"> the expected five membered cycloadduct. </w:t>
      </w:r>
      <w:r w:rsidR="00D65FA9" w:rsidRPr="000C0364">
        <w:fldChar w:fldCharType="begin" w:fldLock="1"/>
      </w:r>
      <w:r w:rsidR="0010035D">
        <w:instrText xml:space="preserve"> ADDIN EN.CITE &lt;EndNote&gt;&lt;Cite&gt;&lt;Author&gt;Thijs&lt;/Author&gt;&lt;Year&gt;1973&lt;/Year&gt;&lt;RecNum&gt;202&lt;/RecNum&gt;&lt;DisplayText&gt;&lt;style face="superscript"&gt;128&lt;/style&gt;&lt;/DisplayText&gt;&lt;record&gt;&lt;rec-number&gt;202&lt;/rec-number&gt;&lt;foreign-keys&gt;&lt;key app="EN" db-id="9rw5swv9qxp9fpe5zxqxpv045er252pfzxds" timestamp="1431443297"&gt;202&lt;/key&gt;&lt;/foreign-keys&gt;&lt;ref-type name="Journal Article"&gt;17&lt;/ref-type&gt;&lt;contributors&gt;&lt;authors&gt;&lt;author&gt;Thijs, L.&lt;/author&gt;&lt;author&gt;Wagenaar, A.&lt;/author&gt;&lt;author&gt;van Rens, E. M. M.&lt;/author&gt;&lt;author&gt;Zwanenburg, B.&lt;/author&gt;&lt;/authors&gt;&lt;/contributors&gt;&lt;titles&gt;&lt;title&gt;The stereochemistry of the formation of Δ3-1,3,4-thiadiazoline-1-oxides and episulfoxides from sulfines and 2-diazopropane&lt;/title&gt;&lt;secondary-title&gt;Tetrahedron Lett.&lt;/secondary-title&gt;&lt;/titles&gt;&lt;periodical&gt;&lt;full-title&gt;Tetrahedron Letters&lt;/full-title&gt;&lt;abbr-1&gt;Tetrahedron Lett.&lt;/abbr-1&gt;&lt;abbr-2&gt;Tetrahedron Lett&lt;/abbr-2&gt;&lt;/periodical&gt;&lt;pages&gt;3589-3592&lt;/pages&gt;&lt;volume&gt;14&lt;/volume&gt;&lt;number&gt;37&lt;/number&gt;&lt;dates&gt;&lt;year&gt;1973&lt;/year&gt;&lt;pub-dates&gt;&lt;date&gt;1973/01&lt;/date&gt;&lt;/pub-dates&gt;&lt;/dates&gt;&lt;publisher&gt;Elsevier BV&lt;/publisher&gt;&lt;isbn&gt;0040-4039&lt;/isbn&gt;&lt;urls&gt;&lt;related-urls&gt;&lt;url&gt;http://dx.doi.org/10.1016/s0040-4039(01)86978-1&lt;/url&gt;&lt;url&gt;http://www.sciencedirect.com/science/article/pii/S0040403901869781&lt;/url&gt;&lt;/related-urls&gt;&lt;/urls&gt;&lt;electronic-resource-num&gt;10.1016/s0040-4039(01)86978-1&lt;/electronic-resource-num&gt;&lt;/record&gt;&lt;/Cite&gt;&lt;/EndNote&gt;</w:instrText>
      </w:r>
      <w:r w:rsidR="00D65FA9" w:rsidRPr="000C0364">
        <w:fldChar w:fldCharType="separate"/>
      </w:r>
      <w:r w:rsidR="0010035D" w:rsidRPr="0010035D">
        <w:rPr>
          <w:noProof/>
          <w:vertAlign w:val="superscript"/>
        </w:rPr>
        <w:t>128</w:t>
      </w:r>
      <w:r w:rsidR="00D65FA9" w:rsidRPr="000C0364">
        <w:fldChar w:fldCharType="end"/>
      </w:r>
    </w:p>
    <w:p w14:paraId="7CFDC69D" w14:textId="77777777" w:rsidR="00CE07A8" w:rsidRPr="000C0364" w:rsidRDefault="0008575A" w:rsidP="000B769E">
      <w:pPr>
        <w:keepNext/>
        <w:spacing w:line="360" w:lineRule="auto"/>
        <w:jc w:val="center"/>
      </w:pPr>
      <w:r w:rsidRPr="000C0364">
        <w:object w:dxaOrig="13476" w:dyaOrig="6612" w14:anchorId="700741E8">
          <v:shape id="_x0000_i1082" type="#_x0000_t75" style="width:444pt;height:210.75pt" o:ole="">
            <v:imagedata r:id="rId126" o:title=""/>
          </v:shape>
          <o:OLEObject Type="Embed" ProgID="ChemDraw.Document.6.0" ShapeID="_x0000_i1082" DrawAspect="Content" ObjectID="_1596877881" r:id="rId127"/>
        </w:object>
      </w:r>
    </w:p>
    <w:p w14:paraId="2EB97264" w14:textId="5DF86923" w:rsidR="00CE07A8" w:rsidRPr="000C0364" w:rsidRDefault="00CE07A8" w:rsidP="000B769E">
      <w:pPr>
        <w:pStyle w:val="Caption"/>
        <w:spacing w:line="360" w:lineRule="auto"/>
        <w:jc w:val="center"/>
      </w:pPr>
      <w:bookmarkStart w:id="116" w:name="_Ref435640192"/>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56</w:t>
      </w:r>
      <w:r w:rsidR="00053D11">
        <w:rPr>
          <w:noProof/>
        </w:rPr>
        <w:fldChar w:fldCharType="end"/>
      </w:r>
      <w:bookmarkEnd w:id="116"/>
    </w:p>
    <w:p w14:paraId="1B663BD3" w14:textId="47F60622" w:rsidR="001D107C" w:rsidRPr="000C0364" w:rsidRDefault="007E6FE3" w:rsidP="000B769E">
      <w:pPr>
        <w:spacing w:line="360" w:lineRule="auto"/>
        <w:jc w:val="both"/>
      </w:pPr>
      <w:r w:rsidRPr="000C0364">
        <w:t>Ano</w:t>
      </w:r>
      <w:r w:rsidR="0059456C" w:rsidRPr="000C0364">
        <w:t xml:space="preserve">ther example of cyclisation of an </w:t>
      </w:r>
      <w:r w:rsidRPr="000C0364">
        <w:t xml:space="preserve">intermediate carbanion </w:t>
      </w:r>
      <w:r w:rsidR="0059456C" w:rsidRPr="000C0364">
        <w:t xml:space="preserve">formed </w:t>
      </w:r>
      <w:r w:rsidR="00847024" w:rsidRPr="000C0364">
        <w:t>by</w:t>
      </w:r>
      <w:r w:rsidR="0059456C" w:rsidRPr="000C0364">
        <w:rPr>
          <w:i/>
        </w:rPr>
        <w:t xml:space="preserve"> </w:t>
      </w:r>
      <w:r w:rsidR="0059456C" w:rsidRPr="000C0364">
        <w:t xml:space="preserve">nucleophilic thiophilic attack was </w:t>
      </w:r>
      <w:r w:rsidRPr="000C0364">
        <w:t>reported by Zwanenburg.</w:t>
      </w:r>
      <w:r w:rsidRPr="000C0364">
        <w:fldChar w:fldCharType="begin" w:fldLock="1"/>
      </w:r>
      <w:r w:rsidR="0010035D">
        <w:instrText xml:space="preserve"> ADDIN EN.CITE &lt;EndNote&gt;&lt;Cite&gt;&lt;Author&gt;Loontjes&lt;/Author&gt;&lt;Year&gt;1980&lt;/Year&gt;&lt;RecNum&gt;277&lt;/RecNum&gt;&lt;DisplayText&gt;&lt;style face="superscript"&gt;129&lt;/style&gt;&lt;/DisplayText&gt;&lt;record&gt;&lt;rec-number&gt;277&lt;/rec-number&gt;&lt;foreign-keys&gt;&lt;key app="EN" db-id="9rw5swv9qxp9fpe5zxqxpv045er252pfzxds" timestamp="1436463524"&gt;277&lt;/key&gt;&lt;/foreign-keys&gt;&lt;ref-type name="Journal Article"&gt;17&lt;/ref-type&gt;&lt;contributors&gt;&lt;authors&gt;&lt;author&gt;Loontjes, J. A.&lt;/author&gt;&lt;author&gt;van der Leij, M.&lt;/author&gt;&lt;author&gt;Zwanenburg, B.&lt;/author&gt;&lt;/authors&gt;&lt;/contributors&gt;&lt;titles&gt;&lt;title&gt;Thiophilic additions of functionalized carbanions to sulfines&lt;/title&gt;&lt;secondary-title&gt;Recl. Trav. Chim. Pays-Bas&lt;/secondary-title&gt;&lt;/titles&gt;&lt;periodical&gt;&lt;full-title&gt;Recueil des Travaux Chimiques des Pays-Bas&lt;/full-title&gt;&lt;abbr-1&gt;Recl. Trav. Chim. Pays-Bas&lt;/abbr-1&gt;&lt;abbr-2&gt;Recl Trav Chim Pays-Bas&lt;/abbr-2&gt;&lt;/periodical&gt;&lt;pages&gt;39-44&lt;/pages&gt;&lt;volume&gt;99&lt;/volume&gt;&lt;number&gt;2&lt;/number&gt;&lt;dates&gt;&lt;year&gt;1980&lt;/year&gt;&lt;/dates&gt;&lt;publisher&gt;WILEY-VCH Verlag&lt;/publisher&gt;&lt;isbn&gt;0165-0513&lt;/isbn&gt;&lt;urls&gt;&lt;related-urls&gt;&lt;url&gt;http://dx.doi.org/10.1002/recl.19800990202&lt;/url&gt;&lt;url&gt;http://onlinelibrary.wiley.com/doi/10.1002/recl.19800990202/abstract&lt;/url&gt;&lt;/related-urls&gt;&lt;/urls&gt;&lt;electronic-resource-num&gt;10.1002/recl.19800990202&lt;/electronic-resource-num&gt;&lt;/record&gt;&lt;/Cite&gt;&lt;/EndNote&gt;</w:instrText>
      </w:r>
      <w:r w:rsidRPr="000C0364">
        <w:fldChar w:fldCharType="separate"/>
      </w:r>
      <w:r w:rsidR="0010035D" w:rsidRPr="0010035D">
        <w:rPr>
          <w:noProof/>
          <w:vertAlign w:val="superscript"/>
        </w:rPr>
        <w:t>129</w:t>
      </w:r>
      <w:r w:rsidRPr="000C0364">
        <w:fldChar w:fldCharType="end"/>
      </w:r>
      <w:r w:rsidRPr="000C0364">
        <w:t xml:space="preserve"> On having an excellent leaving group </w:t>
      </w:r>
      <w:r w:rsidRPr="000C0364">
        <w:sym w:font="Symbol" w:char="F061"/>
      </w:r>
      <w:r w:rsidRPr="000C0364">
        <w:t xml:space="preserve"> to the newly formed sulfoxide</w:t>
      </w:r>
      <w:r w:rsidR="001B18D3" w:rsidRPr="000C0364">
        <w:t xml:space="preserve"> </w:t>
      </w:r>
      <w:r w:rsidR="009178D5" w:rsidRPr="000C0364">
        <w:rPr>
          <w:b/>
        </w:rPr>
        <w:t>127</w:t>
      </w:r>
      <w:r w:rsidRPr="000C0364">
        <w:t>, cyclisation o</w:t>
      </w:r>
      <w:r w:rsidR="00305EC8" w:rsidRPr="000C0364">
        <w:t xml:space="preserve">ccurs producing an </w:t>
      </w:r>
      <w:r w:rsidR="001B18D3" w:rsidRPr="000C0364">
        <w:t xml:space="preserve">episulfoxide </w:t>
      </w:r>
      <w:r w:rsidR="009178D5" w:rsidRPr="000C0364">
        <w:rPr>
          <w:b/>
        </w:rPr>
        <w:t>128</w:t>
      </w:r>
      <w:r w:rsidRPr="000C0364">
        <w:t xml:space="preserve"> as the primary product</w:t>
      </w:r>
      <w:r w:rsidR="00931C99" w:rsidRPr="000C0364">
        <w:t xml:space="preserve"> which undergoes elimination of sulfur monoxide</w:t>
      </w:r>
      <w:r w:rsidR="001B18D3" w:rsidRPr="000C0364">
        <w:t xml:space="preserve"> to form the alkene </w:t>
      </w:r>
      <w:r w:rsidR="001B18D3" w:rsidRPr="000C0364">
        <w:rPr>
          <w:b/>
        </w:rPr>
        <w:t>12</w:t>
      </w:r>
      <w:r w:rsidR="009178D5" w:rsidRPr="000C0364">
        <w:rPr>
          <w:b/>
        </w:rPr>
        <w:t>9</w:t>
      </w:r>
      <w:r w:rsidR="001B18D3" w:rsidRPr="000C0364">
        <w:rPr>
          <w:b/>
        </w:rPr>
        <w:t xml:space="preserve"> </w:t>
      </w:r>
      <w:r w:rsidR="001B18D3" w:rsidRPr="000C0364">
        <w:t>in 50% yield</w:t>
      </w:r>
      <w:r w:rsidR="00146D24" w:rsidRPr="000C0364">
        <w:t xml:space="preserve"> (</w:t>
      </w:r>
      <w:r w:rsidR="00146D24" w:rsidRPr="000C0364">
        <w:fldChar w:fldCharType="begin" w:fldLock="1"/>
      </w:r>
      <w:r w:rsidR="00146D24" w:rsidRPr="000C0364">
        <w:instrText xml:space="preserve"> REF _Ref487025816 \h </w:instrText>
      </w:r>
      <w:r w:rsidR="000C0364">
        <w:instrText xml:space="preserve"> \* MERGEFORMAT </w:instrText>
      </w:r>
      <w:r w:rsidR="00146D24" w:rsidRPr="000C0364">
        <w:fldChar w:fldCharType="separate"/>
      </w:r>
      <w:r w:rsidR="006575D6" w:rsidRPr="000C0364">
        <w:t xml:space="preserve">Scheme </w:t>
      </w:r>
      <w:r w:rsidR="006575D6">
        <w:rPr>
          <w:noProof/>
        </w:rPr>
        <w:t>57</w:t>
      </w:r>
      <w:r w:rsidR="00146D24" w:rsidRPr="000C0364">
        <w:fldChar w:fldCharType="end"/>
      </w:r>
      <w:r w:rsidR="00146D24" w:rsidRPr="000C0364">
        <w:t>)</w:t>
      </w:r>
      <w:r w:rsidRPr="000C0364">
        <w:t xml:space="preserve">.  </w:t>
      </w:r>
    </w:p>
    <w:p w14:paraId="3C11CACB" w14:textId="77777777" w:rsidR="00931C99" w:rsidRPr="000C0364" w:rsidRDefault="00931C99" w:rsidP="000B769E">
      <w:pPr>
        <w:spacing w:line="360" w:lineRule="auto"/>
        <w:jc w:val="center"/>
      </w:pPr>
    </w:p>
    <w:p w14:paraId="119DAFFB" w14:textId="77777777" w:rsidR="00931C99" w:rsidRPr="000C0364" w:rsidRDefault="0008575A" w:rsidP="000B769E">
      <w:pPr>
        <w:keepNext/>
        <w:spacing w:line="360" w:lineRule="auto"/>
        <w:jc w:val="center"/>
      </w:pPr>
      <w:r w:rsidRPr="000C0364">
        <w:object w:dxaOrig="9086" w:dyaOrig="5224" w14:anchorId="617858B7">
          <v:shape id="_x0000_i1083" type="#_x0000_t75" style="width:355.5pt;height:207.75pt" o:ole="">
            <v:imagedata r:id="rId128" o:title=""/>
          </v:shape>
          <o:OLEObject Type="Embed" ProgID="ChemDraw.Document.6.0" ShapeID="_x0000_i1083" DrawAspect="Content" ObjectID="_1596877882" r:id="rId129"/>
        </w:object>
      </w:r>
    </w:p>
    <w:p w14:paraId="6974E8AD" w14:textId="34D3F97E" w:rsidR="001D107C" w:rsidRPr="000C0364" w:rsidRDefault="00931C99" w:rsidP="000B769E">
      <w:pPr>
        <w:pStyle w:val="Caption"/>
        <w:spacing w:line="360" w:lineRule="auto"/>
        <w:jc w:val="center"/>
      </w:pPr>
      <w:bookmarkStart w:id="117" w:name="_Ref487025816"/>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57</w:t>
      </w:r>
      <w:r w:rsidR="00053D11">
        <w:rPr>
          <w:noProof/>
        </w:rPr>
        <w:fldChar w:fldCharType="end"/>
      </w:r>
      <w:bookmarkEnd w:id="117"/>
    </w:p>
    <w:p w14:paraId="450F3367" w14:textId="2B870353" w:rsidR="007E6FE3" w:rsidRPr="000C0364" w:rsidRDefault="007E6FE3" w:rsidP="000B769E">
      <w:pPr>
        <w:spacing w:line="360" w:lineRule="auto"/>
        <w:jc w:val="both"/>
      </w:pPr>
      <w:r w:rsidRPr="000C0364">
        <w:t>Metzner also reported thiophilic addition of alkyllithium reagents to trithiocarbonate oxides where the carbanion was stabilised by the three sulfur groups.</w:t>
      </w:r>
      <w:r w:rsidRPr="000C0364">
        <w:fldChar w:fldCharType="begin" w:fldLock="1"/>
      </w:r>
      <w:r w:rsidR="0010035D">
        <w:instrText xml:space="preserve"> ADDIN EN.CITE &lt;EndNote&gt;&lt;Cite&gt;&lt;Author&gt;Leriverend&lt;/Author&gt;&lt;Year&gt;1997&lt;/Year&gt;&lt;RecNum&gt;188&lt;/RecNum&gt;&lt;DisplayText&gt;&lt;style face="superscript"&gt;130&lt;/style&gt;&lt;/DisplayText&gt;&lt;record&gt;&lt;rec-number&gt;188&lt;/rec-number&gt;&lt;foreign-keys&gt;&lt;key app="EN" db-id="9rw5swv9qxp9fpe5zxqxpv045er252pfzxds" timestamp="1431443297"&gt;188&lt;/key&gt;&lt;/foreign-keys&gt;&lt;ref-type name="Journal Article"&gt;17&lt;/ref-type&gt;&lt;contributors&gt;&lt;authors&gt;&lt;author&gt;Leriverend, C.&lt;/author&gt;&lt;author&gt;Metzner, P.&lt;/author&gt;&lt;author&gt;Capperucci, A.&lt;/author&gt;&lt;author&gt;Degl&amp;apos;Innocenti, A.&lt;/author&gt;&lt;/authors&gt;&lt;/contributors&gt;&lt;auth-address&gt;Univ Caen, Ismra, Lab Chim Mol &amp;amp; Thioorgan, Ua Cnrs, F-14050 Caen, France&amp;#xD;Dipartimento Chim Organ, I-50121 Florence, Italy&lt;/auth-address&gt;&lt;titles&gt;&lt;title&gt;Thiophilic addition of organolithiums to trithiocarbonate oxides (sulfines) - Synthesis of beta-oxoketene dithioacetals, 1,4-dicarbonyl compounds, and allyl sulfoxides&lt;/title&gt;&lt;secondary-title&gt;Tetrahedron&lt;/secondary-title&gt;&lt;alt-title&gt;Tetrahedron&lt;/alt-title&gt;&lt;/titles&gt;&lt;periodical&gt;&lt;full-title&gt;Tetrahedron&lt;/full-title&gt;&lt;/periodical&gt;&lt;alt-periodical&gt;&lt;full-title&gt;Tetrahedron&lt;/full-title&gt;&lt;/alt-periodical&gt;&lt;pages&gt;1323-1342&lt;/pages&gt;&lt;volume&gt;53&lt;/volume&gt;&lt;number&gt;4&lt;/number&gt;&lt;keywords&gt;&lt;keyword&gt;phase-transfer synthesis&lt;/keyword&gt;&lt;keyword&gt;monosubstituted sulfines&lt;/keyword&gt;&lt;keyword&gt;aliphatic sulfines&lt;/keyword&gt;&lt;keyword&gt;silyl thioketones&lt;/keyword&gt;&lt;keyword&gt;carbon-disulfide&lt;/keyword&gt;&lt;keyword&gt;alkyl-halides&lt;/keyword&gt;&lt;keyword&gt;s-oxides&lt;/keyword&gt;&lt;keyword&gt;chemistry&lt;/keyword&gt;&lt;keyword&gt;oxidation&lt;/keyword&gt;&lt;keyword&gt;tris(methylthio)methane&lt;/keyword&gt;&lt;/keywords&gt;&lt;dates&gt;&lt;year&gt;1997&lt;/year&gt;&lt;pub-dates&gt;&lt;date&gt;Jan 27&lt;/date&gt;&lt;/pub-dates&gt;&lt;/dates&gt;&lt;publisher&gt;Elsevier BV&lt;/publisher&gt;&lt;isbn&gt;0040-4020&lt;/isbn&gt;&lt;accession-num&gt;WOS:A1997WD99000009&lt;/accession-num&gt;&lt;urls&gt;&lt;related-urls&gt;&lt;url&gt;&amp;lt;Go to ISI&amp;gt;://WOS:A1997WD99000009&lt;/url&gt;&lt;/related-urls&gt;&lt;/urls&gt;&lt;electronic-resource-num&gt;Doi 10.1016/S0040-4020(96)01071-X&lt;/electronic-resource-num&gt;&lt;language&gt;English&lt;/language&gt;&lt;/record&gt;&lt;/Cite&gt;&lt;/EndNote&gt;</w:instrText>
      </w:r>
      <w:r w:rsidRPr="000C0364">
        <w:fldChar w:fldCharType="separate"/>
      </w:r>
      <w:r w:rsidR="0010035D" w:rsidRPr="0010035D">
        <w:rPr>
          <w:noProof/>
          <w:vertAlign w:val="superscript"/>
        </w:rPr>
        <w:t>130</w:t>
      </w:r>
      <w:r w:rsidRPr="000C0364">
        <w:fldChar w:fldCharType="end"/>
      </w:r>
      <w:r w:rsidRPr="000C0364">
        <w:t xml:space="preserve"> On treatment of the </w:t>
      </w:r>
      <w:r w:rsidR="007E638A" w:rsidRPr="000C0364">
        <w:t>carbanions with electrophiles</w:t>
      </w:r>
      <w:r w:rsidR="00150613" w:rsidRPr="000C0364">
        <w:t>,</w:t>
      </w:r>
      <w:r w:rsidR="007E638A" w:rsidRPr="000C0364">
        <w:t xml:space="preserve"> t</w:t>
      </w:r>
      <w:r w:rsidRPr="000C0364">
        <w:t>rithioorthoester oxides are for</w:t>
      </w:r>
      <w:r w:rsidR="007E638A" w:rsidRPr="000C0364">
        <w:t>med. These tri</w:t>
      </w:r>
      <w:r w:rsidRPr="000C0364">
        <w:t xml:space="preserve">thioorthoester oxides are unstable and quickly decompose to </w:t>
      </w:r>
      <w:r w:rsidR="00AD01C5" w:rsidRPr="000C0364">
        <w:t>thio</w:t>
      </w:r>
      <w:r w:rsidRPr="000C0364">
        <w:t xml:space="preserve">esters, disulfides, thioformate with the elimination of </w:t>
      </w:r>
      <w:r w:rsidRPr="000C0364">
        <w:lastRenderedPageBreak/>
        <w:t>methanesulfenic acid</w:t>
      </w:r>
      <w:r w:rsidR="00146D24" w:rsidRPr="000C0364">
        <w:t xml:space="preserve"> (</w:t>
      </w:r>
      <w:r w:rsidR="00146D24" w:rsidRPr="000C0364">
        <w:fldChar w:fldCharType="begin" w:fldLock="1"/>
      </w:r>
      <w:r w:rsidR="00146D24" w:rsidRPr="000C0364">
        <w:instrText xml:space="preserve"> REF _Ref487025875 \h </w:instrText>
      </w:r>
      <w:r w:rsidR="000C0364">
        <w:instrText xml:space="preserve"> \* MERGEFORMAT </w:instrText>
      </w:r>
      <w:r w:rsidR="00146D24" w:rsidRPr="000C0364">
        <w:fldChar w:fldCharType="separate"/>
      </w:r>
      <w:r w:rsidR="006575D6">
        <w:t xml:space="preserve">Scheme </w:t>
      </w:r>
      <w:r w:rsidR="006575D6">
        <w:rPr>
          <w:noProof/>
        </w:rPr>
        <w:t>58</w:t>
      </w:r>
      <w:r w:rsidR="00146D24" w:rsidRPr="000C0364">
        <w:fldChar w:fldCharType="end"/>
      </w:r>
      <w:r w:rsidR="00146D24" w:rsidRPr="000C0364">
        <w:t>)</w:t>
      </w:r>
      <w:r w:rsidRPr="000C0364">
        <w:t>. Low temperature conditions are vital for these reactions due to the high reactivity of sulfines towards methyl lithium. The authors also describe</w:t>
      </w:r>
      <w:r w:rsidR="00847024" w:rsidRPr="000C0364">
        <w:t xml:space="preserve"> the</w:t>
      </w:r>
      <w:r w:rsidR="00CA5B34" w:rsidRPr="000C0364">
        <w:t xml:space="preserve"> 1,4 </w:t>
      </w:r>
      <w:r w:rsidRPr="000C0364">
        <w:t>addition of the sulfine carbanion to enones, leading to intermediates which readily rearrange to β-ketene dithioacetals.</w:t>
      </w:r>
      <w:r w:rsidR="00EC620B" w:rsidRPr="000C0364">
        <w:t xml:space="preserve"> The overall sequence allowed</w:t>
      </w:r>
      <w:r w:rsidRPr="000C0364">
        <w:t xml:space="preserve"> the use of an alkyl-thiocarbonyl anion synthon for Michael addition in polarity reversal reactions. The authors were interested in the umpolung aspect of this chemistry, which involved the generation of a carbanion using an addition reaction, and not a deprotonation</w:t>
      </w:r>
      <w:r w:rsidR="00847024" w:rsidRPr="000C0364">
        <w:t xml:space="preserve"> (</w:t>
      </w:r>
      <w:r w:rsidR="00847024" w:rsidRPr="000C0364">
        <w:fldChar w:fldCharType="begin" w:fldLock="1"/>
      </w:r>
      <w:r w:rsidR="00847024" w:rsidRPr="000C0364">
        <w:instrText xml:space="preserve"> REF _Ref487025875 \h </w:instrText>
      </w:r>
      <w:r w:rsidR="000C0364">
        <w:instrText xml:space="preserve"> \* MERGEFORMAT </w:instrText>
      </w:r>
      <w:r w:rsidR="00847024" w:rsidRPr="000C0364">
        <w:fldChar w:fldCharType="separate"/>
      </w:r>
      <w:r w:rsidR="006575D6">
        <w:t xml:space="preserve">Scheme </w:t>
      </w:r>
      <w:r w:rsidR="006575D6">
        <w:rPr>
          <w:noProof/>
        </w:rPr>
        <w:t>58</w:t>
      </w:r>
      <w:r w:rsidR="00847024" w:rsidRPr="000C0364">
        <w:fldChar w:fldCharType="end"/>
      </w:r>
      <w:r w:rsidR="00847024" w:rsidRPr="000C0364">
        <w:t>)</w:t>
      </w:r>
      <w:r w:rsidRPr="000C0364">
        <w:t>.</w:t>
      </w:r>
    </w:p>
    <w:p w14:paraId="7333C83D" w14:textId="2A58B312" w:rsidR="00931C99" w:rsidRPr="000C0364" w:rsidRDefault="00CA5B34" w:rsidP="000B769E">
      <w:pPr>
        <w:spacing w:line="360" w:lineRule="auto"/>
        <w:jc w:val="both"/>
      </w:pPr>
      <w:r w:rsidRPr="000C0364">
        <w:rPr>
          <w:noProof/>
          <w:lang w:eastAsia="en-IE"/>
        </w:rPr>
        <mc:AlternateContent>
          <mc:Choice Requires="wps">
            <w:drawing>
              <wp:anchor distT="0" distB="0" distL="114300" distR="114300" simplePos="0" relativeHeight="251686912" behindDoc="0" locked="0" layoutInCell="1" allowOverlap="1" wp14:anchorId="7EACFDC3" wp14:editId="05CB9250">
                <wp:simplePos x="0" y="0"/>
                <wp:positionH relativeFrom="margin">
                  <wp:posOffset>375920</wp:posOffset>
                </wp:positionH>
                <wp:positionV relativeFrom="paragraph">
                  <wp:posOffset>2179320</wp:posOffset>
                </wp:positionV>
                <wp:extent cx="5161280" cy="181610"/>
                <wp:effectExtent l="0" t="0" r="1270" b="8890"/>
                <wp:wrapSquare wrapText="bothSides"/>
                <wp:docPr id="1" name="Text Box 1"/>
                <wp:cNvGraphicFramePr/>
                <a:graphic xmlns:a="http://schemas.openxmlformats.org/drawingml/2006/main">
                  <a:graphicData uri="http://schemas.microsoft.com/office/word/2010/wordprocessingShape">
                    <wps:wsp>
                      <wps:cNvSpPr txBox="1"/>
                      <wps:spPr>
                        <a:xfrm>
                          <a:off x="0" y="0"/>
                          <a:ext cx="5161280" cy="181610"/>
                        </a:xfrm>
                        <a:prstGeom prst="rect">
                          <a:avLst/>
                        </a:prstGeom>
                        <a:solidFill>
                          <a:prstClr val="white"/>
                        </a:solidFill>
                        <a:ln>
                          <a:noFill/>
                        </a:ln>
                        <a:effectLst/>
                      </wps:spPr>
                      <wps:txbx>
                        <w:txbxContent>
                          <w:p w14:paraId="3312A545" w14:textId="765AA003" w:rsidR="006D559D" w:rsidRPr="007901E2" w:rsidRDefault="006D559D" w:rsidP="007E6FE3">
                            <w:pPr>
                              <w:pStyle w:val="Caption"/>
                              <w:jc w:val="center"/>
                              <w:rPr>
                                <w:noProof/>
                              </w:rPr>
                            </w:pPr>
                            <w:bookmarkStart w:id="118" w:name="_Ref487025875"/>
                            <w:r>
                              <w:t xml:space="preserve">Scheme </w:t>
                            </w:r>
                            <w:r>
                              <w:rPr>
                                <w:noProof/>
                              </w:rPr>
                              <w:fldChar w:fldCharType="begin"/>
                            </w:r>
                            <w:r>
                              <w:rPr>
                                <w:noProof/>
                              </w:rPr>
                              <w:instrText xml:space="preserve"> SEQ Scheme \* ARABIC </w:instrText>
                            </w:r>
                            <w:r>
                              <w:rPr>
                                <w:noProof/>
                              </w:rPr>
                              <w:fldChar w:fldCharType="separate"/>
                            </w:r>
                            <w:r w:rsidR="00AD3A77">
                              <w:rPr>
                                <w:noProof/>
                              </w:rPr>
                              <w:t>58</w:t>
                            </w:r>
                            <w:r>
                              <w:rPr>
                                <w:noProof/>
                              </w:rPr>
                              <w:fldChar w:fldCharType="end"/>
                            </w:r>
                            <w:bookmarkEnd w:id="118"/>
                            <w: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EACFDC3" id="Text Box 1" o:spid="_x0000_s1055" type="#_x0000_t202" style="position:absolute;left:0;text-align:left;margin-left:29.6pt;margin-top:171.6pt;width:406.4pt;height:14.3pt;z-index:25168691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" stroked="f">
                <v:textbox inset="0,0,0,0">
                  <w:txbxContent>
                    <w:p w14:paraId="3312A545" w14:textId="765AA003" w:rsidR="006D559D" w:rsidRPr="007901E2" w:rsidRDefault="006D559D" w:rsidP="007E6FE3">
                      <w:pPr>
                        <w:pStyle w:val="Caption"/>
                        <w:jc w:val="center"/>
                        <w:rPr>
                          <w:noProof/>
                        </w:rPr>
                      </w:pPr>
                      <w:bookmarkStart w:id="119" w:name="_Ref487025875"/>
                      <w:r>
                        <w:t xml:space="preserve">Scheme </w:t>
                      </w:r>
                      <w:r>
                        <w:rPr>
                          <w:noProof/>
                        </w:rPr>
                        <w:fldChar w:fldCharType="begin"/>
                      </w:r>
                      <w:r>
                        <w:rPr>
                          <w:noProof/>
                        </w:rPr>
                        <w:instrText xml:space="preserve"> SEQ Scheme \* ARABIC </w:instrText>
                      </w:r>
                      <w:r>
                        <w:rPr>
                          <w:noProof/>
                        </w:rPr>
                        <w:fldChar w:fldCharType="separate"/>
                      </w:r>
                      <w:r w:rsidR="00AD3A77">
                        <w:rPr>
                          <w:noProof/>
                        </w:rPr>
                        <w:t>58</w:t>
                      </w:r>
                      <w:r>
                        <w:rPr>
                          <w:noProof/>
                        </w:rPr>
                        <w:fldChar w:fldCharType="end"/>
                      </w:r>
                      <w:bookmarkEnd w:id="119"/>
                      <w:r>
                        <w:t xml:space="preserve"> </w:t>
                      </w:r>
                    </w:p>
                  </w:txbxContent>
                </v:textbox>
                <w10:wrap type="square" anchorx="margin"/>
              </v:shape>
            </w:pict>
          </mc:Fallback>
        </mc:AlternateContent>
      </w:r>
      <w:r w:rsidR="006D559D">
        <w:rPr>
          <w:noProof/>
          <w:lang w:eastAsia="en-IE"/>
        </w:rPr>
        <w:object w:dxaOrig="0" w:dyaOrig="0" w14:anchorId="60F052FF">
          <v:shape id="_x0000_s1422" type="#_x0000_t75" style="position:absolute;left:0;text-align:left;margin-left:25.05pt;margin-top:5.55pt;width:417.95pt;height:154.9pt;z-index:-251637248;mso-position-horizontal-relative:text;mso-position-vertical-relative:text" wrapcoords="4503 741 677 847 558 1694 996 2435 1116 4129 40 4553 80 5824 6536 5824 3866 6882 3866 8894 5380 9212 10800 9212 4822 10482 4822 11859 11557 12600 19209 12600 19169 14294 18571 15988 2590 16306 2192 16412 2311 17682 1634 18741 1395 19271 1395 20118 3627 21071 5261 21282 5539 21282 20843 21071 20763 19376 21520 17788 21600 17153 21281 16941 19089 15988 19448 14294 19488 10376 18691 10165 10800 9212 7532 7729 12633 7518 20803 6565 20803 4129 21560 3706 21480 2541 18930 2435 19568 2012 19448 741 6058 741 4503 741">
            <v:imagedata r:id="rId130" o:title=""/>
            <w10:wrap type="square"/>
          </v:shape>
          <o:OLEObject Type="Embed" ProgID="ChemDraw.Document.6.0" ShapeID="_x0000_s1422" DrawAspect="Content" ObjectID="_1596877920" r:id="rId131"/>
        </w:object>
      </w:r>
    </w:p>
    <w:p w14:paraId="1E138878" w14:textId="15A0C7AE" w:rsidR="007E6FE3" w:rsidRPr="000C0364" w:rsidRDefault="007E6FE3" w:rsidP="000B769E">
      <w:pPr>
        <w:spacing w:line="360" w:lineRule="auto"/>
        <w:jc w:val="both"/>
      </w:pPr>
      <w:r w:rsidRPr="000C0364">
        <w:t xml:space="preserve">Zwanenburg has also shown that the thiophilic reaction of an </w:t>
      </w:r>
      <w:r w:rsidRPr="000C0364">
        <w:sym w:font="Symbol" w:char="F061"/>
      </w:r>
      <w:r w:rsidRPr="000C0364">
        <w:t>-tosyl substituted stable sulfine</w:t>
      </w:r>
      <w:r w:rsidR="009178D5" w:rsidRPr="000C0364">
        <w:t xml:space="preserve"> </w:t>
      </w:r>
      <w:r w:rsidR="009178D5" w:rsidRPr="000C0364">
        <w:rPr>
          <w:b/>
        </w:rPr>
        <w:t>130</w:t>
      </w:r>
      <w:r w:rsidRPr="000C0364">
        <w:t xml:space="preserve"> proceeds with a con</w:t>
      </w:r>
      <w:r w:rsidR="00847024" w:rsidRPr="000C0364">
        <w:t>current elimination reaction</w:t>
      </w:r>
      <w:r w:rsidRPr="000C0364">
        <w:t xml:space="preserve"> proceeds with yields up to 92%</w:t>
      </w:r>
      <w:r w:rsidR="00D57EA3" w:rsidRPr="000C0364">
        <w:t xml:space="preserve"> (</w:t>
      </w:r>
      <w:r w:rsidR="00D57EA3" w:rsidRPr="000C0364">
        <w:fldChar w:fldCharType="begin" w:fldLock="1"/>
      </w:r>
      <w:r w:rsidR="00D57EA3" w:rsidRPr="000C0364">
        <w:instrText xml:space="preserve"> REF _Ref487026236 \h </w:instrText>
      </w:r>
      <w:r w:rsidR="000C0364">
        <w:instrText xml:space="preserve"> \* MERGEFORMAT </w:instrText>
      </w:r>
      <w:r w:rsidR="00D57EA3" w:rsidRPr="000C0364">
        <w:fldChar w:fldCharType="separate"/>
      </w:r>
      <w:r w:rsidR="006575D6" w:rsidRPr="000C0364">
        <w:t xml:space="preserve">Scheme </w:t>
      </w:r>
      <w:r w:rsidR="006575D6">
        <w:rPr>
          <w:noProof/>
        </w:rPr>
        <w:t>59</w:t>
      </w:r>
      <w:r w:rsidR="00D57EA3" w:rsidRPr="000C0364">
        <w:fldChar w:fldCharType="end"/>
      </w:r>
      <w:r w:rsidR="00D57EA3" w:rsidRPr="000C0364">
        <w:t>)</w:t>
      </w:r>
      <w:r w:rsidRPr="000C0364">
        <w:t>.</w:t>
      </w:r>
      <w:r w:rsidRPr="000C0364">
        <w:fldChar w:fldCharType="begin" w:fldLock="1"/>
      </w:r>
      <w:r w:rsidR="0010035D">
        <w:instrText xml:space="preserve"> ADDIN EN.CITE &lt;EndNote&gt;&lt;Cite&gt;&lt;Author&gt;van der Leij&lt;/Author&gt;&lt;Year&gt;1980&lt;/Year&gt;&lt;RecNum&gt;236&lt;/RecNum&gt;&lt;DisplayText&gt;&lt;style face="superscript"&gt;131&lt;/style&gt;&lt;/DisplayText&gt;&lt;record&gt;&lt;rec-number&gt;236&lt;/rec-number&gt;&lt;foreign-keys&gt;&lt;key app="EN" db-id="9rw5swv9qxp9fpe5zxqxpv045er252pfzxds" timestamp="1433593051"&gt;236&lt;/key&gt;&lt;/foreign-keys&gt;&lt;ref-type name="Journal Article"&gt;17&lt;/ref-type&gt;&lt;contributors&gt;&lt;authors&gt;&lt;author&gt;van der Leij, M.&lt;/author&gt;&lt;author&gt;Strijtveen, H. J. M.&lt;/author&gt;&lt;author&gt;Zwanenburg, B.&lt;/author&gt;&lt;/authors&gt;&lt;/contributors&gt;&lt;titles&gt;&lt;title&gt;Addition/elimination reactions of an α-tosyl substituted sulfine with nucleophilic reagents&lt;/title&gt;&lt;secondary-title&gt;Recl. Trav. Chim. Pays-Bas&lt;/secondary-title&gt;&lt;/titles&gt;&lt;periodical&gt;&lt;full-title&gt;Recueil des Travaux Chimiques des Pays-Bas&lt;/full-title&gt;&lt;abbr-1&gt;Recl. Trav. Chim. Pays-Bas&lt;/abbr-1&gt;&lt;abbr-2&gt;Recl Trav Chim Pays-Bas&lt;/abbr-2&gt;&lt;/periodical&gt;&lt;pages&gt;45-48&lt;/pages&gt;&lt;volume&gt;99&lt;/volume&gt;&lt;number&gt;2&lt;/number&gt;&lt;dates&gt;&lt;year&gt;1980&lt;/year&gt;&lt;/dates&gt;&lt;publisher&gt;WILEY-VCH Verlag&lt;/publisher&gt;&lt;isbn&gt;0165-0513&lt;/isbn&gt;&lt;urls&gt;&lt;related-urls&gt;&lt;url&gt;http://dx.doi.org/10.1002/recl.19800990203&lt;/url&gt;&lt;url&gt;http://onlinelibrary.wiley.com/doi/10.1002/recl.19800990203/abstract&lt;/url&gt;&lt;/related-urls&gt;&lt;/urls&gt;&lt;electronic-resource-num&gt;10.1002/recl.19800990203&lt;/electronic-resource-num&gt;&lt;/record&gt;&lt;/Cite&gt;&lt;/EndNote&gt;</w:instrText>
      </w:r>
      <w:r w:rsidRPr="000C0364">
        <w:fldChar w:fldCharType="separate"/>
      </w:r>
      <w:r w:rsidR="0010035D" w:rsidRPr="0010035D">
        <w:rPr>
          <w:noProof/>
          <w:vertAlign w:val="superscript"/>
        </w:rPr>
        <w:t>131</w:t>
      </w:r>
      <w:r w:rsidRPr="000C0364">
        <w:fldChar w:fldCharType="end"/>
      </w:r>
      <w:r w:rsidRPr="000C0364">
        <w:t xml:space="preserve"> The reaction depends on the strength of the nucleophile</w:t>
      </w:r>
      <w:r w:rsidR="00B21D3A" w:rsidRPr="000C0364">
        <w:t>,</w:t>
      </w:r>
      <w:r w:rsidR="00847024" w:rsidRPr="000C0364">
        <w:t xml:space="preserve"> and lower pKa values</w:t>
      </w:r>
      <w:r w:rsidRPr="000C0364">
        <w:t xml:space="preserve"> lead to lower yields. Thiophilic attack of </w:t>
      </w:r>
      <w:r w:rsidRPr="000C0364">
        <w:sym w:font="Symbol" w:char="F061"/>
      </w:r>
      <w:r w:rsidRPr="000C0364">
        <w:t>-functionalised carbanion nucleophiles (</w:t>
      </w:r>
      <w:r w:rsidRPr="000C0364">
        <w:sym w:font="Symbol" w:char="F061"/>
      </w:r>
      <w:r w:rsidRPr="000C0364">
        <w:t xml:space="preserve">-sulfonyl, </w:t>
      </w:r>
      <w:r w:rsidRPr="000C0364">
        <w:sym w:font="Symbol" w:char="F061"/>
      </w:r>
      <w:r w:rsidRPr="000C0364">
        <w:t xml:space="preserve">-oxo, and </w:t>
      </w:r>
      <w:r w:rsidRPr="000C0364">
        <w:sym w:font="Symbol" w:char="F061"/>
      </w:r>
      <w:r w:rsidRPr="000C0364">
        <w:t xml:space="preserve">-cyano) produced ketene dithioacetal monoxide derivatives. </w:t>
      </w:r>
    </w:p>
    <w:p w14:paraId="6E673710" w14:textId="77777777" w:rsidR="007E6FE3" w:rsidRPr="000C0364" w:rsidRDefault="00392640" w:rsidP="000B769E">
      <w:pPr>
        <w:keepNext/>
        <w:spacing w:line="360" w:lineRule="auto"/>
        <w:jc w:val="center"/>
      </w:pPr>
      <w:r w:rsidRPr="000C0364">
        <w:object w:dxaOrig="7675" w:dyaOrig="1644" w14:anchorId="2F6AFB3E">
          <v:shape id="_x0000_i1085" type="#_x0000_t75" style="width:383.25pt;height:85.5pt" o:ole="">
            <v:imagedata r:id="rId132" o:title=""/>
          </v:shape>
          <o:OLEObject Type="Embed" ProgID="ChemDraw.Document.6.0" ShapeID="_x0000_i1085" DrawAspect="Content" ObjectID="_1596877883" r:id="rId133"/>
        </w:object>
      </w:r>
    </w:p>
    <w:p w14:paraId="08B847FE" w14:textId="4EB5B3E9" w:rsidR="007E6FE3" w:rsidRPr="000C0364" w:rsidRDefault="007E6FE3" w:rsidP="000B769E">
      <w:pPr>
        <w:pStyle w:val="Caption"/>
        <w:spacing w:line="360" w:lineRule="auto"/>
        <w:jc w:val="center"/>
      </w:pPr>
      <w:bookmarkStart w:id="120" w:name="_Ref487026236"/>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59</w:t>
      </w:r>
      <w:r w:rsidR="00053D11">
        <w:rPr>
          <w:noProof/>
        </w:rPr>
        <w:fldChar w:fldCharType="end"/>
      </w:r>
      <w:bookmarkEnd w:id="120"/>
    </w:p>
    <w:p w14:paraId="20AE9366" w14:textId="5F59AEFE" w:rsidR="007E6FE3" w:rsidRPr="000C0364" w:rsidRDefault="007E6FE3" w:rsidP="00FB05CF">
      <w:pPr>
        <w:spacing w:line="360" w:lineRule="auto"/>
        <w:jc w:val="both"/>
      </w:pPr>
      <w:r w:rsidRPr="000C0364">
        <w:t>By taking advantage of the reactivity of sulfines a route to disulfides has also been esta</w:t>
      </w:r>
      <w:r w:rsidR="00E150B8" w:rsidRPr="000C0364">
        <w:t xml:space="preserve">blished. Treatment of the </w:t>
      </w:r>
      <w:r w:rsidRPr="000C0364">
        <w:t xml:space="preserve">sulfine with a thiolate anion in basic solution leads to thiophilic nucleophilic attack. </w:t>
      </w:r>
      <w:r w:rsidRPr="000C0364">
        <w:fldChar w:fldCharType="begin" w:fldLock="1"/>
      </w:r>
      <w:r w:rsidR="0010035D">
        <w:instrText xml:space="preserve"> ADDIN EN.CITE &lt;EndNote&gt;&lt;Cite&gt;&lt;Author&gt;Veenstra&lt;/Author&gt;&lt;Year&gt;1976&lt;/Year&gt;&lt;RecNum&gt;278&lt;/RecNum&gt;&lt;DisplayText&gt;&lt;style face="superscript"&gt;132&lt;/style&gt;&lt;/DisplayText&gt;&lt;record&gt;&lt;rec-number&gt;278&lt;/rec-number&gt;&lt;foreign-keys&gt;&lt;key app="EN" db-id="9rw5swv9qxp9fpe5zxqxpv045er252pfzxds" timestamp="1436463991"&gt;278&lt;/key&gt;&lt;/foreign-keys&gt;&lt;ref-type name="Journal Article"&gt;17&lt;/ref-type&gt;&lt;contributors&gt;&lt;authors&gt;&lt;author&gt;Veenstra, G. E.&lt;/author&gt;&lt;author&gt;Zwanenburg, B.&lt;/author&gt;&lt;/authors&gt;&lt;/contributors&gt;&lt;titles&gt;&lt;title&gt;Addition and substitution reactions of arylthio, arylsulfinyl and arylsulfonyl substituted sulfines with thiols&lt;/title&gt;&lt;secondary-title&gt;Recl. Trav. Chim. Pays-Bas&lt;/secondary-title&gt;&lt;/titles&gt;&lt;periodical&gt;&lt;full-title&gt;Recueil des Travaux Chimiques des Pays-Bas&lt;/full-title&gt;&lt;abbr-1&gt;Recl. Trav. Chim. Pays-Bas&lt;/abbr-1&gt;&lt;abbr-2&gt;Recl Trav Chim Pays-Bas&lt;/abbr-2&gt;&lt;/periodical&gt;&lt;pages&gt;195-201&lt;/pages&gt;&lt;volume&gt;95&lt;/volume&gt;&lt;number&gt;9&lt;/number&gt;&lt;dates&gt;&lt;year&gt;1976&lt;/year&gt;&lt;/dates&gt;&lt;publisher&gt;WILEY-VCH Verlag&lt;/publisher&gt;&lt;isbn&gt;0165-0513&lt;/isbn&gt;&lt;urls&gt;&lt;related-urls&gt;&lt;url&gt;http://dx.doi.org/10.1002/recl.19760950902&lt;/url&gt;&lt;url&gt;http://onlinelibrary.wiley.com/doi/10.1002/recl.19760950902/abstract&lt;/url&gt;&lt;/related-urls&gt;&lt;/urls&gt;&lt;electronic-resource-num&gt;10.1002/recl.19760950902&lt;/electronic-resource-num&gt;&lt;/record&gt;&lt;/Cite&gt;&lt;/EndNote&gt;</w:instrText>
      </w:r>
      <w:r w:rsidRPr="000C0364">
        <w:fldChar w:fldCharType="separate"/>
      </w:r>
      <w:r w:rsidR="0010035D" w:rsidRPr="0010035D">
        <w:rPr>
          <w:noProof/>
          <w:vertAlign w:val="superscript"/>
        </w:rPr>
        <w:t>132</w:t>
      </w:r>
      <w:r w:rsidRPr="000C0364">
        <w:fldChar w:fldCharType="end"/>
      </w:r>
      <w:r w:rsidRPr="000C0364">
        <w:t xml:space="preserve"> The proposed mechanism suggests the thiosulfinate is formed initially but reacts further with thiol forming a sulfenic acid which then forms the disulfide through loss of a sulfonate anion</w:t>
      </w:r>
      <w:r w:rsidR="00D57EA3" w:rsidRPr="000C0364">
        <w:t xml:space="preserve"> (</w:t>
      </w:r>
      <w:r w:rsidR="00FB05CF" w:rsidRPr="000C0364">
        <w:fldChar w:fldCharType="begin" w:fldLock="1"/>
      </w:r>
      <w:r w:rsidR="00FB05CF" w:rsidRPr="000C0364">
        <w:instrText xml:space="preserve"> REF _Ref506206739 \h </w:instrText>
      </w:r>
      <w:r w:rsidR="000C0364">
        <w:instrText xml:space="preserve"> \* MERGEFORMAT </w:instrText>
      </w:r>
      <w:r w:rsidR="00FB05CF" w:rsidRPr="000C0364">
        <w:fldChar w:fldCharType="separate"/>
      </w:r>
      <w:r w:rsidR="006575D6" w:rsidRPr="000C0364">
        <w:t xml:space="preserve">Scheme </w:t>
      </w:r>
      <w:r w:rsidR="006575D6">
        <w:rPr>
          <w:noProof/>
        </w:rPr>
        <w:t>60</w:t>
      </w:r>
      <w:r w:rsidR="00FB05CF" w:rsidRPr="000C0364">
        <w:fldChar w:fldCharType="end"/>
      </w:r>
      <w:r w:rsidR="00D57EA3" w:rsidRPr="000C0364">
        <w:t>)</w:t>
      </w:r>
      <w:r w:rsidRPr="000C0364">
        <w:t xml:space="preserve">. </w:t>
      </w:r>
    </w:p>
    <w:p w14:paraId="3CF9404B" w14:textId="1D00F805" w:rsidR="005B00F1" w:rsidRPr="000C0364" w:rsidRDefault="00CA5B34" w:rsidP="00FB05CF">
      <w:pPr>
        <w:jc w:val="center"/>
      </w:pPr>
      <w:bookmarkStart w:id="121" w:name="_Ref434830468"/>
      <w:r w:rsidRPr="000C0364">
        <w:lastRenderedPageBreak/>
        <w:br/>
      </w:r>
      <w:r w:rsidR="005B00F1" w:rsidRPr="000C0364">
        <w:object w:dxaOrig="9189" w:dyaOrig="1687" w14:anchorId="786A31AF">
          <v:shape id="_x0000_i1086" type="#_x0000_t75" style="width:361.5pt;height:70.5pt" o:ole="">
            <v:imagedata r:id="rId134" o:title=""/>
          </v:shape>
          <o:OLEObject Type="Embed" ProgID="ChemDraw.Document.6.0" ShapeID="_x0000_i1086" DrawAspect="Content" ObjectID="_1596877884" r:id="rId135"/>
        </w:object>
      </w:r>
    </w:p>
    <w:p w14:paraId="549406D8" w14:textId="54DA12C8" w:rsidR="00973384" w:rsidRPr="000C0364" w:rsidRDefault="00973384" w:rsidP="00CA5B34">
      <w:pPr>
        <w:pStyle w:val="Caption"/>
        <w:jc w:val="center"/>
      </w:pPr>
      <w:bookmarkStart w:id="122" w:name="_Ref506206739"/>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60</w:t>
      </w:r>
      <w:r w:rsidR="00053D11">
        <w:rPr>
          <w:noProof/>
        </w:rPr>
        <w:fldChar w:fldCharType="end"/>
      </w:r>
      <w:bookmarkEnd w:id="121"/>
      <w:bookmarkEnd w:id="122"/>
    </w:p>
    <w:p w14:paraId="4DD771EC" w14:textId="3D153CE9" w:rsidR="0040331F" w:rsidRPr="000C0364" w:rsidRDefault="0045208D" w:rsidP="000B769E">
      <w:pPr>
        <w:spacing w:after="100" w:afterAutospacing="1" w:line="360" w:lineRule="auto"/>
        <w:jc w:val="both"/>
      </w:pPr>
      <w:r w:rsidRPr="000C0364">
        <w:t>Zwanenburg</w:t>
      </w:r>
      <w:r w:rsidR="00233478" w:rsidRPr="000C0364">
        <w:t xml:space="preserve"> </w:t>
      </w:r>
      <w:r w:rsidR="00233478" w:rsidRPr="000C0364">
        <w:rPr>
          <w:i/>
        </w:rPr>
        <w:t>et al.</w:t>
      </w:r>
      <w:r w:rsidR="00233478" w:rsidRPr="000C0364">
        <w:t xml:space="preserve"> have also described </w:t>
      </w:r>
      <w:r w:rsidR="007336CA" w:rsidRPr="000C0364">
        <w:t xml:space="preserve">the </w:t>
      </w:r>
      <w:r w:rsidR="00233478" w:rsidRPr="000C0364">
        <w:t>a</w:t>
      </w:r>
      <w:r w:rsidR="007336CA" w:rsidRPr="000C0364">
        <w:t>symmetric addition of methyl lithium to di-</w:t>
      </w:r>
      <w:r w:rsidR="007336CA" w:rsidRPr="000C0364">
        <w:rPr>
          <w:i/>
        </w:rPr>
        <w:t>p</w:t>
      </w:r>
      <w:r w:rsidR="007336CA" w:rsidRPr="000C0364">
        <w:t>-tolylsulfine in the presence of chiral ligands w</w:t>
      </w:r>
      <w:r w:rsidR="005244E2" w:rsidRPr="000C0364">
        <w:t>ith yields varying from 5% to 43</w:t>
      </w:r>
      <w:r w:rsidR="007336CA" w:rsidRPr="000C0364">
        <w:t>%</w:t>
      </w:r>
      <w:r w:rsidR="00D57EA3" w:rsidRPr="000C0364">
        <w:t xml:space="preserve"> (</w:t>
      </w:r>
      <w:r w:rsidR="00D57EA3" w:rsidRPr="000C0364">
        <w:fldChar w:fldCharType="begin" w:fldLock="1"/>
      </w:r>
      <w:r w:rsidR="00D57EA3" w:rsidRPr="000C0364">
        <w:instrText xml:space="preserve"> REF _Ref487026380 \h </w:instrText>
      </w:r>
      <w:r w:rsidR="000C0364">
        <w:instrText xml:space="preserve"> \* MERGEFORMAT </w:instrText>
      </w:r>
      <w:r w:rsidR="00D57EA3" w:rsidRPr="000C0364">
        <w:fldChar w:fldCharType="separate"/>
      </w:r>
      <w:r w:rsidR="006575D6" w:rsidRPr="000C0364">
        <w:t xml:space="preserve">Scheme </w:t>
      </w:r>
      <w:r w:rsidR="006575D6">
        <w:rPr>
          <w:noProof/>
        </w:rPr>
        <w:t>61</w:t>
      </w:r>
      <w:r w:rsidR="00D57EA3" w:rsidRPr="000C0364">
        <w:fldChar w:fldCharType="end"/>
      </w:r>
      <w:r w:rsidR="00D57EA3" w:rsidRPr="000C0364">
        <w:t>)</w:t>
      </w:r>
      <w:r w:rsidR="007336CA" w:rsidRPr="000C0364">
        <w:t>.</w:t>
      </w:r>
      <w:r w:rsidR="007336CA" w:rsidRPr="000C0364">
        <w:fldChar w:fldCharType="begin" w:fldLock="1"/>
      </w:r>
      <w:r w:rsidR="0010035D">
        <w:instrText xml:space="preserve"> ADDIN EN.CITE &lt;EndNote&gt;&lt;Cite&gt;&lt;Author&gt;Rewinkel&lt;/Author&gt;&lt;Year&gt;1988&lt;/Year&gt;&lt;RecNum&gt;184&lt;/RecNum&gt;&lt;DisplayText&gt;&lt;style face="superscript"&gt;133&lt;/style&gt;&lt;/DisplayText&gt;&lt;record&gt;&lt;rec-number&gt;184&lt;/rec-number&gt;&lt;foreign-keys&gt;&lt;key app="EN" db-id="9rw5swv9qxp9fpe5zxqxpv045er252pfzxds" timestamp="1431443297"&gt;184&lt;/key&gt;&lt;/foreign-keys&gt;&lt;ref-type name="Journal Article"&gt;17&lt;/ref-type&gt;&lt;contributors&gt;&lt;authors&gt;&lt;author&gt;Rewinkel, J. B. M.&lt;/author&gt;&lt;author&gt;Porskamp, P. A. T. W.&lt;/author&gt;&lt;author&gt;Zwanenburg, B.&lt;/author&gt;&lt;/authors&gt;&lt;/contributors&gt;&lt;titles&gt;&lt;title&gt;Asymmetric addition of methyllithium to di-p-tolylsulfine using chiral ligands&lt;/title&gt;&lt;secondary-title&gt;Recl. Trav. Chim. Pays-Bas&lt;/secondary-title&gt;&lt;/titles&gt;&lt;periodical&gt;&lt;full-title&gt;Recueil des Travaux Chimiques des Pays-Bas&lt;/full-title&gt;&lt;abbr-1&gt;Recl. Trav. Chim. Pays-Bas&lt;/abbr-1&gt;&lt;abbr-2&gt;Recl Trav Chim Pays-Bas&lt;/abbr-2&gt;&lt;/periodical&gt;&lt;pages&gt;563-565&lt;/pages&gt;&lt;volume&gt;107&lt;/volume&gt;&lt;number&gt;9&lt;/number&gt;&lt;dates&gt;&lt;year&gt;1988&lt;/year&gt;&lt;/dates&gt;&lt;publisher&gt;Wiley-Blackwell&lt;/publisher&gt;&lt;isbn&gt;0165-0513&lt;/isbn&gt;&lt;urls&gt;&lt;related-urls&gt;&lt;url&gt;http://dx.doi.org/10.1002/recl.19881070907&lt;/url&gt;&lt;url&gt;http://onlinelibrary.wiley.com/doi/10.1002/recl.19881070907/abstract&lt;/url&gt;&lt;/related-urls&gt;&lt;/urls&gt;&lt;electronic-resource-num&gt;10.1002/recl.19881070907&lt;/electronic-resource-num&gt;&lt;/record&gt;&lt;/Cite&gt;&lt;/EndNote&gt;</w:instrText>
      </w:r>
      <w:r w:rsidR="007336CA" w:rsidRPr="000C0364">
        <w:fldChar w:fldCharType="separate"/>
      </w:r>
      <w:r w:rsidR="0010035D" w:rsidRPr="0010035D">
        <w:rPr>
          <w:noProof/>
          <w:vertAlign w:val="superscript"/>
        </w:rPr>
        <w:t>133</w:t>
      </w:r>
      <w:r w:rsidR="007336CA" w:rsidRPr="000C0364">
        <w:fldChar w:fldCharType="end"/>
      </w:r>
      <w:r w:rsidR="00233478" w:rsidRPr="000C0364">
        <w:t xml:space="preserve"> These additions to sulfines in an asymmetric manner have the potential to produce asymmetric sulfoxides which are of particular use as chiral </w:t>
      </w:r>
      <w:r w:rsidR="004F1BBA" w:rsidRPr="000C0364">
        <w:t>auxiliaries</w:t>
      </w:r>
      <w:r w:rsidRPr="000C0364">
        <w:t>’</w:t>
      </w:r>
      <w:r w:rsidR="00233478" w:rsidRPr="000C0364">
        <w:t xml:space="preserve"> in organic synthesis</w:t>
      </w:r>
      <w:r w:rsidRPr="000C0364">
        <w:t>, but to date optical yields obtained have been low</w:t>
      </w:r>
      <w:r w:rsidR="005244E2" w:rsidRPr="000C0364">
        <w:t xml:space="preserve">, with a maximum e.e. recorded of 55%. </w:t>
      </w:r>
      <w:r w:rsidR="00C56E32" w:rsidRPr="000C0364">
        <w:t>As the maximum enantioselecti</w:t>
      </w:r>
      <w:r w:rsidR="00150613" w:rsidRPr="000C0364">
        <w:t>vities recorded were 55% ee it</w:t>
      </w:r>
      <w:r w:rsidR="00C56E32" w:rsidRPr="000C0364">
        <w:t xml:space="preserve"> does not compete with the other m</w:t>
      </w:r>
      <w:r w:rsidR="00CA5B34" w:rsidRPr="000C0364">
        <w:t>ethods in asymmetric synthesis.</w:t>
      </w:r>
      <w:r w:rsidR="00150613" w:rsidRPr="000C0364">
        <w:fldChar w:fldCharType="begin" w:fldLock="1"/>
      </w:r>
      <w:r w:rsidR="0010035D">
        <w:instrText xml:space="preserve"> ADDIN EN.CITE &lt;EndNote&gt;&lt;Cite&gt;&lt;Author&gt;O&amp;apos;Mahony&lt;/Author&gt;&lt;Year&gt;2011&lt;/Year&gt;&lt;RecNum&gt;325&lt;/RecNum&gt;&lt;DisplayText&gt;&lt;style face="superscript"&gt;134,135&lt;/style&gt;&lt;/DisplayText&gt;&lt;record&gt;&lt;rec-number&gt;325&lt;/rec-number&gt;&lt;foreign-keys&gt;&lt;key app="EN" db-id="9rw5swv9qxp9fpe5zxqxpv045er252pfzxds" timestamp="1448874024"&gt;325&lt;/key&gt;&lt;/foreign-keys&gt;&lt;ref-type name="Journal Article"&gt;17&lt;/ref-type&gt;&lt;contributors&gt;&lt;authors&gt;&lt;author&gt;O&amp;apos;Mahony, Graham E&lt;/author&gt;&lt;author&gt;Kelly, Padraig&lt;/author&gt;&lt;author&gt;Lawrence, Simon E&lt;/author&gt;&lt;author&gt;Maguire, Anita R&lt;/author&gt;&lt;/authors&gt;&lt;/contributors&gt;&lt;titles&gt;&lt;title&gt;Synthesis of enantioenriched sulfoxides&lt;/title&gt;&lt;secondary-title&gt;Arkivoc&lt;/secondary-title&gt;&lt;/titles&gt;&lt;dates&gt;&lt;year&gt;2011&lt;/year&gt;&lt;/dates&gt;&lt;isbn&gt;1551-7012&lt;/isbn&gt;&lt;urls&gt;&lt;/urls&gt;&lt;/record&gt;&lt;/Cite&gt;&lt;Cite&gt;&lt;Author&gt;Castedo&lt;/Author&gt;&lt;Year&gt;2014&lt;/Year&gt;&lt;RecNum&gt;326&lt;/RecNum&gt;&lt;record&gt;&lt;rec-number&gt;326&lt;/rec-number&gt;&lt;foreign-keys&gt;&lt;key app="EN" db-id="9rw5swv9qxp9fpe5zxqxpv045er252pfzxds" timestamp="1448874624"&gt;326&lt;/key&gt;&lt;/foreign-keys&gt;&lt;ref-type name="Book"&gt;6&lt;/ref-type&gt;&lt;contributors&gt;&lt;authors&gt;&lt;author&gt;Castedo, L.&lt;/author&gt;&lt;author&gt;Chen, J.&lt;/author&gt;&lt;author&gt;Chiu, C.&lt;/author&gt;&lt;author&gt;Collins, S.&lt;/author&gt;&lt;author&gt;Craig, D.&lt;/author&gt;&lt;/authors&gt;&lt;/contributors&gt;&lt;titles&gt;&lt;title&gt;Science of Synthesis: Houben-Weyl Methods of Molecular Transformations Vol. 31a: Arene-X (X=Hal, O, S, Se, Te)&lt;/title&gt;&lt;/titles&gt;&lt;dates&gt;&lt;year&gt;2014&lt;/year&gt;&lt;/dates&gt;&lt;publisher&gt;Thieme&lt;/publisher&gt;&lt;isbn&gt;9783131720610&lt;/isbn&gt;&lt;urls&gt;&lt;related-urls&gt;&lt;url&gt;https://books.google.ie/books?id=2U2GAwAAQBAJ&lt;/url&gt;&lt;/related-urls&gt;&lt;/urls&gt;&lt;/record&gt;&lt;/Cite&gt;&lt;/EndNote&gt;</w:instrText>
      </w:r>
      <w:r w:rsidR="00150613" w:rsidRPr="000C0364">
        <w:fldChar w:fldCharType="separate"/>
      </w:r>
      <w:r w:rsidR="0010035D" w:rsidRPr="0010035D">
        <w:rPr>
          <w:noProof/>
          <w:vertAlign w:val="superscript"/>
        </w:rPr>
        <w:t>134,135</w:t>
      </w:r>
      <w:r w:rsidR="00150613" w:rsidRPr="000C0364">
        <w:fldChar w:fldCharType="end"/>
      </w:r>
    </w:p>
    <w:p w14:paraId="5D3A4253" w14:textId="758C2BA6" w:rsidR="002701B0" w:rsidRPr="000C0364" w:rsidRDefault="00A359FE" w:rsidP="0008575A">
      <w:pPr>
        <w:keepNext/>
        <w:spacing w:after="100" w:afterAutospacing="1" w:line="360" w:lineRule="auto"/>
        <w:jc w:val="center"/>
      </w:pPr>
      <w:r w:rsidRPr="000C0364">
        <w:object w:dxaOrig="9153" w:dyaOrig="2227" w14:anchorId="33CC6AFD">
          <v:shape id="_x0000_i1087" type="#_x0000_t75" style="width:369pt;height:90pt" o:ole="">
            <v:imagedata r:id="rId136" o:title=""/>
          </v:shape>
          <o:OLEObject Type="Embed" ProgID="ChemDraw.Document.6.0" ShapeID="_x0000_i1087" DrawAspect="Content" ObjectID="_1596877885" r:id="rId137"/>
        </w:object>
      </w:r>
    </w:p>
    <w:p w14:paraId="1F0F50F5" w14:textId="5BFE5747" w:rsidR="0040331F" w:rsidRPr="000C0364" w:rsidRDefault="002701B0" w:rsidP="000B769E">
      <w:pPr>
        <w:pStyle w:val="Caption"/>
        <w:spacing w:line="360" w:lineRule="auto"/>
        <w:jc w:val="center"/>
      </w:pPr>
      <w:bookmarkStart w:id="123" w:name="_Ref487026380"/>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61</w:t>
      </w:r>
      <w:r w:rsidR="00053D11">
        <w:rPr>
          <w:noProof/>
        </w:rPr>
        <w:fldChar w:fldCharType="end"/>
      </w:r>
      <w:bookmarkEnd w:id="123"/>
    </w:p>
    <w:p w14:paraId="29A18293" w14:textId="79266DFD" w:rsidR="001F0740" w:rsidRPr="000C0364" w:rsidRDefault="006D559D" w:rsidP="009D6C25">
      <w:pPr>
        <w:spacing w:after="100" w:afterAutospacing="1" w:line="360" w:lineRule="auto"/>
        <w:jc w:val="both"/>
      </w:pPr>
      <w:r>
        <w:rPr>
          <w:noProof/>
        </w:rPr>
        <w:object w:dxaOrig="0" w:dyaOrig="0" w14:anchorId="44313916">
          <v:shape id="_x0000_s1027" type="#_x0000_t75" style="position:absolute;left:0;text-align:left;margin-left:58.55pt;margin-top:143.4pt;width:330.25pt;height:96.55pt;z-index:251662848" wrapcoords="18847 487 14764 1462 14764 3086 142 5522 47 6659 190 7308 902 8283 949 10881 95 11368 142 13317 4225 13480 4273 16078 14669 16078 14574 19651 16805 20950 18562 20950 19131 20950 20461 20463 20556 20301 19796 18677 21363 17865 21363 16078 20033 15916 19844 15104 19369 13480 19464 12668 14906 10881 16568 10881 20651 9095 20651 8283 21458 5684 21505 4710 20176 3248 19226 3086 19226 812 19131 487 18847 487" strokeweight=".5pt">
            <v:imagedata r:id="rId138" o:title=""/>
            <w10:wrap type="tight"/>
          </v:shape>
          <o:OLEObject Type="Embed" ProgID="ChemDraw.Document.6.0" ShapeID="_x0000_s1027" DrawAspect="Content" ObjectID="_1596877921" r:id="rId139"/>
        </w:object>
      </w:r>
      <w:r w:rsidR="007E638A" w:rsidRPr="000C0364">
        <w:t xml:space="preserve">Similar to this, </w:t>
      </w:r>
      <w:r w:rsidR="007336CA" w:rsidRPr="000C0364">
        <w:t xml:space="preserve">Metzner </w:t>
      </w:r>
      <w:r w:rsidR="007336CA" w:rsidRPr="000C0364">
        <w:rPr>
          <w:i/>
        </w:rPr>
        <w:t>at al.</w:t>
      </w:r>
      <w:r w:rsidR="007336CA" w:rsidRPr="000C0364">
        <w:fldChar w:fldCharType="begin" w:fldLock="1"/>
      </w:r>
      <w:r w:rsidR="0010035D">
        <w:instrText xml:space="preserve"> ADDIN EN.CITE &lt;EndNote&gt;&lt;Cite&gt;&lt;Author&gt;Corbin&lt;/Author&gt;&lt;Year&gt;1999&lt;/Year&gt;&lt;RecNum&gt;186&lt;/RecNum&gt;&lt;DisplayText&gt;&lt;style face="superscript"&gt;136&lt;/style&gt;&lt;/DisplayText&gt;&lt;record&gt;&lt;rec-number&gt;186&lt;/rec-number&gt;&lt;foreign-keys&gt;&lt;key app="EN" db-id="9rw5swv9qxp9fpe5zxqxpv045er252pfzxds" timestamp="1431443297"&gt;186&lt;/key&gt;&lt;/foreign-keys&gt;&lt;ref-type name="Journal Article"&gt;17&lt;/ref-type&gt;&lt;contributors&gt;&lt;authors&gt;&lt;author&gt;Corbin, Florence&lt;/author&gt;&lt;author&gt;Alayrac, Carole&lt;/author&gt;&lt;author&gt;Metzner, Patrick&lt;/author&gt;&lt;/authors&gt;&lt;/contributors&gt;&lt;titles&gt;&lt;title&gt;Diastereoselective Formation of Dithioacetal Oxides from Aliphatic Sulfines under Thermodynamic Control&lt;/title&gt;&lt;secondary-title&gt;Eur. J. Org. Chem.&lt;/secondary-title&gt;&lt;/titles&gt;&lt;periodical&gt;&lt;full-title&gt;European Journal of Organic Chemistry&lt;/full-title&gt;&lt;abbr-1&gt;Eur. J. Org. Chem.&lt;/abbr-1&gt;&lt;abbr-2&gt;Eur J Org Chem&lt;/abbr-2&gt;&lt;/periodical&gt;&lt;pages&gt;2859-2865&lt;/pages&gt;&lt;volume&gt;1999&lt;/volume&gt;&lt;number&gt;11&lt;/number&gt;&lt;dates&gt;&lt;year&gt;1999&lt;/year&gt;&lt;pub-dates&gt;&lt;date&gt;1999/11&lt;/date&gt;&lt;/pub-dates&gt;&lt;/dates&gt;&lt;publisher&gt;Wiley-Blackwell&lt;/publisher&gt;&lt;isbn&gt;1434-193X&amp;#xD;1099-0690&lt;/isbn&gt;&lt;urls&gt;&lt;related-urls&gt;&lt;url&gt;http://dx.doi.org/10.1002/(sici)1099-0690(199911)1999:11&amp;lt;2859::aid-ejoc2859&amp;gt;3.3.co;2-t&lt;/url&gt;&lt;url&gt;http://onlinelibrary.wiley.com/store/10.1002/(SICI)1099-0690(199911)1999:11&amp;lt;2859::AID-EJOC2859&amp;gt;3.0.CO;2-1/asset/2859_ftp.pdf?v=1&amp;amp;t=i9lggr4s&amp;amp;s=1ecba015a72347ad93335a8cd9c1312851ec2018&lt;/url&gt;&lt;url&gt;http://onlinelibrary.wiley.com/store/10.1002/(SICI)1099-0690(199911)1999:11&amp;lt;2859::AID-EJOC2859&amp;gt;3.0.CO;2-1/asset/2859_ftp.pdf?v=1&amp;amp;t=iheqm63e&amp;amp;s=ee79da7bc095952699e620b07ed73e15f60812ee&lt;/url&gt;&lt;/related-urls&gt;&lt;/urls&gt;&lt;electronic-resource-num&gt;10.1002/(sici)1099-0690(199911)1999:11&amp;lt;2859::aid-ejoc2859&amp;gt;3.3.co;2-t&lt;/electronic-resource-num&gt;&lt;/record&gt;&lt;/Cite&gt;&lt;/EndNote&gt;</w:instrText>
      </w:r>
      <w:r w:rsidR="007336CA" w:rsidRPr="000C0364">
        <w:fldChar w:fldCharType="separate"/>
      </w:r>
      <w:r w:rsidR="0010035D" w:rsidRPr="0010035D">
        <w:rPr>
          <w:noProof/>
          <w:vertAlign w:val="superscript"/>
        </w:rPr>
        <w:t>136</w:t>
      </w:r>
      <w:r w:rsidR="007336CA" w:rsidRPr="000C0364">
        <w:fldChar w:fldCharType="end"/>
      </w:r>
      <w:r w:rsidR="007336CA" w:rsidRPr="000C0364">
        <w:t xml:space="preserve">  have</w:t>
      </w:r>
      <w:r w:rsidR="00233478" w:rsidRPr="000C0364">
        <w:t xml:space="preserve"> </w:t>
      </w:r>
      <w:r w:rsidR="007336CA" w:rsidRPr="000C0364">
        <w:t>described the diastereoselective formation of dithioacetal oxides</w:t>
      </w:r>
      <w:r w:rsidR="002D5D42" w:rsidRPr="000C0364">
        <w:t xml:space="preserve"> from aliphatic sulfines by</w:t>
      </w:r>
      <w:r w:rsidR="007336CA" w:rsidRPr="000C0364">
        <w:t xml:space="preserve"> thiophilic attack. The sulfines were directly subjected to organolithium compounds at -78 °C in THF for five minutes, with thiophilic attack observ</w:t>
      </w:r>
      <w:r w:rsidR="00CE62C6" w:rsidRPr="000C0364">
        <w:t xml:space="preserve">ed. </w:t>
      </w:r>
      <w:r w:rsidR="00AF58A3" w:rsidRPr="000C0364">
        <w:t>Protonation of t</w:t>
      </w:r>
      <w:r w:rsidR="00CE62C6" w:rsidRPr="000C0364">
        <w:t>he intermediate carbanions</w:t>
      </w:r>
      <w:r w:rsidR="007336CA" w:rsidRPr="000C0364">
        <w:t xml:space="preserve"> </w:t>
      </w:r>
      <w:r w:rsidR="00AF58A3" w:rsidRPr="000C0364">
        <w:t>ga</w:t>
      </w:r>
      <w:r w:rsidR="007E638A" w:rsidRPr="000C0364">
        <w:t>ve</w:t>
      </w:r>
      <w:r w:rsidR="0045208D" w:rsidRPr="000C0364">
        <w:t xml:space="preserve"> dithioacetal oxide products</w:t>
      </w:r>
      <w:r w:rsidR="007336CA" w:rsidRPr="000C0364">
        <w:t xml:space="preserve"> exclusively</w:t>
      </w:r>
      <w:r w:rsidR="00AF58A3" w:rsidRPr="000C0364">
        <w:t xml:space="preserve"> with the diastereomeric ratio varying from 52</w:t>
      </w:r>
      <w:r w:rsidR="005B00F1" w:rsidRPr="000C0364">
        <w:t xml:space="preserve"> </w:t>
      </w:r>
      <w:r w:rsidR="00AF58A3" w:rsidRPr="000C0364">
        <w:t>:</w:t>
      </w:r>
      <w:r w:rsidR="005B00F1" w:rsidRPr="000C0364">
        <w:t xml:space="preserve"> </w:t>
      </w:r>
      <w:r w:rsidR="00AF58A3" w:rsidRPr="000C0364">
        <w:t>48 to 100</w:t>
      </w:r>
      <w:r w:rsidR="005B00F1" w:rsidRPr="000C0364">
        <w:t xml:space="preserve"> </w:t>
      </w:r>
      <w:r w:rsidR="00AF58A3" w:rsidRPr="000C0364">
        <w:t>:</w:t>
      </w:r>
      <w:r w:rsidR="005B00F1" w:rsidRPr="000C0364">
        <w:t xml:space="preserve"> </w:t>
      </w:r>
      <w:r w:rsidR="00AF58A3" w:rsidRPr="000C0364">
        <w:t>0 depending on the substitution pattern</w:t>
      </w:r>
      <w:r w:rsidR="0045208D" w:rsidRPr="000C0364">
        <w:t>.</w:t>
      </w:r>
      <w:r w:rsidR="005244E2" w:rsidRPr="000C0364">
        <w:t xml:space="preserve"> </w:t>
      </w:r>
      <w:r w:rsidR="00AF58A3" w:rsidRPr="000C0364">
        <w:t>R</w:t>
      </w:r>
      <w:r w:rsidR="00AD45A6" w:rsidRPr="000C0364">
        <w:t>eaction of the c</w:t>
      </w:r>
      <w:r w:rsidR="008C7581" w:rsidRPr="000C0364">
        <w:t>arbanions with electrophiles le</w:t>
      </w:r>
      <w:r w:rsidR="00AD45A6" w:rsidRPr="000C0364">
        <w:t>d to predominantly unstable dithioacetal oxides and little diastereoselectivity was seen on alkylation</w:t>
      </w:r>
      <w:r w:rsidR="000063B5" w:rsidRPr="000C0364">
        <w:t xml:space="preserve"> (</w:t>
      </w:r>
      <w:r w:rsidR="009D6C25" w:rsidRPr="000C0364">
        <w:fldChar w:fldCharType="begin" w:fldLock="1"/>
      </w:r>
      <w:r w:rsidR="009D6C25" w:rsidRPr="000C0364">
        <w:instrText xml:space="preserve"> REF _Ref505096626 \h  \* MERGEFORMAT </w:instrText>
      </w:r>
      <w:r w:rsidR="009D6C25" w:rsidRPr="000C0364">
        <w:fldChar w:fldCharType="separate"/>
      </w:r>
      <w:r w:rsidR="006575D6">
        <w:t xml:space="preserve">Scheme </w:t>
      </w:r>
      <w:r w:rsidR="006575D6">
        <w:rPr>
          <w:noProof/>
        </w:rPr>
        <w:t>62</w:t>
      </w:r>
      <w:r w:rsidR="009D6C25" w:rsidRPr="000C0364">
        <w:fldChar w:fldCharType="end"/>
      </w:r>
      <w:r w:rsidR="000063B5" w:rsidRPr="000C0364">
        <w:t>)</w:t>
      </w:r>
      <w:r w:rsidR="00AF58A3" w:rsidRPr="000C0364">
        <w:t>.</w:t>
      </w:r>
      <w:r w:rsidR="00AD45A6" w:rsidRPr="000C0364">
        <w:t xml:space="preserve"> </w:t>
      </w:r>
    </w:p>
    <w:p w14:paraId="341B0464" w14:textId="5FC254ED" w:rsidR="001F0740" w:rsidRPr="000C0364" w:rsidRDefault="001F0740" w:rsidP="00CA5B34">
      <w:pPr>
        <w:spacing w:after="100" w:afterAutospacing="1" w:line="360" w:lineRule="auto"/>
      </w:pPr>
    </w:p>
    <w:p w14:paraId="0B8432A5" w14:textId="77777777" w:rsidR="001F0740" w:rsidRPr="000C0364" w:rsidRDefault="001F0740" w:rsidP="000B769E">
      <w:pPr>
        <w:spacing w:after="100" w:afterAutospacing="1" w:line="360" w:lineRule="auto"/>
        <w:jc w:val="center"/>
      </w:pPr>
    </w:p>
    <w:p w14:paraId="6BAF053D" w14:textId="79FD4A97" w:rsidR="00CA5B34" w:rsidRPr="000C0364" w:rsidRDefault="00A210FF" w:rsidP="00CA5B34">
      <w:pPr>
        <w:pStyle w:val="Caption"/>
        <w:spacing w:line="360" w:lineRule="auto"/>
        <w:jc w:val="both"/>
      </w:pPr>
      <w:bookmarkStart w:id="124" w:name="_Ref424579254"/>
      <w:bookmarkStart w:id="125" w:name="_Ref424579249"/>
      <w:r w:rsidRPr="000C0364">
        <w:rPr>
          <w:noProof/>
          <w:lang w:eastAsia="en-IE"/>
        </w:rPr>
        <mc:AlternateContent>
          <mc:Choice Requires="wps">
            <w:drawing>
              <wp:anchor distT="0" distB="0" distL="114300" distR="114300" simplePos="0" relativeHeight="251714560" behindDoc="1" locked="0" layoutInCell="1" allowOverlap="1" wp14:anchorId="1163F5EF" wp14:editId="2C305D43">
                <wp:simplePos x="0" y="0"/>
                <wp:positionH relativeFrom="column">
                  <wp:posOffset>743585</wp:posOffset>
                </wp:positionH>
                <wp:positionV relativeFrom="paragraph">
                  <wp:posOffset>315152</wp:posOffset>
                </wp:positionV>
                <wp:extent cx="4194175" cy="635"/>
                <wp:effectExtent l="0" t="0" r="0" b="0"/>
                <wp:wrapTight wrapText="bothSides">
                  <wp:wrapPolygon edited="0">
                    <wp:start x="0" y="0"/>
                    <wp:lineTo x="0" y="21600"/>
                    <wp:lineTo x="21600" y="21600"/>
                    <wp:lineTo x="21600" y="0"/>
                  </wp:wrapPolygon>
                </wp:wrapTight>
                <wp:docPr id="21" name="Text Box 21"/>
                <wp:cNvGraphicFramePr/>
                <a:graphic xmlns:a="http://schemas.openxmlformats.org/drawingml/2006/main">
                  <a:graphicData uri="http://schemas.microsoft.com/office/word/2010/wordprocessingShape">
                    <wps:wsp>
                      <wps:cNvSpPr txBox="1"/>
                      <wps:spPr>
                        <a:xfrm>
                          <a:off x="0" y="0"/>
                          <a:ext cx="4194175" cy="635"/>
                        </a:xfrm>
                        <a:prstGeom prst="rect">
                          <a:avLst/>
                        </a:prstGeom>
                        <a:solidFill>
                          <a:prstClr val="white"/>
                        </a:solidFill>
                        <a:ln>
                          <a:noFill/>
                        </a:ln>
                      </wps:spPr>
                      <wps:txbx>
                        <w:txbxContent>
                          <w:p w14:paraId="3EF067AA" w14:textId="0EB1D02C" w:rsidR="006D559D" w:rsidRPr="00241E46" w:rsidRDefault="006D559D" w:rsidP="009D6C25">
                            <w:pPr>
                              <w:pStyle w:val="Caption"/>
                              <w:jc w:val="center"/>
                              <w:rPr>
                                <w:noProof/>
                              </w:rPr>
                            </w:pPr>
                            <w:bookmarkStart w:id="126" w:name="_Ref505096626"/>
                            <w:r>
                              <w:t xml:space="preserve">Scheme </w:t>
                            </w:r>
                            <w:r>
                              <w:rPr>
                                <w:noProof/>
                              </w:rPr>
                              <w:fldChar w:fldCharType="begin"/>
                            </w:r>
                            <w:r>
                              <w:rPr>
                                <w:noProof/>
                              </w:rPr>
                              <w:instrText xml:space="preserve"> SEQ Scheme \* ARABIC </w:instrText>
                            </w:r>
                            <w:r>
                              <w:rPr>
                                <w:noProof/>
                              </w:rPr>
                              <w:fldChar w:fldCharType="separate"/>
                            </w:r>
                            <w:r w:rsidR="00AD3A77">
                              <w:rPr>
                                <w:noProof/>
                              </w:rPr>
                              <w:t>62</w:t>
                            </w:r>
                            <w:r>
                              <w:rPr>
                                <w:noProof/>
                              </w:rPr>
                              <w:fldChar w:fldCharType="end"/>
                            </w:r>
                            <w:bookmarkEnd w:id="12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163F5EF" id="Text Box 21" o:spid="_x0000_s1056" type="#_x0000_t202" style="position:absolute;left:0;text-align:left;margin-left:58.55pt;margin-top:24.8pt;width:330.25pt;height:.05pt;z-index:-2516019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" stroked="f">
                <v:textbox style="mso-fit-shape-to-text:t" inset="0,0,0,0">
                  <w:txbxContent>
                    <w:p w14:paraId="3EF067AA" w14:textId="0EB1D02C" w:rsidR="006D559D" w:rsidRPr="00241E46" w:rsidRDefault="006D559D" w:rsidP="009D6C25">
                      <w:pPr>
                        <w:pStyle w:val="Caption"/>
                        <w:jc w:val="center"/>
                        <w:rPr>
                          <w:noProof/>
                        </w:rPr>
                      </w:pPr>
                      <w:bookmarkStart w:id="127" w:name="_Ref505096626"/>
                      <w:r>
                        <w:t xml:space="preserve">Scheme </w:t>
                      </w:r>
                      <w:r>
                        <w:rPr>
                          <w:noProof/>
                        </w:rPr>
                        <w:fldChar w:fldCharType="begin"/>
                      </w:r>
                      <w:r>
                        <w:rPr>
                          <w:noProof/>
                        </w:rPr>
                        <w:instrText xml:space="preserve"> SEQ Scheme \* ARABIC </w:instrText>
                      </w:r>
                      <w:r>
                        <w:rPr>
                          <w:noProof/>
                        </w:rPr>
                        <w:fldChar w:fldCharType="separate"/>
                      </w:r>
                      <w:r w:rsidR="00AD3A77">
                        <w:rPr>
                          <w:noProof/>
                        </w:rPr>
                        <w:t>62</w:t>
                      </w:r>
                      <w:r>
                        <w:rPr>
                          <w:noProof/>
                        </w:rPr>
                        <w:fldChar w:fldCharType="end"/>
                      </w:r>
                      <w:bookmarkEnd w:id="127"/>
                    </w:p>
                  </w:txbxContent>
                </v:textbox>
                <w10:wrap type="tight"/>
              </v:shape>
            </w:pict>
          </mc:Fallback>
        </mc:AlternateContent>
      </w:r>
    </w:p>
    <w:bookmarkEnd w:id="124"/>
    <w:bookmarkEnd w:id="125"/>
    <w:p w14:paraId="2BBFE315" w14:textId="61D9C23B" w:rsidR="009D6C25" w:rsidRPr="000C0364" w:rsidRDefault="009D6C25" w:rsidP="000B769E">
      <w:pPr>
        <w:spacing w:line="360" w:lineRule="auto"/>
        <w:jc w:val="both"/>
      </w:pPr>
    </w:p>
    <w:p w14:paraId="038AE6C6" w14:textId="689C9803" w:rsidR="00A840C7" w:rsidRPr="000C0364" w:rsidRDefault="009D6C25" w:rsidP="000B769E">
      <w:pPr>
        <w:spacing w:line="360" w:lineRule="auto"/>
        <w:jc w:val="both"/>
      </w:pPr>
      <w:r w:rsidRPr="000C0364">
        <w:lastRenderedPageBreak/>
        <w:t>T</w:t>
      </w:r>
      <w:r w:rsidR="00973384" w:rsidRPr="000C0364">
        <w:t>hese example of thiophilic nucleophilic addition to sulfines highlight the potential use of these reactive intermediates for the synthesis of multiple functional groups including disulfides, episulfides, sulfoxide</w:t>
      </w:r>
      <w:r w:rsidR="00CA5B34" w:rsidRPr="000C0364">
        <w:t>s</w:t>
      </w:r>
      <w:r w:rsidR="00973384" w:rsidRPr="000C0364">
        <w:t xml:space="preserve"> and episulfoxides. Although limited success has been achieved </w:t>
      </w:r>
      <w:r w:rsidR="00C56E32" w:rsidRPr="000C0364">
        <w:t xml:space="preserve">to date </w:t>
      </w:r>
      <w:r w:rsidR="00973384" w:rsidRPr="000C0364">
        <w:t>in the area of asymmetric synthes</w:t>
      </w:r>
      <w:r w:rsidR="00475EE1" w:rsidRPr="000C0364">
        <w:t>is using sulfines, the presence</w:t>
      </w:r>
      <w:r w:rsidR="00973384" w:rsidRPr="000C0364">
        <w:t xml:space="preserve"> of a thermodynamic and kinetic isomer may lead to some selectivity.  </w:t>
      </w:r>
    </w:p>
    <w:p w14:paraId="02C3FF18" w14:textId="5E8A0E3B" w:rsidR="00F15584" w:rsidRPr="000C0364" w:rsidRDefault="000843A3" w:rsidP="000B769E">
      <w:pPr>
        <w:pStyle w:val="Heading2"/>
        <w:spacing w:line="360" w:lineRule="auto"/>
        <w:jc w:val="both"/>
        <w:rPr>
          <w:sz w:val="24"/>
        </w:rPr>
      </w:pPr>
      <w:bookmarkStart w:id="128" w:name="_Toc506316024"/>
      <w:r w:rsidRPr="000C0364">
        <w:rPr>
          <w:sz w:val="24"/>
        </w:rPr>
        <w:t>1.</w:t>
      </w:r>
      <w:r w:rsidR="00AA19D7" w:rsidRPr="000C0364">
        <w:rPr>
          <w:sz w:val="24"/>
        </w:rPr>
        <w:t>4</w:t>
      </w:r>
      <w:r w:rsidR="0035425C" w:rsidRPr="000C0364">
        <w:rPr>
          <w:sz w:val="24"/>
        </w:rPr>
        <w:t>.</w:t>
      </w:r>
      <w:r w:rsidR="00B70CC2" w:rsidRPr="000C0364">
        <w:rPr>
          <w:sz w:val="24"/>
        </w:rPr>
        <w:t>7</w:t>
      </w:r>
      <w:r w:rsidR="0035425C" w:rsidRPr="000C0364">
        <w:rPr>
          <w:sz w:val="24"/>
        </w:rPr>
        <w:t xml:space="preserve"> Carbophilic nucleophilic attack</w:t>
      </w:r>
      <w:bookmarkEnd w:id="128"/>
    </w:p>
    <w:p w14:paraId="341DE1EF" w14:textId="471EE0E3" w:rsidR="00D7025A" w:rsidRPr="000C0364" w:rsidRDefault="00DD446F" w:rsidP="000B769E">
      <w:pPr>
        <w:spacing w:line="360" w:lineRule="auto"/>
        <w:jc w:val="both"/>
      </w:pPr>
      <w:r w:rsidRPr="000C0364">
        <w:t>In contrast to thiophilic nucleophilic attack, c</w:t>
      </w:r>
      <w:r w:rsidR="00D7025A" w:rsidRPr="000C0364">
        <w:t>arbophilic</w:t>
      </w:r>
      <w:r w:rsidRPr="000C0364">
        <w:t xml:space="preserve"> nucleophilic</w:t>
      </w:r>
      <w:r w:rsidR="00C56E32" w:rsidRPr="000C0364">
        <w:t xml:space="preserve"> attack</w:t>
      </w:r>
      <w:r w:rsidR="00D7025A" w:rsidRPr="000C0364">
        <w:t xml:space="preserve"> only occur</w:t>
      </w:r>
      <w:r w:rsidR="00C56E32" w:rsidRPr="000C0364">
        <w:t>s</w:t>
      </w:r>
      <w:r w:rsidR="00D7025A" w:rsidRPr="000C0364">
        <w:t xml:space="preserve"> when a suitably good leaving group is attached to the sulfine. Chlorosulfines are accessed by the oxidation of the correspon</w:t>
      </w:r>
      <w:r w:rsidR="004F1BBA" w:rsidRPr="000C0364">
        <w:t>din</w:t>
      </w:r>
      <w:r w:rsidR="00D7025A" w:rsidRPr="00AD3A77">
        <w:t xml:space="preserve">g thioketone with </w:t>
      </w:r>
      <w:r w:rsidR="00D7025A" w:rsidRPr="00AD3A77">
        <w:rPr>
          <w:i/>
        </w:rPr>
        <w:t>m</w:t>
      </w:r>
      <w:r w:rsidR="00F133D5" w:rsidRPr="00AD3A77">
        <w:rPr>
          <w:i/>
        </w:rPr>
        <w:t>-</w:t>
      </w:r>
      <w:r w:rsidR="00D7025A" w:rsidRPr="00AD3A77">
        <w:t>CPBA.</w:t>
      </w:r>
      <w:r w:rsidR="00200D4C" w:rsidRPr="00AD3A77">
        <w:fldChar w:fldCharType="begin" w:fldLock="1"/>
      </w:r>
      <w:r w:rsidR="0010035D" w:rsidRPr="00AD3A77">
        <w:instrText xml:space="preserve"> ADDIN EN.CITE &lt;EndNote&gt;&lt;Cite&gt;&lt;Author&gt;El-Sayed&lt;/Author&gt;&lt;Year&gt;2005&lt;/Year&gt;&lt;RecNum&gt;306&lt;/RecNum&gt;&lt;DisplayText&gt;&lt;style face="superscript"&gt;137&lt;/style&gt;&lt;/DisplayText&gt;&lt;record&gt;&lt;rec-number&gt;306&lt;/rec-number&gt;&lt;foreign-keys&gt;&lt;key app="EN" db-id="9rw5swv9qxp9fpe5zxqxpv045er252pfzxds" timestamp="1438200238"&gt;306&lt;/key&gt;&lt;/foreign-keys&gt;&lt;ref-type name="Journal Article"&gt;17&lt;/ref-type&gt;&lt;contributors&gt;&lt;authors&gt;&lt;author&gt;El-Sayed, Ibrahim&lt;/author&gt;&lt;/authors&gt;&lt;/contributors&gt;&lt;titles&gt;&lt;title&gt;Carbon versus Sulfur Addition of Nucleophiles to Sulfines. Part I. The Case of Sulfinates&lt;/title&gt;&lt;secondary-title&gt;Monatshefte für Chemie / Chemical Monthly&lt;/secondary-title&gt;&lt;alt-title&gt;Monatshefte für Chemie&lt;/alt-title&gt;&lt;/titles&gt;&lt;alt-periodical&gt;&lt;full-title&gt;Monatshefte fur Chemie&lt;/full-title&gt;&lt;abbr-1&gt;Monatsh. Chem.&lt;/abbr-1&gt;&lt;abbr-2&gt;Monatsh Chem&lt;/abbr-2&gt;&lt;/alt-periodical&gt;&lt;pages&gt;543-551&lt;/pages&gt;&lt;volume&gt;136&lt;/volume&gt;&lt;number&gt;4&lt;/number&gt;&lt;keywords&gt;&lt;keyword&gt;Keywords. Sulfines&lt;/keyword&gt;&lt;keyword&gt;Ab initio calculations&lt;/keyword&gt;&lt;keyword&gt;Hetero-Diels-Alder&lt;/keyword&gt;&lt;keyword&gt;1,3-Dienes&lt;/keyword&gt;&lt;keyword&gt;Thiopyran-S-oxides.&lt;/keyword&gt;&lt;/keywords&gt;&lt;dates&gt;&lt;year&gt;2005&lt;/year&gt;&lt;pub-dates&gt;&lt;date&gt;2005/04/01&lt;/date&gt;&lt;/pub-dates&gt;&lt;/dates&gt;&lt;publisher&gt;Springer-Verlag&lt;/publisher&gt;&lt;isbn&gt;0026-9247&lt;/isbn&gt;&lt;urls&gt;&lt;related-urls&gt;&lt;url&gt;http://dx.doi.org/10.1007/s00706-004-0245-z&lt;/url&gt;&lt;url&gt;http://download.springer.com/static/pdf/955/art%253A10.1007%252Fs00706-004-0245-z.pdf?originUrl=http%3A%2F%2Flink.springer.com%2Farticle%2F10.1007%2Fs00706-004-0245-z&amp;amp;token2=exp=1448452703~acl=%2Fstatic%2Fpdf%2F955%2Fart%25253A10.1007%25252Fs00706-004-0245-z.pdf%3ForiginUrl%3Dhttp%253A%252F%252Flink.springer.com%252Farticle%252F10.1007%252Fs00706-004-0245-z*~hmac=87ddc5cc3e8f145d59bf4d1e8d9a68984f29fa07817f8e1650f0e28b0127141f&lt;/url&gt;&lt;/related-urls&gt;&lt;/urls&gt;&lt;electronic-resource-num&gt;10.1007/s00706-004-0245-z&lt;/electronic-resource-num&gt;&lt;language&gt;English&lt;/language&gt;&lt;/record&gt;&lt;/Cite&gt;&lt;/EndNote&gt;</w:instrText>
      </w:r>
      <w:r w:rsidR="00200D4C" w:rsidRPr="00AD3A77">
        <w:fldChar w:fldCharType="separate"/>
      </w:r>
      <w:r w:rsidR="0010035D" w:rsidRPr="00AD3A77">
        <w:rPr>
          <w:noProof/>
          <w:vertAlign w:val="superscript"/>
        </w:rPr>
        <w:t>137</w:t>
      </w:r>
      <w:r w:rsidR="00200D4C" w:rsidRPr="00AD3A77">
        <w:fldChar w:fldCharType="end"/>
      </w:r>
      <w:r w:rsidR="00D7025A" w:rsidRPr="00AD3A77">
        <w:t xml:space="preserve"> In the presence of a crown ether, </w:t>
      </w:r>
      <w:r w:rsidR="003B03EE" w:rsidRPr="00AD3A77">
        <w:t>the sulfinate anion of sodium sulfi</w:t>
      </w:r>
      <w:r w:rsidR="00D7025A" w:rsidRPr="00AD3A77">
        <w:t>nate displace</w:t>
      </w:r>
      <w:r w:rsidR="00227488" w:rsidRPr="00AD3A77">
        <w:t>s</w:t>
      </w:r>
      <w:r w:rsidR="00D7025A" w:rsidRPr="00AD3A77">
        <w:t xml:space="preserve"> the chloro anion with complete inversion of stereochemistry</w:t>
      </w:r>
      <w:r w:rsidR="00EE7586" w:rsidRPr="00AD3A77">
        <w:t xml:space="preserve"> (</w:t>
      </w:r>
      <w:r w:rsidR="00EE7586" w:rsidRPr="00AD3A77">
        <w:fldChar w:fldCharType="begin" w:fldLock="1"/>
      </w:r>
      <w:r w:rsidR="00EE7586" w:rsidRPr="00AD3A77">
        <w:instrText xml:space="preserve"> REF _Ref487021255 \h </w:instrText>
      </w:r>
      <w:r w:rsidR="000C0364" w:rsidRPr="00AD3A77">
        <w:instrText xml:space="preserve"> \* MERGEFORMAT </w:instrText>
      </w:r>
      <w:r w:rsidR="00EE7586" w:rsidRPr="00AD3A77">
        <w:fldChar w:fldCharType="separate"/>
      </w:r>
      <w:r w:rsidR="006575D6" w:rsidRPr="00AD3A77">
        <w:t xml:space="preserve">Scheme </w:t>
      </w:r>
      <w:r w:rsidR="006575D6" w:rsidRPr="00AD3A77">
        <w:rPr>
          <w:noProof/>
        </w:rPr>
        <w:t>63</w:t>
      </w:r>
      <w:r w:rsidR="00EE7586" w:rsidRPr="00AD3A77">
        <w:fldChar w:fldCharType="end"/>
      </w:r>
      <w:r w:rsidR="00EE7586" w:rsidRPr="00AD3A77">
        <w:t>)</w:t>
      </w:r>
      <w:r w:rsidR="00D7025A" w:rsidRPr="00AD3A77">
        <w:t>. The author is unsure whether this is because of an S</w:t>
      </w:r>
      <w:r w:rsidR="00F133D5" w:rsidRPr="00AD3A77">
        <w:rPr>
          <w:vertAlign w:val="subscript"/>
        </w:rPr>
        <w:t>N</w:t>
      </w:r>
      <w:r w:rsidR="00D7025A" w:rsidRPr="00AD3A77">
        <w:t xml:space="preserve">2 type reaction or if it is because the kinetic </w:t>
      </w:r>
      <w:r w:rsidR="00D7025A" w:rsidRPr="00AD3A77">
        <w:rPr>
          <w:i/>
        </w:rPr>
        <w:t>Z</w:t>
      </w:r>
      <w:r w:rsidR="00D7025A" w:rsidRPr="00AD3A77">
        <w:t xml:space="preserve"> diastereomer quickly converts to the thermodynamic </w:t>
      </w:r>
      <w:r w:rsidR="00D7025A" w:rsidRPr="00AD3A77">
        <w:rPr>
          <w:i/>
        </w:rPr>
        <w:t>E</w:t>
      </w:r>
      <w:r w:rsidR="000D19E2" w:rsidRPr="00AD3A77">
        <w:t xml:space="preserve"> diastereo</w:t>
      </w:r>
      <w:r w:rsidR="00D7025A" w:rsidRPr="00AD3A77">
        <w:t xml:space="preserve">mer leading to one </w:t>
      </w:r>
      <w:r w:rsidR="000D19E2" w:rsidRPr="00AD3A77">
        <w:t>stereoisomer.</w:t>
      </w:r>
      <w:r w:rsidR="00D7025A" w:rsidRPr="00AD3A77">
        <w:t xml:space="preserve"> </w:t>
      </w:r>
      <w:r w:rsidR="00ED0C8A" w:rsidRPr="00AD3A77">
        <w:fldChar w:fldCharType="begin" w:fldLock="1"/>
      </w:r>
      <w:r w:rsidR="0010035D" w:rsidRPr="00AD3A77">
        <w:instrText xml:space="preserve"> ADDIN EN.CITE &lt;EndNote&gt;&lt;Cite&gt;&lt;Author&gt;El-Sayed&lt;/Author&gt;&lt;Year&gt;2005&lt;/Year&gt;&lt;RecNum&gt;306&lt;/RecNum&gt;&lt;DisplayText&gt;&lt;style face="superscript"&gt;137&lt;/style&gt;&lt;/DisplayText&gt;&lt;record&gt;&lt;rec-number&gt;306&lt;/rec-number&gt;&lt;foreign-keys&gt;&lt;key app="EN" db-id="9rw5swv9qxp9fpe5zxqxpv045er252pfzxds" timestamp="1438200238"&gt;306&lt;/key&gt;&lt;/foreign-keys&gt;&lt;ref-type name="Journal Article"&gt;17&lt;/ref-type&gt;&lt;contributors&gt;&lt;authors&gt;&lt;author&gt;El-Sayed, Ibrahim&lt;/author&gt;&lt;/authors&gt;&lt;/contributors&gt;&lt;titles&gt;&lt;title&gt;Carbon versus Sulfur Addition of Nucleophiles to Sulfines. Part I. The Case of Sulfinates&lt;/title&gt;&lt;secondary-title&gt;Monatshefte für Chemie / Chemical Monthly&lt;/secondary-title&gt;&lt;alt-title&gt;Monatshefte für Chemie&lt;/alt-title&gt;&lt;/titles&gt;&lt;alt-periodical&gt;&lt;full-title&gt;Monatshefte fur Chemie&lt;/full-title&gt;&lt;abbr-1&gt;Monatsh. Chem.&lt;/abbr-1&gt;&lt;abbr-2&gt;Monatsh Chem&lt;/abbr-2&gt;&lt;/alt-periodical&gt;&lt;pages&gt;543-551&lt;/pages&gt;&lt;volume&gt;136&lt;/volume&gt;&lt;number&gt;4&lt;/number&gt;&lt;keywords&gt;&lt;keyword&gt;Keywords. Sulfines&lt;/keyword&gt;&lt;keyword&gt;Ab initio calculations&lt;/keyword&gt;&lt;keyword&gt;Hetero-Diels-Alder&lt;/keyword&gt;&lt;keyword&gt;1,3-Dienes&lt;/keyword&gt;&lt;keyword&gt;Thiopyran-S-oxides.&lt;/keyword&gt;&lt;/keywords&gt;&lt;dates&gt;&lt;year&gt;2005&lt;/year&gt;&lt;pub-dates&gt;&lt;date&gt;2005/04/01&lt;/date&gt;&lt;/pub-dates&gt;&lt;/dates&gt;&lt;publisher&gt;Springer-Verlag&lt;/publisher&gt;&lt;isbn&gt;0026-9247&lt;/isbn&gt;&lt;urls&gt;&lt;related-urls&gt;&lt;url&gt;http://dx.doi.org/10.1007/s00706-004-0245-z&lt;/url&gt;&lt;url&gt;http://download.springer.com/static/pdf/955/art%253A10.1007%252Fs00706-004-0245-z.pdf?originUrl=http%3A%2F%2Flink.springer.com%2Farticle%2F10.1007%2Fs00706-004-0245-z&amp;amp;token2=exp=1448452703~acl=%2Fstatic%2Fpdf%2F955%2Fart%25253A10.1007%25252Fs00706-004-0245-z.pdf%3ForiginUrl%3Dhttp%253A%252F%252Flink.springer.com%252Farticle%252F10.1007%252Fs00706-004-0245-z*~hmac=87ddc5cc3e8f145d59bf4d1e8d9a68984f29fa07817f8e1650f0e28b0127141f&lt;/url&gt;&lt;/related-urls&gt;&lt;/urls&gt;&lt;electronic-resource-num&gt;10.1007/s00706-004-0245-z&lt;/electronic-resource-num&gt;&lt;language&gt;English&lt;/language&gt;&lt;/record&gt;&lt;/Cite&gt;&lt;/EndNote&gt;</w:instrText>
      </w:r>
      <w:r w:rsidR="00ED0C8A" w:rsidRPr="00AD3A77">
        <w:fldChar w:fldCharType="separate"/>
      </w:r>
      <w:r w:rsidR="0010035D" w:rsidRPr="00AD3A77">
        <w:rPr>
          <w:noProof/>
          <w:vertAlign w:val="superscript"/>
        </w:rPr>
        <w:t>137</w:t>
      </w:r>
      <w:r w:rsidR="00ED0C8A" w:rsidRPr="00AD3A77">
        <w:fldChar w:fldCharType="end"/>
      </w:r>
    </w:p>
    <w:p w14:paraId="797159BA" w14:textId="14B09D46" w:rsidR="000D19E2" w:rsidRPr="000C0364" w:rsidRDefault="003B03EE" w:rsidP="000B769E">
      <w:pPr>
        <w:keepNext/>
        <w:spacing w:line="360" w:lineRule="auto"/>
        <w:jc w:val="center"/>
      </w:pPr>
      <w:r w:rsidRPr="000C0364">
        <w:object w:dxaOrig="5865" w:dyaOrig="1442" w14:anchorId="2F67DE47">
          <v:shape id="_x0000_i1089" type="#_x0000_t75" style="width:295.5pt;height:72.75pt" o:ole="">
            <v:imagedata r:id="rId140" o:title=""/>
          </v:shape>
          <o:OLEObject Type="Embed" ProgID="ChemDraw.Document.6.0" ShapeID="_x0000_i1089" DrawAspect="Content" ObjectID="_1596877886" r:id="rId141"/>
        </w:object>
      </w:r>
    </w:p>
    <w:p w14:paraId="0C8C257E" w14:textId="3927D3B0" w:rsidR="000D19E2" w:rsidRPr="000C0364" w:rsidRDefault="000D19E2" w:rsidP="000B769E">
      <w:pPr>
        <w:pStyle w:val="Caption"/>
        <w:spacing w:line="360" w:lineRule="auto"/>
        <w:jc w:val="center"/>
      </w:pPr>
      <w:bookmarkStart w:id="129" w:name="_Ref487021255"/>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63</w:t>
      </w:r>
      <w:r w:rsidR="00053D11">
        <w:rPr>
          <w:noProof/>
        </w:rPr>
        <w:fldChar w:fldCharType="end"/>
      </w:r>
      <w:bookmarkEnd w:id="129"/>
    </w:p>
    <w:p w14:paraId="7786FC0E" w14:textId="11B29959" w:rsidR="008650D6" w:rsidRPr="000C0364" w:rsidRDefault="008650D6" w:rsidP="000B769E">
      <w:pPr>
        <w:spacing w:line="360" w:lineRule="auto"/>
        <w:jc w:val="both"/>
      </w:pPr>
      <w:r w:rsidRPr="000C0364">
        <w:t>Most recently, a unique example of carbophilic nucleophilic attack of a thiolate anion on a sulfine has been reported by Bouillon.</w:t>
      </w:r>
      <w:r w:rsidRPr="000C0364">
        <w:fldChar w:fldCharType="begin" w:fldLock="1"/>
      </w:r>
      <w:r w:rsidR="00ED3E7C">
        <w:instrText xml:space="preserve"> ADDIN EN.CITE &lt;EndNote&gt;&lt;Cite&gt;&lt;Author&gt;Siry&lt;/Author&gt;&lt;Year&gt;2012&lt;/Year&gt;&lt;RecNum&gt;276&lt;/RecNum&gt;&lt;DisplayText&gt;&lt;style face="superscript"&gt;85&lt;/style&gt;&lt;/DisplayText&gt;&lt;record&gt;&lt;rec-number&gt;276&lt;/rec-number&gt;&lt;foreign-keys&gt;&lt;key app="EN" db-id="9rw5swv9qxp9fpe5zxqxpv045er252pfzxds" timestamp="1436293356"&gt;276&lt;/key&gt;&lt;/foreign-keys&gt;&lt;ref-type name="Journal Article"&gt;17&lt;/ref-type&gt;&lt;contributors&gt;&lt;authors&gt;&lt;author&gt;Siry, Sergiy A.&lt;/author&gt;&lt;author&gt;Timoshenko, Vadim M.&lt;/author&gt;&lt;author&gt;Bouillon, Jean-Philippe&lt;/author&gt;&lt;/authors&gt;&lt;/contributors&gt;&lt;titles&gt;&lt;title&gt;Synthesis of polyfluoroalkyl containing thiopyran derivatives and their applications in fluoroorganic chemistry&lt;/title&gt;&lt;secondary-title&gt;J. Fluo. Chem.&lt;/secondary-title&gt;&lt;/titles&gt;&lt;pages&gt;6-21&lt;/pages&gt;&lt;volume&gt;137&lt;/volume&gt;&lt;number&gt;0&lt;/number&gt;&lt;keywords&gt;&lt;keyword&gt;Fluorine&lt;/keyword&gt;&lt;keyword&gt;Polyfluoroalkyl&lt;/keyword&gt;&lt;keyword&gt;Heterocycle&lt;/keyword&gt;&lt;keyword&gt;Thiocarbonyl compounds&lt;/keyword&gt;&lt;keyword&gt;Thiopyran&lt;/keyword&gt;&lt;keyword&gt;Cycloaddition&lt;/keyword&gt;&lt;/keywords&gt;&lt;dates&gt;&lt;year&gt;2012&lt;/year&gt;&lt;pub-dates&gt;&lt;date&gt;5//&lt;/date&gt;&lt;/pub-dates&gt;&lt;/dates&gt;&lt;isbn&gt;0022-1139&lt;/isbn&gt;&lt;urls&gt;&lt;related-urls&gt;&lt;url&gt;http://www.sciencedirect.com/science/article/pii/S0022113912000516&lt;/url&gt;&lt;url&gt;http://ac.els-cdn.com/S0022113912000516/1-s2.0-S0022113912000516-main.pdf?_tid=436b504a-9369-11e5-afc6-00000aacb362&amp;amp;acdnat=1448451781_5e1e363858c4c8db5ea26af55a25d4c7&lt;/url&gt;&lt;/related-urls&gt;&lt;/urls&gt;&lt;electronic-resource-num&gt;http://dx.doi.org/10.1016/j.jfluchem.2012.02.006&lt;/electronic-resource-num&gt;&lt;/record&gt;&lt;/Cite&gt;&lt;/EndNote&gt;</w:instrText>
      </w:r>
      <w:r w:rsidRPr="000C0364">
        <w:fldChar w:fldCharType="separate"/>
      </w:r>
      <w:r w:rsidR="00ED3E7C" w:rsidRPr="00ED3E7C">
        <w:rPr>
          <w:noProof/>
          <w:vertAlign w:val="superscript"/>
        </w:rPr>
        <w:t>85</w:t>
      </w:r>
      <w:r w:rsidRPr="000C0364">
        <w:fldChar w:fldCharType="end"/>
      </w:r>
      <w:r w:rsidRPr="000C0364">
        <w:t xml:space="preserve"> An </w:t>
      </w:r>
      <w:r w:rsidRPr="000C0364">
        <w:sym w:font="Symbol" w:char="F061"/>
      </w:r>
      <w:r w:rsidRPr="000C0364">
        <w:t xml:space="preserve">-chloro substituted sulfine </w:t>
      </w:r>
      <w:r w:rsidR="00D24FE5" w:rsidRPr="000C0364">
        <w:rPr>
          <w:b/>
        </w:rPr>
        <w:t>132</w:t>
      </w:r>
      <w:r w:rsidRPr="000C0364">
        <w:t xml:space="preserve"> undergoes an addition elimination reaction with the</w:t>
      </w:r>
      <w:r w:rsidR="00150613" w:rsidRPr="000C0364">
        <w:t xml:space="preserve"> thiolate anion forming a thio</w:t>
      </w:r>
      <w:r w:rsidRPr="000C0364">
        <w:t xml:space="preserve"> derivative of the original sulfine, </w:t>
      </w:r>
      <w:r w:rsidRPr="000C0364">
        <w:rPr>
          <w:b/>
        </w:rPr>
        <w:t>13</w:t>
      </w:r>
      <w:r w:rsidR="00D24FE5" w:rsidRPr="000C0364">
        <w:rPr>
          <w:b/>
        </w:rPr>
        <w:t>3</w:t>
      </w:r>
      <w:r w:rsidR="00EE7586" w:rsidRPr="000C0364">
        <w:t xml:space="preserve"> (</w:t>
      </w:r>
      <w:r w:rsidR="00EE7586" w:rsidRPr="000C0364">
        <w:fldChar w:fldCharType="begin" w:fldLock="1"/>
      </w:r>
      <w:r w:rsidR="00EE7586" w:rsidRPr="000C0364">
        <w:instrText xml:space="preserve"> REF _Ref487021274 \h  \* MERGEFORMAT </w:instrText>
      </w:r>
      <w:r w:rsidR="00EE7586" w:rsidRPr="000C0364">
        <w:fldChar w:fldCharType="separate"/>
      </w:r>
      <w:r w:rsidR="006575D6" w:rsidRPr="000C0364">
        <w:t xml:space="preserve">Scheme </w:t>
      </w:r>
      <w:r w:rsidR="006575D6">
        <w:rPr>
          <w:noProof/>
        </w:rPr>
        <w:t>64</w:t>
      </w:r>
      <w:r w:rsidR="00EE7586" w:rsidRPr="000C0364">
        <w:fldChar w:fldCharType="end"/>
      </w:r>
      <w:r w:rsidR="00EE7586" w:rsidRPr="000C0364">
        <w:t>)</w:t>
      </w:r>
      <w:r w:rsidRPr="000C0364">
        <w:t xml:space="preserve">. Both sulfines </w:t>
      </w:r>
      <w:r w:rsidR="00D24FE5" w:rsidRPr="000C0364">
        <w:rPr>
          <w:b/>
        </w:rPr>
        <w:t>132</w:t>
      </w:r>
      <w:r w:rsidRPr="000C0364">
        <w:t xml:space="preserve"> and </w:t>
      </w:r>
      <w:r w:rsidR="00D24FE5" w:rsidRPr="000C0364">
        <w:rPr>
          <w:b/>
        </w:rPr>
        <w:t>133</w:t>
      </w:r>
      <w:r w:rsidRPr="000C0364">
        <w:t xml:space="preserve"> acted as dienophiles in Diels-Alder cycloadditions and the structures of the resulting cycloadducts were proved unambiguously. </w:t>
      </w:r>
    </w:p>
    <w:p w14:paraId="1080A883" w14:textId="771946A6" w:rsidR="008650D6" w:rsidRPr="000C0364" w:rsidRDefault="00CA5B34" w:rsidP="000B769E">
      <w:pPr>
        <w:keepNext/>
        <w:spacing w:line="360" w:lineRule="auto"/>
        <w:jc w:val="center"/>
      </w:pPr>
      <w:r w:rsidRPr="000C0364">
        <w:object w:dxaOrig="5731" w:dyaOrig="1632" w14:anchorId="3EC7291A">
          <v:shape id="_x0000_i1090" type="#_x0000_t75" style="width:240.75pt;height:1in" o:ole="">
            <v:imagedata r:id="rId142" o:title=""/>
          </v:shape>
          <o:OLEObject Type="Embed" ProgID="ChemDraw.Document.6.0" ShapeID="_x0000_i1090" DrawAspect="Content" ObjectID="_1596877887" r:id="rId143"/>
        </w:object>
      </w:r>
    </w:p>
    <w:p w14:paraId="32CD7425" w14:textId="3197671F" w:rsidR="008650D6" w:rsidRPr="000C0364" w:rsidRDefault="008650D6" w:rsidP="000B769E">
      <w:pPr>
        <w:pStyle w:val="Caption"/>
        <w:spacing w:line="360" w:lineRule="auto"/>
        <w:jc w:val="center"/>
      </w:pPr>
      <w:bookmarkStart w:id="130" w:name="_Ref487021274"/>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64</w:t>
      </w:r>
      <w:r w:rsidR="00053D11">
        <w:rPr>
          <w:noProof/>
        </w:rPr>
        <w:fldChar w:fldCharType="end"/>
      </w:r>
      <w:bookmarkEnd w:id="130"/>
      <w:r w:rsidRPr="000C0364">
        <w:t xml:space="preserve"> </w:t>
      </w:r>
    </w:p>
    <w:p w14:paraId="0EED7F05" w14:textId="3C524473" w:rsidR="008650D6" w:rsidRPr="000C0364" w:rsidRDefault="008650D6" w:rsidP="000B769E">
      <w:pPr>
        <w:spacing w:line="360" w:lineRule="auto"/>
        <w:jc w:val="both"/>
      </w:pPr>
      <w:r w:rsidRPr="000C0364">
        <w:t>This example of carbophilic attack can be explained by the electronegativity of the attached groups. Other examples of carbophilic attack with thiolate anions, all have excellent leaving groups attached to the carbon atom. These chlorosulfines easily undergo displacement and stereochemistry is usually retained in the product.</w:t>
      </w:r>
      <w:r w:rsidRPr="000C0364">
        <w:fldChar w:fldCharType="begin" w:fldLock="1"/>
      </w:r>
      <w:r w:rsidR="0010035D">
        <w:instrText xml:space="preserve"> ADDIN EN.CITE &lt;EndNote&gt;&lt;Cite&gt;&lt;Author&gt;Zwanenburg&lt;/Author&gt;&lt;Year&gt;1970&lt;/Year&gt;&lt;RecNum&gt;279&lt;/RecNum&gt;&lt;DisplayText&gt;&lt;style face="superscript"&gt;138&lt;/style&gt;&lt;/DisplayText&gt;&lt;record&gt;&lt;rec-number&gt;279&lt;/rec-number&gt;&lt;foreign-keys&gt;&lt;key app="EN" db-id="9rw5swv9qxp9fpe5zxqxpv045er252pfzxds" timestamp="1436464696"&gt;279&lt;/key&gt;&lt;/foreign-keys&gt;&lt;ref-type name="Journal Article"&gt;17&lt;/ref-type&gt;&lt;contributors&gt;&lt;authors&gt;&lt;author&gt;Zwanenburg, B.&lt;/author&gt;&lt;author&gt;Thijs, L.&lt;/author&gt;&lt;author&gt;Strating, J.&lt;/author&gt;&lt;/authors&gt;&lt;/contributors&gt;&lt;titles&gt;&lt;title&gt;Chemistry of Sulfines. Part VIII: Synthesis and reactions of chlorosulfines&lt;/title&gt;&lt;secondary-title&gt;Recl. Trav. Chim. Pays-Bas&lt;/secondary-title&gt;&lt;/titles&gt;&lt;periodical&gt;&lt;full-title&gt;Recueil des Travaux Chimiques des Pays-Bas&lt;/full-title&gt;&lt;abbr-1&gt;Recl. Trav. Chim. Pays-Bas&lt;/abbr-1&gt;&lt;abbr-2&gt;Recl Trav Chim Pays-Bas&lt;/abbr-2&gt;&lt;/periodical&gt;&lt;pages&gt;687-695&lt;/pages&gt;&lt;volume&gt;89&lt;/volume&gt;&lt;number&gt;7&lt;/number&gt;&lt;dates&gt;&lt;year&gt;1970&lt;/year&gt;&lt;/dates&gt;&lt;publisher&gt;WILEY-VCH Verlag&lt;/publisher&gt;&lt;isbn&gt;0165-0513&lt;/isbn&gt;&lt;urls&gt;&lt;related-urls&gt;&lt;url&gt;http://dx.doi.org/10.1002/recl.19700890704&lt;/url&gt;&lt;url&gt;http://onlinelibrary.wiley.com/doi/10.1002/recl.19700890704/abstract&lt;/url&gt;&lt;/related-urls&gt;&lt;/urls&gt;&lt;electronic-resource-num&gt;10.1002/recl.19700890704&lt;/electronic-resource-num&gt;&lt;/record&gt;&lt;/Cite&gt;&lt;/EndNote&gt;</w:instrText>
      </w:r>
      <w:r w:rsidRPr="000C0364">
        <w:fldChar w:fldCharType="separate"/>
      </w:r>
      <w:r w:rsidR="0010035D" w:rsidRPr="0010035D">
        <w:rPr>
          <w:noProof/>
          <w:vertAlign w:val="superscript"/>
        </w:rPr>
        <w:t>138</w:t>
      </w:r>
      <w:r w:rsidRPr="000C0364">
        <w:fldChar w:fldCharType="end"/>
      </w:r>
      <w:r w:rsidRPr="000C0364">
        <w:t xml:space="preserve"> A report by Baltas </w:t>
      </w:r>
      <w:r w:rsidRPr="000C0364">
        <w:rPr>
          <w:i/>
        </w:rPr>
        <w:t>et al.</w:t>
      </w:r>
      <w:r w:rsidRPr="000C0364">
        <w:t xml:space="preserve"> also shows </w:t>
      </w:r>
      <w:r w:rsidRPr="000C0364">
        <w:lastRenderedPageBreak/>
        <w:t>carbophilic nucleophilic attack of amine on intermediate sulfines.</w:t>
      </w:r>
      <w:r w:rsidRPr="000C0364">
        <w:fldChar w:fldCharType="begin" w:fldLock="1"/>
      </w:r>
      <w:r w:rsidR="0010035D">
        <w:instrText xml:space="preserve"> ADDIN EN.CITE &lt;EndNote&gt;&lt;Cite&gt;&lt;Author&gt;Baltas&lt;/Author&gt;&lt;Year&gt;1996&lt;/Year&gt;&lt;RecNum&gt;246&lt;/RecNum&gt;&lt;DisplayText&gt;&lt;style face="superscript"&gt;92&lt;/style&gt;&lt;/DisplayText&gt;&lt;record&gt;&lt;rec-number&gt;246&lt;/rec-number&gt;&lt;foreign-keys&gt;&lt;key app="EN" db-id="9rw5swv9qxp9fpe5zxqxpv045er252pfzxds" timestamp="1433786190"&gt;246&lt;/key&gt;&lt;/foreign-keys&gt;&lt;ref-type name="Journal Article"&gt;17&lt;/ref-type&gt;&lt;contributors&gt;&lt;authors&gt;&lt;author&gt;Baltas, M.&lt;/author&gt;&lt;author&gt;Raouf-Benchekroun, K.&lt;/author&gt;&lt;author&gt;De Blic, A.&lt;/author&gt;&lt;author&gt;Cazaux, L.&lt;/author&gt;&lt;author&gt;Tisnès, P.&lt;/author&gt;&lt;author&gt;Gorrichon, L.&lt;/author&gt;&lt;author&gt;Hussein, K.&lt;/author&gt;&lt;author&gt;Barthelat, J. C.&lt;/author&gt;&lt;/authors&gt;&lt;/contributors&gt;&lt;titles&gt;&lt;title&gt;Aminolysis of sulfinamoyl-esters, -sulfonamides and -sulfones. Thiooxamate and thiourea formation via a sulfine intermediate. Thiophilic or carbophilic reaction?&lt;/title&gt;&lt;secondary-title&gt;Tetrahedron&lt;/secondary-title&gt;&lt;/titles&gt;&lt;periodical&gt;&lt;full-title&gt;Tetrahedron&lt;/full-title&gt;&lt;/periodical&gt;&lt;pages&gt;14865-14876&lt;/pages&gt;&lt;volume&gt;52&lt;/volume&gt;&lt;number&gt;47&lt;/number&gt;&lt;keywords&gt;&lt;keyword&gt;Thiooxamate&lt;/keyword&gt;&lt;keyword&gt;Sulfine&lt;/keyword&gt;&lt;keyword&gt;Aminolysis&lt;/keyword&gt;&lt;keyword&gt;Carbophilic&lt;/keyword&gt;&lt;keyword&gt;Thiophilic reactions&lt;/keyword&gt;&lt;/keywords&gt;&lt;dates&gt;&lt;year&gt;1996&lt;/year&gt;&lt;pub-dates&gt;&lt;date&gt;11/18/&lt;/date&gt;&lt;/pub-dates&gt;&lt;/dates&gt;&lt;isbn&gt;0040-4020&lt;/isbn&gt;&lt;urls&gt;&lt;related-urls&gt;&lt;url&gt;http://www.sciencedirect.com/science/article/pii/0040402096009192&lt;/url&gt;&lt;/related-urls&gt;&lt;/urls&gt;&lt;electronic-resource-num&gt;http://dx.doi.org/10.1016/0040-4020(96)00919-2&lt;/electronic-resource-num&gt;&lt;/record&gt;&lt;/Cite&gt;&lt;/EndNote&gt;</w:instrText>
      </w:r>
      <w:r w:rsidRPr="000C0364">
        <w:fldChar w:fldCharType="separate"/>
      </w:r>
      <w:r w:rsidR="0010035D" w:rsidRPr="0010035D">
        <w:rPr>
          <w:noProof/>
          <w:vertAlign w:val="superscript"/>
        </w:rPr>
        <w:t>92</w:t>
      </w:r>
      <w:r w:rsidRPr="000C0364">
        <w:fldChar w:fldCharType="end"/>
      </w:r>
      <w:r w:rsidRPr="000C0364">
        <w:t xml:space="preserve"> In this report the product of carbophilic nucleophilic attack on a sulfine is unstable and quickly reacts further with itself. </w:t>
      </w:r>
    </w:p>
    <w:p w14:paraId="76923E39" w14:textId="15FC5752" w:rsidR="00A360F3" w:rsidRPr="000C0364" w:rsidRDefault="009C12F9" w:rsidP="000B769E">
      <w:pPr>
        <w:spacing w:line="360" w:lineRule="auto"/>
        <w:jc w:val="both"/>
      </w:pPr>
      <w:r w:rsidRPr="000C0364">
        <w:t xml:space="preserve">Metzner </w:t>
      </w:r>
      <w:r w:rsidRPr="000C0364">
        <w:rPr>
          <w:i/>
        </w:rPr>
        <w:t>at al</w:t>
      </w:r>
      <w:r w:rsidRPr="000C0364">
        <w:t>. report</w:t>
      </w:r>
      <w:r w:rsidR="00C124FE" w:rsidRPr="000C0364">
        <w:t>ed</w:t>
      </w:r>
      <w:r w:rsidRPr="000C0364">
        <w:t xml:space="preserve"> </w:t>
      </w:r>
      <w:r w:rsidR="00C124FE" w:rsidRPr="000C0364">
        <w:t>an interesting example</w:t>
      </w:r>
      <w:r w:rsidRPr="000C0364">
        <w:t xml:space="preserve"> of carbophilic nucleophilic attack on sulfines </w:t>
      </w:r>
      <w:r w:rsidR="00227488" w:rsidRPr="000C0364">
        <w:t>in the absence of a stro</w:t>
      </w:r>
      <w:r w:rsidR="005A3B11" w:rsidRPr="000C0364">
        <w:t>ng leaving group such as a chlorid</w:t>
      </w:r>
      <w:r w:rsidR="00227488" w:rsidRPr="000C0364">
        <w:t>e</w:t>
      </w:r>
      <w:r w:rsidR="005A3B11" w:rsidRPr="000C0364">
        <w:t xml:space="preserve"> anion</w:t>
      </w:r>
      <w:r w:rsidR="00227488" w:rsidRPr="000C0364">
        <w:t>.</w:t>
      </w:r>
      <w:r w:rsidR="005440C2" w:rsidRPr="000C0364">
        <w:fldChar w:fldCharType="begin" w:fldLock="1"/>
      </w:r>
      <w:r w:rsidR="0010035D">
        <w:instrText xml:space="preserve"> ADDIN EN.CITE &lt;EndNote&gt;&lt;Cite&gt;&lt;Author&gt;Cerreta&lt;/Author&gt;&lt;Year&gt;1993&lt;/Year&gt;&lt;RecNum&gt;189&lt;/RecNum&gt;&lt;DisplayText&gt;&lt;style face="superscript"&gt;139&lt;/style&gt;&lt;/DisplayText&gt;&lt;record&gt;&lt;rec-number&gt;189&lt;/rec-number&gt;&lt;foreign-keys&gt;&lt;key app="EN" db-id="9rw5swv9qxp9fpe5zxqxpv045er252pfzxds" timestamp="1431443297"&gt;189&lt;/key&gt;&lt;/foreign-keys&gt;&lt;ref-type name="Journal Article"&gt;17&lt;/ref-type&gt;&lt;contributors&gt;&lt;authors&gt;&lt;author&gt;Cerreta, Francesca&lt;/author&gt;&lt;author&gt;Leriverend, Catherine&lt;/author&gt;&lt;author&gt;Metzner, Patrick&lt;/author&gt;&lt;/authors&gt;&lt;/contributors&gt;&lt;titles&gt;&lt;title&gt;Carbon versus sulfur addition of nucleophiles to sulfines: The case of amines&lt;/title&gt;&lt;secondary-title&gt;Tetrahedron Lett.&lt;/secondary-title&gt;&lt;/titles&gt;&lt;periodical&gt;&lt;full-title&gt;Tetrahedron Letters&lt;/full-title&gt;&lt;abbr-1&gt;Tetrahedron Lett.&lt;/abbr-1&gt;&lt;abbr-2&gt;Tetrahedron Lett&lt;/abbr-2&gt;&lt;/periodical&gt;&lt;pages&gt;6741-6742&lt;/pages&gt;&lt;volume&gt;34&lt;/volume&gt;&lt;number&gt;42&lt;/number&gt;&lt;dates&gt;&lt;year&gt;1993&lt;/year&gt;&lt;pub-dates&gt;&lt;date&gt;1993/10&lt;/date&gt;&lt;/pub-dates&gt;&lt;/dates&gt;&lt;publisher&gt;Elsevier BV&lt;/publisher&gt;&lt;isbn&gt;0040-4039&lt;/isbn&gt;&lt;urls&gt;&lt;related-urls&gt;&lt;url&gt;http://dx.doi.org/10.1016/s0040-4039(00)61689-1&lt;/url&gt;&lt;url&gt;http://www.sciencedirect.com/science/article/pii/S0040403900616891&lt;/url&gt;&lt;/related-urls&gt;&lt;/urls&gt;&lt;electronic-resource-num&gt;10.1016/s0040-4039(00)61689-1&lt;/electronic-resource-num&gt;&lt;/record&gt;&lt;/Cite&gt;&lt;/EndNote&gt;</w:instrText>
      </w:r>
      <w:r w:rsidR="005440C2" w:rsidRPr="000C0364">
        <w:fldChar w:fldCharType="separate"/>
      </w:r>
      <w:r w:rsidR="0010035D" w:rsidRPr="0010035D">
        <w:rPr>
          <w:noProof/>
          <w:vertAlign w:val="superscript"/>
        </w:rPr>
        <w:t>139</w:t>
      </w:r>
      <w:r w:rsidR="005440C2" w:rsidRPr="000C0364">
        <w:fldChar w:fldCharType="end"/>
      </w:r>
      <w:r w:rsidRPr="000C0364">
        <w:t xml:space="preserve"> The sulfines used were prepared by oxidation of dithioesters and these compo</w:t>
      </w:r>
      <w:r w:rsidR="00F371EF" w:rsidRPr="000C0364">
        <w:t>unds were stable with a half lif</w:t>
      </w:r>
      <w:r w:rsidRPr="000C0364">
        <w:t>e of 1 – 4 days. The dithioester sulfines reacted with amines at room temperature to produce thioamides</w:t>
      </w:r>
      <w:r w:rsidR="00D57EA3" w:rsidRPr="000C0364">
        <w:t xml:space="preserve"> (</w:t>
      </w:r>
      <w:r w:rsidR="00A210FF" w:rsidRPr="000C0364">
        <w:fldChar w:fldCharType="begin" w:fldLock="1"/>
      </w:r>
      <w:r w:rsidR="00A210FF" w:rsidRPr="000C0364">
        <w:instrText xml:space="preserve"> REF _Ref505934917 \h  \* MERGEFORMAT </w:instrText>
      </w:r>
      <w:r w:rsidR="00A210FF" w:rsidRPr="000C0364">
        <w:fldChar w:fldCharType="separate"/>
      </w:r>
      <w:r w:rsidR="006575D6">
        <w:t xml:space="preserve">Scheme </w:t>
      </w:r>
      <w:r w:rsidR="006575D6">
        <w:rPr>
          <w:noProof/>
        </w:rPr>
        <w:t>65</w:t>
      </w:r>
      <w:r w:rsidR="00A210FF" w:rsidRPr="000C0364">
        <w:fldChar w:fldCharType="end"/>
      </w:r>
      <w:r w:rsidR="00D57EA3" w:rsidRPr="000C0364">
        <w:t>)</w:t>
      </w:r>
      <w:r w:rsidRPr="000C0364">
        <w:t>.</w:t>
      </w:r>
      <w:r w:rsidR="00A360F3" w:rsidRPr="000C0364">
        <w:t xml:space="preserve"> </w:t>
      </w:r>
    </w:p>
    <w:p w14:paraId="636A18ED" w14:textId="637E74DF" w:rsidR="00A360F3" w:rsidRPr="000C0364" w:rsidRDefault="00A360F3" w:rsidP="00A360F3">
      <w:pPr>
        <w:spacing w:line="360" w:lineRule="auto"/>
        <w:jc w:val="center"/>
      </w:pPr>
      <w:r w:rsidRPr="000C0364">
        <w:rPr>
          <w:noProof/>
          <w:lang w:eastAsia="en-IE"/>
        </w:rPr>
        <mc:AlternateContent>
          <mc:Choice Requires="wps">
            <w:drawing>
              <wp:anchor distT="0" distB="0" distL="114300" distR="114300" simplePos="0" relativeHeight="251620352" behindDoc="0" locked="0" layoutInCell="1" allowOverlap="1" wp14:anchorId="6ED16B12" wp14:editId="2EDB52F6">
                <wp:simplePos x="0" y="0"/>
                <wp:positionH relativeFrom="margin">
                  <wp:posOffset>1189990</wp:posOffset>
                </wp:positionH>
                <wp:positionV relativeFrom="paragraph">
                  <wp:posOffset>960277</wp:posOffset>
                </wp:positionV>
                <wp:extent cx="3346450" cy="635"/>
                <wp:effectExtent l="0" t="0" r="6350" b="0"/>
                <wp:wrapSquare wrapText="bothSides"/>
                <wp:docPr id="2" name="Text Box 2"/>
                <wp:cNvGraphicFramePr/>
                <a:graphic xmlns:a="http://schemas.openxmlformats.org/drawingml/2006/main">
                  <a:graphicData uri="http://schemas.microsoft.com/office/word/2010/wordprocessingShape">
                    <wps:wsp>
                      <wps:cNvSpPr txBox="1"/>
                      <wps:spPr>
                        <a:xfrm>
                          <a:off x="0" y="0"/>
                          <a:ext cx="3346450" cy="635"/>
                        </a:xfrm>
                        <a:prstGeom prst="rect">
                          <a:avLst/>
                        </a:prstGeom>
                        <a:solidFill>
                          <a:prstClr val="white"/>
                        </a:solidFill>
                        <a:ln>
                          <a:noFill/>
                        </a:ln>
                        <a:effectLst/>
                      </wps:spPr>
                      <wps:txbx>
                        <w:txbxContent>
                          <w:p w14:paraId="7D7C1F84" w14:textId="720838F0" w:rsidR="006D559D" w:rsidRPr="005A4339" w:rsidRDefault="006D559D" w:rsidP="000A44D3">
                            <w:pPr>
                              <w:pStyle w:val="Caption"/>
                              <w:jc w:val="center"/>
                              <w:rPr>
                                <w:noProof/>
                              </w:rPr>
                            </w:pPr>
                            <w:bookmarkStart w:id="131" w:name="_Ref505934917"/>
                            <w:r>
                              <w:t xml:space="preserve">Scheme </w:t>
                            </w:r>
                            <w:r>
                              <w:rPr>
                                <w:noProof/>
                              </w:rPr>
                              <w:fldChar w:fldCharType="begin"/>
                            </w:r>
                            <w:r>
                              <w:rPr>
                                <w:noProof/>
                              </w:rPr>
                              <w:instrText xml:space="preserve"> SEQ Scheme \* ARABIC </w:instrText>
                            </w:r>
                            <w:r>
                              <w:rPr>
                                <w:noProof/>
                              </w:rPr>
                              <w:fldChar w:fldCharType="separate"/>
                            </w:r>
                            <w:r w:rsidR="00AD3A77">
                              <w:rPr>
                                <w:noProof/>
                              </w:rPr>
                              <w:t>65</w:t>
                            </w:r>
                            <w:r>
                              <w:rPr>
                                <w:noProof/>
                              </w:rPr>
                              <w:fldChar w:fldCharType="end"/>
                            </w:r>
                            <w:bookmarkEnd w:id="13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ED16B12" id="Text Box 2" o:spid="_x0000_s1057" type="#_x0000_t202" style="position:absolute;left:0;text-align:left;margin-left:93.7pt;margin-top:75.6pt;width:263.5pt;height:.05pt;z-index:25162035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" stroked="f">
                <v:textbox style="mso-fit-shape-to-text:t" inset="0,0,0,0">
                  <w:txbxContent>
                    <w:p w14:paraId="7D7C1F84" w14:textId="720838F0" w:rsidR="006D559D" w:rsidRPr="005A4339" w:rsidRDefault="006D559D" w:rsidP="000A44D3">
                      <w:pPr>
                        <w:pStyle w:val="Caption"/>
                        <w:jc w:val="center"/>
                        <w:rPr>
                          <w:noProof/>
                        </w:rPr>
                      </w:pPr>
                      <w:bookmarkStart w:id="132" w:name="_Ref505934917"/>
                      <w:r>
                        <w:t xml:space="preserve">Scheme </w:t>
                      </w:r>
                      <w:r>
                        <w:rPr>
                          <w:noProof/>
                        </w:rPr>
                        <w:fldChar w:fldCharType="begin"/>
                      </w:r>
                      <w:r>
                        <w:rPr>
                          <w:noProof/>
                        </w:rPr>
                        <w:instrText xml:space="preserve"> SEQ Scheme \* ARABIC </w:instrText>
                      </w:r>
                      <w:r>
                        <w:rPr>
                          <w:noProof/>
                        </w:rPr>
                        <w:fldChar w:fldCharType="separate"/>
                      </w:r>
                      <w:r w:rsidR="00AD3A77">
                        <w:rPr>
                          <w:noProof/>
                        </w:rPr>
                        <w:t>65</w:t>
                      </w:r>
                      <w:r>
                        <w:rPr>
                          <w:noProof/>
                        </w:rPr>
                        <w:fldChar w:fldCharType="end"/>
                      </w:r>
                      <w:bookmarkEnd w:id="132"/>
                    </w:p>
                  </w:txbxContent>
                </v:textbox>
                <w10:wrap type="square" anchorx="margin"/>
              </v:shape>
            </w:pict>
          </mc:Fallback>
        </mc:AlternateContent>
      </w:r>
      <w:r w:rsidR="00FB05CF" w:rsidRPr="000C0364">
        <w:object w:dxaOrig="3863" w:dyaOrig="1178" w14:anchorId="0B305CB8">
          <v:shape id="_x0000_i1091" type="#_x0000_t75" style="width:201.75pt;height:63pt" o:ole="">
            <v:imagedata r:id="rId144" o:title=""/>
          </v:shape>
          <o:OLEObject Type="Embed" ProgID="ChemDraw.Document.6.0" ShapeID="_x0000_i1091" DrawAspect="Content" ObjectID="_1596877888" r:id="rId145"/>
        </w:object>
      </w:r>
    </w:p>
    <w:p w14:paraId="784B1EA0" w14:textId="77777777" w:rsidR="005440C2" w:rsidRPr="000C0364" w:rsidRDefault="005440C2" w:rsidP="000B769E">
      <w:pPr>
        <w:spacing w:line="360" w:lineRule="auto"/>
        <w:jc w:val="both"/>
      </w:pPr>
    </w:p>
    <w:p w14:paraId="74E2DADB" w14:textId="7860F0EF" w:rsidR="00F9771B" w:rsidRPr="000C0364" w:rsidRDefault="009C12F9" w:rsidP="000B769E">
      <w:pPr>
        <w:spacing w:line="360" w:lineRule="auto"/>
        <w:jc w:val="both"/>
      </w:pPr>
      <w:r w:rsidRPr="000C0364">
        <w:t>The authors also investigated the behaviour of a chiral sulfine, derived from a thioketone, with the aim of preparing new chiral sulfinamides. However, the sulfine</w:t>
      </w:r>
      <w:r w:rsidR="001B18D3" w:rsidRPr="000C0364">
        <w:t xml:space="preserve"> </w:t>
      </w:r>
      <w:r w:rsidR="009178D5" w:rsidRPr="000C0364">
        <w:rPr>
          <w:b/>
        </w:rPr>
        <w:t>134</w:t>
      </w:r>
      <w:r w:rsidR="001B18D3" w:rsidRPr="000C0364">
        <w:t>,</w:t>
      </w:r>
      <w:r w:rsidR="00E5480F" w:rsidRPr="000C0364">
        <w:t xml:space="preserve"> obtained from (-)-thioc</w:t>
      </w:r>
      <w:r w:rsidRPr="000C0364">
        <w:t>amphor, when treated with primary amines, instead gave easy access to enantiopure imines</w:t>
      </w:r>
      <w:r w:rsidRPr="000C0364">
        <w:rPr>
          <w:szCs w:val="24"/>
        </w:rPr>
        <w:t xml:space="preserve"> </w:t>
      </w:r>
      <w:r w:rsidR="0030018C" w:rsidRPr="000C0364">
        <w:t>with</w:t>
      </w:r>
      <w:r w:rsidRPr="000C0364">
        <w:t xml:space="preserve"> elimination of methanesulfonic acid</w:t>
      </w:r>
      <w:r w:rsidR="00D57EA3" w:rsidRPr="000C0364">
        <w:t xml:space="preserve"> (</w:t>
      </w:r>
      <w:r w:rsidR="00D57EA3" w:rsidRPr="000C0364">
        <w:fldChar w:fldCharType="begin" w:fldLock="1"/>
      </w:r>
      <w:r w:rsidR="00D57EA3" w:rsidRPr="000C0364">
        <w:instrText xml:space="preserve"> REF _Ref487026521 \h </w:instrText>
      </w:r>
      <w:r w:rsidR="000C0364">
        <w:instrText xml:space="preserve"> \* MERGEFORMAT </w:instrText>
      </w:r>
      <w:r w:rsidR="00D57EA3" w:rsidRPr="000C0364">
        <w:fldChar w:fldCharType="separate"/>
      </w:r>
      <w:r w:rsidR="006575D6" w:rsidRPr="000C0364">
        <w:t xml:space="preserve">Scheme </w:t>
      </w:r>
      <w:r w:rsidR="006575D6">
        <w:rPr>
          <w:noProof/>
        </w:rPr>
        <w:t>66</w:t>
      </w:r>
      <w:r w:rsidR="00D57EA3" w:rsidRPr="000C0364">
        <w:fldChar w:fldCharType="end"/>
      </w:r>
      <w:r w:rsidR="00D57EA3" w:rsidRPr="000C0364">
        <w:t>)</w:t>
      </w:r>
      <w:r w:rsidRPr="000C0364">
        <w:t>.</w:t>
      </w:r>
      <w:r w:rsidR="00DD446F" w:rsidRPr="000C0364">
        <w:fldChar w:fldCharType="begin" w:fldLock="1"/>
      </w:r>
      <w:r w:rsidR="0010035D">
        <w:instrText xml:space="preserve"> ADDIN EN.CITE &lt;EndNote&gt;&lt;Cite&gt;&lt;Author&gt;Cerreta&lt;/Author&gt;&lt;Year&gt;1993&lt;/Year&gt;&lt;RecNum&gt;189&lt;/RecNum&gt;&lt;DisplayText&gt;&lt;style face="superscript"&gt;139&lt;/style&gt;&lt;/DisplayText&gt;&lt;record&gt;&lt;rec-number&gt;189&lt;/rec-number&gt;&lt;foreign-keys&gt;&lt;key app="EN" db-id="9rw5swv9qxp9fpe5zxqxpv045er252pfzxds" timestamp="1431443297"&gt;189&lt;/key&gt;&lt;/foreign-keys&gt;&lt;ref-type name="Journal Article"&gt;17&lt;/ref-type&gt;&lt;contributors&gt;&lt;authors&gt;&lt;author&gt;Cerreta, Francesca&lt;/author&gt;&lt;author&gt;Leriverend, Catherine&lt;/author&gt;&lt;author&gt;Metzner, Patrick&lt;/author&gt;&lt;/authors&gt;&lt;/contributors&gt;&lt;titles&gt;&lt;title&gt;Carbon versus sulfur addition of nucleophiles to sulfines: The case of amines&lt;/title&gt;&lt;secondary-title&gt;Tetrahedron Lett.&lt;/secondary-title&gt;&lt;/titles&gt;&lt;periodical&gt;&lt;full-title&gt;Tetrahedron Letters&lt;/full-title&gt;&lt;abbr-1&gt;Tetrahedron Lett.&lt;/abbr-1&gt;&lt;abbr-2&gt;Tetrahedron Lett&lt;/abbr-2&gt;&lt;/periodical&gt;&lt;pages&gt;6741-6742&lt;/pages&gt;&lt;volume&gt;34&lt;/volume&gt;&lt;number&gt;42&lt;/number&gt;&lt;dates&gt;&lt;year&gt;1993&lt;/year&gt;&lt;pub-dates&gt;&lt;date&gt;1993/10&lt;/date&gt;&lt;/pub-dates&gt;&lt;/dates&gt;&lt;publisher&gt;Elsevier BV&lt;/publisher&gt;&lt;isbn&gt;0040-4039&lt;/isbn&gt;&lt;urls&gt;&lt;related-urls&gt;&lt;url&gt;http://dx.doi.org/10.1016/s0040-4039(00)61689-1&lt;/url&gt;&lt;url&gt;http://www.sciencedirect.com/science/article/pii/S0040403900616891&lt;/url&gt;&lt;/related-urls&gt;&lt;/urls&gt;&lt;electronic-resource-num&gt;10.1016/s0040-4039(00)61689-1&lt;/electronic-resource-num&gt;&lt;/record&gt;&lt;/Cite&gt;&lt;/EndNote&gt;</w:instrText>
      </w:r>
      <w:r w:rsidR="00DD446F" w:rsidRPr="000C0364">
        <w:fldChar w:fldCharType="separate"/>
      </w:r>
      <w:r w:rsidR="0010035D" w:rsidRPr="0010035D">
        <w:rPr>
          <w:noProof/>
          <w:vertAlign w:val="superscript"/>
        </w:rPr>
        <w:t>139</w:t>
      </w:r>
      <w:r w:rsidR="00DD446F" w:rsidRPr="000C0364">
        <w:fldChar w:fldCharType="end"/>
      </w:r>
    </w:p>
    <w:p w14:paraId="3DF2F1C7" w14:textId="234367EE" w:rsidR="00AF451F" w:rsidRPr="000C0364" w:rsidRDefault="00D57EA3" w:rsidP="000B769E">
      <w:pPr>
        <w:keepNext/>
        <w:spacing w:line="360" w:lineRule="auto"/>
        <w:jc w:val="center"/>
      </w:pPr>
      <w:r w:rsidRPr="000C0364">
        <w:object w:dxaOrig="3938" w:dyaOrig="1749" w14:anchorId="5961BDA2">
          <v:shape id="_x0000_i1092" type="#_x0000_t75" style="width:194.25pt;height:87pt" o:ole="">
            <v:imagedata r:id="rId146" o:title=""/>
          </v:shape>
          <o:OLEObject Type="Embed" ProgID="ChemDraw.Document.6.0" ShapeID="_x0000_i1092" DrawAspect="Content" ObjectID="_1596877889" r:id="rId147"/>
        </w:object>
      </w:r>
    </w:p>
    <w:p w14:paraId="2C3240A0" w14:textId="109F47BE" w:rsidR="00AF451F" w:rsidRPr="000C0364" w:rsidRDefault="00AF451F" w:rsidP="000B769E">
      <w:pPr>
        <w:pStyle w:val="Caption"/>
        <w:spacing w:line="360" w:lineRule="auto"/>
        <w:jc w:val="center"/>
      </w:pPr>
      <w:bookmarkStart w:id="133" w:name="_Ref487026521"/>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66</w:t>
      </w:r>
      <w:r w:rsidR="00053D11">
        <w:rPr>
          <w:noProof/>
        </w:rPr>
        <w:fldChar w:fldCharType="end"/>
      </w:r>
      <w:bookmarkEnd w:id="133"/>
    </w:p>
    <w:p w14:paraId="1EE61218" w14:textId="77DA8543" w:rsidR="00C13130" w:rsidRPr="000C0364" w:rsidRDefault="00F9771B" w:rsidP="000B769E">
      <w:pPr>
        <w:spacing w:line="360" w:lineRule="auto"/>
        <w:jc w:val="both"/>
      </w:pPr>
      <w:r w:rsidRPr="000C0364">
        <w:t xml:space="preserve">Zwanenburg </w:t>
      </w:r>
      <w:r w:rsidRPr="000C0364">
        <w:rPr>
          <w:i/>
        </w:rPr>
        <w:t>et al.</w:t>
      </w:r>
      <w:r w:rsidR="00551AEA" w:rsidRPr="000C0364">
        <w:fldChar w:fldCharType="begin" w:fldLock="1"/>
      </w:r>
      <w:r w:rsidR="0010035D">
        <w:instrText xml:space="preserve"> ADDIN EN.CITE &lt;EndNote&gt;&lt;Cite&gt;&lt;Author&gt;van der Leij&lt;/Author&gt;&lt;Year&gt;1980&lt;/Year&gt;&lt;RecNum&gt;319&lt;/RecNum&gt;&lt;DisplayText&gt;&lt;style face="superscript"&gt;140&lt;/style&gt;&lt;/DisplayText&gt;&lt;record&gt;&lt;rec-number&gt;319&lt;/rec-number&gt;&lt;foreign-keys&gt;&lt;key app="EN" db-id="9rw5swv9qxp9fpe5zxqxpv045er252pfzxds" timestamp="1447066535"&gt;319&lt;/key&gt;&lt;/foreign-keys&gt;&lt;ref-type name="Journal Article"&gt;17&lt;/ref-type&gt;&lt;contributors&gt;&lt;authors&gt;&lt;author&gt;van der Leij, M.&lt;/author&gt;&lt;author&gt;Zwanenburg, B.&lt;/author&gt;&lt;/authors&gt;&lt;/contributors&gt;&lt;titles&gt;&lt;title&gt;Carbophilic reactions of an arylthio-substituted sulfine with α-oxo-carbanions&lt;/title&gt;&lt;secondary-title&gt;Recueil des Travaux Chimiques des Pays-Bas&lt;/secondary-title&gt;&lt;/titles&gt;&lt;periodical&gt;&lt;full-title&gt;Recueil des Travaux Chimiques des Pays-Bas&lt;/full-title&gt;&lt;abbr-1&gt;Recl. Trav. Chim. Pays-Bas&lt;/abbr-1&gt;&lt;abbr-2&gt;Recl Trav Chim Pays-Bas&lt;/abbr-2&gt;&lt;/periodical&gt;&lt;pages&gt;49-52&lt;/pages&gt;&lt;volume&gt;99&lt;/volume&gt;&lt;number&gt;2&lt;/number&gt;&lt;dates&gt;&lt;year&gt;1980&lt;/year&gt;&lt;/dates&gt;&lt;publisher&gt;WILEY-VCH Verlag&lt;/publisher&gt;&lt;isbn&gt;0165-0513&lt;/isbn&gt;&lt;urls&gt;&lt;related-urls&gt;&lt;url&gt;http://dx.doi.org/10.1002/recl.19800990204&lt;/url&gt;&lt;url&gt;http://onlinelibrary.wiley.com/doi/10.1002/recl.19800990204/abstract&lt;/url&gt;&lt;/related-urls&gt;&lt;/urls&gt;&lt;electronic-resource-num&gt;10.1002/recl.19800990204&lt;/electronic-resource-num&gt;&lt;/record&gt;&lt;/Cite&gt;&lt;/EndNote&gt;</w:instrText>
      </w:r>
      <w:r w:rsidR="00551AEA" w:rsidRPr="000C0364">
        <w:fldChar w:fldCharType="separate"/>
      </w:r>
      <w:r w:rsidR="0010035D" w:rsidRPr="0010035D">
        <w:rPr>
          <w:noProof/>
          <w:vertAlign w:val="superscript"/>
        </w:rPr>
        <w:t>140</w:t>
      </w:r>
      <w:r w:rsidR="00551AEA" w:rsidRPr="000C0364">
        <w:fldChar w:fldCharType="end"/>
      </w:r>
      <w:r w:rsidRPr="000C0364">
        <w:rPr>
          <w:i/>
        </w:rPr>
        <w:t xml:space="preserve"> </w:t>
      </w:r>
      <w:r w:rsidRPr="000C0364">
        <w:t xml:space="preserve">has also described carbophilic nucleophilic attack of </w:t>
      </w:r>
      <w:r w:rsidRPr="000C0364">
        <w:sym w:font="Symbol" w:char="F061"/>
      </w:r>
      <w:r w:rsidRPr="000C0364">
        <w:t>-oxo carbanions. This was the first example of carbon nucleophiles reacting with sulfines. The anions used in this study, 2-</w:t>
      </w:r>
      <w:r w:rsidR="004E45F2" w:rsidRPr="000C0364">
        <w:t>lithiocyclohexano</w:t>
      </w:r>
      <w:r w:rsidRPr="000C0364">
        <w:t>ne</w:t>
      </w:r>
      <w:r w:rsidR="001B18D3" w:rsidRPr="000C0364">
        <w:t xml:space="preserve"> </w:t>
      </w:r>
      <w:r w:rsidR="00D57EA3" w:rsidRPr="000C0364">
        <w:rPr>
          <w:b/>
        </w:rPr>
        <w:t>135</w:t>
      </w:r>
      <w:r w:rsidRPr="000C0364">
        <w:t xml:space="preserve"> and </w:t>
      </w:r>
      <w:r w:rsidRPr="000C0364">
        <w:sym w:font="Symbol" w:char="F061"/>
      </w:r>
      <w:r w:rsidRPr="000C0364">
        <w:t>-tetralone</w:t>
      </w:r>
      <w:r w:rsidR="009C12F9" w:rsidRPr="000C0364">
        <w:t xml:space="preserve"> </w:t>
      </w:r>
      <w:r w:rsidRPr="000C0364">
        <w:t>had previously been shown to not react with di-</w:t>
      </w:r>
      <w:r w:rsidRPr="000C0364">
        <w:rPr>
          <w:i/>
        </w:rPr>
        <w:t>p</w:t>
      </w:r>
      <w:r w:rsidRPr="000C0364">
        <w:t>-tolylsulfine in a thiophilic manner</w:t>
      </w:r>
      <w:r w:rsidR="0030018C" w:rsidRPr="000C0364">
        <w:t>. This lack of thiophilic reactivity made them</w:t>
      </w:r>
      <w:r w:rsidRPr="000C0364">
        <w:t xml:space="preserve"> good </w:t>
      </w:r>
      <w:r w:rsidR="0030018C" w:rsidRPr="000C0364">
        <w:t>reagents to choose</w:t>
      </w:r>
      <w:r w:rsidRPr="000C0364">
        <w:t xml:space="preserve"> for a carbophilic</w:t>
      </w:r>
      <w:r w:rsidR="0030018C" w:rsidRPr="000C0364">
        <w:t xml:space="preserve"> nucleophilic</w:t>
      </w:r>
      <w:r w:rsidRPr="000C0364">
        <w:t xml:space="preserve"> addition. </w:t>
      </w:r>
      <w:r w:rsidR="00CA5826" w:rsidRPr="000C0364">
        <w:t>The carbanion of 2-lithiocyclohexanone reacts in a carbophilic manner, however the newly formed sulfine</w:t>
      </w:r>
      <w:r w:rsidR="001B18D3" w:rsidRPr="000C0364">
        <w:t xml:space="preserve"> </w:t>
      </w:r>
      <w:r w:rsidR="009178D5" w:rsidRPr="000C0364">
        <w:rPr>
          <w:b/>
        </w:rPr>
        <w:t>137</w:t>
      </w:r>
      <w:r w:rsidR="00CA5826" w:rsidRPr="000C0364">
        <w:t xml:space="preserve"> rea</w:t>
      </w:r>
      <w:r w:rsidR="00F371EF" w:rsidRPr="000C0364">
        <w:t>rranges to a more stable disulf</w:t>
      </w:r>
      <w:r w:rsidR="00CA5826" w:rsidRPr="000C0364">
        <w:t xml:space="preserve">ide </w:t>
      </w:r>
      <w:r w:rsidR="009178D5" w:rsidRPr="000C0364">
        <w:rPr>
          <w:b/>
        </w:rPr>
        <w:t>140</w:t>
      </w:r>
      <w:r w:rsidR="00551AEA" w:rsidRPr="000C0364">
        <w:rPr>
          <w:b/>
        </w:rPr>
        <w:t xml:space="preserve"> </w:t>
      </w:r>
      <w:r w:rsidR="00CA5826" w:rsidRPr="000C0364">
        <w:t>in the presence of the phenylt</w:t>
      </w:r>
      <w:r w:rsidR="005440C2" w:rsidRPr="000C0364">
        <w:t>h</w:t>
      </w:r>
      <w:r w:rsidR="00CA5826" w:rsidRPr="000C0364">
        <w:t>io</w:t>
      </w:r>
      <w:r w:rsidR="005440C2" w:rsidRPr="000C0364">
        <w:t>late</w:t>
      </w:r>
      <w:r w:rsidR="00CA5826" w:rsidRPr="000C0364">
        <w:t xml:space="preserve"> anion giving the product in 57% yield</w:t>
      </w:r>
      <w:r w:rsidR="00EE7586" w:rsidRPr="000C0364">
        <w:t xml:space="preserve"> (</w:t>
      </w:r>
      <w:r w:rsidR="00EE7586" w:rsidRPr="000C0364">
        <w:fldChar w:fldCharType="begin" w:fldLock="1"/>
      </w:r>
      <w:r w:rsidR="00EE7586" w:rsidRPr="000C0364">
        <w:instrText xml:space="preserve"> REF _Ref487021335 \h </w:instrText>
      </w:r>
      <w:r w:rsidR="000C0364">
        <w:instrText xml:space="preserve"> \* MERGEFORMAT </w:instrText>
      </w:r>
      <w:r w:rsidR="00EE7586" w:rsidRPr="000C0364">
        <w:fldChar w:fldCharType="separate"/>
      </w:r>
      <w:r w:rsidR="006575D6" w:rsidRPr="000C0364">
        <w:t xml:space="preserve">Scheme </w:t>
      </w:r>
      <w:r w:rsidR="006575D6">
        <w:rPr>
          <w:noProof/>
        </w:rPr>
        <w:t>67</w:t>
      </w:r>
      <w:r w:rsidR="00EE7586" w:rsidRPr="000C0364">
        <w:fldChar w:fldCharType="end"/>
      </w:r>
      <w:r w:rsidR="00EE7586" w:rsidRPr="000C0364">
        <w:t>)</w:t>
      </w:r>
      <w:r w:rsidR="00CA5826" w:rsidRPr="000C0364">
        <w:t>. The same rearrangement</w:t>
      </w:r>
      <w:r w:rsidR="004E45F2" w:rsidRPr="000C0364">
        <w:t xml:space="preserve"> pathway</w:t>
      </w:r>
      <w:r w:rsidR="00CA5826" w:rsidRPr="000C0364">
        <w:t xml:space="preserve"> occurs for the tetralone anion pro</w:t>
      </w:r>
      <w:r w:rsidR="00F371EF" w:rsidRPr="000C0364">
        <w:t xml:space="preserve">ducing the </w:t>
      </w:r>
      <w:r w:rsidR="004E45F2" w:rsidRPr="000C0364">
        <w:t xml:space="preserve">analogous </w:t>
      </w:r>
      <w:r w:rsidR="00F371EF" w:rsidRPr="000C0364">
        <w:t>disulf</w:t>
      </w:r>
      <w:r w:rsidR="00CA5826" w:rsidRPr="000C0364">
        <w:t>ide in 40% yield</w:t>
      </w:r>
      <w:r w:rsidR="00D57EA3" w:rsidRPr="000C0364">
        <w:t xml:space="preserve"> (</w:t>
      </w:r>
      <w:r w:rsidR="00D57EA3" w:rsidRPr="000C0364">
        <w:fldChar w:fldCharType="begin" w:fldLock="1"/>
      </w:r>
      <w:r w:rsidR="00D57EA3" w:rsidRPr="000C0364">
        <w:instrText xml:space="preserve"> REF _Ref487021335 \h </w:instrText>
      </w:r>
      <w:r w:rsidR="000C0364">
        <w:instrText xml:space="preserve"> \* MERGEFORMAT </w:instrText>
      </w:r>
      <w:r w:rsidR="00D57EA3" w:rsidRPr="000C0364">
        <w:fldChar w:fldCharType="separate"/>
      </w:r>
      <w:r w:rsidR="006575D6" w:rsidRPr="000C0364">
        <w:t xml:space="preserve">Scheme </w:t>
      </w:r>
      <w:r w:rsidR="006575D6">
        <w:rPr>
          <w:noProof/>
        </w:rPr>
        <w:t>67</w:t>
      </w:r>
      <w:r w:rsidR="00D57EA3" w:rsidRPr="000C0364">
        <w:fldChar w:fldCharType="end"/>
      </w:r>
      <w:r w:rsidR="00D57EA3" w:rsidRPr="000C0364">
        <w:t>)</w:t>
      </w:r>
      <w:r w:rsidR="00CA5826" w:rsidRPr="000C0364">
        <w:t>.</w:t>
      </w:r>
    </w:p>
    <w:p w14:paraId="7B50DFA2" w14:textId="0F652DD5" w:rsidR="002701B0" w:rsidRPr="000C0364" w:rsidRDefault="00CA5B34" w:rsidP="000B769E">
      <w:pPr>
        <w:keepNext/>
        <w:spacing w:line="360" w:lineRule="auto"/>
        <w:jc w:val="center"/>
      </w:pPr>
      <w:r w:rsidRPr="000C0364">
        <w:object w:dxaOrig="9350" w:dyaOrig="4471" w14:anchorId="15B4D1F0">
          <v:shape id="_x0000_i1093" type="#_x0000_t75" style="width:357pt;height:172.5pt" o:ole="">
            <v:imagedata r:id="rId148" o:title=""/>
          </v:shape>
          <o:OLEObject Type="Embed" ProgID="ChemDraw.Document.6.0" ShapeID="_x0000_i1093" DrawAspect="Content" ObjectID="_1596877890" r:id="rId149"/>
        </w:object>
      </w:r>
    </w:p>
    <w:p w14:paraId="68A03D8A" w14:textId="725CAE89" w:rsidR="00C13130" w:rsidRPr="000C0364" w:rsidRDefault="002701B0" w:rsidP="000B769E">
      <w:pPr>
        <w:pStyle w:val="Caption"/>
        <w:spacing w:line="360" w:lineRule="auto"/>
        <w:jc w:val="center"/>
        <w:rPr>
          <w:noProof/>
        </w:rPr>
      </w:pPr>
      <w:bookmarkStart w:id="134" w:name="_Ref487021335"/>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67</w:t>
      </w:r>
      <w:r w:rsidR="00053D11">
        <w:rPr>
          <w:noProof/>
        </w:rPr>
        <w:fldChar w:fldCharType="end"/>
      </w:r>
      <w:bookmarkEnd w:id="134"/>
      <w:r w:rsidR="000A44D3" w:rsidRPr="000C0364">
        <w:rPr>
          <w:noProof/>
        </w:rPr>
        <w:t xml:space="preserve"> </w:t>
      </w:r>
    </w:p>
    <w:p w14:paraId="6665C25A" w14:textId="5C00D3B6" w:rsidR="00E14590" w:rsidRPr="000C0364" w:rsidRDefault="000843A3" w:rsidP="00397BA8">
      <w:pPr>
        <w:pStyle w:val="Heading1"/>
      </w:pPr>
      <w:bookmarkStart w:id="135" w:name="_Toc506316025"/>
      <w:r w:rsidRPr="000C0364">
        <w:t>1.</w:t>
      </w:r>
      <w:r w:rsidR="007F2963" w:rsidRPr="000C0364">
        <w:t>5</w:t>
      </w:r>
      <w:r w:rsidR="00D93325" w:rsidRPr="000C0364">
        <w:t xml:space="preserve"> </w:t>
      </w:r>
      <w:r w:rsidR="00F15584" w:rsidRPr="000C0364">
        <w:t>Miscella</w:t>
      </w:r>
      <w:r w:rsidR="00E14590" w:rsidRPr="000C0364">
        <w:t>neous</w:t>
      </w:r>
      <w:bookmarkEnd w:id="135"/>
    </w:p>
    <w:p w14:paraId="68DDF420" w14:textId="0FAB4C9C" w:rsidR="00E00C31" w:rsidRPr="000C0364" w:rsidRDefault="000843A3" w:rsidP="000B769E">
      <w:pPr>
        <w:pStyle w:val="Heading2"/>
        <w:spacing w:line="360" w:lineRule="auto"/>
        <w:jc w:val="both"/>
        <w:rPr>
          <w:sz w:val="24"/>
        </w:rPr>
      </w:pPr>
      <w:bookmarkStart w:id="136" w:name="_Toc506316026"/>
      <w:r w:rsidRPr="000C0364">
        <w:rPr>
          <w:sz w:val="24"/>
        </w:rPr>
        <w:t>1.</w:t>
      </w:r>
      <w:r w:rsidR="007F2963" w:rsidRPr="000C0364">
        <w:rPr>
          <w:sz w:val="24"/>
        </w:rPr>
        <w:t>5</w:t>
      </w:r>
      <w:r w:rsidR="00E00C31" w:rsidRPr="000C0364">
        <w:rPr>
          <w:sz w:val="24"/>
        </w:rPr>
        <w:t xml:space="preserve">.1 Rearrangements </w:t>
      </w:r>
      <w:r w:rsidR="005E0E52" w:rsidRPr="000C0364">
        <w:rPr>
          <w:sz w:val="24"/>
        </w:rPr>
        <w:t>of sulfines</w:t>
      </w:r>
      <w:bookmarkEnd w:id="136"/>
      <w:r w:rsidR="00E00C31" w:rsidRPr="000C0364">
        <w:rPr>
          <w:sz w:val="24"/>
        </w:rPr>
        <w:t xml:space="preserve"> </w:t>
      </w:r>
    </w:p>
    <w:p w14:paraId="25EB4C03" w14:textId="6C1F23E2" w:rsidR="0076072C" w:rsidRPr="000C0364" w:rsidRDefault="00E00C31" w:rsidP="000B769E">
      <w:pPr>
        <w:spacing w:line="360" w:lineRule="auto"/>
        <w:jc w:val="both"/>
      </w:pPr>
      <w:r w:rsidRPr="000C0364">
        <w:t>A characteristic behaviour of many sulfines is loss of elemental sulfur to give ketones under th</w:t>
      </w:r>
      <w:r w:rsidR="00EA0006" w:rsidRPr="000C0364">
        <w:t>ermal and photolytic conditions.</w:t>
      </w:r>
      <w:r w:rsidR="00EA0006" w:rsidRPr="000C0364">
        <w:fldChar w:fldCharType="begin" w:fldLock="1">
          <w:fldData xml:space="preserve">PEVuZE5vdGU+PENpdGU+PEF1dGhvcj5TY2h1bHR6PC9BdXRob3I+PFllYXI+MTk3MDwvWWVhcj48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</w:fldData>
        </w:fldChar>
      </w:r>
      <w:r w:rsidR="0010035D">
        <w:instrText xml:space="preserve"> ADDIN EN.CITE </w:instrText>
      </w:r>
      <w:r w:rsidR="0010035D">
        <w:fldChar w:fldCharType="begin">
          <w:fldData xml:space="preserve">PEVuZE5vdGU+PENpdGU+PEF1dGhvcj5TY2h1bHR6PC9BdXRob3I+PFllYXI+MTk3MDwvWWVhcj48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</w:fldData>
        </w:fldChar>
      </w:r>
      <w:r w:rsidR="0010035D">
        <w:instrText xml:space="preserve"> ADDIN EN.CITE.DATA </w:instrText>
      </w:r>
      <w:r w:rsidR="0010035D">
        <w:fldChar w:fldCharType="end"/>
      </w:r>
      <w:r w:rsidR="00EA0006" w:rsidRPr="000C0364">
        <w:fldChar w:fldCharType="separate"/>
      </w:r>
      <w:r w:rsidR="0010035D" w:rsidRPr="0010035D">
        <w:rPr>
          <w:noProof/>
          <w:vertAlign w:val="superscript"/>
        </w:rPr>
        <w:t>125,141-144</w:t>
      </w:r>
      <w:r w:rsidR="00EA0006" w:rsidRPr="000C0364">
        <w:fldChar w:fldCharType="end"/>
      </w:r>
      <w:r w:rsidR="00811506" w:rsidRPr="000C0364">
        <w:t xml:space="preserve"> </w:t>
      </w:r>
      <w:r w:rsidR="0076072C" w:rsidRPr="000C0364">
        <w:t xml:space="preserve">This process occurs </w:t>
      </w:r>
      <w:r w:rsidR="0076072C" w:rsidRPr="000C0364">
        <w:rPr>
          <w:i/>
        </w:rPr>
        <w:t>via</w:t>
      </w:r>
      <w:r w:rsidR="0076072C" w:rsidRPr="000C0364">
        <w:t xml:space="preserve"> an electrocyclic ring closure of the sulfine to give an oxathiirane intermediate which then extrudes sulfur forming the ketone product. Sulfines can also be reduced to thiocarbonyl compounds using phosphorus pentasulfide or thiophosphoryl bromide</w:t>
      </w:r>
      <w:r w:rsidR="0076072C" w:rsidRPr="000C0364">
        <w:fldChar w:fldCharType="begin" w:fldLock="1"/>
      </w:r>
      <w:r w:rsidR="0010035D">
        <w:instrText xml:space="preserve"> ADDIN EN.CITE &lt;EndNote&gt;&lt;Cite&gt;&lt;Author&gt;Kuipers&lt;/Author&gt;&lt;Year&gt;1981&lt;/Year&gt;&lt;RecNum&gt;308&lt;/RecNum&gt;&lt;DisplayText&gt;&lt;style face="superscript"&gt;145&lt;/style&gt;&lt;/DisplayText&gt;&lt;record&gt;&lt;rec-number&gt;308&lt;/rec-number&gt;&lt;foreign-keys&gt;&lt;key app="EN" db-id="9rw5swv9qxp9fpe5zxqxpv045er252pfzxds" timestamp="1438706805"&gt;308&lt;/key&gt;&lt;/foreign-keys&gt;&lt;ref-type name="Journal Article"&gt;17&lt;/ref-type&gt;&lt;contributors&gt;&lt;authors&gt;&lt;author&gt;Kuipers, JAM&lt;/author&gt;&lt;author&gt;Lammerink, BHM&lt;/author&gt;&lt;author&gt;Still, IWJ&lt;/author&gt;&lt;author&gt;Zwanenburg, B&lt;/author&gt;&lt;/authors&gt;&lt;/contributors&gt;&lt;titles&gt;&lt;title&gt;Phosphorus Pentasulfide and Thiophosphoryl Bromide: Facile Reagents for the Reduction of Sulfines to Thiones&lt;/title&gt;&lt;secondary-title&gt;Synthesis&lt;/secondary-title&gt;&lt;/titles&gt;&lt;periodical&gt;&lt;full-title&gt;Synthesis&lt;/full-title&gt;&lt;/periodical&gt;&lt;pages&gt;295-297&lt;/pages&gt;&lt;volume&gt;1981&lt;/volume&gt;&lt;number&gt;4&lt;/number&gt;&lt;dates&gt;&lt;year&gt;1981&lt;/year&gt;&lt;/dates&gt;&lt;isbn&gt;0039-7881&lt;/isbn&gt;&lt;urls&gt;&lt;/urls&gt;&lt;/record&gt;&lt;/Cite&gt;&lt;/EndNote&gt;</w:instrText>
      </w:r>
      <w:r w:rsidR="0076072C" w:rsidRPr="000C0364">
        <w:fldChar w:fldCharType="separate"/>
      </w:r>
      <w:r w:rsidR="0010035D" w:rsidRPr="0010035D">
        <w:rPr>
          <w:noProof/>
          <w:vertAlign w:val="superscript"/>
        </w:rPr>
        <w:t>145</w:t>
      </w:r>
      <w:r w:rsidR="0076072C" w:rsidRPr="000C0364">
        <w:fldChar w:fldCharType="end"/>
      </w:r>
      <w:r w:rsidR="0076072C" w:rsidRPr="000C0364">
        <w:t xml:space="preserve"> and deoxygenation has also been observed with triphenylphosphine,</w:t>
      </w:r>
      <w:r w:rsidR="0076072C" w:rsidRPr="000C0364">
        <w:fldChar w:fldCharType="begin" w:fldLock="1"/>
      </w:r>
      <w:r w:rsidR="0010035D">
        <w:instrText xml:space="preserve"> ADDIN EN.CITE &lt;EndNote&gt;&lt;Cite&gt;&lt;Author&gt;Strating&lt;/Author&gt;&lt;Year&gt;1967&lt;/Year&gt;&lt;RecNum&gt;309&lt;/RecNum&gt;&lt;DisplayText&gt;&lt;style face="superscript"&gt;146&lt;/style&gt;&lt;/DisplayText&gt;&lt;record&gt;&lt;rec-number&gt;309&lt;/rec-number&gt;&lt;foreign-keys&gt;&lt;key app="EN" db-id="9rw5swv9qxp9fpe5zxqxpv045er252pfzxds" timestamp="1438706960"&gt;309&lt;/key&gt;&lt;/foreign-keys&gt;&lt;ref-type name="Journal Article"&gt;17&lt;/ref-type&gt;&lt;contributors&gt;&lt;authors&gt;&lt;author&gt;Strating, J.&lt;/author&gt;&lt;author&gt;Thijs, L.&lt;/author&gt;&lt;author&gt;Zwanenburg, B.&lt;/author&gt;&lt;/authors&gt;&lt;/contributors&gt;&lt;titles&gt;&lt;title&gt;Chemistry of sulfines. Part IV: Reaction with halogens, tetrachloro-ortho-quinone, triphenylphosphine and water&lt;/title&gt;&lt;secondary-title&gt;Rec. Trav. Chim. Pays-Bas&lt;/secondary-title&gt;&lt;/titles&gt;&lt;pages&gt;641-650&lt;/pages&gt;&lt;volume&gt;86&lt;/volume&gt;&lt;number&gt;6&lt;/number&gt;&lt;dates&gt;&lt;year&gt;1967&lt;/year&gt;&lt;/dates&gt;&lt;publisher&gt;WILEY-VCH Verlag&lt;/publisher&gt;&lt;isbn&gt;0165-0513&lt;/isbn&gt;&lt;urls&gt;&lt;related-urls&gt;&lt;url&gt;http://dx.doi.org/10.1002/recl.19670860609&lt;/url&gt;&lt;url&gt;http://onlinelibrary.wiley.com/doi/10.1002/recl.19670860609/abstract&lt;/url&gt;&lt;/related-urls&gt;&lt;/urls&gt;&lt;electronic-resource-num&gt;10.1002/recl.19670860609&lt;/electronic-resource-num&gt;&lt;/record&gt;&lt;/Cite&gt;&lt;/EndNote&gt;</w:instrText>
      </w:r>
      <w:r w:rsidR="0076072C" w:rsidRPr="000C0364">
        <w:fldChar w:fldCharType="separate"/>
      </w:r>
      <w:r w:rsidR="0010035D" w:rsidRPr="0010035D">
        <w:rPr>
          <w:noProof/>
          <w:vertAlign w:val="superscript"/>
        </w:rPr>
        <w:t>146</w:t>
      </w:r>
      <w:r w:rsidR="0076072C" w:rsidRPr="000C0364">
        <w:fldChar w:fldCharType="end"/>
      </w:r>
      <w:r w:rsidR="0076072C" w:rsidRPr="000C0364">
        <w:t xml:space="preserve"> Fe</w:t>
      </w:r>
      <w:r w:rsidR="0076072C" w:rsidRPr="000C0364">
        <w:rPr>
          <w:vertAlign w:val="subscript"/>
        </w:rPr>
        <w:t>2</w:t>
      </w:r>
      <w:r w:rsidR="0076072C" w:rsidRPr="000C0364">
        <w:t>(CO)</w:t>
      </w:r>
      <w:r w:rsidR="0076072C" w:rsidRPr="000C0364">
        <w:rPr>
          <w:vertAlign w:val="subscript"/>
        </w:rPr>
        <w:t>9</w:t>
      </w:r>
      <w:r w:rsidR="0076072C" w:rsidRPr="000C0364">
        <w:t xml:space="preserve"> and Mo</w:t>
      </w:r>
      <w:r w:rsidR="0076072C" w:rsidRPr="000C0364">
        <w:rPr>
          <w:vertAlign w:val="subscript"/>
        </w:rPr>
        <w:t>2</w:t>
      </w:r>
      <w:r w:rsidR="0076072C" w:rsidRPr="000C0364">
        <w:t>(CO)</w:t>
      </w:r>
      <w:r w:rsidR="0076072C" w:rsidRPr="000C0364">
        <w:rPr>
          <w:vertAlign w:val="subscript"/>
        </w:rPr>
        <w:t>10</w:t>
      </w:r>
      <w:r w:rsidR="0076072C" w:rsidRPr="000C0364">
        <w:t>.</w:t>
      </w:r>
      <w:r w:rsidR="00443951" w:rsidRPr="000C0364">
        <w:fldChar w:fldCharType="begin" w:fldLock="1"/>
      </w:r>
      <w:r w:rsidR="0010035D">
        <w:instrText xml:space="preserve"> ADDIN EN.CITE &lt;EndNote&gt;&lt;Cite&gt;&lt;Author&gt;Alper&lt;/Author&gt;&lt;Year&gt;1975&lt;/Year&gt;&lt;RecNum&gt;208&lt;/RecNum&gt;&lt;DisplayText&gt;&lt;style face="superscript"&gt;147&lt;/style&gt;&lt;/DisplayText&gt;&lt;record&gt;&lt;rec-number&gt;208&lt;/rec-number&gt;&lt;foreign-keys&gt;&lt;key app="EN" db-id="9rw5swv9qxp9fpe5zxqxpv045er252pfzxds" timestamp="1431443297"&gt;208&lt;/key&gt;&lt;/foreign-keys&gt;&lt;ref-type name="Journal Article"&gt;17&lt;/ref-type&gt;&lt;contributors&gt;&lt;authors&gt;&lt;author&gt;Alper, Howard&lt;/author&gt;&lt;/authors&gt;&lt;/contributors&gt;&lt;titles&gt;&lt;title&gt;Reactions of sulfines with iron and manganese carbonyls; dexoygenation vs. ortho-metalation&lt;/title&gt;&lt;secondary-title&gt;J. Organometallic Chem.&lt;/secondary-title&gt;&lt;/titles&gt;&lt;pages&gt;347-350&lt;/pages&gt;&lt;volume&gt;84&lt;/volume&gt;&lt;number&gt;3&lt;/number&gt;&lt;dates&gt;&lt;year&gt;1975&lt;/year&gt;&lt;pub-dates&gt;&lt;date&gt;1975/01&lt;/date&gt;&lt;/pub-dates&gt;&lt;/dates&gt;&lt;publisher&gt;Elsevier BV&lt;/publisher&gt;&lt;isbn&gt;0022-328X&lt;/isbn&gt;&lt;urls&gt;&lt;related-urls&gt;&lt;url&gt;http://dx.doi.org/10.1016/s0022-328x(00)91399-8&lt;/url&gt;&lt;url&gt;http://www.sciencedirect.com/science/article/pii/S0022328X00913998&lt;/url&gt;&lt;/related-urls&gt;&lt;/urls&gt;&lt;electronic-resource-num&gt;10.1016/s0022-328x(00)91399-8&lt;/electronic-resource-num&gt;&lt;/record&gt;&lt;/Cite&gt;&lt;/EndNote&gt;</w:instrText>
      </w:r>
      <w:r w:rsidR="00443951" w:rsidRPr="000C0364">
        <w:fldChar w:fldCharType="separate"/>
      </w:r>
      <w:r w:rsidR="0010035D" w:rsidRPr="0010035D">
        <w:rPr>
          <w:noProof/>
          <w:vertAlign w:val="superscript"/>
        </w:rPr>
        <w:t>147</w:t>
      </w:r>
      <w:r w:rsidR="00443951" w:rsidRPr="000C0364">
        <w:fldChar w:fldCharType="end"/>
      </w:r>
    </w:p>
    <w:p w14:paraId="4ECFE781" w14:textId="5714FA8A" w:rsidR="00E00C31" w:rsidRDefault="006D559D" w:rsidP="000B769E">
      <w:pPr>
        <w:spacing w:line="360" w:lineRule="auto"/>
        <w:jc w:val="both"/>
      </w:pPr>
      <w:r>
        <w:object w:dxaOrig="0" w:dyaOrig="0" w14:anchorId="54E68EBF">
          <v:shape id="_x0000_s1088" type="#_x0000_t75" style="position:absolute;left:0;text-align:left;margin-left:80.15pt;margin-top:83.05pt;width:264.35pt;height:169.3pt;z-index:-251652608" wrapcoords="1979 204 1869 815 2034 1121 2858 1834 2858 2649 2968 3464 55 3770 110 4992 11322 5094 10827 6725 10773 8355 12696 9985 11157 11309 10937 11819 10992 12023 11707 13245 11377 14060 11212 14570 11212 14977 10773 16506 9783 17219 9563 17423 9673 19766 6925 20072 6705 20174 6705 21192 21435 21192 21545 20581 20831 20072 19511 19766 19676 17321 18357 17117 10773 16506 17753 14977 17808 14774 17368 13245 17863 11819 17918 10596 16104 9985 12971 9985 10773 8355 10773 6725 13685 6725 17863 5808 17918 204 2473 204 1979 204">
            <v:imagedata r:id="rId150" o:title=""/>
            <w10:wrap type="tight"/>
          </v:shape>
          <o:OLEObject Type="Embed" ProgID="ChemDraw.Document.6.0" ShapeID="_x0000_s1088" DrawAspect="Content" ObjectID="_1596877922" r:id="rId151"/>
        </w:object>
      </w:r>
      <w:r w:rsidR="00E00C31" w:rsidRPr="000C0364">
        <w:t>Deoxygenation of sulfines has also been reported in the literature.</w:t>
      </w:r>
      <w:r w:rsidR="00811506" w:rsidRPr="000C0364">
        <w:fldChar w:fldCharType="begin" w:fldLock="1">
          <w:fldData xml:space="preserve">PEVuZE5vdGU+PENpdGU+PEF1dGhvcj5ad2FuZW5idXJnPC9BdXRob3I+PFllYXI+MTk2NzwvWWVh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</w:fldData>
        </w:fldChar>
      </w:r>
      <w:r w:rsidR="0010035D">
        <w:instrText xml:space="preserve"> ADDIN EN.CITE </w:instrText>
      </w:r>
      <w:r w:rsidR="0010035D">
        <w:fldChar w:fldCharType="begin">
          <w:fldData xml:space="preserve">PEVuZE5vdGU+PENpdGU+PEF1dGhvcj5ad2FuZW5idXJnPC9BdXRob3I+PFllYXI+MTk2NzwvWWVh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</w:fldData>
        </w:fldChar>
      </w:r>
      <w:r w:rsidR="0010035D">
        <w:instrText xml:space="preserve"> ADDIN EN.CITE.DATA </w:instrText>
      </w:r>
      <w:r w:rsidR="0010035D">
        <w:fldChar w:fldCharType="end"/>
      </w:r>
      <w:r w:rsidR="00811506" w:rsidRPr="000C0364">
        <w:fldChar w:fldCharType="separate"/>
      </w:r>
      <w:r w:rsidR="0010035D" w:rsidRPr="0010035D">
        <w:rPr>
          <w:noProof/>
          <w:vertAlign w:val="superscript"/>
        </w:rPr>
        <w:t>29,144</w:t>
      </w:r>
      <w:r w:rsidR="00811506" w:rsidRPr="000C0364">
        <w:fldChar w:fldCharType="end"/>
      </w:r>
      <w:r w:rsidR="00E00C31" w:rsidRPr="000C0364">
        <w:t xml:space="preserve"> The proposed mechanism involves rearrangement to an oxathiirane intermediate</w:t>
      </w:r>
      <w:r w:rsidR="00394B56" w:rsidRPr="000C0364">
        <w:t xml:space="preserve"> </w:t>
      </w:r>
      <w:r w:rsidR="00EB539A" w:rsidRPr="000C0364">
        <w:rPr>
          <w:b/>
        </w:rPr>
        <w:t>142</w:t>
      </w:r>
      <w:r w:rsidR="005E0E52" w:rsidRPr="000C0364">
        <w:t xml:space="preserve"> </w:t>
      </w:r>
      <w:r w:rsidR="00D93325" w:rsidRPr="000C0364">
        <w:t>(</w:t>
      </w:r>
      <w:r w:rsidR="00D93325" w:rsidRPr="000C0364">
        <w:fldChar w:fldCharType="begin" w:fldLock="1"/>
      </w:r>
      <w:r w:rsidR="00D93325" w:rsidRPr="000C0364">
        <w:instrText xml:space="preserve"> REF _Ref431203256 \h </w:instrText>
      </w:r>
      <w:r w:rsidR="000B769E" w:rsidRPr="000C0364">
        <w:instrText xml:space="preserve"> \* MERGEFORMAT </w:instrText>
      </w:r>
      <w:r w:rsidR="00D93325" w:rsidRPr="000C0364">
        <w:fldChar w:fldCharType="separate"/>
      </w:r>
      <w:r w:rsidR="006575D6">
        <w:t xml:space="preserve">Scheme </w:t>
      </w:r>
      <w:r w:rsidR="006575D6">
        <w:rPr>
          <w:noProof/>
        </w:rPr>
        <w:t>68</w:t>
      </w:r>
      <w:r w:rsidR="00D93325" w:rsidRPr="000C0364">
        <w:fldChar w:fldCharType="end"/>
      </w:r>
      <w:r w:rsidR="00D93325" w:rsidRPr="000C0364">
        <w:t>)</w:t>
      </w:r>
      <w:r w:rsidR="00E00C31" w:rsidRPr="000C0364">
        <w:t xml:space="preserve">, </w:t>
      </w:r>
      <w:r w:rsidR="005E0E52" w:rsidRPr="000C0364">
        <w:t xml:space="preserve">as </w:t>
      </w:r>
      <w:r w:rsidR="00E00C31" w:rsidRPr="000C0364">
        <w:t>reported by Metzner.</w:t>
      </w:r>
      <w:r w:rsidR="009B0210" w:rsidRPr="000C0364">
        <w:fldChar w:fldCharType="begin" w:fldLock="1"/>
      </w:r>
      <w:r w:rsidR="0010035D">
        <w:instrText xml:space="preserve"> ADDIN EN.CITE &lt;EndNote&gt;&lt;Cite&gt;&lt;Author&gt;Chevrie&lt;/Author&gt;&lt;Year&gt;1998&lt;/Year&gt;&lt;RecNum&gt;207&lt;/RecNum&gt;&lt;DisplayText&gt;&lt;style face="superscript"&gt;144&lt;/style&gt;&lt;/DisplayText&gt;&lt;record&gt;&lt;rec-number&gt;207&lt;/rec-number&gt;&lt;foreign-keys&gt;&lt;key app="EN" db-id="9rw5swv9qxp9fpe5zxqxpv045er252pfzxds" timestamp="1431443297"&gt;207&lt;/key&gt;&lt;/foreign-keys&gt;&lt;ref-type name="Journal Article"&gt;17&lt;/ref-type&gt;&lt;contributors&gt;&lt;authors&gt;&lt;author&gt;Chevrie, David&lt;/author&gt;&lt;author&gt;Metzner, Patrick&lt;/author&gt;&lt;/authors&gt;&lt;/contributors&gt;&lt;titles&gt;&lt;title&gt;Oxidation of dithiocarbamates and synthesis of a stable sulfine&lt;/title&gt;&lt;secondary-title&gt;Tetrahedron Lett.&lt;/secondary-title&gt;&lt;/titles&gt;&lt;periodical&gt;&lt;full-title&gt;Tetrahedron Letters&lt;/full-title&gt;&lt;abbr-1&gt;Tetrahedron Lett.&lt;/abbr-1&gt;&lt;abbr-2&gt;Tetrahedron Lett&lt;/abbr-2&gt;&lt;/periodical&gt;&lt;pages&gt;8983-8986&lt;/pages&gt;&lt;volume&gt;39&lt;/volume&gt;&lt;number&gt;49&lt;/number&gt;&lt;dates&gt;&lt;year&gt;1998&lt;/year&gt;&lt;pub-dates&gt;&lt;date&gt;1998/12&lt;/date&gt;&lt;/pub-dates&gt;&lt;/dates&gt;&lt;publisher&gt;Elsevier BV&lt;/publisher&gt;&lt;isbn&gt;0040-4039&lt;/isbn&gt;&lt;urls&gt;&lt;related-urls&gt;&lt;url&gt;http://dx.doi.org/10.1016/s0040-4039(98)02033-4&lt;/url&gt;&lt;/related-urls&gt;&lt;/urls&gt;&lt;electronic-resource-num&gt;10.1016/s0040-4039(98)02033-4&lt;/electronic-resource-num&gt;&lt;/record&gt;&lt;/Cite&gt;&lt;/EndNote&gt;</w:instrText>
      </w:r>
      <w:r w:rsidR="009B0210" w:rsidRPr="000C0364">
        <w:fldChar w:fldCharType="separate"/>
      </w:r>
      <w:r w:rsidR="0010035D" w:rsidRPr="0010035D">
        <w:rPr>
          <w:noProof/>
          <w:vertAlign w:val="superscript"/>
        </w:rPr>
        <w:t>144</w:t>
      </w:r>
      <w:r w:rsidR="009B0210" w:rsidRPr="000C0364">
        <w:fldChar w:fldCharType="end"/>
      </w:r>
      <w:r w:rsidR="004F1BBA" w:rsidRPr="000C0364">
        <w:t xml:space="preserve"> The thiocarbamate</w:t>
      </w:r>
      <w:r w:rsidR="00394B56" w:rsidRPr="000C0364">
        <w:t xml:space="preserve"> </w:t>
      </w:r>
      <w:r w:rsidR="00EB539A" w:rsidRPr="000C0364">
        <w:rPr>
          <w:b/>
        </w:rPr>
        <w:t>14</w:t>
      </w:r>
      <w:r w:rsidR="004F1BBA" w:rsidRPr="000C0364">
        <w:t xml:space="preserve"> </w:t>
      </w:r>
      <w:r w:rsidR="005E0E52" w:rsidRPr="000C0364">
        <w:t>is</w:t>
      </w:r>
      <w:r w:rsidR="00E00C31" w:rsidRPr="000C0364">
        <w:t xml:space="preserve"> generated by extrusion of sulfur from the oxathiirane ring, while the dithiocarbamate </w:t>
      </w:r>
      <w:r w:rsidR="00394B56" w:rsidRPr="000C0364">
        <w:rPr>
          <w:b/>
        </w:rPr>
        <w:t>14</w:t>
      </w:r>
      <w:r w:rsidR="00EB539A" w:rsidRPr="000C0364">
        <w:rPr>
          <w:b/>
        </w:rPr>
        <w:t>3</w:t>
      </w:r>
      <w:r w:rsidR="00394B56" w:rsidRPr="000C0364">
        <w:rPr>
          <w:b/>
        </w:rPr>
        <w:t xml:space="preserve"> </w:t>
      </w:r>
      <w:r w:rsidR="00E00C31" w:rsidRPr="000C0364">
        <w:t xml:space="preserve">was formed </w:t>
      </w:r>
      <w:r w:rsidR="00E00C31" w:rsidRPr="000C0364">
        <w:rPr>
          <w:i/>
        </w:rPr>
        <w:t xml:space="preserve">via </w:t>
      </w:r>
      <w:r w:rsidR="00E00C31" w:rsidRPr="000C0364">
        <w:t>extrusion of oxygen.</w:t>
      </w:r>
    </w:p>
    <w:p w14:paraId="5ADC6F06" w14:textId="77777777" w:rsidR="00AD3A77" w:rsidRPr="000C0364" w:rsidRDefault="00AD3A77" w:rsidP="000B769E">
      <w:pPr>
        <w:spacing w:line="360" w:lineRule="auto"/>
        <w:jc w:val="both"/>
      </w:pPr>
    </w:p>
    <w:p w14:paraId="18F12698" w14:textId="065A145C" w:rsidR="00E00C31" w:rsidRPr="000C0364" w:rsidRDefault="00E00C31" w:rsidP="000B769E">
      <w:pPr>
        <w:spacing w:line="360" w:lineRule="auto"/>
        <w:jc w:val="both"/>
      </w:pPr>
    </w:p>
    <w:p w14:paraId="766249D1" w14:textId="77777777" w:rsidR="00E00C31" w:rsidRPr="000C0364" w:rsidRDefault="00E00C31" w:rsidP="000B769E">
      <w:pPr>
        <w:spacing w:line="360" w:lineRule="auto"/>
        <w:jc w:val="both"/>
      </w:pPr>
    </w:p>
    <w:p w14:paraId="33B6C466" w14:textId="77777777" w:rsidR="00E00C31" w:rsidRPr="000C0364" w:rsidRDefault="00E00C31" w:rsidP="000B769E">
      <w:pPr>
        <w:spacing w:line="360" w:lineRule="auto"/>
        <w:jc w:val="both"/>
        <w:rPr>
          <w:b/>
        </w:rPr>
      </w:pPr>
      <w:r w:rsidRPr="000C0364">
        <w:tab/>
      </w:r>
      <w:r w:rsidRPr="000C0364">
        <w:tab/>
        <w:t xml:space="preserve">          </w:t>
      </w:r>
      <w:r w:rsidRPr="000C0364">
        <w:tab/>
      </w:r>
      <w:r w:rsidRPr="000C0364">
        <w:tab/>
      </w:r>
      <w:r w:rsidRPr="000C0364">
        <w:tab/>
      </w:r>
      <w:r w:rsidRPr="000C0364">
        <w:tab/>
        <w:t xml:space="preserve">    </w:t>
      </w:r>
    </w:p>
    <w:p w14:paraId="05993F12" w14:textId="77777777" w:rsidR="00E00C31" w:rsidRPr="000C0364" w:rsidRDefault="00E00C31" w:rsidP="000B769E">
      <w:pPr>
        <w:spacing w:line="360" w:lineRule="auto"/>
        <w:jc w:val="both"/>
        <w:rPr>
          <w:b/>
        </w:rPr>
      </w:pPr>
    </w:p>
    <w:p w14:paraId="631549FD" w14:textId="77777777" w:rsidR="00B37162" w:rsidRPr="000C0364" w:rsidRDefault="00B37162" w:rsidP="000B769E">
      <w:pPr>
        <w:spacing w:line="360" w:lineRule="auto"/>
        <w:jc w:val="both"/>
        <w:rPr>
          <w:b/>
        </w:rPr>
      </w:pPr>
    </w:p>
    <w:p w14:paraId="42C44E72" w14:textId="5E75B5F2" w:rsidR="006D3CB3" w:rsidRPr="000C0364" w:rsidRDefault="006D559D" w:rsidP="000B769E">
      <w:pPr>
        <w:spacing w:line="360" w:lineRule="auto"/>
        <w:jc w:val="both"/>
      </w:pPr>
      <w:r w:rsidRPr="000C0364">
        <w:rPr>
          <w:noProof/>
          <w:lang w:eastAsia="en-IE"/>
        </w:rPr>
        <mc:AlternateContent>
          <mc:Choice Requires="wps">
            <w:drawing>
              <wp:anchor distT="0" distB="0" distL="114300" distR="114300" simplePos="0" relativeHeight="251643904" behindDoc="1" locked="0" layoutInCell="1" allowOverlap="1" wp14:anchorId="666F4614" wp14:editId="4FE90F64">
                <wp:simplePos x="0" y="0"/>
                <wp:positionH relativeFrom="margin">
                  <wp:posOffset>1372870</wp:posOffset>
                </wp:positionH>
                <wp:positionV relativeFrom="paragraph">
                  <wp:posOffset>71755</wp:posOffset>
                </wp:positionV>
                <wp:extent cx="2771775" cy="635"/>
                <wp:effectExtent l="0" t="0" r="9525" b="0"/>
                <wp:wrapTight wrapText="bothSides">
                  <wp:wrapPolygon edited="0">
                    <wp:start x="0" y="0"/>
                    <wp:lineTo x="0" y="20057"/>
                    <wp:lineTo x="21526" y="20057"/>
                    <wp:lineTo x="21526" y="0"/>
                    <wp:lineTo x="0" y="0"/>
                  </wp:wrapPolygon>
                </wp:wrapTight>
                <wp:docPr id="26" name="Text Box 26"/>
                <wp:cNvGraphicFramePr/>
                <a:graphic xmlns:a="http://schemas.openxmlformats.org/drawingml/2006/main">
                  <a:graphicData uri="http://schemas.microsoft.com/office/word/2010/wordprocessingShape">
                    <wps:wsp>
                      <wps:cNvSpPr txBox="1"/>
                      <wps:spPr>
                        <a:xfrm>
                          <a:off x="0" y="0"/>
                          <a:ext cx="2771775" cy="635"/>
                        </a:xfrm>
                        <a:prstGeom prst="rect">
                          <a:avLst/>
                        </a:prstGeom>
                        <a:solidFill>
                          <a:prstClr val="white"/>
                        </a:solidFill>
                        <a:ln>
                          <a:noFill/>
                        </a:ln>
                        <a:effectLst/>
                      </wps:spPr>
                      <wps:txbx>
                        <w:txbxContent>
                          <w:p w14:paraId="75CB6CA4" w14:textId="7085BD9F" w:rsidR="006D559D" w:rsidRPr="00DC793A" w:rsidRDefault="006D559D" w:rsidP="00F466D7">
                            <w:pPr>
                              <w:pStyle w:val="Caption"/>
                              <w:jc w:val="center"/>
                            </w:pPr>
                            <w:bookmarkStart w:id="137" w:name="_Ref431203256"/>
                            <w:r>
                              <w:t xml:space="preserve">Scheme </w:t>
                            </w:r>
                            <w:r>
                              <w:rPr>
                                <w:noProof/>
                              </w:rPr>
                              <w:fldChar w:fldCharType="begin"/>
                            </w:r>
                            <w:r>
                              <w:rPr>
                                <w:noProof/>
                              </w:rPr>
                              <w:instrText xml:space="preserve"> SEQ Scheme \* ARABIC </w:instrText>
                            </w:r>
                            <w:r>
                              <w:rPr>
                                <w:noProof/>
                              </w:rPr>
                              <w:fldChar w:fldCharType="separate"/>
                            </w:r>
                            <w:r w:rsidR="00AD3A77">
                              <w:rPr>
                                <w:noProof/>
                              </w:rPr>
                              <w:t>68</w:t>
                            </w:r>
                            <w:r>
                              <w:rPr>
                                <w:noProof/>
                              </w:rPr>
                              <w:fldChar w:fldCharType="end"/>
                            </w:r>
                            <w:bookmarkEnd w:id="13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66F4614" id="Text Box 26" o:spid="_x0000_s1058" type="#_x0000_t202" style="position:absolute;left:0;text-align:left;margin-left:108.1pt;margin-top:5.65pt;width:218.25pt;height:.05pt;z-index:-25167257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" stroked="f">
                <v:textbox style="mso-fit-shape-to-text:t" inset="0,0,0,0">
                  <w:txbxContent>
                    <w:p w14:paraId="75CB6CA4" w14:textId="7085BD9F" w:rsidR="006D559D" w:rsidRPr="00DC793A" w:rsidRDefault="006D559D" w:rsidP="00F466D7">
                      <w:pPr>
                        <w:pStyle w:val="Caption"/>
                        <w:jc w:val="center"/>
                      </w:pPr>
                      <w:bookmarkStart w:id="138" w:name="_Ref431203256"/>
                      <w:r>
                        <w:t xml:space="preserve">Scheme </w:t>
                      </w:r>
                      <w:r>
                        <w:rPr>
                          <w:noProof/>
                        </w:rPr>
                        <w:fldChar w:fldCharType="begin"/>
                      </w:r>
                      <w:r>
                        <w:rPr>
                          <w:noProof/>
                        </w:rPr>
                        <w:instrText xml:space="preserve"> SEQ Scheme \* ARABIC </w:instrText>
                      </w:r>
                      <w:r>
                        <w:rPr>
                          <w:noProof/>
                        </w:rPr>
                        <w:fldChar w:fldCharType="separate"/>
                      </w:r>
                      <w:r w:rsidR="00AD3A77">
                        <w:rPr>
                          <w:noProof/>
                        </w:rPr>
                        <w:t>68</w:t>
                      </w:r>
                      <w:r>
                        <w:rPr>
                          <w:noProof/>
                        </w:rPr>
                        <w:fldChar w:fldCharType="end"/>
                      </w:r>
                      <w:bookmarkEnd w:id="138"/>
                    </w:p>
                  </w:txbxContent>
                </v:textbox>
                <w10:wrap type="tight" anchorx="margin"/>
              </v:shape>
            </w:pict>
          </mc:Fallback>
        </mc:AlternateContent>
      </w:r>
    </w:p>
    <w:p w14:paraId="6FCEDB50" w14:textId="4AAF9B37" w:rsidR="00A360F3" w:rsidRPr="000C0364" w:rsidRDefault="00E00C31" w:rsidP="00A360F3">
      <w:pPr>
        <w:spacing w:line="360" w:lineRule="auto"/>
        <w:jc w:val="both"/>
        <w:rPr>
          <w:rFonts w:cstheme="minorHAnsi"/>
          <w:iCs/>
        </w:rPr>
      </w:pPr>
      <w:r w:rsidRPr="000C0364">
        <w:lastRenderedPageBreak/>
        <w:t>Oxathiiranes are unstable</w:t>
      </w:r>
      <w:r w:rsidR="00AD4E80" w:rsidRPr="000C0364">
        <w:t xml:space="preserve"> species which have been used</w:t>
      </w:r>
      <w:r w:rsidRPr="000C0364">
        <w:t xml:space="preserve"> as reactive intermediates in a variety of sulfine t</w:t>
      </w:r>
      <w:r w:rsidRPr="000C0364">
        <w:rPr>
          <w:rFonts w:cstheme="minorHAnsi"/>
        </w:rPr>
        <w:t xml:space="preserve">ransformations. </w:t>
      </w:r>
      <w:r w:rsidR="00DC2ABA" w:rsidRPr="000C0364">
        <w:rPr>
          <w:rFonts w:cstheme="minorHAnsi"/>
          <w:iCs/>
        </w:rPr>
        <w:t>The electrocyclisation of sulfines to oxathiiranes has been well established by matrix isolation studies.</w:t>
      </w:r>
      <w:r w:rsidR="00DC2ABA" w:rsidRPr="000C0364">
        <w:rPr>
          <w:rFonts w:cstheme="minorHAnsi"/>
          <w:iCs/>
        </w:rPr>
        <w:fldChar w:fldCharType="begin" w:fldLock="1">
          <w:fldData xml:space="preserve">PEVuZE5vdGU+PENpdGU+PEF1dGhvcj5ad2FuZW5idXJnPC9BdXRob3I+PFllYXI+MTk4OTwvWWVh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</w:fldData>
        </w:fldChar>
      </w:r>
      <w:r w:rsidR="0010035D">
        <w:rPr>
          <w:rFonts w:cstheme="minorHAnsi"/>
          <w:iCs/>
        </w:rPr>
        <w:instrText xml:space="preserve"> ADDIN EN.CITE </w:instrText>
      </w:r>
      <w:r w:rsidR="0010035D">
        <w:rPr>
          <w:rFonts w:cstheme="minorHAnsi"/>
          <w:iCs/>
        </w:rPr>
        <w:fldChar w:fldCharType="begin">
          <w:fldData xml:space="preserve">PEVuZE5vdGU+PENpdGU+PEF1dGhvcj5ad2FuZW5idXJnPC9BdXRob3I+PFllYXI+MTk4OTwvWWVh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</w:fldData>
        </w:fldChar>
      </w:r>
      <w:r w:rsidR="0010035D">
        <w:rPr>
          <w:rFonts w:cstheme="minorHAnsi"/>
          <w:iCs/>
        </w:rPr>
        <w:instrText xml:space="preserve"> ADDIN EN.CITE.DATA </w:instrText>
      </w:r>
      <w:r w:rsidR="0010035D">
        <w:rPr>
          <w:rFonts w:cstheme="minorHAnsi"/>
          <w:iCs/>
        </w:rPr>
      </w:r>
      <w:r w:rsidR="0010035D">
        <w:rPr>
          <w:rFonts w:cstheme="minorHAnsi"/>
          <w:iCs/>
        </w:rPr>
        <w:fldChar w:fldCharType="end"/>
      </w:r>
      <w:r w:rsidR="00DC2ABA" w:rsidRPr="000C0364">
        <w:rPr>
          <w:rFonts w:cstheme="minorHAnsi"/>
          <w:iCs/>
        </w:rPr>
      </w:r>
      <w:r w:rsidR="00DC2ABA" w:rsidRPr="000C0364">
        <w:rPr>
          <w:rFonts w:cstheme="minorHAnsi"/>
          <w:iCs/>
        </w:rPr>
        <w:fldChar w:fldCharType="separate"/>
      </w:r>
      <w:r w:rsidR="0010035D" w:rsidRPr="0010035D">
        <w:rPr>
          <w:rFonts w:cstheme="minorHAnsi"/>
          <w:iCs/>
          <w:noProof/>
          <w:vertAlign w:val="superscript"/>
        </w:rPr>
        <w:t>5,148</w:t>
      </w:r>
      <w:r w:rsidR="00DC2ABA" w:rsidRPr="000C0364">
        <w:rPr>
          <w:rFonts w:cstheme="minorHAnsi"/>
          <w:iCs/>
        </w:rPr>
        <w:fldChar w:fldCharType="end"/>
      </w:r>
      <w:r w:rsidR="00DC2ABA" w:rsidRPr="000C0364">
        <w:rPr>
          <w:rFonts w:cstheme="minorHAnsi"/>
          <w:iCs/>
        </w:rPr>
        <w:t xml:space="preserve"> </w:t>
      </w:r>
      <w:r w:rsidRPr="000C0364">
        <w:rPr>
          <w:rFonts w:cstheme="minorHAnsi"/>
        </w:rPr>
        <w:t>Ox</w:t>
      </w:r>
      <w:r w:rsidRPr="000C0364">
        <w:t>athiiranes have proven elusive intermediates, and the photochemical generation and matrix isolation of the first experimentally observable oxathiirane</w:t>
      </w:r>
      <w:r w:rsidR="00394B56" w:rsidRPr="000C0364">
        <w:t xml:space="preserve"> </w:t>
      </w:r>
      <w:r w:rsidR="00EB539A" w:rsidRPr="000C0364">
        <w:rPr>
          <w:b/>
        </w:rPr>
        <w:t>146</w:t>
      </w:r>
      <w:r w:rsidRPr="000C0364">
        <w:t xml:space="preserve"> from t</w:t>
      </w:r>
      <w:r w:rsidRPr="000C0364">
        <w:rPr>
          <w:rFonts w:cstheme="minorHAnsi"/>
        </w:rPr>
        <w:t xml:space="preserve">hioformaldehyde </w:t>
      </w:r>
      <w:r w:rsidRPr="000C0364">
        <w:rPr>
          <w:rFonts w:cstheme="minorHAnsi"/>
          <w:i/>
        </w:rPr>
        <w:t>S</w:t>
      </w:r>
      <w:r w:rsidRPr="000C0364">
        <w:rPr>
          <w:rFonts w:cstheme="minorHAnsi"/>
        </w:rPr>
        <w:t>-oxide</w:t>
      </w:r>
      <w:r w:rsidR="00394B56" w:rsidRPr="000C0364">
        <w:rPr>
          <w:rFonts w:cstheme="minorHAnsi"/>
        </w:rPr>
        <w:t xml:space="preserve"> </w:t>
      </w:r>
      <w:r w:rsidR="00394B56" w:rsidRPr="000C0364">
        <w:rPr>
          <w:rFonts w:cstheme="minorHAnsi"/>
          <w:b/>
        </w:rPr>
        <w:t>14</w:t>
      </w:r>
      <w:r w:rsidR="00EB539A" w:rsidRPr="000C0364">
        <w:rPr>
          <w:rFonts w:cstheme="minorHAnsi"/>
          <w:b/>
        </w:rPr>
        <w:t>5</w:t>
      </w:r>
      <w:r w:rsidRPr="000C0364">
        <w:rPr>
          <w:rFonts w:cstheme="minorHAnsi"/>
        </w:rPr>
        <w:t xml:space="preserve"> was only recently reported by Schreiner </w:t>
      </w:r>
      <w:r w:rsidR="00CA5B34" w:rsidRPr="000C0364">
        <w:rPr>
          <w:rFonts w:cstheme="minorHAnsi"/>
        </w:rPr>
        <w:t>e</w:t>
      </w:r>
      <w:r w:rsidRPr="000C0364">
        <w:rPr>
          <w:rFonts w:cstheme="minorHAnsi"/>
          <w:i/>
        </w:rPr>
        <w:t>t al</w:t>
      </w:r>
      <w:r w:rsidR="00CA5B34" w:rsidRPr="000C0364">
        <w:rPr>
          <w:rFonts w:cstheme="minorHAnsi"/>
          <w:i/>
        </w:rPr>
        <w:t>.</w:t>
      </w:r>
      <w:r w:rsidR="00CA5749" w:rsidRPr="000C0364">
        <w:rPr>
          <w:rFonts w:cstheme="minorHAnsi"/>
          <w:i/>
        </w:rPr>
        <w:t xml:space="preserve"> </w:t>
      </w:r>
      <w:r w:rsidR="00CA5749" w:rsidRPr="000C0364">
        <w:rPr>
          <w:rFonts w:cstheme="minorHAnsi"/>
        </w:rPr>
        <w:t>(</w:t>
      </w:r>
      <w:r w:rsidR="00CA5749" w:rsidRPr="000C0364">
        <w:rPr>
          <w:rFonts w:cstheme="minorHAnsi"/>
        </w:rPr>
        <w:fldChar w:fldCharType="begin" w:fldLock="1"/>
      </w:r>
      <w:r w:rsidR="00CA5749" w:rsidRPr="000C0364">
        <w:rPr>
          <w:rFonts w:cstheme="minorHAnsi"/>
        </w:rPr>
        <w:instrText xml:space="preserve"> REF _Ref487026703 \h </w:instrText>
      </w:r>
      <w:r w:rsidR="000C0364">
        <w:rPr>
          <w:rFonts w:cstheme="minorHAnsi"/>
        </w:rPr>
        <w:instrText xml:space="preserve"> \* MERGEFORMAT </w:instrText>
      </w:r>
      <w:r w:rsidR="00CA5749" w:rsidRPr="000C0364">
        <w:rPr>
          <w:rFonts w:cstheme="minorHAnsi"/>
        </w:rPr>
      </w:r>
      <w:r w:rsidR="00CA5749" w:rsidRPr="000C0364">
        <w:rPr>
          <w:rFonts w:cstheme="minorHAnsi"/>
        </w:rPr>
        <w:fldChar w:fldCharType="separate"/>
      </w:r>
      <w:r w:rsidR="006575D6">
        <w:t xml:space="preserve">Scheme </w:t>
      </w:r>
      <w:r w:rsidR="006575D6">
        <w:rPr>
          <w:noProof/>
        </w:rPr>
        <w:t>69</w:t>
      </w:r>
      <w:r w:rsidR="00CA5749" w:rsidRPr="000C0364">
        <w:rPr>
          <w:rFonts w:cstheme="minorHAnsi"/>
        </w:rPr>
        <w:fldChar w:fldCharType="end"/>
      </w:r>
      <w:r w:rsidR="00CA5749" w:rsidRPr="000C0364">
        <w:rPr>
          <w:rFonts w:cstheme="minorHAnsi"/>
        </w:rPr>
        <w:t>)</w:t>
      </w:r>
      <w:r w:rsidRPr="000C0364">
        <w:rPr>
          <w:rFonts w:cstheme="minorHAnsi"/>
        </w:rPr>
        <w:t>.</w:t>
      </w:r>
      <w:r w:rsidR="009B0210" w:rsidRPr="000C0364">
        <w:rPr>
          <w:rFonts w:cstheme="minorHAnsi"/>
        </w:rPr>
        <w:fldChar w:fldCharType="begin" w:fldLock="1"/>
      </w:r>
      <w:r w:rsidR="0010035D">
        <w:rPr>
          <w:rFonts w:cstheme="minorHAnsi"/>
        </w:rPr>
        <w:instrText xml:space="preserve"> ADDIN EN.CITE &lt;EndNote&gt;&lt;Cite&gt;&lt;Author&gt;Schreiner&lt;/Author&gt;&lt;Year&gt;2010&lt;/Year&gt;&lt;RecNum&gt;210&lt;/RecNum&gt;&lt;DisplayText&gt;&lt;style face="superscript"&gt;149&lt;/style&gt;&lt;/DisplayText&gt;&lt;record&gt;&lt;rec-number&gt;210&lt;/rec-number&gt;&lt;foreign-keys&gt;&lt;key app="EN" db-id="9rw5swv9qxp9fpe5zxqxpv045er252pfzxds" timestamp="1431443297"&gt;210&lt;/key&gt;&lt;/foreign-keys&gt;&lt;ref-type name="Journal Article"&gt;17&lt;/ref-type&gt;&lt;contributors&gt;&lt;authors&gt;&lt;author&gt;Schreiner, Peter R.&lt;/author&gt;&lt;author&gt;Reisenauer, Hans Peter&lt;/author&gt;&lt;author&gt;Romanski, Jaroslaw&lt;/author&gt;&lt;author&gt;Mloston, Grzegorz&lt;/author&gt;&lt;/authors&gt;&lt;/contributors&gt;&lt;titles&gt;&lt;title&gt;Oxathiirane&lt;/title&gt;&lt;secondary-title&gt;J. Am. Chem. Soc.&lt;/secondary-title&gt;&lt;/titles&gt;&lt;periodical&gt;&lt;full-title&gt;J. Am. Chem. Soc.&lt;/full-title&gt;&lt;abbr-1&gt;J. Am. Chem. Soc.&lt;/abbr-1&gt;&lt;abbr-2&gt;J Am Chem Soc&lt;/abbr-2&gt;&lt;/periodical&gt;&lt;pages&gt;7240-7241&lt;/pages&gt;&lt;volume&gt;132&lt;/volume&gt;&lt;number&gt;21&lt;/number&gt;&lt;dates&gt;&lt;year&gt;2010&lt;/year&gt;&lt;pub-dates&gt;&lt;date&gt;2010/06/02&lt;/date&gt;&lt;/pub-dates&gt;&lt;/dates&gt;&lt;publisher&gt;American Chemical Society (ACS)&lt;/publisher&gt;&lt;isbn&gt;0002-7863&amp;#xD;1520-5126&lt;/isbn&gt;&lt;urls&gt;&lt;related-urls&gt;&lt;url&gt;http://dx.doi.org/10.1021/ja100670q&lt;/url&gt;&lt;url&gt;http://pubs.acs.org/doi/pdfplus/10.1021/ja100670q&lt;/url&gt;&lt;/related-urls&gt;&lt;/urls&gt;&lt;electronic-resource-num&gt;10.1021/ja100670q&lt;/electronic-resource-num&gt;&lt;/record&gt;&lt;/Cite&gt;&lt;/EndNote&gt;</w:instrText>
      </w:r>
      <w:r w:rsidR="009B0210" w:rsidRPr="000C0364">
        <w:rPr>
          <w:rFonts w:cstheme="minorHAnsi"/>
        </w:rPr>
        <w:fldChar w:fldCharType="separate"/>
      </w:r>
      <w:r w:rsidR="0010035D" w:rsidRPr="0010035D">
        <w:rPr>
          <w:rFonts w:cstheme="minorHAnsi"/>
          <w:noProof/>
          <w:vertAlign w:val="superscript"/>
        </w:rPr>
        <w:t>149</w:t>
      </w:r>
      <w:r w:rsidR="009B0210" w:rsidRPr="000C0364">
        <w:rPr>
          <w:rFonts w:cstheme="minorHAnsi"/>
        </w:rPr>
        <w:fldChar w:fldCharType="end"/>
      </w:r>
      <w:r w:rsidR="009B0210" w:rsidRPr="000C0364">
        <w:rPr>
          <w:rFonts w:cstheme="minorHAnsi"/>
        </w:rPr>
        <w:t xml:space="preserve"> </w:t>
      </w:r>
      <w:r w:rsidR="00DC2ABA" w:rsidRPr="000C0364">
        <w:rPr>
          <w:rFonts w:cstheme="minorHAnsi"/>
          <w:iCs/>
        </w:rPr>
        <w:t>Related reports from this team</w:t>
      </w:r>
      <w:r w:rsidR="00DC2ABA" w:rsidRPr="000C0364">
        <w:rPr>
          <w:rFonts w:cstheme="minorHAnsi"/>
          <w:iCs/>
        </w:rPr>
        <w:fldChar w:fldCharType="begin" w:fldLock="1"/>
      </w:r>
      <w:r w:rsidR="0010035D">
        <w:rPr>
          <w:rFonts w:cstheme="minorHAnsi"/>
          <w:iCs/>
        </w:rPr>
        <w:instrText xml:space="preserve"> ADDIN EN.CITE &lt;EndNote&gt;&lt;Cite&gt;&lt;Author&gt;Reisenauer&lt;/Author&gt;&lt;Year&gt;2011&lt;/Year&gt;&lt;RecNum&gt;342&lt;/RecNum&gt;&lt;DisplayText&gt;&lt;style face="superscript"&gt;150&lt;/style&gt;&lt;/DisplayText&gt;&lt;record&gt;&lt;rec-number&gt;342&lt;/rec-number&gt;&lt;foreign-keys&gt;&lt;key app="EN" db-id="9rw5swv9qxp9fpe5zxqxpv045er252pfzxds" timestamp="1451991180"&gt;342&lt;/key&gt;&lt;/foreign-keys&gt;&lt;ref-type name="Journal Article"&gt;17&lt;/ref-type&gt;&lt;contributors&gt;&lt;authors&gt;&lt;author&gt;Reisenauer, Hans Peter&lt;/author&gt;&lt;author&gt;Mloston, Grzegorz&lt;/author&gt;&lt;author&gt;Romanski, Jaroslaw&lt;/author&gt;&lt;author&gt;Schreiner, Peter R.&lt;/author&gt;&lt;/authors&gt;&lt;/contributors&gt;&lt;titles&gt;&lt;title&gt;Photochemical Formation and Reactivities of Substituted Oxathiiranes in Low-Temperature Argon Matrices&lt;/title&gt;&lt;secondary-title&gt;European Journal of Organic Chemistry&lt;/secondary-title&gt;&lt;/titles&gt;&lt;periodical&gt;&lt;full-title&gt;European Journal of Organic Chemistry&lt;/full-title&gt;&lt;abbr-1&gt;Eur. J. Org. Chem.&lt;/abbr-1&gt;&lt;abbr-2&gt;Eur J Org Chem&lt;/abbr-2&gt;&lt;/periodical&gt;&lt;pages&gt;6269-6275&lt;/pages&gt;&lt;volume&gt;2011&lt;/volume&gt;&lt;number&gt;31&lt;/number&gt;&lt;keywords&gt;&lt;keyword&gt;Desulfurization&lt;/keyword&gt;&lt;keyword&gt;Matrix isolation&lt;/keyword&gt;&lt;keyword&gt;Oxathiiranes&lt;/keyword&gt;&lt;keyword&gt;Photochemistry&lt;/keyword&gt;&lt;keyword&gt;Sulfur transfer&lt;/keyword&gt;&lt;keyword&gt;Thiocarbonyl S-oxides&lt;/keyword&gt;&lt;/keywords&gt;&lt;dates&gt;&lt;year&gt;2011&lt;/year&gt;&lt;/dates&gt;&lt;publisher&gt;WILEY-VCH Verlag&lt;/publisher&gt;&lt;isbn&gt;1099-0690&lt;/isbn&gt;&lt;urls&gt;&lt;related-urls&gt;&lt;url&gt;http://dx.doi.org/10.1002/ejoc.201100695&lt;/url&gt;&lt;/related-urls&gt;&lt;/urls&gt;&lt;electronic-resource-num&gt;10.1002/ejoc.201100695&lt;/electronic-resource-num&gt;&lt;/record&gt;&lt;/Cite&gt;&lt;/EndNote&gt;</w:instrText>
      </w:r>
      <w:r w:rsidR="00DC2ABA" w:rsidRPr="000C0364">
        <w:rPr>
          <w:rFonts w:cstheme="minorHAnsi"/>
          <w:iCs/>
        </w:rPr>
        <w:fldChar w:fldCharType="separate"/>
      </w:r>
      <w:r w:rsidR="0010035D" w:rsidRPr="0010035D">
        <w:rPr>
          <w:rFonts w:cstheme="minorHAnsi"/>
          <w:iCs/>
          <w:noProof/>
          <w:vertAlign w:val="superscript"/>
        </w:rPr>
        <w:t>150</w:t>
      </w:r>
      <w:r w:rsidR="00DC2ABA" w:rsidRPr="000C0364">
        <w:rPr>
          <w:rFonts w:cstheme="minorHAnsi"/>
          <w:iCs/>
        </w:rPr>
        <w:fldChar w:fldCharType="end"/>
      </w:r>
      <w:r w:rsidR="00DC2ABA" w:rsidRPr="000C0364">
        <w:rPr>
          <w:rFonts w:cstheme="minorHAnsi"/>
          <w:iCs/>
        </w:rPr>
        <w:t xml:space="preserve"> on the photochemical reactions of the sulfines and oxathiiranes in low temperature matrices provide very interesting insight into the mechanism of reactions of the highly strained o</w:t>
      </w:r>
      <w:r w:rsidR="00AD198B" w:rsidRPr="000C0364">
        <w:rPr>
          <w:rFonts w:cstheme="minorHAnsi"/>
          <w:iCs/>
        </w:rPr>
        <w:t>xathiiranes including desulfuris</w:t>
      </w:r>
      <w:r w:rsidR="00DC2ABA" w:rsidRPr="000C0364">
        <w:rPr>
          <w:rFonts w:cstheme="minorHAnsi"/>
          <w:iCs/>
        </w:rPr>
        <w:t xml:space="preserve">ation. The generation of the parent sulfine has also been achieved </w:t>
      </w:r>
      <w:r w:rsidR="00DC2ABA" w:rsidRPr="000C0364">
        <w:rPr>
          <w:rFonts w:cstheme="minorHAnsi"/>
          <w:i/>
          <w:iCs/>
        </w:rPr>
        <w:t>via</w:t>
      </w:r>
      <w:r w:rsidR="00DC2ABA" w:rsidRPr="000C0364">
        <w:rPr>
          <w:rFonts w:cstheme="minorHAnsi"/>
          <w:iCs/>
        </w:rPr>
        <w:t xml:space="preserve"> high vacuum flash pyrolysis with subsequent investigation of photochemical reactions. </w:t>
      </w:r>
      <w:r w:rsidR="00DC2ABA" w:rsidRPr="000C0364">
        <w:rPr>
          <w:rFonts w:cstheme="minorHAnsi"/>
          <w:iCs/>
        </w:rPr>
        <w:fldChar w:fldCharType="begin" w:fldLock="1"/>
      </w:r>
      <w:r w:rsidR="0010035D">
        <w:rPr>
          <w:rFonts w:cstheme="minorHAnsi"/>
          <w:iCs/>
        </w:rPr>
        <w:instrText xml:space="preserve"> ADDIN EN.CITE &lt;EndNote&gt;&lt;Cite&gt;&lt;Author&gt;Schreiner&lt;/Author&gt;&lt;Year&gt;2009&lt;/Year&gt;&lt;RecNum&gt;341&lt;/RecNum&gt;&lt;DisplayText&gt;&lt;style face="superscript"&gt;151&lt;/style&gt;&lt;/DisplayText&gt;&lt;record&gt;&lt;rec-number&gt;341&lt;/rec-number&gt;&lt;foreign-keys&gt;&lt;key app="EN" db-id="9rw5swv9qxp9fpe5zxqxpv045er252pfzxds" timestamp="1451989079"&gt;341&lt;/key&gt;&lt;/foreign-keys&gt;&lt;ref-type name="Journal Article"&gt;17&lt;/ref-type&gt;&lt;contributors&gt;&lt;authors&gt;&lt;author&gt;Schreiner, Peter R&lt;/author&gt;&lt;author&gt;Reisenauer, Hans Peter&lt;/author&gt;&lt;author&gt;Romanski, Jaroslaw&lt;/author&gt;&lt;author&gt;Mloston, Grzegorz&lt;/author&gt;&lt;/authors&gt;&lt;/contributors&gt;&lt;titles&gt;&lt;title&gt;A Formal Carbon–Sulfur Triple Bond: HCSOH&lt;/title&gt;&lt;secondary-title&gt;Angewandte Chemie International Edition&lt;/secondary-title&gt;&lt;/titles&gt;&lt;periodical&gt;&lt;full-title&gt;Angewandte Chemie International Edition&lt;/full-title&gt;&lt;abbr-1&gt;Angew. Chem. Int. Ed.&lt;/abbr-1&gt;&lt;abbr-2&gt;Angew Chem Int Ed&lt;/abbr-2&gt;&lt;/periodical&gt;&lt;pages&gt;8133-8136&lt;/pages&gt;&lt;volume&gt;48&lt;/volume&gt;&lt;number&gt;43&lt;/number&gt;&lt;keywords&gt;&lt;keyword&gt;chemical bonding&lt;/keyword&gt;&lt;keyword&gt;computational chemistry&lt;/keyword&gt;&lt;keyword&gt;matrix isolation&lt;/keyword&gt;&lt;keyword&gt;multiple bonds&lt;/keyword&gt;&lt;keyword&gt;sulfur&lt;/keyword&gt;&lt;/keywords&gt;&lt;dates&gt;&lt;year&gt;2009&lt;/year&gt;&lt;/dates&gt;&lt;publisher&gt;WILEY-VCH Verlag&lt;/publisher&gt;&lt;isbn&gt;1521-3773&lt;/isbn&gt;&lt;urls&gt;&lt;related-urls&gt;&lt;url&gt;http://dx.doi.org/10.1002/anie.200903969&lt;/url&gt;&lt;/related-urls&gt;&lt;/urls&gt;&lt;electronic-resource-num&gt;10.1002/anie.200903969&lt;/electronic-resource-num&gt;&lt;/record&gt;&lt;/Cite&gt;&lt;/EndNote&gt;</w:instrText>
      </w:r>
      <w:r w:rsidR="00DC2ABA" w:rsidRPr="000C0364">
        <w:rPr>
          <w:rFonts w:cstheme="minorHAnsi"/>
          <w:iCs/>
        </w:rPr>
        <w:fldChar w:fldCharType="separate"/>
      </w:r>
      <w:r w:rsidR="0010035D" w:rsidRPr="0010035D">
        <w:rPr>
          <w:rFonts w:cstheme="minorHAnsi"/>
          <w:iCs/>
          <w:noProof/>
          <w:vertAlign w:val="superscript"/>
        </w:rPr>
        <w:t>151</w:t>
      </w:r>
      <w:r w:rsidR="00DC2ABA" w:rsidRPr="000C0364">
        <w:rPr>
          <w:rFonts w:cstheme="minorHAnsi"/>
          <w:iCs/>
        </w:rPr>
        <w:fldChar w:fldCharType="end"/>
      </w:r>
    </w:p>
    <w:p w14:paraId="6DC076C2" w14:textId="31C8480C" w:rsidR="00DC2ABA" w:rsidRPr="000C0364" w:rsidRDefault="00A360F3" w:rsidP="00A360F3">
      <w:pPr>
        <w:spacing w:line="360" w:lineRule="auto"/>
        <w:jc w:val="center"/>
        <w:rPr>
          <w:rFonts w:ascii="Arial" w:hAnsi="Arial"/>
          <w:iCs/>
          <w:sz w:val="17"/>
          <w:szCs w:val="17"/>
        </w:rPr>
      </w:pPr>
      <w:r w:rsidRPr="000C0364">
        <w:rPr>
          <w:noProof/>
          <w:lang w:eastAsia="en-IE"/>
        </w:rPr>
        <mc:AlternateContent>
          <mc:Choice Requires="wps">
            <w:drawing>
              <wp:anchor distT="0" distB="0" distL="114300" distR="114300" simplePos="0" relativeHeight="251625472" behindDoc="1" locked="0" layoutInCell="1" allowOverlap="1" wp14:anchorId="5672AABC" wp14:editId="404548D9">
                <wp:simplePos x="0" y="0"/>
                <wp:positionH relativeFrom="margin">
                  <wp:posOffset>1440683</wp:posOffset>
                </wp:positionH>
                <wp:positionV relativeFrom="paragraph">
                  <wp:posOffset>1022862</wp:posOffset>
                </wp:positionV>
                <wp:extent cx="3088005" cy="635"/>
                <wp:effectExtent l="0" t="0" r="0" b="0"/>
                <wp:wrapTight wrapText="bothSides">
                  <wp:wrapPolygon edited="0">
                    <wp:start x="0" y="0"/>
                    <wp:lineTo x="0" y="20057"/>
                    <wp:lineTo x="21453" y="20057"/>
                    <wp:lineTo x="21453" y="0"/>
                    <wp:lineTo x="0" y="0"/>
                  </wp:wrapPolygon>
                </wp:wrapTight>
                <wp:docPr id="7" name="Text Box 7"/>
                <wp:cNvGraphicFramePr/>
                <a:graphic xmlns:a="http://schemas.openxmlformats.org/drawingml/2006/main">
                  <a:graphicData uri="http://schemas.microsoft.com/office/word/2010/wordprocessingShape">
                    <wps:wsp>
                      <wps:cNvSpPr txBox="1"/>
                      <wps:spPr>
                        <a:xfrm>
                          <a:off x="0" y="0"/>
                          <a:ext cx="3088005" cy="635"/>
                        </a:xfrm>
                        <a:prstGeom prst="rect">
                          <a:avLst/>
                        </a:prstGeom>
                        <a:solidFill>
                          <a:prstClr val="white"/>
                        </a:solidFill>
                        <a:ln>
                          <a:noFill/>
                        </a:ln>
                        <a:effectLst/>
                      </wps:spPr>
                      <wps:txbx>
                        <w:txbxContent>
                          <w:p w14:paraId="45F51522" w14:textId="4BD229C8" w:rsidR="006D559D" w:rsidRPr="00235404" w:rsidRDefault="006D559D" w:rsidP="00A360F3">
                            <w:pPr>
                              <w:pStyle w:val="Caption"/>
                              <w:jc w:val="center"/>
                            </w:pPr>
                            <w:bookmarkStart w:id="139" w:name="_Ref487026703"/>
                            <w:r>
                              <w:t xml:space="preserve">Scheme </w:t>
                            </w:r>
                            <w:r>
                              <w:rPr>
                                <w:noProof/>
                              </w:rPr>
                              <w:fldChar w:fldCharType="begin"/>
                            </w:r>
                            <w:r>
                              <w:rPr>
                                <w:noProof/>
                              </w:rPr>
                              <w:instrText xml:space="preserve"> SEQ Scheme \* ARABIC </w:instrText>
                            </w:r>
                            <w:r>
                              <w:rPr>
                                <w:noProof/>
                              </w:rPr>
                              <w:fldChar w:fldCharType="separate"/>
                            </w:r>
                            <w:r w:rsidR="00AD3A77">
                              <w:rPr>
                                <w:noProof/>
                              </w:rPr>
                              <w:t>69</w:t>
                            </w:r>
                            <w:r>
                              <w:rPr>
                                <w:noProof/>
                              </w:rPr>
                              <w:fldChar w:fldCharType="end"/>
                            </w:r>
                            <w:bookmarkEnd w:id="13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672AABC" id="Text Box 7" o:spid="_x0000_s1059" type="#_x0000_t202" style="position:absolute;left:0;text-align:left;margin-left:113.45pt;margin-top:80.55pt;width:243.15pt;height:.05pt;z-index:-25169100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" stroked="f">
                <v:textbox style="mso-fit-shape-to-text:t" inset="0,0,0,0">
                  <w:txbxContent>
                    <w:p w14:paraId="45F51522" w14:textId="4BD229C8" w:rsidR="006D559D" w:rsidRPr="00235404" w:rsidRDefault="006D559D" w:rsidP="00A360F3">
                      <w:pPr>
                        <w:pStyle w:val="Caption"/>
                        <w:jc w:val="center"/>
                      </w:pPr>
                      <w:bookmarkStart w:id="140" w:name="_Ref487026703"/>
                      <w:r>
                        <w:t xml:space="preserve">Scheme </w:t>
                      </w:r>
                      <w:r>
                        <w:rPr>
                          <w:noProof/>
                        </w:rPr>
                        <w:fldChar w:fldCharType="begin"/>
                      </w:r>
                      <w:r>
                        <w:rPr>
                          <w:noProof/>
                        </w:rPr>
                        <w:instrText xml:space="preserve"> SEQ Scheme \* ARABIC </w:instrText>
                      </w:r>
                      <w:r>
                        <w:rPr>
                          <w:noProof/>
                        </w:rPr>
                        <w:fldChar w:fldCharType="separate"/>
                      </w:r>
                      <w:r w:rsidR="00AD3A77">
                        <w:rPr>
                          <w:noProof/>
                        </w:rPr>
                        <w:t>69</w:t>
                      </w:r>
                      <w:r>
                        <w:rPr>
                          <w:noProof/>
                        </w:rPr>
                        <w:fldChar w:fldCharType="end"/>
                      </w:r>
                      <w:bookmarkEnd w:id="140"/>
                    </w:p>
                  </w:txbxContent>
                </v:textbox>
                <w10:wrap type="tight" anchorx="margin"/>
              </v:shape>
            </w:pict>
          </mc:Fallback>
        </mc:AlternateContent>
      </w:r>
      <w:r w:rsidR="00252816" w:rsidRPr="000C0364">
        <w:object w:dxaOrig="3962" w:dyaOrig="1252" w14:anchorId="663CFB64">
          <v:shape id="_x0000_i1095" type="#_x0000_t75" style="width:193.5pt;height:60.75pt" o:ole="">
            <v:imagedata r:id="rId152" o:title=""/>
          </v:shape>
          <o:OLEObject Type="Embed" ProgID="ChemDraw.Document.6.0" ShapeID="_x0000_i1095" DrawAspect="Content" ObjectID="_1596877891" r:id="rId153"/>
        </w:object>
      </w:r>
    </w:p>
    <w:p w14:paraId="0B98F16F" w14:textId="77777777" w:rsidR="002872C9" w:rsidRPr="000C0364" w:rsidRDefault="002872C9" w:rsidP="000B769E">
      <w:pPr>
        <w:spacing w:line="360" w:lineRule="auto"/>
        <w:jc w:val="both"/>
      </w:pPr>
    </w:p>
    <w:p w14:paraId="0572D3AB" w14:textId="243FF6AD" w:rsidR="00E00C31" w:rsidRPr="000C0364" w:rsidRDefault="006D559D" w:rsidP="000B769E">
      <w:pPr>
        <w:spacing w:line="360" w:lineRule="auto"/>
        <w:jc w:val="both"/>
        <w:rPr>
          <w:rFonts w:cs="Times New Roman"/>
          <w:szCs w:val="24"/>
        </w:rPr>
      </w:pPr>
      <w:r>
        <w:object w:dxaOrig="0" w:dyaOrig="0" w14:anchorId="4C850F5B">
          <v:shape id="_x0000_s1091" type="#_x0000_t75" style="position:absolute;left:0;text-align:left;margin-left:9.45pt;margin-top:165.9pt;width:427.3pt;height:124.7pt;z-index:-251651584" wrapcoords="5651 224 632 1007 37 1231 37 2238 706 3805 37 5484 37 6379 781 7387 1338 7387 1264 8170 1376 9065 10781 9177 10781 10968 19630 12759 19592 16340 18960 18131 18514 19138 18291 19809 18143 20369 18217 20817 19555 21040 19815 21040 21005 21040 21563 20705 21488 19921 20782 18131 19853 16340 19890 11975 10744 10968 10781 9177 12789 9177 19778 7834 19778 7387 20373 7051 20410 6155 20039 5596 20968 4029 21042 3469 20782 3022 19927 2015 20001 1007 18440 672 9369 224 5651 224">
            <v:imagedata r:id="rId154" o:title=""/>
            <w10:wrap type="square"/>
          </v:shape>
          <o:OLEObject Type="Embed" ProgID="ChemDraw.Document.6.0" ShapeID="_x0000_s1091" DrawAspect="Content" ObjectID="_1596877923" r:id="rId155"/>
        </w:object>
      </w:r>
      <w:r w:rsidR="002D5D42" w:rsidRPr="000C0364">
        <w:t>Oxa</w:t>
      </w:r>
      <w:r w:rsidR="005D5C33" w:rsidRPr="000C0364">
        <w:t xml:space="preserve">thiiranes are also formed as reactive intermediates in photo-catalysed rearrangement </w:t>
      </w:r>
      <w:r w:rsidR="00E00C31" w:rsidRPr="000C0364">
        <w:t xml:space="preserve">of </w:t>
      </w:r>
      <w:r w:rsidR="00E00C31" w:rsidRPr="000C0364">
        <w:rPr>
          <w:rFonts w:ascii="Symbol" w:hAnsi="Symbol"/>
        </w:rPr>
        <w:t></w:t>
      </w:r>
      <w:r w:rsidR="00E00C31" w:rsidRPr="000C0364">
        <w:t>-</w:t>
      </w:r>
      <w:r w:rsidR="004F1BBA" w:rsidRPr="000C0364">
        <w:t xml:space="preserve">diazosulfoxides </w:t>
      </w:r>
      <w:r w:rsidR="004F1BBA" w:rsidRPr="000C0364">
        <w:rPr>
          <w:rFonts w:cs="Times New Roman"/>
          <w:szCs w:val="24"/>
        </w:rPr>
        <w:t>in</w:t>
      </w:r>
      <w:r w:rsidR="00E00C31" w:rsidRPr="000C0364">
        <w:t xml:space="preserve"> solid argon at 10 K</w:t>
      </w:r>
      <w:r w:rsidR="005D5C33" w:rsidRPr="000C0364">
        <w:t xml:space="preserve">. </w:t>
      </w:r>
      <w:r w:rsidR="005E0E52" w:rsidRPr="000C0364">
        <w:t>Characterisation</w:t>
      </w:r>
      <w:r w:rsidR="00E00C31" w:rsidRPr="000C0364">
        <w:t xml:space="preserve"> by IR and UV/Vis spectroscopy </w:t>
      </w:r>
      <w:r w:rsidR="005D5C33" w:rsidRPr="000C0364">
        <w:t>by</w:t>
      </w:r>
      <w:r w:rsidR="00E00C31" w:rsidRPr="000C0364">
        <w:t xml:space="preserve"> the </w:t>
      </w:r>
      <w:r w:rsidR="005E0E52" w:rsidRPr="000C0364">
        <w:t xml:space="preserve">groups of Maguire and Sander </w:t>
      </w:r>
      <w:r w:rsidR="00E00C31" w:rsidRPr="000C0364">
        <w:t xml:space="preserve">confirmed the intermediacy of </w:t>
      </w:r>
      <w:r w:rsidR="005E0E52" w:rsidRPr="000C0364">
        <w:t xml:space="preserve">the </w:t>
      </w:r>
      <w:r w:rsidR="00E00C31" w:rsidRPr="000C0364">
        <w:rPr>
          <w:rFonts w:ascii="Symbol" w:hAnsi="Symbol"/>
        </w:rPr>
        <w:t></w:t>
      </w:r>
      <w:r w:rsidR="005E0E52" w:rsidRPr="000C0364">
        <w:t>-oxosulfine</w:t>
      </w:r>
      <w:r w:rsidR="00E00C31" w:rsidRPr="000C0364">
        <w:t>.</w:t>
      </w:r>
      <w:r w:rsidR="00811506" w:rsidRPr="000C0364">
        <w:fldChar w:fldCharType="begin" w:fldLock="1">
          <w:fldData xml:space="preserve">PEVuZE5vdGU+PENpdGU+PEF1dGhvcj5PJmFwb3M7U3VsbGl2YW48L0F1dGhvcj48WWVhcj4yMDA2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=
</w:fldData>
        </w:fldChar>
      </w:r>
      <w:r w:rsidR="00ED3E7C">
        <w:instrText xml:space="preserve"> ADDIN EN.CITE </w:instrText>
      </w:r>
      <w:r w:rsidR="00ED3E7C">
        <w:fldChar w:fldCharType="begin">
          <w:fldData xml:space="preserve">PEVuZE5vdGU+PENpdGU+PEF1dGhvcj5PJmFwb3M7U3VsbGl2YW48L0F1dGhvcj48WWVhcj4yMDA2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=
</w:fldData>
        </w:fldChar>
      </w:r>
      <w:r w:rsidR="00ED3E7C">
        <w:instrText xml:space="preserve"> ADDIN EN.CITE.DATA </w:instrText>
      </w:r>
      <w:r w:rsidR="00ED3E7C">
        <w:fldChar w:fldCharType="end"/>
      </w:r>
      <w:r w:rsidR="00811506" w:rsidRPr="000C0364">
        <w:fldChar w:fldCharType="separate"/>
      </w:r>
      <w:r w:rsidR="00ED3E7C" w:rsidRPr="00ED3E7C">
        <w:rPr>
          <w:noProof/>
          <w:vertAlign w:val="superscript"/>
        </w:rPr>
        <w:t>66,69</w:t>
      </w:r>
      <w:r w:rsidR="00811506" w:rsidRPr="000C0364">
        <w:fldChar w:fldCharType="end"/>
      </w:r>
      <w:r w:rsidR="00E00C31" w:rsidRPr="000C0364">
        <w:t xml:space="preserve"> </w:t>
      </w:r>
      <w:r w:rsidR="005D5C33" w:rsidRPr="000C0364">
        <w:t>This p</w:t>
      </w:r>
      <w:r w:rsidR="004F1BBA" w:rsidRPr="000C0364">
        <w:t>hotochemically</w:t>
      </w:r>
      <w:r w:rsidR="00E00C31" w:rsidRPr="000C0364">
        <w:t xml:space="preserve"> induced hetero-Wolff rearrangement of </w:t>
      </w:r>
      <w:r w:rsidR="005D5C33" w:rsidRPr="000C0364">
        <w:t xml:space="preserve">the </w:t>
      </w:r>
      <w:r w:rsidR="00E00C31" w:rsidRPr="000C0364">
        <w:t xml:space="preserve">sulfinyl carbenes gave </w:t>
      </w:r>
      <w:r w:rsidR="005D5C33" w:rsidRPr="000C0364">
        <w:t xml:space="preserve">the </w:t>
      </w:r>
      <w:r w:rsidR="00E00C31" w:rsidRPr="000C0364">
        <w:rPr>
          <w:rFonts w:ascii="Symbol" w:hAnsi="Symbol"/>
        </w:rPr>
        <w:t></w:t>
      </w:r>
      <w:r w:rsidR="00E00C31" w:rsidRPr="000C0364">
        <w:t>-</w:t>
      </w:r>
      <w:r w:rsidR="005D5C33" w:rsidRPr="000C0364">
        <w:t>oxosulfine intermediates</w:t>
      </w:r>
      <w:r w:rsidR="004F1BBA" w:rsidRPr="000C0364">
        <w:t xml:space="preserve"> </w:t>
      </w:r>
      <w:r w:rsidR="00F371EF" w:rsidRPr="000C0364">
        <w:rPr>
          <w:rFonts w:cs="Times New Roman"/>
          <w:szCs w:val="24"/>
        </w:rPr>
        <w:t>(</w:t>
      </w:r>
      <w:r w:rsidR="00EB539A" w:rsidRPr="000C0364">
        <w:rPr>
          <w:rFonts w:cs="Times New Roman"/>
          <w:szCs w:val="24"/>
        </w:rPr>
        <w:fldChar w:fldCharType="begin" w:fldLock="1"/>
      </w:r>
      <w:r w:rsidR="00EB539A" w:rsidRPr="000C0364">
        <w:rPr>
          <w:rFonts w:cs="Times New Roman"/>
          <w:szCs w:val="24"/>
        </w:rPr>
        <w:instrText xml:space="preserve"> REF _Ref487021548 \h </w:instrText>
      </w:r>
      <w:r w:rsidR="000C0364">
        <w:rPr>
          <w:rFonts w:cs="Times New Roman"/>
          <w:szCs w:val="24"/>
        </w:rPr>
        <w:instrText xml:space="preserve"> \* MERGEFORMAT </w:instrText>
      </w:r>
      <w:r w:rsidR="00EB539A" w:rsidRPr="000C0364">
        <w:rPr>
          <w:rFonts w:cs="Times New Roman"/>
          <w:szCs w:val="24"/>
        </w:rPr>
      </w:r>
      <w:r w:rsidR="00EB539A" w:rsidRPr="000C0364">
        <w:rPr>
          <w:rFonts w:cs="Times New Roman"/>
          <w:szCs w:val="24"/>
        </w:rPr>
        <w:fldChar w:fldCharType="separate"/>
      </w:r>
      <w:r w:rsidR="006575D6" w:rsidRPr="000C0364">
        <w:t xml:space="preserve">Scheme </w:t>
      </w:r>
      <w:r w:rsidR="006575D6">
        <w:rPr>
          <w:noProof/>
        </w:rPr>
        <w:t>70</w:t>
      </w:r>
      <w:r w:rsidR="00EB539A" w:rsidRPr="000C0364">
        <w:rPr>
          <w:rFonts w:cs="Times New Roman"/>
          <w:szCs w:val="24"/>
        </w:rPr>
        <w:fldChar w:fldCharType="end"/>
      </w:r>
      <w:r w:rsidR="004F1BBA" w:rsidRPr="000C0364">
        <w:rPr>
          <w:rFonts w:cs="Times New Roman"/>
          <w:szCs w:val="24"/>
        </w:rPr>
        <w:t>)</w:t>
      </w:r>
      <w:r w:rsidR="00E00C31" w:rsidRPr="000C0364">
        <w:t xml:space="preserve">. Irradiation at </w:t>
      </w:r>
      <w:r w:rsidR="00E00C31" w:rsidRPr="000C0364">
        <w:rPr>
          <w:rFonts w:ascii="Symbol" w:hAnsi="Symbol"/>
        </w:rPr>
        <w:t></w:t>
      </w:r>
      <w:r w:rsidR="00E00C31" w:rsidRPr="000C0364">
        <w:t xml:space="preserve"> &gt; 320 nm resulted in decomposition of the </w:t>
      </w:r>
      <w:r w:rsidR="00E00C31" w:rsidRPr="000C0364">
        <w:rPr>
          <w:rFonts w:ascii="Symbol" w:hAnsi="Symbol"/>
        </w:rPr>
        <w:t></w:t>
      </w:r>
      <w:r w:rsidR="00EA0006" w:rsidRPr="000C0364">
        <w:t>-oxosulfines</w:t>
      </w:r>
      <w:r w:rsidR="00E00C31" w:rsidRPr="000C0364">
        <w:rPr>
          <w:rFonts w:cs="Times New Roman"/>
          <w:szCs w:val="24"/>
        </w:rPr>
        <w:t xml:space="preserve"> </w:t>
      </w:r>
      <w:r w:rsidR="00E00C31" w:rsidRPr="000C0364">
        <w:rPr>
          <w:i/>
        </w:rPr>
        <w:t>via</w:t>
      </w:r>
      <w:r w:rsidR="00E00C31" w:rsidRPr="000C0364">
        <w:t xml:space="preserve"> oxathiirane intermediates. </w:t>
      </w:r>
      <w:r w:rsidR="00FD36B3" w:rsidRPr="000C0364">
        <w:t xml:space="preserve">A recent laser flash photolysis study by Bucher </w:t>
      </w:r>
      <w:r w:rsidR="00FD36B3" w:rsidRPr="000C0364">
        <w:rPr>
          <w:i/>
        </w:rPr>
        <w:t xml:space="preserve">et al. </w:t>
      </w:r>
      <w:r w:rsidR="00FD36B3" w:rsidRPr="000C0364">
        <w:t>has shown that on formation of</w:t>
      </w:r>
      <w:r w:rsidR="005E0E52" w:rsidRPr="000C0364">
        <w:t xml:space="preserve"> the</w:t>
      </w:r>
      <w:r w:rsidR="00FD36B3" w:rsidRPr="000C0364">
        <w:t xml:space="preserve"> </w:t>
      </w:r>
      <w:r w:rsidR="00FD36B3" w:rsidRPr="000C0364">
        <w:sym w:font="Symbol" w:char="F061"/>
      </w:r>
      <w:r w:rsidR="005E0E52" w:rsidRPr="000C0364">
        <w:t>-sufinyl carbene,</w:t>
      </w:r>
      <w:r w:rsidR="00FD36B3" w:rsidRPr="000C0364">
        <w:t xml:space="preserve"> the preferred reaction pathway is to form the sulfine, which in turn rearranges further. </w:t>
      </w:r>
      <w:r w:rsidR="00FD36B3" w:rsidRPr="000C0364">
        <w:fldChar w:fldCharType="begin" w:fldLock="1"/>
      </w:r>
      <w:r w:rsidR="0010035D">
        <w:instrText xml:space="preserve"> ADDIN EN.CITE &lt;EndNote&gt;&lt;Cite&gt;&lt;Author&gt;O&amp;apos;Sullivan&lt;/Author&gt;&lt;Year&gt;2014&lt;/Year&gt;&lt;RecNum&gt;280&lt;/RecNum&gt;&lt;DisplayText&gt;&lt;style face="superscript"&gt;152&lt;/style&gt;&lt;/DisplayText&gt;&lt;record&gt;&lt;rec-number&gt;280&lt;/rec-number&gt;&lt;foreign-keys&gt;&lt;key app="EN" db-id="9rw5swv9qxp9fpe5zxqxpv045er252pfzxds" timestamp="1436467298"&gt;280&lt;/key&gt;&lt;/foreign-keys&gt;&lt;ref-type name="Journal Article"&gt;17&lt;/ref-type&gt;&lt;contributors&gt;&lt;authors&gt;&lt;author&gt;O&amp;apos;Sullivan, Orlagh C. M.&lt;/author&gt;&lt;author&gt;Collins, Stuart G.&lt;/author&gt;&lt;author&gt;Maguire, Anita R.&lt;/author&gt;&lt;author&gt;Buche, Götz&lt;/author&gt;&lt;/authors&gt;&lt;/contributors&gt;&lt;titles&gt;&lt;title&gt;Hetero-Wolff Rearrangement of an α-Sulfinyl Carbene: Thermally Activated Intersystem Crossing of the Lowest Excited Triplet State of a Ground-State Singlet Carbene&lt;/title&gt;&lt;secondary-title&gt;European Journal of Organic Chemistry&lt;/secondary-title&gt;&lt;/titles&gt;&lt;periodical&gt;&lt;full-title&gt;European Journal of Organic Chemistry&lt;/full-title&gt;&lt;abbr-1&gt;Eur. J. Org. Chem.&lt;/abbr-1&gt;&lt;abbr-2&gt;Eur J Org Chem&lt;/abbr-2&gt;&lt;/periodical&gt;&lt;pages&gt;2297-2304&lt;/pages&gt;&lt;number&gt;11&lt;/number&gt;&lt;keywords&gt;&lt;keyword&gt;Computational chemistry&lt;/keyword&gt;&lt;keyword&gt;Flash photolysis&lt;/keyword&gt;&lt;keyword&gt;Laser spectroscopy&lt;/keyword&gt;&lt;keyword&gt;Carbenes&lt;/keyword&gt;&lt;keyword&gt;Sulfoxides&lt;/keyword&gt;&lt;keyword&gt;Diazo compounds&lt;/keyword&gt;&lt;/keywords&gt;&lt;dates&gt;&lt;year&gt;2014&lt;/year&gt;&lt;/dates&gt;&lt;publisher&gt;WILEY-VCH Verlag&lt;/publisher&gt;&lt;isbn&gt;1099-0690&lt;/isbn&gt;&lt;urls&gt;&lt;related-urls&gt;&lt;url&gt;http://dx.doi.org/10.1002/ejoc.201301603&lt;/url&gt;&lt;url&gt;http://onlinelibrary.wiley.com/store/10.1002/ejoc.201301603/asset/2297_ftp.pdf?v=1&amp;amp;t=iheqjctz&amp;amp;s=e0c08364f0558871740370db560a4c4d934f0f1a&lt;/url&gt;&lt;/related-urls&gt;&lt;/urls&gt;&lt;electronic-resource-num&gt;10.1002/ejoc.201301603&lt;/electronic-resource-num&gt;&lt;/record&gt;&lt;/Cite&gt;&lt;/EndNote&gt;</w:instrText>
      </w:r>
      <w:r w:rsidR="00FD36B3" w:rsidRPr="000C0364">
        <w:fldChar w:fldCharType="separate"/>
      </w:r>
      <w:r w:rsidR="0010035D" w:rsidRPr="0010035D">
        <w:rPr>
          <w:noProof/>
          <w:vertAlign w:val="superscript"/>
        </w:rPr>
        <w:t>152</w:t>
      </w:r>
      <w:r w:rsidR="00FD36B3" w:rsidRPr="000C0364">
        <w:fldChar w:fldCharType="end"/>
      </w:r>
    </w:p>
    <w:p w14:paraId="212EFE45" w14:textId="47449FD7" w:rsidR="00E00C31" w:rsidRPr="000C0364" w:rsidRDefault="00E00C31" w:rsidP="000B769E">
      <w:pPr>
        <w:spacing w:line="360" w:lineRule="auto"/>
        <w:jc w:val="center"/>
      </w:pPr>
    </w:p>
    <w:p w14:paraId="79A8F2B9" w14:textId="77777777" w:rsidR="001D1732" w:rsidRPr="000C0364" w:rsidRDefault="001D1732" w:rsidP="000B769E">
      <w:pPr>
        <w:pStyle w:val="Caption"/>
        <w:spacing w:line="360" w:lineRule="auto"/>
        <w:ind w:firstLine="720"/>
        <w:jc w:val="center"/>
      </w:pPr>
      <w:bookmarkStart w:id="141" w:name="_Ref434830472"/>
      <w:bookmarkStart w:id="142" w:name="_Ref427175476"/>
    </w:p>
    <w:p w14:paraId="5AEBADB0" w14:textId="6414AB29" w:rsidR="002872C9" w:rsidRPr="000C0364" w:rsidRDefault="002872C9" w:rsidP="000B769E">
      <w:pPr>
        <w:pStyle w:val="Caption"/>
        <w:spacing w:line="360" w:lineRule="auto"/>
        <w:ind w:firstLine="720"/>
        <w:jc w:val="center"/>
      </w:pPr>
      <w:bookmarkStart w:id="143" w:name="_Ref487021548"/>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70</w:t>
      </w:r>
      <w:r w:rsidR="00053D11">
        <w:rPr>
          <w:noProof/>
        </w:rPr>
        <w:fldChar w:fldCharType="end"/>
      </w:r>
      <w:bookmarkEnd w:id="141"/>
      <w:bookmarkEnd w:id="143"/>
      <w:r w:rsidRPr="000C0364">
        <w:rPr>
          <w:noProof/>
        </w:rPr>
        <w:t xml:space="preserve"> </w:t>
      </w:r>
    </w:p>
    <w:bookmarkEnd w:id="142"/>
    <w:p w14:paraId="417B98C1" w14:textId="0382817F" w:rsidR="00A360F3" w:rsidRPr="000C0364" w:rsidRDefault="00E00C31" w:rsidP="000B769E">
      <w:pPr>
        <w:spacing w:line="360" w:lineRule="auto"/>
        <w:jc w:val="both"/>
      </w:pPr>
      <w:r w:rsidRPr="000C0364">
        <w:lastRenderedPageBreak/>
        <w:t>The matrix-isola</w:t>
      </w:r>
      <w:r w:rsidR="00F371EF" w:rsidRPr="000C0364">
        <w:t>ted species</w:t>
      </w:r>
      <w:r w:rsidR="00394B56" w:rsidRPr="000C0364">
        <w:t xml:space="preserve">, </w:t>
      </w:r>
      <w:r w:rsidR="004C7C95" w:rsidRPr="000C0364">
        <w:rPr>
          <w:b/>
        </w:rPr>
        <w:t>148 - 152</w:t>
      </w:r>
      <w:r w:rsidR="00F371EF" w:rsidRPr="000C0364">
        <w:t xml:space="preserve"> shown in </w:t>
      </w:r>
      <w:r w:rsidR="005D5C33" w:rsidRPr="000C0364">
        <w:fldChar w:fldCharType="begin" w:fldLock="1"/>
      </w:r>
      <w:r w:rsidR="005D5C33" w:rsidRPr="000C0364">
        <w:instrText xml:space="preserve"> REF _Ref427175494 \h </w:instrText>
      </w:r>
      <w:r w:rsidR="000B769E" w:rsidRPr="000C0364">
        <w:instrText xml:space="preserve"> \* MERGEFORMAT </w:instrText>
      </w:r>
      <w:r w:rsidR="005D5C33" w:rsidRPr="000C0364">
        <w:fldChar w:fldCharType="separate"/>
      </w:r>
      <w:r w:rsidR="006575D6">
        <w:t xml:space="preserve">Scheme </w:t>
      </w:r>
      <w:r w:rsidR="006575D6">
        <w:rPr>
          <w:noProof/>
        </w:rPr>
        <w:t>71</w:t>
      </w:r>
      <w:r w:rsidR="005D5C33" w:rsidRPr="000C0364">
        <w:fldChar w:fldCharType="end"/>
      </w:r>
      <w:r w:rsidR="00394B56" w:rsidRPr="000C0364">
        <w:t xml:space="preserve"> are</w:t>
      </w:r>
      <w:r w:rsidRPr="000C0364">
        <w:t xml:space="preserve"> formed by photochemically induced rear</w:t>
      </w:r>
      <w:r w:rsidR="00EA0006" w:rsidRPr="000C0364">
        <w:t xml:space="preserve">rangement of these </w:t>
      </w:r>
      <w:r w:rsidR="00D93325" w:rsidRPr="000C0364">
        <w:t>o</w:t>
      </w:r>
      <w:r w:rsidR="004F1BBA" w:rsidRPr="000C0364">
        <w:t>xathiiranes</w:t>
      </w:r>
      <w:r w:rsidR="00F371EF" w:rsidRPr="000C0364">
        <w:t>. The species</w:t>
      </w:r>
      <w:r w:rsidRPr="000C0364">
        <w:rPr>
          <w:b/>
        </w:rPr>
        <w:t xml:space="preserve"> </w:t>
      </w:r>
      <w:r w:rsidRPr="000C0364">
        <w:t>were identified by the authors by comparison of experimental and calculated IR spectra, providing excellent insight into the nature of sulfine decomposi</w:t>
      </w:r>
      <w:r w:rsidR="00811506" w:rsidRPr="000C0364">
        <w:t xml:space="preserve">tion under cryogenic conditions. </w:t>
      </w:r>
      <w:r w:rsidR="00811506" w:rsidRPr="000C0364">
        <w:fldChar w:fldCharType="begin" w:fldLock="1">
          <w:fldData xml:space="preserve">PEVuZE5vdGU+PENpdGU+PEF1dGhvcj5PJmFwb3M7U3VsbGl2YW48L0F1dGhvcj48WWVhcj4yMDA2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=
</w:fldData>
        </w:fldChar>
      </w:r>
      <w:r w:rsidR="00ED3E7C">
        <w:instrText xml:space="preserve"> ADDIN EN.CITE </w:instrText>
      </w:r>
      <w:r w:rsidR="00ED3E7C">
        <w:fldChar w:fldCharType="begin">
          <w:fldData xml:space="preserve">PEVuZE5vdGU+PENpdGU+PEF1dGhvcj5PJmFwb3M7U3VsbGl2YW48L0F1dGhvcj48WWVhcj4yMDA2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=
</w:fldData>
        </w:fldChar>
      </w:r>
      <w:r w:rsidR="00ED3E7C">
        <w:instrText xml:space="preserve"> ADDIN EN.CITE.DATA </w:instrText>
      </w:r>
      <w:r w:rsidR="00ED3E7C">
        <w:fldChar w:fldCharType="end"/>
      </w:r>
      <w:r w:rsidR="00811506" w:rsidRPr="000C0364">
        <w:fldChar w:fldCharType="separate"/>
      </w:r>
      <w:r w:rsidR="00ED3E7C" w:rsidRPr="00ED3E7C">
        <w:rPr>
          <w:noProof/>
          <w:vertAlign w:val="superscript"/>
        </w:rPr>
        <w:t>66,69</w:t>
      </w:r>
      <w:r w:rsidR="00811506" w:rsidRPr="000C0364">
        <w:fldChar w:fldCharType="end"/>
      </w:r>
      <w:r w:rsidR="00811506" w:rsidRPr="000C0364">
        <w:t xml:space="preserve"> </w:t>
      </w:r>
    </w:p>
    <w:p w14:paraId="3DA00C30" w14:textId="041C8C2D" w:rsidR="00E00C31" w:rsidRPr="000C0364" w:rsidRDefault="00A360F3" w:rsidP="00A360F3">
      <w:pPr>
        <w:spacing w:line="360" w:lineRule="auto"/>
        <w:jc w:val="center"/>
      </w:pPr>
      <w:r w:rsidRPr="000C0364">
        <w:rPr>
          <w:noProof/>
          <w:lang w:eastAsia="en-IE"/>
        </w:rPr>
        <mc:AlternateContent>
          <mc:Choice Requires="wps">
            <w:drawing>
              <wp:anchor distT="0" distB="0" distL="114300" distR="114300" simplePos="0" relativeHeight="251632640" behindDoc="1" locked="0" layoutInCell="1" allowOverlap="1" wp14:anchorId="3E12618C" wp14:editId="3D089608">
                <wp:simplePos x="0" y="0"/>
                <wp:positionH relativeFrom="column">
                  <wp:posOffset>567055</wp:posOffset>
                </wp:positionH>
                <wp:positionV relativeFrom="paragraph">
                  <wp:posOffset>2441269</wp:posOffset>
                </wp:positionV>
                <wp:extent cx="4714875" cy="635"/>
                <wp:effectExtent l="0" t="0" r="0" b="0"/>
                <wp:wrapTight wrapText="bothSides">
                  <wp:wrapPolygon edited="0">
                    <wp:start x="0" y="0"/>
                    <wp:lineTo x="0" y="21600"/>
                    <wp:lineTo x="21600" y="21600"/>
                    <wp:lineTo x="21600" y="0"/>
                  </wp:wrapPolygon>
                </wp:wrapTight>
                <wp:docPr id="8" name="Text Box 8"/>
                <wp:cNvGraphicFramePr/>
                <a:graphic xmlns:a="http://schemas.openxmlformats.org/drawingml/2006/main">
                  <a:graphicData uri="http://schemas.microsoft.com/office/word/2010/wordprocessingShape">
                    <wps:wsp>
                      <wps:cNvSpPr txBox="1"/>
                      <wps:spPr>
                        <a:xfrm>
                          <a:off x="0" y="0"/>
                          <a:ext cx="4714875" cy="635"/>
                        </a:xfrm>
                        <a:prstGeom prst="rect">
                          <a:avLst/>
                        </a:prstGeom>
                        <a:solidFill>
                          <a:prstClr val="white"/>
                        </a:solidFill>
                        <a:ln>
                          <a:noFill/>
                        </a:ln>
                        <a:effectLst/>
                      </wps:spPr>
                      <wps:txbx>
                        <w:txbxContent>
                          <w:p w14:paraId="552C356E" w14:textId="2CD516D1" w:rsidR="006D559D" w:rsidRPr="00A65078" w:rsidRDefault="006D559D" w:rsidP="00EA0006">
                            <w:pPr>
                              <w:pStyle w:val="Caption"/>
                              <w:jc w:val="center"/>
                            </w:pPr>
                            <w:bookmarkStart w:id="144" w:name="_Ref427175494"/>
                            <w:r>
                              <w:t xml:space="preserve">Scheme </w:t>
                            </w:r>
                            <w:r>
                              <w:rPr>
                                <w:noProof/>
                              </w:rPr>
                              <w:fldChar w:fldCharType="begin"/>
                            </w:r>
                            <w:r>
                              <w:rPr>
                                <w:noProof/>
                              </w:rPr>
                              <w:instrText xml:space="preserve"> SEQ Scheme \* ARABIC </w:instrText>
                            </w:r>
                            <w:r>
                              <w:rPr>
                                <w:noProof/>
                              </w:rPr>
                              <w:fldChar w:fldCharType="separate"/>
                            </w:r>
                            <w:r w:rsidR="00AD3A77">
                              <w:rPr>
                                <w:noProof/>
                              </w:rPr>
                              <w:t>71</w:t>
                            </w:r>
                            <w:r>
                              <w:rPr>
                                <w:noProof/>
                              </w:rPr>
                              <w:fldChar w:fldCharType="end"/>
                            </w:r>
                            <w:bookmarkEnd w:id="14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E12618C" id="Text Box 8" o:spid="_x0000_s1060" type="#_x0000_t202" style="position:absolute;left:0;text-align:left;margin-left:44.65pt;margin-top:192.25pt;width:371.25pt;height:.05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" stroked="f">
                <v:textbox style="mso-fit-shape-to-text:t" inset="0,0,0,0">
                  <w:txbxContent>
                    <w:p w14:paraId="552C356E" w14:textId="2CD516D1" w:rsidR="006D559D" w:rsidRPr="00A65078" w:rsidRDefault="006D559D" w:rsidP="00EA0006">
                      <w:pPr>
                        <w:pStyle w:val="Caption"/>
                        <w:jc w:val="center"/>
                      </w:pPr>
                      <w:bookmarkStart w:id="145" w:name="_Ref427175494"/>
                      <w:r>
                        <w:t xml:space="preserve">Scheme </w:t>
                      </w:r>
                      <w:r>
                        <w:rPr>
                          <w:noProof/>
                        </w:rPr>
                        <w:fldChar w:fldCharType="begin"/>
                      </w:r>
                      <w:r>
                        <w:rPr>
                          <w:noProof/>
                        </w:rPr>
                        <w:instrText xml:space="preserve"> SEQ Scheme \* ARABIC </w:instrText>
                      </w:r>
                      <w:r>
                        <w:rPr>
                          <w:noProof/>
                        </w:rPr>
                        <w:fldChar w:fldCharType="separate"/>
                      </w:r>
                      <w:r w:rsidR="00AD3A77">
                        <w:rPr>
                          <w:noProof/>
                        </w:rPr>
                        <w:t>71</w:t>
                      </w:r>
                      <w:r>
                        <w:rPr>
                          <w:noProof/>
                        </w:rPr>
                        <w:fldChar w:fldCharType="end"/>
                      </w:r>
                      <w:bookmarkEnd w:id="145"/>
                    </w:p>
                  </w:txbxContent>
                </v:textbox>
                <w10:wrap type="tight"/>
              </v:shape>
            </w:pict>
          </mc:Fallback>
        </mc:AlternateContent>
      </w:r>
      <w:r w:rsidR="00252816" w:rsidRPr="000C0364">
        <w:object w:dxaOrig="9142" w:dyaOrig="5224" w14:anchorId="47CB8904">
          <v:shape id="_x0000_i1097" type="#_x0000_t75" style="width:314.25pt;height:178.5pt" o:ole="">
            <v:imagedata r:id="rId156" o:title=""/>
          </v:shape>
          <o:OLEObject Type="Embed" ProgID="ChemDraw.Document.6.0" ShapeID="_x0000_i1097" DrawAspect="Content" ObjectID="_1596877892" r:id="rId157"/>
        </w:object>
      </w:r>
    </w:p>
    <w:p w14:paraId="400072BE" w14:textId="77777777" w:rsidR="002F118A" w:rsidRPr="000C0364" w:rsidRDefault="002F118A" w:rsidP="000B769E">
      <w:pPr>
        <w:spacing w:line="360" w:lineRule="auto"/>
        <w:jc w:val="both"/>
        <w:rPr>
          <w:b/>
        </w:rPr>
      </w:pPr>
    </w:p>
    <w:p w14:paraId="6C3EACAD" w14:textId="0BF41CC4" w:rsidR="005E0E52" w:rsidRPr="000C0364" w:rsidRDefault="00D92505" w:rsidP="000B769E">
      <w:pPr>
        <w:spacing w:line="360" w:lineRule="auto"/>
        <w:jc w:val="both"/>
      </w:pPr>
      <w:r w:rsidRPr="000C0364">
        <w:sym w:font="Symbol" w:char="F061"/>
      </w:r>
      <w:r w:rsidR="00F371EF" w:rsidRPr="000C0364">
        <w:t>-O</w:t>
      </w:r>
      <w:r w:rsidRPr="000C0364">
        <w:t xml:space="preserve">xo sulfines are also known to undergo </w:t>
      </w:r>
      <w:r w:rsidR="00741A46" w:rsidRPr="000C0364">
        <w:t>reductive hydrolysis</w:t>
      </w:r>
      <w:r w:rsidR="00CA5749" w:rsidRPr="000C0364">
        <w:t xml:space="preserve"> (</w:t>
      </w:r>
      <w:r w:rsidR="00CA5749" w:rsidRPr="000C0364">
        <w:fldChar w:fldCharType="begin" w:fldLock="1"/>
      </w:r>
      <w:r w:rsidR="00CA5749" w:rsidRPr="000C0364">
        <w:instrText xml:space="preserve"> REF _Ref436227031 \h  \* MERGEFORMAT </w:instrText>
      </w:r>
      <w:r w:rsidR="00CA5749" w:rsidRPr="000C0364">
        <w:fldChar w:fldCharType="separate"/>
      </w:r>
      <w:r w:rsidR="006575D6" w:rsidRPr="000C0364">
        <w:t xml:space="preserve">Scheme </w:t>
      </w:r>
      <w:r w:rsidR="006575D6">
        <w:rPr>
          <w:noProof/>
        </w:rPr>
        <w:t>72</w:t>
      </w:r>
      <w:r w:rsidR="00CA5749" w:rsidRPr="000C0364">
        <w:fldChar w:fldCharType="end"/>
      </w:r>
      <w:r w:rsidR="00CA5749" w:rsidRPr="000C0364">
        <w:t>)</w:t>
      </w:r>
      <w:r w:rsidR="001F7582" w:rsidRPr="000C0364">
        <w:t>.</w:t>
      </w:r>
      <w:r w:rsidR="00741A46" w:rsidRPr="000C0364">
        <w:t xml:space="preserve"> </w:t>
      </w:r>
      <w:r w:rsidR="001F7582" w:rsidRPr="000C0364">
        <w:t>T</w:t>
      </w:r>
      <w:r w:rsidR="00741A46" w:rsidRPr="000C0364">
        <w:t xml:space="preserve">he CSO moiety </w:t>
      </w:r>
      <w:r w:rsidR="001F7582" w:rsidRPr="000C0364">
        <w:t>is</w:t>
      </w:r>
      <w:r w:rsidR="00741A46" w:rsidRPr="000C0364">
        <w:t xml:space="preserve"> replaced by a methylene group </w:t>
      </w:r>
      <w:r w:rsidR="00741A46" w:rsidRPr="000C0364">
        <w:rPr>
          <w:i/>
        </w:rPr>
        <w:t>via</w:t>
      </w:r>
      <w:r w:rsidR="005123D5" w:rsidRPr="000C0364">
        <w:t xml:space="preserve"> a sulfi</w:t>
      </w:r>
      <w:r w:rsidR="00741A46" w:rsidRPr="000C0364">
        <w:t>nic acid intermediate which collapses with the loss of su</w:t>
      </w:r>
      <w:r w:rsidR="005123D5" w:rsidRPr="000C0364">
        <w:t>lfur dioxide to form the ketone</w:t>
      </w:r>
      <w:r w:rsidR="00741A46" w:rsidRPr="000C0364">
        <w:t>.</w:t>
      </w:r>
      <w:r w:rsidR="00741A46" w:rsidRPr="000C0364">
        <w:fldChar w:fldCharType="begin" w:fldLock="1"/>
      </w:r>
      <w:r w:rsidR="007A4BBA" w:rsidRPr="000C0364">
        <w:instrText xml:space="preserve"> ADDIN EN.CITE &lt;EndNote&gt;&lt;Cite&gt;&lt;Author&gt;Zwanenburg&lt;/Author&gt;&lt;Year&gt;1999&lt;/Year&gt;&lt;RecNum&gt;135&lt;/RecNum&gt;&lt;DisplayText&gt;&lt;style face="superscript"&gt;7&lt;/style&gt;&lt;/DisplayText&gt;&lt;record&gt;&lt;rec-number&gt;135&lt;/rec-number&gt;&lt;foreign-keys&gt;&lt;key app="EN" db-id="9rw5swv9qxp9fpe5zxqxpv045er252pfzxds" timestamp="1431443297"&gt;135&lt;/key&gt;&lt;/foreign-keys&gt;&lt;ref-type name="Journal Article"&gt;17&lt;/ref-type&gt;&lt;contributors&gt;&lt;authors&gt;&lt;author&gt;Zwanenburg, B.&lt;/author&gt;&lt;author&gt;Damen, T. J. G.&lt;/author&gt;&lt;author&gt;Philipse, H. J. F.&lt;/author&gt;&lt;author&gt;De Laet, R. C.&lt;/author&gt;&lt;author&gt;Lucassen, A. C. B.&lt;/author&gt;&lt;/authors&gt;&lt;/contributors&gt;&lt;titles&gt;&lt;title&gt;Advances in Sulfine Chemistry&lt;/title&gt;&lt;secondary-title&gt;Phosphorus Sulfur Silicon Rel. Elem.&lt;/secondary-title&gt;&lt;/titles&gt;&lt;pages&gt;119-136&lt;/pages&gt;&lt;volume&gt;153&lt;/volume&gt;&lt;number&gt;1&lt;/number&gt;&lt;dates&gt;&lt;year&gt;1999&lt;/year&gt;&lt;pub-dates&gt;&lt;date&gt;1999/01&lt;/date&gt;&lt;/pub-dates&gt;&lt;/dates&gt;&lt;publisher&gt;Informa UK Limited&lt;/publisher&gt;&lt;isbn&gt;1042-6507&amp;#xD;1563-5325&lt;/isbn&gt;&lt;urls&gt;&lt;related-urls&gt;&lt;url&gt;http://dx.doi.org/10.1080/10426509908546430&lt;/url&gt;&lt;url&gt;http://www.tandfonline.com/doi/abs/10.1080/10426509908546430&lt;/url&gt;&lt;/related-urls&gt;&lt;/urls&gt;&lt;electronic-resource-num&gt;10.1080/10426509908546430&lt;/electronic-resource-num&gt;&lt;/record&gt;&lt;/Cite&gt;&lt;/EndNote&gt;</w:instrText>
      </w:r>
      <w:r w:rsidR="00741A46" w:rsidRPr="000C0364">
        <w:fldChar w:fldCharType="separate"/>
      </w:r>
      <w:r w:rsidR="007A4BBA" w:rsidRPr="000C0364">
        <w:rPr>
          <w:noProof/>
          <w:vertAlign w:val="superscript"/>
        </w:rPr>
        <w:t>7</w:t>
      </w:r>
      <w:r w:rsidR="00741A46" w:rsidRPr="000C0364">
        <w:fldChar w:fldCharType="end"/>
      </w:r>
      <w:r w:rsidR="005E0E52" w:rsidRPr="000C0364">
        <w:t xml:space="preserve"> Differing to these reactivities again was the report of Zwanenburg</w:t>
      </w:r>
      <w:r w:rsidR="005E0E52" w:rsidRPr="000C0364">
        <w:fldChar w:fldCharType="begin" w:fldLock="1"/>
      </w:r>
      <w:r w:rsidR="0010035D">
        <w:instrText xml:space="preserve"> ADDIN EN.CITE &lt;EndNote&gt;&lt;Cite&gt;&lt;Author&gt;Mazzanti&lt;/Author&gt;&lt;Year&gt;1992&lt;/Year&gt;&lt;RecNum&gt;107&lt;/RecNum&gt;&lt;DisplayText&gt;&lt;style face="superscript"&gt;153&lt;/style&gt;&lt;/DisplayText&gt;&lt;record&gt;&lt;rec-number&gt;107&lt;/rec-number&gt;&lt;foreign-keys&gt;&lt;key app="EN" db-id="pvsfepz5g02d5te5d515xfs9xwss2st2prwv" timestamp="1434047516"&gt;107&lt;/key&gt;&lt;/foreign-keys&gt;&lt;ref-type name="Journal Article"&gt;17&lt;/ref-type&gt;&lt;contributors&gt;&lt;authors&gt;&lt;author&gt;Mazzanti, Germana&lt;/author&gt;&lt;author&gt;Ruinaard, René&lt;/author&gt;&lt;author&gt;Van Vliet, Leonard A.&lt;/author&gt;&lt;author&gt;Zani, Paolo&lt;/author&gt;&lt;author&gt;Bonini, Bianca F.&lt;/author&gt;&lt;author&gt;Zwanenburg, Binne&lt;/author&gt;&lt;/authors&gt;&lt;/contributors&gt;&lt;titles&gt;&lt;title&gt;Intramolecular cyclization of (allylthio)sulfines via their vinylsulfenic acid tautomers&lt;/title&gt;&lt;secondary-title&gt;Tetrahedron Letters&lt;/secondary-title&gt;&lt;/titles&gt;&lt;periodical&gt;&lt;full-title&gt;Tetrahedron Letters&lt;/full-title&gt;&lt;/periodical&gt;&lt;pages&gt;6383-6386&lt;/pages&gt;&lt;volume&gt;33&lt;/volume&gt;&lt;number&gt;42&lt;/number&gt;&lt;dates&gt;&lt;year&gt;1992&lt;/year&gt;&lt;pub-dates&gt;&lt;date&gt;10/13/&lt;/date&gt;&lt;/pub-dates&gt;&lt;/dates&gt;&lt;isbn&gt;0040-4039&lt;/isbn&gt;&lt;urls&gt;&lt;related-urls&gt;&lt;url&gt;http://www.sciencedirect.com/science/article/pii/S0040403900609796&lt;/url&gt;&lt;/related-urls&gt;&lt;/urls&gt;&lt;electronic-resource-num&gt;http://dx.doi.org/10.1016/S0040-4039(00)60979-6&lt;/electronic-resource-num&gt;&lt;/record&gt;&lt;/Cite&gt;&lt;/EndNote&gt;</w:instrText>
      </w:r>
      <w:r w:rsidR="005E0E52" w:rsidRPr="000C0364">
        <w:fldChar w:fldCharType="separate"/>
      </w:r>
      <w:r w:rsidR="0010035D" w:rsidRPr="0010035D">
        <w:rPr>
          <w:noProof/>
          <w:vertAlign w:val="superscript"/>
        </w:rPr>
        <w:t>153</w:t>
      </w:r>
      <w:r w:rsidR="005E0E52" w:rsidRPr="000C0364">
        <w:fldChar w:fldCharType="end"/>
      </w:r>
      <w:r w:rsidR="005E0E52" w:rsidRPr="000C0364">
        <w:t xml:space="preserve"> that describes tautomerisation of a sulfine to the corresponding vinylsulfenic acid followed by an intramolecular cyclisation of the sulfenic acid to the </w:t>
      </w:r>
      <w:r w:rsidR="00A210FF" w:rsidRPr="000C0364">
        <w:t>corresponding</w:t>
      </w:r>
      <w:r w:rsidR="005E0E52" w:rsidRPr="000C0364">
        <w:t xml:space="preserve"> alkene</w:t>
      </w:r>
      <w:r w:rsidR="00AD4E80" w:rsidRPr="000C0364">
        <w:t xml:space="preserve"> (</w:t>
      </w:r>
      <w:r w:rsidR="00AD4E80" w:rsidRPr="000C0364">
        <w:fldChar w:fldCharType="begin" w:fldLock="1"/>
      </w:r>
      <w:r w:rsidR="00AD4E80" w:rsidRPr="000C0364">
        <w:instrText xml:space="preserve"> REF _Ref487026905 \h  \* MERGEFORMAT </w:instrText>
      </w:r>
      <w:r w:rsidR="00AD4E80" w:rsidRPr="000C0364">
        <w:fldChar w:fldCharType="separate"/>
      </w:r>
      <w:r w:rsidR="006575D6" w:rsidRPr="000C0364">
        <w:t xml:space="preserve">Scheme </w:t>
      </w:r>
      <w:r w:rsidR="006575D6">
        <w:rPr>
          <w:noProof/>
        </w:rPr>
        <w:t>73</w:t>
      </w:r>
      <w:r w:rsidR="00AD4E80" w:rsidRPr="000C0364">
        <w:fldChar w:fldCharType="end"/>
      </w:r>
      <w:r w:rsidR="00AD4E80" w:rsidRPr="000C0364">
        <w:t>)</w:t>
      </w:r>
      <w:r w:rsidR="005E0E52" w:rsidRPr="000C0364">
        <w:t xml:space="preserve">. </w:t>
      </w:r>
    </w:p>
    <w:p w14:paraId="3B7357E4" w14:textId="3DC56964" w:rsidR="005E0E52" w:rsidRPr="000C0364" w:rsidRDefault="000F1300" w:rsidP="000B769E">
      <w:pPr>
        <w:keepNext/>
        <w:spacing w:line="360" w:lineRule="auto"/>
        <w:jc w:val="center"/>
      </w:pPr>
      <w:r w:rsidRPr="000C0364">
        <w:object w:dxaOrig="3782" w:dyaOrig="995" w14:anchorId="25576528">
          <v:shape id="_x0000_i1098" type="#_x0000_t75" style="width:174.75pt;height:45.75pt" o:ole="">
            <v:imagedata r:id="rId158" o:title=""/>
          </v:shape>
          <o:OLEObject Type="Embed" ProgID="ChemDraw.Document.6.0" ShapeID="_x0000_i1098" DrawAspect="Content" ObjectID="_1596877893" r:id="rId159"/>
        </w:object>
      </w:r>
    </w:p>
    <w:p w14:paraId="52FFA729" w14:textId="467BAD4C" w:rsidR="005E0E52" w:rsidRPr="000C0364" w:rsidRDefault="005E0E52" w:rsidP="000B769E">
      <w:pPr>
        <w:pStyle w:val="Caption"/>
        <w:spacing w:line="360" w:lineRule="auto"/>
        <w:jc w:val="center"/>
        <w:rPr>
          <w:noProof/>
        </w:rPr>
      </w:pPr>
      <w:bookmarkStart w:id="146" w:name="_Ref436227031"/>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72</w:t>
      </w:r>
      <w:r w:rsidR="00053D11">
        <w:rPr>
          <w:noProof/>
        </w:rPr>
        <w:fldChar w:fldCharType="end"/>
      </w:r>
      <w:bookmarkEnd w:id="146"/>
      <w:r w:rsidR="00A360F3" w:rsidRPr="000C0364">
        <w:rPr>
          <w:noProof/>
        </w:rPr>
        <w:t xml:space="preserve"> </w:t>
      </w:r>
    </w:p>
    <w:p w14:paraId="34BCA7DD" w14:textId="200001D0" w:rsidR="00C45A15" w:rsidRPr="000C0364" w:rsidRDefault="00FB05CF" w:rsidP="000B769E">
      <w:pPr>
        <w:keepNext/>
        <w:spacing w:line="360" w:lineRule="auto"/>
        <w:jc w:val="center"/>
      </w:pPr>
      <w:r w:rsidRPr="000C0364">
        <w:object w:dxaOrig="7708" w:dyaOrig="1588" w14:anchorId="4B52AABE">
          <v:shape id="_x0000_i1099" type="#_x0000_t75" style="width:341.25pt;height:66.75pt" o:ole="">
            <v:imagedata r:id="rId160" o:title=""/>
          </v:shape>
          <o:OLEObject Type="Embed" ProgID="ChemDraw.Document.6.0" ShapeID="_x0000_i1099" DrawAspect="Content" ObjectID="_1596877894" r:id="rId161"/>
        </w:object>
      </w:r>
    </w:p>
    <w:p w14:paraId="44808634" w14:textId="2F02B158" w:rsidR="00C45A15" w:rsidRPr="000C0364" w:rsidRDefault="00C45A15" w:rsidP="000B769E">
      <w:pPr>
        <w:pStyle w:val="Caption"/>
        <w:spacing w:line="360" w:lineRule="auto"/>
        <w:jc w:val="center"/>
      </w:pPr>
      <w:bookmarkStart w:id="147" w:name="_Ref487026905"/>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73</w:t>
      </w:r>
      <w:r w:rsidR="00053D11">
        <w:rPr>
          <w:noProof/>
        </w:rPr>
        <w:fldChar w:fldCharType="end"/>
      </w:r>
      <w:bookmarkEnd w:id="147"/>
      <w:r w:rsidR="00A360F3" w:rsidRPr="000C0364">
        <w:rPr>
          <w:noProof/>
        </w:rPr>
        <w:t xml:space="preserve"> </w:t>
      </w:r>
    </w:p>
    <w:p w14:paraId="25F79734" w14:textId="6DFAEBEA" w:rsidR="00A360F3" w:rsidRPr="000C0364" w:rsidRDefault="000F63AD" w:rsidP="000B769E">
      <w:pPr>
        <w:spacing w:line="360" w:lineRule="auto"/>
        <w:jc w:val="both"/>
      </w:pPr>
      <w:r w:rsidRPr="000C0364">
        <w:t>Notably, when Faull and Hul</w:t>
      </w:r>
      <w:r w:rsidR="00AD4E80" w:rsidRPr="000C0364">
        <w:t>l treated</w:t>
      </w:r>
      <w:r w:rsidR="00DF26D4" w:rsidRPr="000C0364">
        <w:t xml:space="preserve"> dihydrothiophene</w:t>
      </w:r>
      <w:r w:rsidR="00394B56" w:rsidRPr="000C0364">
        <w:t xml:space="preserve"> </w:t>
      </w:r>
      <w:r w:rsidR="004C7C95" w:rsidRPr="000C0364">
        <w:rPr>
          <w:b/>
        </w:rPr>
        <w:t>153</w:t>
      </w:r>
      <w:r w:rsidRPr="000C0364">
        <w:t xml:space="preserve"> with thionyl chloride in an attempt to generat</w:t>
      </w:r>
      <w:r w:rsidR="00DF26D4" w:rsidRPr="000C0364">
        <w:t>e the sulfine, they isolated two</w:t>
      </w:r>
      <w:r w:rsidRPr="000C0364">
        <w:t xml:space="preserve"> unexpected products</w:t>
      </w:r>
      <w:r w:rsidR="00394B56" w:rsidRPr="000C0364">
        <w:t xml:space="preserve">, </w:t>
      </w:r>
      <w:r w:rsidR="004C7C95" w:rsidRPr="000C0364">
        <w:rPr>
          <w:b/>
        </w:rPr>
        <w:t>154</w:t>
      </w:r>
      <w:r w:rsidR="00394B56" w:rsidRPr="000C0364">
        <w:rPr>
          <w:b/>
        </w:rPr>
        <w:t xml:space="preserve"> </w:t>
      </w:r>
      <w:r w:rsidR="00394B56" w:rsidRPr="000C0364">
        <w:t xml:space="preserve">and </w:t>
      </w:r>
      <w:r w:rsidR="004C7C95" w:rsidRPr="000C0364">
        <w:rPr>
          <w:b/>
        </w:rPr>
        <w:t>155</w:t>
      </w:r>
      <w:r w:rsidR="00394B56" w:rsidRPr="000C0364">
        <w:rPr>
          <w:b/>
        </w:rPr>
        <w:t>,</w:t>
      </w:r>
      <w:r w:rsidR="00DF26D4" w:rsidRPr="000C0364">
        <w:t xml:space="preserve"> </w:t>
      </w:r>
      <w:r w:rsidR="001F7582" w:rsidRPr="000C0364">
        <w:t xml:space="preserve">caused by rearrangement of the sulfine </w:t>
      </w:r>
      <w:r w:rsidR="00DF26D4" w:rsidRPr="000C0364">
        <w:t>(</w:t>
      </w:r>
      <w:r w:rsidR="00B37162" w:rsidRPr="000C0364">
        <w:fldChar w:fldCharType="begin" w:fldLock="1"/>
      </w:r>
      <w:r w:rsidR="00B37162" w:rsidRPr="000C0364">
        <w:instrText xml:space="preserve"> REF _Ref425185251 \h </w:instrText>
      </w:r>
      <w:r w:rsidR="000B769E" w:rsidRPr="000C0364">
        <w:instrText xml:space="preserve"> \* MERGEFORMAT </w:instrText>
      </w:r>
      <w:r w:rsidR="00B37162" w:rsidRPr="000C0364">
        <w:fldChar w:fldCharType="separate"/>
      </w:r>
      <w:r w:rsidR="006575D6">
        <w:t xml:space="preserve">Scheme </w:t>
      </w:r>
      <w:r w:rsidR="006575D6">
        <w:rPr>
          <w:noProof/>
        </w:rPr>
        <w:t>74</w:t>
      </w:r>
      <w:r w:rsidR="00B37162" w:rsidRPr="000C0364">
        <w:fldChar w:fldCharType="end"/>
      </w:r>
      <w:r w:rsidR="00DF26D4" w:rsidRPr="000C0364">
        <w:t>).</w:t>
      </w:r>
      <w:r w:rsidR="00DF26D4" w:rsidRPr="000C0364">
        <w:fldChar w:fldCharType="begin" w:fldLock="1"/>
      </w:r>
      <w:r w:rsidR="0010035D">
        <w:instrText xml:space="preserve"> ADDIN EN.CITE &lt;EndNote&gt;&lt;Cite&gt;&lt;Author&gt;Faull&lt;/Author&gt;&lt;Year&gt;1981&lt;/Year&gt;&lt;RecNum&gt;302&lt;/RecNum&gt;&lt;DisplayText&gt;&lt;style face="superscript"&gt;154&lt;/style&gt;&lt;/DisplayText&gt;&lt;record&gt;&lt;rec-number&gt;302&lt;/rec-number&gt;&lt;foreign-keys&gt;&lt;key app="EN" db-id="9rw5swv9qxp9fpe5zxqxpv045er252pfzxds" timestamp="1437418637"&gt;302&lt;/key&gt;&lt;/foreign-keys&gt;&lt;ref-type name="Journal Article"&gt;17&lt;/ref-type&gt;&lt;contributors&gt;&lt;authors&gt;&lt;author&gt;Faull, Alan W.&lt;/author&gt;&lt;author&gt;Hull, Roy&lt;/author&gt;&lt;/authors&gt;&lt;/contributors&gt;&lt;titles&gt;&lt;title&gt;Some reactions of ethyl 2-anilino-4-oxo-4,5-dihydrothiophen-3-carboxylate&lt;/title&gt;&lt;secondary-title&gt;J. Chem. Soc., Perk. Trans. 1&lt;/secondary-title&gt;&lt;/titles&gt;&lt;pages&gt;1078-1082&lt;/pages&gt;&lt;number&gt;0&lt;/number&gt;&lt;dates&gt;&lt;year&gt;1981&lt;/year&gt;&lt;/dates&gt;&lt;publisher&gt;The Royal Society of Chemistry&lt;/publisher&gt;&lt;isbn&gt;0300-922X&lt;/isbn&gt;&lt;work-type&gt;10.1039/P19810001078&lt;/work-type&gt;&lt;urls&gt;&lt;related-urls&gt;&lt;url&gt;http://dx.doi.org/10.1039/P19810001078&lt;/url&gt;&lt;url&gt;http://pubs.rsc.org/en/content/articlepdf/1981/p1/p19810001078&lt;/url&gt;&lt;/related-urls&gt;&lt;/urls&gt;&lt;electronic-resource-num&gt;10.1039/P19810001078&lt;/electronic-resource-num&gt;&lt;/record&gt;&lt;/Cite&gt;&lt;/EndNote&gt;</w:instrText>
      </w:r>
      <w:r w:rsidR="00DF26D4" w:rsidRPr="000C0364">
        <w:fldChar w:fldCharType="separate"/>
      </w:r>
      <w:r w:rsidR="0010035D" w:rsidRPr="0010035D">
        <w:rPr>
          <w:noProof/>
          <w:vertAlign w:val="superscript"/>
        </w:rPr>
        <w:t>154</w:t>
      </w:r>
      <w:r w:rsidR="00DF26D4" w:rsidRPr="000C0364">
        <w:fldChar w:fldCharType="end"/>
      </w:r>
      <w:r w:rsidRPr="000C0364">
        <w:t xml:space="preserve"> The authors suspect</w:t>
      </w:r>
      <w:r w:rsidR="00DF26D4" w:rsidRPr="000C0364">
        <w:t xml:space="preserve">ed oxidative condensation of </w:t>
      </w:r>
      <w:r w:rsidR="005D5C33" w:rsidRPr="000C0364">
        <w:lastRenderedPageBreak/>
        <w:t xml:space="preserve">the sulfine </w:t>
      </w:r>
      <w:r w:rsidR="00DF26D4" w:rsidRPr="000C0364">
        <w:t>to give either the dioxane or the alkene dimer</w:t>
      </w:r>
      <w:r w:rsidRPr="000C0364">
        <w:t>. Zwanenburg later confirmed that a</w:t>
      </w:r>
      <w:r w:rsidR="00B5616B" w:rsidRPr="000C0364">
        <w:t>n</w:t>
      </w:r>
      <w:r w:rsidRPr="000C0364">
        <w:t xml:space="preserve"> </w:t>
      </w:r>
      <w:r w:rsidR="00B5616B" w:rsidRPr="000C0364">
        <w:sym w:font="Symbol" w:char="F061"/>
      </w:r>
      <w:r w:rsidR="00B5616B" w:rsidRPr="000C0364">
        <w:t xml:space="preserve">-oxo </w:t>
      </w:r>
      <w:r w:rsidRPr="000C0364">
        <w:t>sulfine is indeed formed as an unstable intermediate by carrying out the reaction in the presence</w:t>
      </w:r>
      <w:r w:rsidR="00DF26D4" w:rsidRPr="000C0364">
        <w:t xml:space="preserve"> of 2,3-dimethyl-1,3-butadiene.</w:t>
      </w:r>
      <w:r w:rsidR="00DF26D4" w:rsidRPr="000C0364">
        <w:fldChar w:fldCharType="begin" w:fldLock="1"/>
      </w:r>
      <w:r w:rsidR="0010035D">
        <w:instrText xml:space="preserve"> ADDIN EN.CITE &lt;EndNote&gt;&lt;Cite&gt;&lt;Author&gt;Lenz&lt;/Author&gt;&lt;Year&gt;1984&lt;/Year&gt;&lt;RecNum&gt;303&lt;/RecNum&gt;&lt;DisplayText&gt;&lt;style face="superscript"&gt;155&lt;/style&gt;&lt;/DisplayText&gt;&lt;record&gt;&lt;rec-number&gt;303&lt;/rec-number&gt;&lt;foreign-keys&gt;&lt;key app="EN" db-id="9rw5swv9qxp9fpe5zxqxpv045er252pfzxds" timestamp="1437418928"&gt;303&lt;/key&gt;&lt;/foreign-keys&gt;&lt;ref-type name="Journal Article"&gt;17&lt;/ref-type&gt;&lt;contributors&gt;&lt;authors&gt;&lt;author&gt;Lenz, Bode G.&lt;/author&gt;&lt;author&gt;Haltlwanger, R. Curtis&lt;/author&gt;&lt;author&gt;Zwanenburg, Binne&lt;/author&gt;&lt;/authors&gt;&lt;/contributors&gt;&lt;titles&gt;&lt;title&gt;Synthesis of [small alpha]-oxo sulphines from some dihydrothiophense and thionyl chloride. Ascertainment of their structure using the cycloadducts with 2,3-dimethylbuta-1,3diene&lt;/title&gt;&lt;secondary-title&gt;J. Chem. Soc., Chem. Comm.&lt;/secondary-title&gt;&lt;/titles&gt;&lt;pages&gt;502-504&lt;/pages&gt;&lt;number&gt;8&lt;/number&gt;&lt;dates&gt;&lt;year&gt;1984&lt;/year&gt;&lt;/dates&gt;&lt;publisher&gt;The Royal Society of Chemistry&lt;/publisher&gt;&lt;isbn&gt;0022-4936&lt;/isbn&gt;&lt;work-type&gt;10.1039/C39840000502&lt;/work-type&gt;&lt;urls&gt;&lt;related-urls&gt;&lt;url&gt;http://dx.doi.org/10.1039/C39840000502&lt;/url&gt;&lt;url&gt;http://pubs.rsc.org/en/content/articlepdf/1984/c3/c39840000502&lt;/url&gt;&lt;/related-urls&gt;&lt;/urls&gt;&lt;electronic-resource-num&gt;10.1039/C39840000502&lt;/electronic-resource-num&gt;&lt;/record&gt;&lt;/Cite&gt;&lt;/EndNote&gt;</w:instrText>
      </w:r>
      <w:r w:rsidR="00DF26D4" w:rsidRPr="000C0364">
        <w:fldChar w:fldCharType="separate"/>
      </w:r>
      <w:r w:rsidR="0010035D" w:rsidRPr="0010035D">
        <w:rPr>
          <w:noProof/>
          <w:vertAlign w:val="superscript"/>
        </w:rPr>
        <w:t>155</w:t>
      </w:r>
      <w:r w:rsidR="00DF26D4" w:rsidRPr="000C0364">
        <w:fldChar w:fldCharType="end"/>
      </w:r>
      <w:r w:rsidR="00B5616B" w:rsidRPr="000C0364">
        <w:t xml:space="preserve"> </w:t>
      </w:r>
    </w:p>
    <w:p w14:paraId="26707CF6" w14:textId="43678D43" w:rsidR="000F63AD" w:rsidRPr="000C0364" w:rsidRDefault="00A360F3" w:rsidP="00A360F3">
      <w:pPr>
        <w:spacing w:line="360" w:lineRule="auto"/>
        <w:jc w:val="center"/>
      </w:pPr>
      <w:r w:rsidRPr="000C0364">
        <w:rPr>
          <w:noProof/>
          <w:lang w:eastAsia="en-IE"/>
        </w:rPr>
        <mc:AlternateContent>
          <mc:Choice Requires="wps">
            <w:drawing>
              <wp:anchor distT="0" distB="0" distL="114300" distR="114300" simplePos="0" relativeHeight="251637760" behindDoc="1" locked="0" layoutInCell="1" allowOverlap="1" wp14:anchorId="31F66688" wp14:editId="0D708BA6">
                <wp:simplePos x="0" y="0"/>
                <wp:positionH relativeFrom="margin">
                  <wp:posOffset>1211003</wp:posOffset>
                </wp:positionH>
                <wp:positionV relativeFrom="paragraph">
                  <wp:posOffset>1122795</wp:posOffset>
                </wp:positionV>
                <wp:extent cx="3564255" cy="635"/>
                <wp:effectExtent l="0" t="0" r="0" b="0"/>
                <wp:wrapTight wrapText="bothSides">
                  <wp:wrapPolygon edited="0">
                    <wp:start x="0" y="0"/>
                    <wp:lineTo x="0" y="20057"/>
                    <wp:lineTo x="21473" y="20057"/>
                    <wp:lineTo x="21473" y="0"/>
                    <wp:lineTo x="0" y="0"/>
                  </wp:wrapPolygon>
                </wp:wrapTight>
                <wp:docPr id="22" name="Text Box 22"/>
                <wp:cNvGraphicFramePr/>
                <a:graphic xmlns:a="http://schemas.openxmlformats.org/drawingml/2006/main">
                  <a:graphicData uri="http://schemas.microsoft.com/office/word/2010/wordprocessingShape">
                    <wps:wsp>
                      <wps:cNvSpPr txBox="1"/>
                      <wps:spPr>
                        <a:xfrm>
                          <a:off x="0" y="0"/>
                          <a:ext cx="3564255" cy="635"/>
                        </a:xfrm>
                        <a:prstGeom prst="rect">
                          <a:avLst/>
                        </a:prstGeom>
                        <a:solidFill>
                          <a:prstClr val="white"/>
                        </a:solidFill>
                        <a:ln>
                          <a:noFill/>
                        </a:ln>
                        <a:effectLst/>
                      </wps:spPr>
                      <wps:txbx>
                        <w:txbxContent>
                          <w:p w14:paraId="7BE93459" w14:textId="1A9F941A" w:rsidR="006D559D" w:rsidRPr="00012F8B" w:rsidRDefault="006D559D" w:rsidP="00DF26D4">
                            <w:pPr>
                              <w:pStyle w:val="Caption"/>
                              <w:jc w:val="center"/>
                              <w:rPr>
                                <w:noProof/>
                              </w:rPr>
                            </w:pPr>
                            <w:bookmarkStart w:id="148" w:name="_Ref425185251"/>
                            <w:bookmarkStart w:id="149" w:name="_Ref425185247"/>
                            <w:r>
                              <w:t xml:space="preserve">Scheme </w:t>
                            </w:r>
                            <w:r>
                              <w:rPr>
                                <w:noProof/>
                              </w:rPr>
                              <w:fldChar w:fldCharType="begin"/>
                            </w:r>
                            <w:r>
                              <w:rPr>
                                <w:noProof/>
                              </w:rPr>
                              <w:instrText xml:space="preserve"> SEQ Scheme \* ARABIC </w:instrText>
                            </w:r>
                            <w:r>
                              <w:rPr>
                                <w:noProof/>
                              </w:rPr>
                              <w:fldChar w:fldCharType="separate"/>
                            </w:r>
                            <w:r w:rsidR="00AD3A77">
                              <w:rPr>
                                <w:noProof/>
                              </w:rPr>
                              <w:t>74</w:t>
                            </w:r>
                            <w:r>
                              <w:rPr>
                                <w:noProof/>
                              </w:rPr>
                              <w:fldChar w:fldCharType="end"/>
                            </w:r>
                            <w:bookmarkEnd w:id="148"/>
                            <w:bookmarkEnd w:id="14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1F66688" id="Text Box 22" o:spid="_x0000_s1061" type="#_x0000_t202" style="position:absolute;left:0;text-align:left;margin-left:95.35pt;margin-top:88.4pt;width:280.65pt;height:.05pt;z-index:-25167872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" stroked="f">
                <v:textbox style="mso-fit-shape-to-text:t" inset="0,0,0,0">
                  <w:txbxContent>
                    <w:p w14:paraId="7BE93459" w14:textId="1A9F941A" w:rsidR="006D559D" w:rsidRPr="00012F8B" w:rsidRDefault="006D559D" w:rsidP="00DF26D4">
                      <w:pPr>
                        <w:pStyle w:val="Caption"/>
                        <w:jc w:val="center"/>
                        <w:rPr>
                          <w:noProof/>
                        </w:rPr>
                      </w:pPr>
                      <w:bookmarkStart w:id="150" w:name="_Ref425185251"/>
                      <w:bookmarkStart w:id="151" w:name="_Ref425185247"/>
                      <w:r>
                        <w:t xml:space="preserve">Scheme </w:t>
                      </w:r>
                      <w:r>
                        <w:rPr>
                          <w:noProof/>
                        </w:rPr>
                        <w:fldChar w:fldCharType="begin"/>
                      </w:r>
                      <w:r>
                        <w:rPr>
                          <w:noProof/>
                        </w:rPr>
                        <w:instrText xml:space="preserve"> SEQ Scheme \* ARABIC </w:instrText>
                      </w:r>
                      <w:r>
                        <w:rPr>
                          <w:noProof/>
                        </w:rPr>
                        <w:fldChar w:fldCharType="separate"/>
                      </w:r>
                      <w:r w:rsidR="00AD3A77">
                        <w:rPr>
                          <w:noProof/>
                        </w:rPr>
                        <w:t>74</w:t>
                      </w:r>
                      <w:r>
                        <w:rPr>
                          <w:noProof/>
                        </w:rPr>
                        <w:fldChar w:fldCharType="end"/>
                      </w:r>
                      <w:bookmarkEnd w:id="150"/>
                      <w:bookmarkEnd w:id="151"/>
                    </w:p>
                  </w:txbxContent>
                </v:textbox>
                <w10:wrap type="tight" anchorx="margin"/>
              </v:shape>
            </w:pict>
          </mc:Fallback>
        </mc:AlternateContent>
      </w:r>
      <w:r w:rsidR="00CA5B34" w:rsidRPr="000C0364">
        <w:object w:dxaOrig="12230" w:dyaOrig="2334" w14:anchorId="3C5C60F9">
          <v:shape id="_x0000_i1100" type="#_x0000_t75" style="width:459.75pt;height:87.75pt" o:ole="">
            <v:imagedata r:id="rId162" o:title=""/>
          </v:shape>
          <o:OLEObject Type="Embed" ProgID="ChemDraw.Document.6.0" ShapeID="_x0000_i1100" DrawAspect="Content" ObjectID="_1596877895" r:id="rId163"/>
        </w:object>
      </w:r>
    </w:p>
    <w:p w14:paraId="44769F64" w14:textId="77777777" w:rsidR="000F63AD" w:rsidRPr="000C0364" w:rsidRDefault="000F63AD" w:rsidP="000B769E">
      <w:pPr>
        <w:spacing w:line="360" w:lineRule="auto"/>
        <w:jc w:val="both"/>
      </w:pPr>
    </w:p>
    <w:p w14:paraId="15CD97BF" w14:textId="076B9F6E" w:rsidR="00F60101" w:rsidRPr="000C0364" w:rsidRDefault="0077721E" w:rsidP="000B769E">
      <w:pPr>
        <w:spacing w:line="360" w:lineRule="auto"/>
        <w:jc w:val="both"/>
        <w:rPr>
          <w:i/>
        </w:rPr>
      </w:pPr>
      <w:r w:rsidRPr="000C0364">
        <w:t>This is</w:t>
      </w:r>
      <w:r w:rsidR="00AD198B" w:rsidRPr="000C0364">
        <w:t xml:space="preserve"> not the only example of dimeris</w:t>
      </w:r>
      <w:r w:rsidRPr="000C0364">
        <w:t>ation of sulfi</w:t>
      </w:r>
      <w:r w:rsidR="00AD198B" w:rsidRPr="000C0364">
        <w:t>nes. As seen earlier the dimeris</w:t>
      </w:r>
      <w:r w:rsidRPr="000C0364">
        <w:t>ation of propanethial-</w:t>
      </w:r>
      <w:r w:rsidRPr="000C0364">
        <w:rPr>
          <w:i/>
        </w:rPr>
        <w:t>S</w:t>
      </w:r>
      <w:r w:rsidRPr="000C0364">
        <w:t>-oxide is reported whereby it acts as both the dipole and di</w:t>
      </w:r>
      <w:r w:rsidR="00CA09A7" w:rsidRPr="000C0364">
        <w:t>p</w:t>
      </w:r>
      <w:r w:rsidRPr="000C0364">
        <w:t>olarophile (</w:t>
      </w:r>
      <w:r w:rsidRPr="000C0364">
        <w:rPr>
          <w:sz w:val="24"/>
        </w:rPr>
        <w:fldChar w:fldCharType="begin" w:fldLock="1"/>
      </w:r>
      <w:r w:rsidRPr="000C0364">
        <w:rPr>
          <w:sz w:val="24"/>
        </w:rPr>
        <w:instrText xml:space="preserve"> REF _Ref431203457 \h  \* MERGEFORMAT </w:instrText>
      </w:r>
      <w:r w:rsidRPr="000C0364">
        <w:rPr>
          <w:sz w:val="24"/>
        </w:rPr>
      </w:r>
      <w:r w:rsidRPr="000C0364">
        <w:rPr>
          <w:sz w:val="24"/>
        </w:rPr>
        <w:fldChar w:fldCharType="separate"/>
      </w:r>
      <w:r w:rsidR="006575D6">
        <w:t xml:space="preserve">Scheme </w:t>
      </w:r>
      <w:r w:rsidR="006575D6">
        <w:rPr>
          <w:noProof/>
        </w:rPr>
        <w:t>52</w:t>
      </w:r>
      <w:r w:rsidRPr="000C0364">
        <w:rPr>
          <w:sz w:val="24"/>
        </w:rPr>
        <w:fldChar w:fldCharType="end"/>
      </w:r>
      <w:r w:rsidR="00CA09A7" w:rsidRPr="000C0364">
        <w:rPr>
          <w:sz w:val="24"/>
        </w:rPr>
        <w:t>).</w:t>
      </w:r>
      <w:r w:rsidRPr="000C0364">
        <w:rPr>
          <w:sz w:val="24"/>
        </w:rPr>
        <w:t xml:space="preserve"> </w:t>
      </w:r>
      <w:r w:rsidR="00CA09A7" w:rsidRPr="000C0364">
        <w:t>Another paper by B</w:t>
      </w:r>
      <w:r w:rsidR="00F60101" w:rsidRPr="000C0364">
        <w:t xml:space="preserve">lock </w:t>
      </w:r>
      <w:r w:rsidR="00F60101" w:rsidRPr="000C0364">
        <w:rPr>
          <w:i/>
        </w:rPr>
        <w:t xml:space="preserve">et al. </w:t>
      </w:r>
      <w:r w:rsidR="00F60101" w:rsidRPr="000C0364">
        <w:t>desc</w:t>
      </w:r>
      <w:r w:rsidR="00AD198B" w:rsidRPr="000C0364">
        <w:t>ribes the generation and dimeris</w:t>
      </w:r>
      <w:r w:rsidR="00F60101" w:rsidRPr="000C0364">
        <w:t>ation of a silicon substituted sulfine</w:t>
      </w:r>
      <w:r w:rsidR="004C7C95" w:rsidRPr="000C0364">
        <w:t xml:space="preserve"> </w:t>
      </w:r>
      <w:r w:rsidR="004C7C95" w:rsidRPr="000C0364">
        <w:rPr>
          <w:b/>
        </w:rPr>
        <w:t>157</w:t>
      </w:r>
      <w:r w:rsidR="00AD4E80" w:rsidRPr="000C0364">
        <w:t>, with</w:t>
      </w:r>
      <w:r w:rsidR="00AD198B" w:rsidRPr="000C0364">
        <w:t xml:space="preserve"> slow dimeris</w:t>
      </w:r>
      <w:r w:rsidR="00F60101" w:rsidRPr="000C0364">
        <w:t>ation occurring over a period of four days</w:t>
      </w:r>
      <w:r w:rsidR="00BE7076" w:rsidRPr="000C0364">
        <w:t xml:space="preserve"> (</w:t>
      </w:r>
      <w:r w:rsidR="00BE7076" w:rsidRPr="000C0364">
        <w:fldChar w:fldCharType="begin" w:fldLock="1"/>
      </w:r>
      <w:r w:rsidR="00BE7076" w:rsidRPr="000C0364">
        <w:instrText xml:space="preserve"> REF _Ref487027668 \h </w:instrText>
      </w:r>
      <w:r w:rsidR="000C0364">
        <w:instrText xml:space="preserve"> \* MERGEFORMAT </w:instrText>
      </w:r>
      <w:r w:rsidR="00BE7076" w:rsidRPr="000C0364">
        <w:fldChar w:fldCharType="separate"/>
      </w:r>
      <w:r w:rsidR="006575D6" w:rsidRPr="000C0364">
        <w:t xml:space="preserve">Scheme </w:t>
      </w:r>
      <w:r w:rsidR="006575D6">
        <w:rPr>
          <w:noProof/>
        </w:rPr>
        <w:t>75</w:t>
      </w:r>
      <w:r w:rsidR="00BE7076" w:rsidRPr="000C0364">
        <w:fldChar w:fldCharType="end"/>
      </w:r>
      <w:r w:rsidR="00BE7076" w:rsidRPr="000C0364">
        <w:t>)</w:t>
      </w:r>
      <w:r w:rsidR="00F60101" w:rsidRPr="000C0364">
        <w:t>.</w:t>
      </w:r>
      <w:r w:rsidR="00F60101" w:rsidRPr="000C0364">
        <w:fldChar w:fldCharType="begin" w:fldLock="1"/>
      </w:r>
      <w:r w:rsidR="0010035D">
        <w:instrText xml:space="preserve"> ADDIN EN.CITE &lt;EndNote&gt;&lt;Cite&gt;&lt;Author&gt;Block&lt;/Author&gt;&lt;Year&gt;1988&lt;/Year&gt;&lt;RecNum&gt;324&lt;/RecNum&gt;&lt;DisplayText&gt;&lt;style face="superscript"&gt;156&lt;/style&gt;&lt;/DisplayText&gt;&lt;record&gt;&lt;rec-number&gt;324&lt;/rec-number&gt;&lt;foreign-keys&gt;&lt;key app="EN" db-id="9rw5swv9qxp9fpe5zxqxpv045er252pfzxds" timestamp="1448381728"&gt;324&lt;/key&gt;&lt;/foreign-keys&gt;&lt;ref-type name="Journal Article"&gt;17&lt;/ref-type&gt;&lt;contributors&gt;&lt;authors&gt;&lt;author&gt;Block, Eric&lt;/author&gt;&lt;author&gt;Yencha, Andrew J.&lt;/author&gt;&lt;author&gt;Aslam, Mohammad&lt;/author&gt;&lt;author&gt;Eswarakrishnan, Venkatachalam&lt;/author&gt;&lt;author&gt;Luo, Jianzhi&lt;/author&gt;&lt;author&gt;Sano, Akinobu&lt;/author&gt;&lt;/authors&gt;&lt;/contributors&gt;&lt;titles&gt;&lt;title&gt;Gas-phase determination of the geometric requirements of the silicon .beta.-effect. Photoelectron and Penning ionization electron spectroscopic study of silylthiiranes and -oxiranes. Synthesis and chemistry of trans-2,3-bis(trimethylsilyl)thiirane&lt;/title&gt;&lt;secondary-title&gt;J. Am. Chem. Soc.&lt;/secondary-title&gt;&lt;/titles&gt;&lt;periodical&gt;&lt;full-title&gt;J. Am. Chem. Soc.&lt;/full-title&gt;&lt;abbr-1&gt;J. Am. Chem. Soc.&lt;/abbr-1&gt;&lt;abbr-2&gt;J Am Chem Soc&lt;/abbr-2&gt;&lt;/periodical&gt;&lt;pages&gt;4748-4753&lt;/pages&gt;&lt;volume&gt;110&lt;/volume&gt;&lt;number&gt;14&lt;/number&gt;&lt;dates&gt;&lt;year&gt;1988&lt;/year&gt;&lt;pub-dates&gt;&lt;date&gt;1988/07/01&lt;/date&gt;&lt;/pub-dates&gt;&lt;/dates&gt;&lt;publisher&gt;American Chemical Society&lt;/publisher&gt;&lt;isbn&gt;0002-7863&lt;/isbn&gt;&lt;urls&gt;&lt;related-urls&gt;&lt;url&gt;http://dx.doi.org/10.1021/ja00222a037&lt;/url&gt;&lt;url&gt;http://pubs.acs.org/doi/pdfplus/10.1021/ja00222a037&lt;/url&gt;&lt;/related-urls&gt;&lt;/urls&gt;&lt;electronic-resource-num&gt;10.1021/ja00222a037&lt;/electronic-resource-num&gt;&lt;/record&gt;&lt;/Cite&gt;&lt;/EndNote&gt;</w:instrText>
      </w:r>
      <w:r w:rsidR="00F60101" w:rsidRPr="000C0364">
        <w:fldChar w:fldCharType="separate"/>
      </w:r>
      <w:r w:rsidR="0010035D" w:rsidRPr="0010035D">
        <w:rPr>
          <w:noProof/>
          <w:vertAlign w:val="superscript"/>
        </w:rPr>
        <w:t>156</w:t>
      </w:r>
      <w:r w:rsidR="00F60101" w:rsidRPr="000C0364">
        <w:fldChar w:fldCharType="end"/>
      </w:r>
      <w:r w:rsidR="00F60101" w:rsidRPr="000C0364">
        <w:t xml:space="preserve"> </w:t>
      </w:r>
    </w:p>
    <w:p w14:paraId="0B433AC1" w14:textId="7D712A5F" w:rsidR="00F60101" w:rsidRPr="000C0364" w:rsidRDefault="00A210FF" w:rsidP="000B769E">
      <w:pPr>
        <w:keepNext/>
        <w:spacing w:line="360" w:lineRule="auto"/>
        <w:jc w:val="center"/>
      </w:pPr>
      <w:r w:rsidRPr="000C0364">
        <w:object w:dxaOrig="5980" w:dyaOrig="1478" w14:anchorId="3F010354">
          <v:shape id="_x0000_i1101" type="#_x0000_t75" style="width:276pt;height:69pt" o:ole="">
            <v:imagedata r:id="rId164" o:title=""/>
          </v:shape>
          <o:OLEObject Type="Embed" ProgID="ChemDraw.Document.6.0" ShapeID="_x0000_i1101" DrawAspect="Content" ObjectID="_1596877896" r:id="rId165"/>
        </w:object>
      </w:r>
    </w:p>
    <w:p w14:paraId="2D31B2B7" w14:textId="3F119767" w:rsidR="00F60101" w:rsidRPr="000C0364" w:rsidRDefault="00F60101" w:rsidP="000B769E">
      <w:pPr>
        <w:pStyle w:val="Caption"/>
        <w:spacing w:line="360" w:lineRule="auto"/>
        <w:jc w:val="center"/>
      </w:pPr>
      <w:bookmarkStart w:id="152" w:name="_Ref487027668"/>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75</w:t>
      </w:r>
      <w:r w:rsidR="00053D11">
        <w:rPr>
          <w:noProof/>
        </w:rPr>
        <w:fldChar w:fldCharType="end"/>
      </w:r>
      <w:bookmarkEnd w:id="152"/>
    </w:p>
    <w:p w14:paraId="66A1DD96" w14:textId="4E45F8E0" w:rsidR="008A470B" w:rsidRPr="000C0364" w:rsidRDefault="0077721E" w:rsidP="000B769E">
      <w:pPr>
        <w:spacing w:line="360" w:lineRule="auto"/>
        <w:jc w:val="both"/>
      </w:pPr>
      <w:r w:rsidRPr="000C0364">
        <w:t>Similar to this, Saalfrank and Rost fo</w:t>
      </w:r>
      <w:r w:rsidR="00CA09A7" w:rsidRPr="000C0364">
        <w:t>r</w:t>
      </w:r>
      <w:r w:rsidRPr="000C0364">
        <w:t xml:space="preserve">med the dimeric alkene </w:t>
      </w:r>
      <w:r w:rsidR="004C7C95" w:rsidRPr="000C0364">
        <w:rPr>
          <w:b/>
        </w:rPr>
        <w:t xml:space="preserve">162 </w:t>
      </w:r>
      <w:r w:rsidRPr="000C0364">
        <w:t>from the sulfine intermediate</w:t>
      </w:r>
      <w:r w:rsidR="004C7C95" w:rsidRPr="000C0364">
        <w:t xml:space="preserve"> </w:t>
      </w:r>
      <w:r w:rsidR="004C7C95" w:rsidRPr="000C0364">
        <w:rPr>
          <w:b/>
        </w:rPr>
        <w:t>159</w:t>
      </w:r>
      <w:r w:rsidR="00BE7076" w:rsidRPr="000C0364">
        <w:rPr>
          <w:b/>
        </w:rPr>
        <w:t xml:space="preserve"> </w:t>
      </w:r>
      <w:r w:rsidR="00BE7076" w:rsidRPr="000C0364">
        <w:t>(</w:t>
      </w:r>
      <w:r w:rsidR="00BE7076" w:rsidRPr="000C0364">
        <w:fldChar w:fldCharType="begin" w:fldLock="1"/>
      </w:r>
      <w:r w:rsidR="00BE7076" w:rsidRPr="000C0364">
        <w:instrText xml:space="preserve"> REF _Ref487027704 \h </w:instrText>
      </w:r>
      <w:r w:rsidR="000C0364">
        <w:instrText xml:space="preserve"> \* MERGEFORMAT </w:instrText>
      </w:r>
      <w:r w:rsidR="00BE7076" w:rsidRPr="000C0364">
        <w:fldChar w:fldCharType="separate"/>
      </w:r>
      <w:r w:rsidR="006575D6" w:rsidRPr="000C0364">
        <w:t xml:space="preserve">Scheme </w:t>
      </w:r>
      <w:r w:rsidR="006575D6">
        <w:rPr>
          <w:noProof/>
        </w:rPr>
        <w:t>76</w:t>
      </w:r>
      <w:r w:rsidR="00BE7076" w:rsidRPr="000C0364">
        <w:fldChar w:fldCharType="end"/>
      </w:r>
      <w:r w:rsidR="00BE7076" w:rsidRPr="000C0364">
        <w:t>)</w:t>
      </w:r>
      <w:r w:rsidRPr="000C0364">
        <w:t>.</w:t>
      </w:r>
      <w:r w:rsidRPr="000C0364">
        <w:fldChar w:fldCharType="begin" w:fldLock="1"/>
      </w:r>
      <w:r w:rsidR="0010035D">
        <w:instrText xml:space="preserve"> ADDIN EN.CITE &lt;EndNote&gt;&lt;Cite&gt;&lt;Author&gt;Saalfrank&lt;/Author&gt;&lt;Year&gt;1985&lt;/Year&gt;&lt;RecNum&gt;323&lt;/RecNum&gt;&lt;DisplayText&gt;&lt;style face="superscript"&gt;157&lt;/style&gt;&lt;/DisplayText&gt;&lt;record&gt;&lt;rec-number&gt;323&lt;/rec-number&gt;&lt;foreign-keys&gt;&lt;key app="EN" db-id="9rw5swv9qxp9fpe5zxqxpv045er252pfzxds" timestamp="1448379626"&gt;323&lt;/key&gt;&lt;/foreign-keys&gt;&lt;ref-type name="Journal Article"&gt;17&lt;/ref-type&gt;&lt;contributors&gt;&lt;authors&gt;&lt;author&gt;Saalfrank, Rolf W.&lt;/author&gt;&lt;author&gt;Rost, Walter&lt;/author&gt;&lt;/authors&gt;&lt;/contributors&gt;&lt;titles&gt;&lt;title&gt;Diethyl Thioxomalonate S-Oxide; a Sulfine as Reactive Intermediate&lt;/title&gt;&lt;secondary-title&gt;Angew. Chem. Int. Ed.&lt;/secondary-title&gt;&lt;/titles&gt;&lt;periodical&gt;&lt;full-title&gt;Angewandte Chemie, International Edition in English&lt;/full-title&gt;&lt;abbr-1&gt;Angew. Chem. Int. Ed.&lt;/abbr-1&gt;&lt;abbr-2&gt;Angew Chem Int Ed&lt;/abbr-2&gt;&lt;/periodical&gt;&lt;pages&gt;855-856&lt;/pages&gt;&lt;volume&gt;24&lt;/volume&gt;&lt;number&gt;10&lt;/number&gt;&lt;dates&gt;&lt;year&gt;1985&lt;/year&gt;&lt;/dates&gt;&lt;publisher&gt;Hüthig &amp;amp; Wepf Verlag&lt;/publisher&gt;&lt;isbn&gt;1521-3773&lt;/isbn&gt;&lt;urls&gt;&lt;related-urls&gt;&lt;url&gt;http://dx.doi.org/10.1002/anie.198508551&lt;/url&gt;&lt;url&gt;http://onlinelibrary.wiley.com/doi/10.1002/anie.198508551/abstract&lt;/url&gt;&lt;/related-urls&gt;&lt;/urls&gt;&lt;electronic-resource-num&gt;10.1002/anie.198508551&lt;/electronic-resource-num&gt;&lt;/record&gt;&lt;/Cite&gt;&lt;/EndNote&gt;</w:instrText>
      </w:r>
      <w:r w:rsidRPr="000C0364">
        <w:fldChar w:fldCharType="separate"/>
      </w:r>
      <w:r w:rsidR="0010035D" w:rsidRPr="0010035D">
        <w:rPr>
          <w:noProof/>
          <w:vertAlign w:val="superscript"/>
        </w:rPr>
        <w:t>157</w:t>
      </w:r>
      <w:r w:rsidRPr="000C0364">
        <w:fldChar w:fldCharType="end"/>
      </w:r>
      <w:r w:rsidRPr="000C0364">
        <w:t xml:space="preserve"> The mechanism they proposed was </w:t>
      </w:r>
      <w:r w:rsidR="00AD198B" w:rsidRPr="000C0364">
        <w:t>dimeris</w:t>
      </w:r>
      <w:r w:rsidR="009675F5" w:rsidRPr="000C0364">
        <w:t xml:space="preserve">ation </w:t>
      </w:r>
      <w:r w:rsidRPr="000C0364">
        <w:t xml:space="preserve">of the sulfine and transfer of the oxygen from one sulfur to the other to give the unstable dimer which then </w:t>
      </w:r>
      <w:r w:rsidR="00AD4E80" w:rsidRPr="000C0364">
        <w:t>suffered los</w:t>
      </w:r>
      <w:r w:rsidRPr="000C0364">
        <w:t>s</w:t>
      </w:r>
      <w:r w:rsidR="00AD4E80" w:rsidRPr="000C0364">
        <w:t xml:space="preserve"> of</w:t>
      </w:r>
      <w:r w:rsidRPr="000C0364">
        <w:t xml:space="preserve"> SO</w:t>
      </w:r>
      <w:r w:rsidRPr="000C0364">
        <w:rPr>
          <w:vertAlign w:val="subscript"/>
        </w:rPr>
        <w:t>2</w:t>
      </w:r>
      <w:r w:rsidRPr="000C0364">
        <w:t xml:space="preserve"> and sulfur extrusion from the episulfide to give the stable product.</w:t>
      </w:r>
    </w:p>
    <w:p w14:paraId="6ABEABCA" w14:textId="77777777" w:rsidR="0077721E" w:rsidRPr="000C0364" w:rsidRDefault="00CA09A7" w:rsidP="000B769E">
      <w:pPr>
        <w:keepNext/>
        <w:spacing w:line="360" w:lineRule="auto"/>
        <w:jc w:val="center"/>
      </w:pPr>
      <w:r w:rsidRPr="000C0364">
        <w:object w:dxaOrig="5472" w:dyaOrig="4365" w14:anchorId="24E9834F">
          <v:shape id="_x0000_i1102" type="#_x0000_t75" style="width:215.25pt;height:172.5pt" o:ole="">
            <v:imagedata r:id="rId166" o:title=""/>
          </v:shape>
          <o:OLEObject Type="Embed" ProgID="ChemDraw.Document.6.0" ShapeID="_x0000_i1102" DrawAspect="Content" ObjectID="_1596877897" r:id="rId167"/>
        </w:object>
      </w:r>
    </w:p>
    <w:p w14:paraId="2FD15E98" w14:textId="31800020" w:rsidR="0077721E" w:rsidRPr="000C0364" w:rsidRDefault="0077721E" w:rsidP="000B769E">
      <w:pPr>
        <w:pStyle w:val="Caption"/>
        <w:spacing w:line="360" w:lineRule="auto"/>
        <w:jc w:val="center"/>
      </w:pPr>
      <w:bookmarkStart w:id="153" w:name="_Ref487027704"/>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76</w:t>
      </w:r>
      <w:r w:rsidR="00053D11">
        <w:rPr>
          <w:noProof/>
        </w:rPr>
        <w:fldChar w:fldCharType="end"/>
      </w:r>
      <w:bookmarkEnd w:id="153"/>
    </w:p>
    <w:p w14:paraId="7C682D64" w14:textId="28E0B231" w:rsidR="002F0E8E" w:rsidRPr="000C0364" w:rsidRDefault="000843A3" w:rsidP="000B769E">
      <w:pPr>
        <w:pStyle w:val="Heading2"/>
        <w:spacing w:line="360" w:lineRule="auto"/>
        <w:jc w:val="both"/>
        <w:rPr>
          <w:sz w:val="24"/>
        </w:rPr>
      </w:pPr>
      <w:bookmarkStart w:id="154" w:name="_Toc506316027"/>
      <w:r w:rsidRPr="000C0364">
        <w:rPr>
          <w:sz w:val="24"/>
        </w:rPr>
        <w:t>1.</w:t>
      </w:r>
      <w:r w:rsidR="007F2963" w:rsidRPr="000C0364">
        <w:rPr>
          <w:sz w:val="24"/>
        </w:rPr>
        <w:t>5</w:t>
      </w:r>
      <w:r w:rsidR="00E00C31" w:rsidRPr="000C0364">
        <w:rPr>
          <w:sz w:val="24"/>
        </w:rPr>
        <w:t>.2</w:t>
      </w:r>
      <w:r w:rsidR="00BE7076" w:rsidRPr="000C0364">
        <w:rPr>
          <w:sz w:val="24"/>
        </w:rPr>
        <w:t xml:space="preserve"> </w:t>
      </w:r>
      <w:r w:rsidR="00F15584" w:rsidRPr="000C0364">
        <w:rPr>
          <w:sz w:val="24"/>
        </w:rPr>
        <w:t>Thioepoxidation using sulfines as sulfur-atom transfer reagents</w:t>
      </w:r>
      <w:bookmarkEnd w:id="154"/>
    </w:p>
    <w:p w14:paraId="43A2524F" w14:textId="2C180F11" w:rsidR="003E5510" w:rsidRPr="000C0364" w:rsidRDefault="006F08DE" w:rsidP="000B769E">
      <w:pPr>
        <w:spacing w:line="360" w:lineRule="auto"/>
        <w:jc w:val="both"/>
      </w:pPr>
      <w:r w:rsidRPr="000C0364">
        <w:t xml:space="preserve">The reactivity of sulfines has been </w:t>
      </w:r>
      <w:r w:rsidR="006051F6" w:rsidRPr="000C0364">
        <w:t xml:space="preserve">widely studied, </w:t>
      </w:r>
      <w:r w:rsidRPr="000C0364">
        <w:t>with regards to cycloadditions and nucleoph</w:t>
      </w:r>
      <w:r w:rsidR="00EE7434" w:rsidRPr="000C0364">
        <w:t>i</w:t>
      </w:r>
      <w:r w:rsidRPr="000C0364">
        <w:t>l</w:t>
      </w:r>
      <w:r w:rsidR="00EE7434" w:rsidRPr="000C0364">
        <w:t>ic additions</w:t>
      </w:r>
      <w:r w:rsidRPr="000C0364">
        <w:t xml:space="preserve">. </w:t>
      </w:r>
      <w:r w:rsidR="00EE7434" w:rsidRPr="000C0364">
        <w:t xml:space="preserve">The unusual </w:t>
      </w:r>
      <w:r w:rsidR="004F1BBA" w:rsidRPr="000C0364">
        <w:t>reactivity</w:t>
      </w:r>
      <w:r w:rsidR="00AD4E80" w:rsidRPr="000C0364">
        <w:t xml:space="preserve"> of the sulfur-</w:t>
      </w:r>
      <w:r w:rsidR="00EE7434" w:rsidRPr="000C0364">
        <w:t>centred heterocumulene has also found some miscellaneous uses in synthetic organic chemistry.</w:t>
      </w:r>
      <w:r w:rsidR="0063184F" w:rsidRPr="000C0364">
        <w:t xml:space="preserve"> </w:t>
      </w:r>
      <w:r w:rsidR="00EE7434" w:rsidRPr="000C0364">
        <w:t>One example of this was reported by Weinkotz in 1997.</w:t>
      </w:r>
      <w:r w:rsidR="00EE7434" w:rsidRPr="000C0364">
        <w:fldChar w:fldCharType="begin" w:fldLock="1"/>
      </w:r>
      <w:r w:rsidR="0010035D">
        <w:instrText xml:space="preserve"> ADDIN EN.CITE &lt;EndNote&gt;&lt;Cite&gt;&lt;Author&gt;Adam&lt;/Author&gt;&lt;Year&gt;1997&lt;/Year&gt;&lt;RecNum&gt;211&lt;/RecNum&gt;&lt;DisplayText&gt;&lt;style face="superscript"&gt;158&lt;/style&gt;&lt;/DisplayText&gt;&lt;record&gt;&lt;rec-number&gt;211&lt;/rec-number&gt;&lt;foreign-keys&gt;&lt;key app="EN" db-id="9rw5swv9qxp9fpe5zxqxpv045er252pfzxds" timestamp="1431443297"&gt;211&lt;/key&gt;&lt;/foreign-keys&gt;&lt;ref-type name="Journal Article"&gt;17&lt;/ref-type&gt;&lt;contributors&gt;&lt;authors&gt;&lt;author&gt;Adam, Waldemar&lt;/author&gt;&lt;author&gt;Deeg, Oliver&lt;/author&gt;&lt;author&gt;Weinkötz, Stephan&lt;/author&gt;&lt;/authors&gt;&lt;/contributors&gt;&lt;titles&gt;&lt;title&gt;Direct Thioepoxidation of Strained Cyclic Alkenes by the Photolytic Sulfur-Atom Transfer from Thiocarbonyl S -Oxides (Sulfines)&lt;/title&gt;&lt;secondary-title&gt;J. Org. Chem.&lt;/secondary-title&gt;&lt;/titles&gt;&lt;periodical&gt;&lt;full-title&gt;Journal of Organic Chemistry&lt;/full-title&gt;&lt;abbr-1&gt;J. Org. Chem.&lt;/abbr-1&gt;&lt;abbr-2&gt;J Org Chem&lt;/abbr-2&gt;&lt;/periodical&gt;&lt;pages&gt;7084-7085&lt;/pages&gt;&lt;volume&gt;62&lt;/volume&gt;&lt;number&gt;21&lt;/number&gt;&lt;dates&gt;&lt;year&gt;1997&lt;/year&gt;&lt;pub-dates&gt;&lt;date&gt;1997/10&lt;/date&gt;&lt;/pub-dates&gt;&lt;/dates&gt;&lt;publisher&gt;American Chemical Society (ACS)&lt;/publisher&gt;&lt;isbn&gt;0022-3263&amp;#xD;1520-6904&lt;/isbn&gt;&lt;urls&gt;&lt;related-urls&gt;&lt;url&gt;http://dx.doi.org/10.1021/jo971133e&lt;/url&gt;&lt;url&gt;http://pubs.acs.org/doi/pdfplus/10.1021/jo971133e&lt;/url&gt;&lt;/related-urls&gt;&lt;/urls&gt;&lt;electronic-resource-num&gt;10.1021/jo971133e&lt;/electronic-resource-num&gt;&lt;/record&gt;&lt;/Cite&gt;&lt;/EndNote&gt;</w:instrText>
      </w:r>
      <w:r w:rsidR="00EE7434" w:rsidRPr="000C0364">
        <w:fldChar w:fldCharType="separate"/>
      </w:r>
      <w:r w:rsidR="0010035D" w:rsidRPr="0010035D">
        <w:rPr>
          <w:noProof/>
          <w:vertAlign w:val="superscript"/>
        </w:rPr>
        <w:t>158</w:t>
      </w:r>
      <w:r w:rsidR="00EE7434" w:rsidRPr="000C0364">
        <w:fldChar w:fldCharType="end"/>
      </w:r>
      <w:r w:rsidR="00EE7434" w:rsidRPr="000C0364">
        <w:t xml:space="preserve"> Under photolytic conditions, in the absence of an alkene, </w:t>
      </w:r>
      <w:r w:rsidR="004F1BBA" w:rsidRPr="000C0364">
        <w:t>bulky</w:t>
      </w:r>
      <w:r w:rsidR="00EE7434" w:rsidRPr="000C0364">
        <w:t xml:space="preserve"> diaryl substituted sulfines are converted to ketones with the extrusion of elemental sulfur</w:t>
      </w:r>
      <w:r w:rsidR="004F3D10" w:rsidRPr="000C0364">
        <w:t>, this desulfurisation is a common decomposition reactions of unstable sulfines</w:t>
      </w:r>
      <w:r w:rsidR="00EE7434" w:rsidRPr="000C0364">
        <w:t xml:space="preserve">. In the presence of </w:t>
      </w:r>
      <w:r w:rsidR="0063184F" w:rsidRPr="000C0364">
        <w:t xml:space="preserve">strained cyclic </w:t>
      </w:r>
      <w:r w:rsidR="00EE7434" w:rsidRPr="000C0364">
        <w:t>alkenes, diastereoselective sulfur transfer occurs to form thiiranes, in yields up to 94%</w:t>
      </w:r>
      <w:r w:rsidR="00BE7076" w:rsidRPr="000C0364">
        <w:t xml:space="preserve"> (</w:t>
      </w:r>
      <w:r w:rsidR="00BE7076" w:rsidRPr="000C0364">
        <w:fldChar w:fldCharType="begin" w:fldLock="1"/>
      </w:r>
      <w:r w:rsidR="00BE7076" w:rsidRPr="000C0364">
        <w:instrText xml:space="preserve"> REF _Ref487027895 \h </w:instrText>
      </w:r>
      <w:r w:rsidR="000C0364">
        <w:instrText xml:space="preserve"> \* MERGEFORMAT </w:instrText>
      </w:r>
      <w:r w:rsidR="00BE7076" w:rsidRPr="000C0364">
        <w:fldChar w:fldCharType="separate"/>
      </w:r>
      <w:r w:rsidR="006575D6" w:rsidRPr="000C0364">
        <w:t xml:space="preserve">Scheme </w:t>
      </w:r>
      <w:r w:rsidR="006575D6">
        <w:rPr>
          <w:noProof/>
        </w:rPr>
        <w:t>77</w:t>
      </w:r>
      <w:r w:rsidR="00BE7076" w:rsidRPr="000C0364">
        <w:fldChar w:fldCharType="end"/>
      </w:r>
      <w:r w:rsidR="00BE7076" w:rsidRPr="000C0364">
        <w:t>)</w:t>
      </w:r>
      <w:r w:rsidR="00EE7434" w:rsidRPr="000C0364">
        <w:t xml:space="preserve">. The mechanism proposed is initial formation of the </w:t>
      </w:r>
      <w:r w:rsidR="007761DC" w:rsidRPr="000C0364">
        <w:t>oxathiirane</w:t>
      </w:r>
      <w:r w:rsidR="00EE7434" w:rsidRPr="000C0364">
        <w:t xml:space="preserve"> intermediate under photolytic conditions followed by sulfur tra</w:t>
      </w:r>
      <w:r w:rsidR="0063184F" w:rsidRPr="000C0364">
        <w:t>n</w:t>
      </w:r>
      <w:r w:rsidR="006051F6" w:rsidRPr="000C0364">
        <w:t>sfer in a concerted mechanism.</w:t>
      </w:r>
      <w:r w:rsidR="00AD07D4" w:rsidRPr="000C0364">
        <w:t xml:space="preserve"> </w:t>
      </w:r>
      <w:r w:rsidR="006051F6" w:rsidRPr="000C0364">
        <w:t>T</w:t>
      </w:r>
      <w:r w:rsidR="0063184F" w:rsidRPr="000C0364">
        <w:t>he suggestion is made that sulfines have the potential to be used in preparative methods</w:t>
      </w:r>
      <w:r w:rsidR="006051F6" w:rsidRPr="000C0364">
        <w:t xml:space="preserve"> of thioepoxides</w:t>
      </w:r>
      <w:r w:rsidR="0063184F" w:rsidRPr="000C0364">
        <w:t xml:space="preserve">. </w:t>
      </w:r>
    </w:p>
    <w:p w14:paraId="453C79A4" w14:textId="77777777" w:rsidR="00EE7434" w:rsidRPr="000C0364" w:rsidRDefault="00A360F3" w:rsidP="00A360F3">
      <w:pPr>
        <w:pStyle w:val="Caption"/>
        <w:spacing w:line="360" w:lineRule="auto"/>
        <w:jc w:val="center"/>
      </w:pPr>
      <w:r w:rsidRPr="000C0364">
        <w:object w:dxaOrig="3146" w:dyaOrig="1581" w14:anchorId="2D5F46B7">
          <v:shape id="_x0000_i1103" type="#_x0000_t75" style="width:157.5pt;height:79.5pt" o:ole="" o:allowoverlap="f">
            <v:imagedata r:id="rId168" o:title=""/>
          </v:shape>
          <o:OLEObject Type="Embed" ProgID="ChemDraw.Document.6.0" ShapeID="_x0000_i1103" DrawAspect="Content" ObjectID="_1596877898" r:id="rId169"/>
        </w:object>
      </w:r>
    </w:p>
    <w:p w14:paraId="3C13535B" w14:textId="7FD093E6" w:rsidR="006B37BD" w:rsidRPr="000C0364" w:rsidRDefault="00EE7434" w:rsidP="00A360F3">
      <w:pPr>
        <w:pStyle w:val="Caption"/>
        <w:spacing w:line="360" w:lineRule="auto"/>
        <w:jc w:val="center"/>
      </w:pPr>
      <w:bookmarkStart w:id="155" w:name="_Ref487027895"/>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77</w:t>
      </w:r>
      <w:r w:rsidR="00053D11">
        <w:rPr>
          <w:noProof/>
        </w:rPr>
        <w:fldChar w:fldCharType="end"/>
      </w:r>
      <w:bookmarkEnd w:id="155"/>
    </w:p>
    <w:p w14:paraId="2CE2CB81" w14:textId="77777777" w:rsidR="004222BE" w:rsidRPr="000C0364" w:rsidRDefault="004222BE">
      <w:pPr>
        <w:rPr>
          <w:rFonts w:asciiTheme="majorHAnsi" w:eastAsiaTheme="majorEastAsia" w:hAnsiTheme="majorHAnsi" w:cstheme="majorBidi"/>
          <w:color w:val="2E74B5" w:themeColor="accent1" w:themeShade="BF"/>
          <w:sz w:val="24"/>
          <w:szCs w:val="32"/>
        </w:rPr>
      </w:pPr>
      <w:r w:rsidRPr="000C0364">
        <w:rPr>
          <w:sz w:val="24"/>
        </w:rPr>
        <w:br w:type="page"/>
      </w:r>
    </w:p>
    <w:p w14:paraId="4F579BE2" w14:textId="1AE12808" w:rsidR="002F0E59" w:rsidRPr="000C0364" w:rsidRDefault="00397BA8" w:rsidP="00397BA8">
      <w:pPr>
        <w:pStyle w:val="Heading1"/>
      </w:pPr>
      <w:bookmarkStart w:id="156" w:name="_Toc506316028"/>
      <w:r w:rsidRPr="000C0364">
        <w:lastRenderedPageBreak/>
        <w:t>1.6</w:t>
      </w:r>
      <w:r w:rsidR="009C08B0" w:rsidRPr="000C0364">
        <w:t xml:space="preserve"> </w:t>
      </w:r>
      <w:r w:rsidR="00F40945" w:rsidRPr="000C0364">
        <w:t>Additional relevant updates:</w:t>
      </w:r>
      <w:bookmarkEnd w:id="156"/>
    </w:p>
    <w:p w14:paraId="2D8A1832" w14:textId="77777777" w:rsidR="00155465" w:rsidRPr="000C0364" w:rsidRDefault="00155465" w:rsidP="00155465"/>
    <w:p w14:paraId="0EC0806D" w14:textId="584D003D" w:rsidR="00155465" w:rsidRPr="000C0364" w:rsidRDefault="005760BE" w:rsidP="00155465">
      <w:pPr>
        <w:pStyle w:val="Heading2"/>
        <w:rPr>
          <w:sz w:val="24"/>
        </w:rPr>
      </w:pPr>
      <w:bookmarkStart w:id="157" w:name="_Toc506316029"/>
      <w:r w:rsidRPr="000C0364">
        <w:rPr>
          <w:sz w:val="24"/>
        </w:rPr>
        <w:t xml:space="preserve">1.6.1 </w:t>
      </w:r>
      <w:r w:rsidR="00143731" w:rsidRPr="000C0364">
        <w:rPr>
          <w:sz w:val="24"/>
        </w:rPr>
        <w:t>Oxidation to s</w:t>
      </w:r>
      <w:r w:rsidR="00A239C4" w:rsidRPr="000C0364">
        <w:rPr>
          <w:sz w:val="24"/>
        </w:rPr>
        <w:t>ulfines</w:t>
      </w:r>
      <w:bookmarkEnd w:id="157"/>
      <w:r w:rsidR="00A239C4" w:rsidRPr="000C0364">
        <w:rPr>
          <w:sz w:val="24"/>
        </w:rPr>
        <w:t xml:space="preserve"> </w:t>
      </w:r>
    </w:p>
    <w:p w14:paraId="1D0F13E1" w14:textId="77777777" w:rsidR="00FB05CF" w:rsidRPr="000C0364" w:rsidRDefault="00FB05CF" w:rsidP="00FB05CF"/>
    <w:p w14:paraId="3060EFC8" w14:textId="690A2454" w:rsidR="00A239C4" w:rsidRPr="000C0364" w:rsidRDefault="00A239C4" w:rsidP="00922796">
      <w:pPr>
        <w:spacing w:line="360" w:lineRule="auto"/>
        <w:jc w:val="both"/>
      </w:pPr>
      <w:r w:rsidRPr="000C0364">
        <w:t xml:space="preserve">Another oxidant has recently been reported for the generation of sulfines. Shi </w:t>
      </w:r>
      <w:r w:rsidRPr="000C0364">
        <w:rPr>
          <w:i/>
        </w:rPr>
        <w:t>et al.</w:t>
      </w:r>
      <w:r w:rsidRPr="000C0364">
        <w:rPr>
          <w:i/>
        </w:rPr>
        <w:fldChar w:fldCharType="begin" w:fldLock="1"/>
      </w:r>
      <w:r w:rsidR="0010035D">
        <w:rPr>
          <w:i/>
        </w:rPr>
        <w:instrText xml:space="preserve"> ADDIN EN.CITE &lt;EndNote&gt;&lt;Cite&gt;&lt;Author&gt;Gan&lt;/Author&gt;&lt;Year&gt;2017&lt;/Year&gt;&lt;RecNum&gt;474&lt;/RecNum&gt;&lt;DisplayText&gt;&lt;style face="superscript"&gt;159&lt;/style&gt;&lt;/DisplayText&gt;&lt;record&gt;&lt;rec-number&gt;474&lt;/rec-number&gt;&lt;foreign-keys&gt;&lt;key app="EN" db-id="9rw5swv9qxp9fpe5zxqxpv045er252pfzxds" timestamp="1490783136"&gt;474&lt;/key&gt;&lt;/foreign-keys&gt;&lt;ref-type name="Journal Article"&gt;17&lt;/ref-type&gt;&lt;contributors&gt;&lt;authors&gt;&lt;author&gt;Gan, Shaoyan&lt;/author&gt;&lt;author&gt;Yin, Junjie&lt;/author&gt;&lt;author&gt;Yao, Yuan&lt;/author&gt;&lt;author&gt;Liu, Yang&lt;/author&gt;&lt;author&gt;Chang, Denghu&lt;/author&gt;&lt;author&gt;Zhu, Dan&lt;/author&gt;&lt;author&gt;Shi, Lei&lt;/author&gt;&lt;/authors&gt;&lt;/contributors&gt;&lt;titles&gt;&lt;title&gt;Metal- and additive-free oxygen-atom transfer reaction: an efficient and chemoselective oxidation of sulfides to sulfoxides with cyclic diacyl peroxides&lt;/title&gt;&lt;secondary-title&gt;Org. Bio. Chem.&lt;/secondary-title&gt;&lt;/titles&gt;&lt;pages&gt;2647-2654&lt;/pages&gt;&lt;volume&gt;15&lt;/volume&gt;&lt;number&gt;12&lt;/number&gt;&lt;dates&gt;&lt;year&gt;2017&lt;/year&gt;&lt;/dates&gt;&lt;publisher&gt;The Royal Society of Chemistry&lt;/publisher&gt;&lt;isbn&gt;1477-0520&lt;/isbn&gt;&lt;work-type&gt;10.1039/C7OB00021A&lt;/work-type&gt;&lt;urls&gt;&lt;related-urls&gt;&lt;url&gt;http://dx.doi.org/10.1039/C7OB00021A&lt;/url&gt;&lt;/related-urls&gt;&lt;/urls&gt;&lt;electronic-resource-num&gt;10.1039/C7OB00021A&lt;/electronic-resource-num&gt;&lt;/record&gt;&lt;/Cite&gt;&lt;/EndNote&gt;</w:instrText>
      </w:r>
      <w:r w:rsidRPr="000C0364">
        <w:rPr>
          <w:i/>
        </w:rPr>
        <w:fldChar w:fldCharType="separate"/>
      </w:r>
      <w:r w:rsidR="0010035D" w:rsidRPr="0010035D">
        <w:rPr>
          <w:i/>
          <w:noProof/>
          <w:vertAlign w:val="superscript"/>
        </w:rPr>
        <w:t>159</w:t>
      </w:r>
      <w:r w:rsidRPr="000C0364">
        <w:rPr>
          <w:i/>
        </w:rPr>
        <w:fldChar w:fldCharType="end"/>
      </w:r>
      <w:r w:rsidRPr="000C0364">
        <w:rPr>
          <w:i/>
        </w:rPr>
        <w:t xml:space="preserve"> </w:t>
      </w:r>
      <w:r w:rsidRPr="000C0364">
        <w:t>describe a metal free and additive free oxidation of sulfides, but also applied the methodology to thioketones producing sulfines. Mono-oxidation of the thioketones was selectively carr</w:t>
      </w:r>
      <w:r w:rsidR="00922796" w:rsidRPr="000C0364">
        <w:t>ied out with phthaloyl peroxide</w:t>
      </w:r>
      <w:r w:rsidRPr="000C0364">
        <w:t xml:space="preserve"> </w:t>
      </w:r>
      <w:r w:rsidR="00501143" w:rsidRPr="000C0364">
        <w:rPr>
          <w:b/>
        </w:rPr>
        <w:t xml:space="preserve">166 </w:t>
      </w:r>
      <w:r w:rsidRPr="000C0364">
        <w:t>providing the sul</w:t>
      </w:r>
      <w:r w:rsidR="00922796" w:rsidRPr="000C0364">
        <w:t>f</w:t>
      </w:r>
      <w:r w:rsidRPr="000C0364">
        <w:t>ine</w:t>
      </w:r>
      <w:r w:rsidR="005B76AC" w:rsidRPr="000C0364">
        <w:t xml:space="preserve"> </w:t>
      </w:r>
      <w:r w:rsidR="005B76AC" w:rsidRPr="000C0364">
        <w:rPr>
          <w:b/>
        </w:rPr>
        <w:t>168</w:t>
      </w:r>
      <w:r w:rsidRPr="000C0364">
        <w:t xml:space="preserve"> in almost quantitative yields, and no evidence for the sulfene was observed</w:t>
      </w:r>
      <w:r w:rsidR="00BE7076" w:rsidRPr="000C0364">
        <w:t xml:space="preserve"> (</w:t>
      </w:r>
      <w:r w:rsidR="00BE7076" w:rsidRPr="000C0364">
        <w:fldChar w:fldCharType="begin" w:fldLock="1"/>
      </w:r>
      <w:r w:rsidR="00BE7076" w:rsidRPr="000C0364">
        <w:instrText xml:space="preserve"> REF _Ref487027928 \h </w:instrText>
      </w:r>
      <w:r w:rsidR="000C0364">
        <w:instrText xml:space="preserve"> \* MERGEFORMAT </w:instrText>
      </w:r>
      <w:r w:rsidR="00BE7076" w:rsidRPr="000C0364">
        <w:fldChar w:fldCharType="separate"/>
      </w:r>
      <w:r w:rsidR="006575D6" w:rsidRPr="000C0364">
        <w:t xml:space="preserve">Scheme </w:t>
      </w:r>
      <w:r w:rsidR="006575D6">
        <w:rPr>
          <w:noProof/>
        </w:rPr>
        <w:t>78</w:t>
      </w:r>
      <w:r w:rsidR="00BE7076" w:rsidRPr="000C0364">
        <w:fldChar w:fldCharType="end"/>
      </w:r>
      <w:r w:rsidR="00BE7076" w:rsidRPr="000C0364">
        <w:t>)</w:t>
      </w:r>
      <w:r w:rsidRPr="000C0364">
        <w:t>.</w:t>
      </w:r>
      <w:r w:rsidR="005B76AC" w:rsidRPr="000C0364">
        <w:t xml:space="preserve"> The yields for oxidation to</w:t>
      </w:r>
      <w:r w:rsidR="00EC0A2C" w:rsidRPr="000C0364">
        <w:t xml:space="preserve"> </w:t>
      </w:r>
      <w:r w:rsidR="005B76AC" w:rsidRPr="000C0364">
        <w:t>either sulfine or sulfoxide were consistently good to excellent and tolerated a wide range of functionalities.</w:t>
      </w:r>
      <w:r w:rsidRPr="000C0364">
        <w:t xml:space="preserve"> Cyclic diacyl peroxides are used for the oxygen transfer and two possible</w:t>
      </w:r>
      <w:r w:rsidR="00922796" w:rsidRPr="000C0364">
        <w:t xml:space="preserve"> mechanisms are suggested in this report, e</w:t>
      </w:r>
      <w:r w:rsidRPr="000C0364">
        <w:t>ither an ioni</w:t>
      </w:r>
      <w:r w:rsidR="002A4082" w:rsidRPr="000C0364">
        <w:t>c pathway or a radical pathway.</w:t>
      </w:r>
      <w:r w:rsidR="002A4082" w:rsidRPr="000C0364">
        <w:fldChar w:fldCharType="begin" w:fldLock="1"/>
      </w:r>
      <w:r w:rsidR="0010035D">
        <w:instrText xml:space="preserve"> ADDIN EN.CITE &lt;EndNote&gt;&lt;Cite&gt;&lt;Author&gt;Gan&lt;/Author&gt;&lt;Year&gt;2017&lt;/Year&gt;&lt;RecNum&gt;474&lt;/RecNum&gt;&lt;DisplayText&gt;&lt;style face="superscript"&gt;159&lt;/style&gt;&lt;/DisplayText&gt;&lt;record&gt;&lt;rec-number&gt;474&lt;/rec-number&gt;&lt;foreign-keys&gt;&lt;key app="EN" db-id="9rw5swv9qxp9fpe5zxqxpv045er252pfzxds" timestamp="1490783136"&gt;474&lt;/key&gt;&lt;/foreign-keys&gt;&lt;ref-type name="Journal Article"&gt;17&lt;/ref-type&gt;&lt;contributors&gt;&lt;authors&gt;&lt;author&gt;Gan, Shaoyan&lt;/author&gt;&lt;author&gt;Yin, Junjie&lt;/author&gt;&lt;author&gt;Yao, Yuan&lt;/author&gt;&lt;author&gt;Liu, Yang&lt;/author&gt;&lt;author&gt;Chang, Denghu&lt;/author&gt;&lt;author&gt;Zhu, Dan&lt;/author&gt;&lt;author&gt;Shi, Lei&lt;/author&gt;&lt;/authors&gt;&lt;/contributors&gt;&lt;titles&gt;&lt;title&gt;Metal- and additive-free oxygen-atom transfer reaction: an efficient and chemoselective oxidation of sulfides to sulfoxides with cyclic diacyl peroxides&lt;/title&gt;&lt;secondary-title&gt;Org. Bio. Chem.&lt;/secondary-title&gt;&lt;/titles&gt;&lt;pages&gt;2647-2654&lt;/pages&gt;&lt;volume&gt;15&lt;/volume&gt;&lt;number&gt;12&lt;/number&gt;&lt;dates&gt;&lt;year&gt;2017&lt;/year&gt;&lt;/dates&gt;&lt;publisher&gt;The Royal Society of Chemistry&lt;/publisher&gt;&lt;isbn&gt;1477-0520&lt;/isbn&gt;&lt;work-type&gt;10.1039/C7OB00021A&lt;/work-type&gt;&lt;urls&gt;&lt;related-urls&gt;&lt;url&gt;http://dx.doi.org/10.1039/C7OB00021A&lt;/url&gt;&lt;/related-urls&gt;&lt;/urls&gt;&lt;electronic-resource-num&gt;10.1039/C7OB00021A&lt;/electronic-resource-num&gt;&lt;/record&gt;&lt;/Cite&gt;&lt;/EndNote&gt;</w:instrText>
      </w:r>
      <w:r w:rsidR="002A4082" w:rsidRPr="000C0364">
        <w:fldChar w:fldCharType="separate"/>
      </w:r>
      <w:r w:rsidR="0010035D" w:rsidRPr="0010035D">
        <w:rPr>
          <w:noProof/>
          <w:vertAlign w:val="superscript"/>
        </w:rPr>
        <w:t>159</w:t>
      </w:r>
      <w:r w:rsidR="002A4082" w:rsidRPr="000C0364">
        <w:fldChar w:fldCharType="end"/>
      </w:r>
      <w:r w:rsidR="005B76AC" w:rsidRPr="000C0364">
        <w:rPr>
          <w:i/>
        </w:rPr>
        <w:t xml:space="preserve"> </w:t>
      </w:r>
    </w:p>
    <w:p w14:paraId="39B198CA" w14:textId="25399FB4" w:rsidR="00A239C4" w:rsidRPr="000C0364" w:rsidRDefault="00CA5B34" w:rsidP="00A239C4">
      <w:pPr>
        <w:keepNext/>
        <w:spacing w:line="360" w:lineRule="auto"/>
        <w:jc w:val="center"/>
      </w:pPr>
      <w:r w:rsidRPr="000C0364">
        <w:object w:dxaOrig="5781" w:dyaOrig="2666" w14:anchorId="48A4C041">
          <v:shape id="_x0000_i1104" type="#_x0000_t75" style="width:282.75pt;height:129.75pt" o:ole="">
            <v:imagedata r:id="rId170" o:title=""/>
          </v:shape>
          <o:OLEObject Type="Embed" ProgID="ChemDraw.Document.6.0" ShapeID="_x0000_i1104" DrawAspect="Content" ObjectID="_1596877899" r:id="rId171"/>
        </w:object>
      </w:r>
    </w:p>
    <w:p w14:paraId="32B66751" w14:textId="14F64854" w:rsidR="00A239C4" w:rsidRPr="000C0364" w:rsidRDefault="00A239C4" w:rsidP="00503E70">
      <w:pPr>
        <w:pStyle w:val="Caption"/>
        <w:jc w:val="center"/>
      </w:pPr>
      <w:bookmarkStart w:id="158" w:name="_Ref487027928"/>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78</w:t>
      </w:r>
      <w:r w:rsidR="00053D11">
        <w:rPr>
          <w:noProof/>
        </w:rPr>
        <w:fldChar w:fldCharType="end"/>
      </w:r>
      <w:bookmarkEnd w:id="158"/>
    </w:p>
    <w:p w14:paraId="5EA6538C" w14:textId="1EDC123E" w:rsidR="000926A9" w:rsidRPr="000C0364" w:rsidRDefault="000926A9" w:rsidP="007C4F59">
      <w:pPr>
        <w:spacing w:line="360" w:lineRule="auto"/>
        <w:jc w:val="both"/>
      </w:pPr>
      <w:r w:rsidRPr="000C0364">
        <w:t>Recently, Mloston has reported the synthesis of a range of novel het</w:t>
      </w:r>
      <w:r w:rsidR="00FB05CF" w:rsidRPr="000C0364">
        <w:t>ero</w:t>
      </w:r>
      <w:r w:rsidRPr="000C0364">
        <w:t>aryl sulfine</w:t>
      </w:r>
      <w:r w:rsidR="001F50F9" w:rsidRPr="000C0364">
        <w:t>s</w:t>
      </w:r>
      <w:r w:rsidRPr="000C0364">
        <w:t xml:space="preserve"> from the </w:t>
      </w:r>
      <w:r w:rsidR="001F50F9" w:rsidRPr="000C0364">
        <w:t>corresponding</w:t>
      </w:r>
      <w:r w:rsidRPr="000C0364">
        <w:t xml:space="preserve"> hetaryl thioketones.</w:t>
      </w:r>
      <w:r w:rsidRPr="000C0364">
        <w:fldChar w:fldCharType="begin" w:fldLock="1"/>
      </w:r>
      <w:r w:rsidR="0010035D">
        <w:instrText xml:space="preserve"> ADDIN EN.CITE &lt;EndNote&gt;&lt;Cite&gt;&lt;Author&gt;Mlostoń&lt;/Author&gt;&lt;Year&gt;2014&lt;/Year&gt;&lt;RecNum&gt;477&lt;/RecNum&gt;&lt;DisplayText&gt;&lt;style face="superscript"&gt;160&lt;/style&gt;&lt;/DisplayText&gt;&lt;record&gt;&lt;rec-number&gt;477&lt;/rec-number&gt;&lt;foreign-keys&gt;&lt;key app="EN" db-id="9rw5swv9qxp9fpe5zxqxpv045er252pfzxds" timestamp="1490786760"&gt;477&lt;/key&gt;&lt;/foreign-keys&gt;&lt;ref-type name="Journal Article"&gt;17&lt;/ref-type&gt;&lt;contributors&gt;&lt;authors&gt;&lt;author&gt;Mlostoń, Grzegorz&lt;/author&gt;&lt;author&gt;Urbaniak, Katarzyna&lt;/author&gt;&lt;author&gt;Gębicki, Krzysztof&lt;/author&gt;&lt;author&gt;Grzelak, Paulina&lt;/author&gt;&lt;author&gt;Heimgartner, Heinz&lt;/author&gt;&lt;/authors&gt;&lt;/contributors&gt;&lt;titles&gt;&lt;title&gt;Hetaryl Thioketones: Synthesis and Selected Reactions&lt;/title&gt;&lt;secondary-title&gt;Heteroatom Chemistry&lt;/secondary-title&gt;&lt;/titles&gt;&lt;periodical&gt;&lt;full-title&gt;Heteroatom Chemistry&lt;/full-title&gt;&lt;abbr-1&gt;Heteroat. Chem&lt;/abbr-1&gt;&lt;abbr-2&gt;Heteroat Chem&lt;/abbr-2&gt;&lt;/periodical&gt;&lt;pages&gt;548-555&lt;/pages&gt;&lt;volume&gt;25&lt;/volume&gt;&lt;number&gt;6&lt;/number&gt;&lt;dates&gt;&lt;year&gt;2014&lt;/year&gt;&lt;/dates&gt;&lt;isbn&gt;1098-1071&lt;/isbn&gt;&lt;urls&gt;&lt;related-urls&gt;&lt;url&gt;http://dx.doi.org/10.1002/hc.21191&lt;/url&gt;&lt;/related-urls&gt;&lt;/urls&gt;&lt;electronic-resource-num&gt;10.1002/hc.21191&lt;/electronic-resource-num&gt;&lt;/record&gt;&lt;/Cite&gt;&lt;/EndNote&gt;</w:instrText>
      </w:r>
      <w:r w:rsidRPr="000C0364">
        <w:fldChar w:fldCharType="separate"/>
      </w:r>
      <w:r w:rsidR="0010035D" w:rsidRPr="0010035D">
        <w:rPr>
          <w:noProof/>
          <w:vertAlign w:val="superscript"/>
        </w:rPr>
        <w:t>160</w:t>
      </w:r>
      <w:r w:rsidRPr="000C0364">
        <w:fldChar w:fldCharType="end"/>
      </w:r>
      <w:r w:rsidRPr="000C0364">
        <w:t xml:space="preserve"> Although the oxidation</w:t>
      </w:r>
      <w:r w:rsidR="001F50F9" w:rsidRPr="000C0364">
        <w:t>s</w:t>
      </w:r>
      <w:r w:rsidR="005B76AC" w:rsidRPr="000C0364">
        <w:t xml:space="preserve"> are carried out using</w:t>
      </w:r>
      <w:r w:rsidRPr="000C0364">
        <w:t xml:space="preserve"> </w:t>
      </w:r>
      <w:r w:rsidRPr="000C0364">
        <w:rPr>
          <w:i/>
        </w:rPr>
        <w:t>m</w:t>
      </w:r>
      <w:r w:rsidRPr="000C0364">
        <w:t>-CPBA</w:t>
      </w:r>
      <w:r w:rsidR="005B76AC" w:rsidRPr="000C0364">
        <w:t xml:space="preserve"> as standard, the</w:t>
      </w:r>
      <w:r w:rsidRPr="000C0364">
        <w:t xml:space="preserve"> </w:t>
      </w:r>
      <w:r w:rsidR="005B76AC" w:rsidRPr="000C0364">
        <w:t xml:space="preserve">benefit of this work is </w:t>
      </w:r>
      <w:r w:rsidR="00EC0A2C" w:rsidRPr="000C0364">
        <w:t>providing</w:t>
      </w:r>
      <w:r w:rsidR="005B76AC" w:rsidRPr="000C0364">
        <w:t xml:space="preserve"> access </w:t>
      </w:r>
      <w:r w:rsidR="004222BE" w:rsidRPr="000C0364">
        <w:t xml:space="preserve">to, </w:t>
      </w:r>
      <w:r w:rsidR="005B76AC" w:rsidRPr="000C0364">
        <w:t>and identification of</w:t>
      </w:r>
      <w:r w:rsidRPr="000C0364">
        <w:t xml:space="preserve"> a range of novel, highly fu</w:t>
      </w:r>
      <w:r w:rsidR="001F50F9" w:rsidRPr="000C0364">
        <w:t>nctionalised heterocyclic derived sulfines</w:t>
      </w:r>
      <w:r w:rsidRPr="000C0364">
        <w:t xml:space="preserve">, albeit as mixtures of </w:t>
      </w:r>
      <w:r w:rsidRPr="000C0364">
        <w:rPr>
          <w:i/>
        </w:rPr>
        <w:t xml:space="preserve">E  </w:t>
      </w:r>
      <w:r w:rsidRPr="000C0364">
        <w:t>and</w:t>
      </w:r>
      <w:r w:rsidRPr="000C0364">
        <w:rPr>
          <w:i/>
        </w:rPr>
        <w:t xml:space="preserve"> </w:t>
      </w:r>
      <w:r w:rsidRPr="000C0364">
        <w:t xml:space="preserve"> </w:t>
      </w:r>
      <w:r w:rsidRPr="000C0364">
        <w:rPr>
          <w:i/>
        </w:rPr>
        <w:t xml:space="preserve">Z </w:t>
      </w:r>
      <w:r w:rsidRPr="000C0364">
        <w:t>isomers</w:t>
      </w:r>
      <w:r w:rsidR="005B76AC" w:rsidRPr="000C0364">
        <w:t>. The pure sulfines were isolated, after chromatography on silica gel in moderate to excellent yields, between 59 and 93%</w:t>
      </w:r>
      <w:r w:rsidR="00BE7076" w:rsidRPr="000C0364">
        <w:t xml:space="preserve"> (</w:t>
      </w:r>
      <w:r w:rsidR="00BE7076" w:rsidRPr="000C0364">
        <w:fldChar w:fldCharType="begin" w:fldLock="1"/>
      </w:r>
      <w:r w:rsidR="00BE7076" w:rsidRPr="000C0364">
        <w:instrText xml:space="preserve"> REF _Ref487027955 \h </w:instrText>
      </w:r>
      <w:r w:rsidR="000C0364">
        <w:instrText xml:space="preserve"> \* MERGEFORMAT </w:instrText>
      </w:r>
      <w:r w:rsidR="00BE7076" w:rsidRPr="000C0364">
        <w:fldChar w:fldCharType="separate"/>
      </w:r>
      <w:r w:rsidR="006575D6" w:rsidRPr="000C0364">
        <w:t xml:space="preserve">Figure </w:t>
      </w:r>
      <w:r w:rsidR="006575D6">
        <w:rPr>
          <w:noProof/>
        </w:rPr>
        <w:t>7</w:t>
      </w:r>
      <w:r w:rsidR="00BE7076" w:rsidRPr="000C0364">
        <w:fldChar w:fldCharType="end"/>
      </w:r>
      <w:r w:rsidR="00BE7076" w:rsidRPr="000C0364">
        <w:t>)</w:t>
      </w:r>
      <w:r w:rsidR="005B76AC" w:rsidRPr="000C0364">
        <w:t>.</w:t>
      </w:r>
    </w:p>
    <w:p w14:paraId="3BDE829B" w14:textId="77777777" w:rsidR="001D1732" w:rsidRPr="000C0364" w:rsidRDefault="000926A9" w:rsidP="001D1732">
      <w:pPr>
        <w:keepNext/>
        <w:spacing w:line="360" w:lineRule="auto"/>
        <w:jc w:val="center"/>
      </w:pPr>
      <w:r w:rsidRPr="000C0364">
        <w:object w:dxaOrig="2580" w:dyaOrig="2645" w14:anchorId="484C14BF">
          <v:shape id="_x0000_i1105" type="#_x0000_t75" style="width:129pt;height:131.25pt" o:ole="">
            <v:imagedata r:id="rId172" o:title=""/>
          </v:shape>
          <o:OLEObject Type="Embed" ProgID="ChemDraw.Document.6.0" ShapeID="_x0000_i1105" DrawAspect="Content" ObjectID="_1596877900" r:id="rId173"/>
        </w:object>
      </w:r>
    </w:p>
    <w:p w14:paraId="68DAF297" w14:textId="1D2EDCDD" w:rsidR="000926A9" w:rsidRPr="000C0364" w:rsidRDefault="001D1732" w:rsidP="001D1732">
      <w:pPr>
        <w:pStyle w:val="Caption"/>
        <w:jc w:val="center"/>
      </w:pPr>
      <w:bookmarkStart w:id="159" w:name="_Ref487027955"/>
      <w:r w:rsidRPr="000C0364">
        <w:t xml:space="preserve">Figure </w:t>
      </w:r>
      <w:r w:rsidR="00053D11">
        <w:rPr>
          <w:noProof/>
        </w:rPr>
        <w:fldChar w:fldCharType="begin" w:fldLock="1"/>
      </w:r>
      <w:r w:rsidR="00053D11">
        <w:rPr>
          <w:noProof/>
        </w:rPr>
        <w:instrText xml:space="preserve"> SEQ Figure \* ARABIC </w:instrText>
      </w:r>
      <w:r w:rsidR="00053D11">
        <w:rPr>
          <w:noProof/>
        </w:rPr>
        <w:fldChar w:fldCharType="separate"/>
      </w:r>
      <w:r w:rsidR="006575D6">
        <w:rPr>
          <w:noProof/>
        </w:rPr>
        <w:t>7</w:t>
      </w:r>
      <w:r w:rsidR="00053D11">
        <w:rPr>
          <w:noProof/>
        </w:rPr>
        <w:fldChar w:fldCharType="end"/>
      </w:r>
      <w:bookmarkEnd w:id="159"/>
    </w:p>
    <w:p w14:paraId="0BFAB5A7" w14:textId="7283B361" w:rsidR="002900A2" w:rsidRPr="000C0364" w:rsidRDefault="006869A9" w:rsidP="006370A0">
      <w:pPr>
        <w:pStyle w:val="Heading2"/>
      </w:pPr>
      <w:bookmarkStart w:id="160" w:name="_Toc506316030"/>
      <w:r w:rsidRPr="000C0364">
        <w:t>1.</w:t>
      </w:r>
      <w:r w:rsidR="005760BE" w:rsidRPr="000C0364">
        <w:t xml:space="preserve">6.2 </w:t>
      </w:r>
      <w:r w:rsidRPr="000C0364">
        <w:t>Structural characteristics of sulfines</w:t>
      </w:r>
      <w:bookmarkEnd w:id="160"/>
    </w:p>
    <w:p w14:paraId="41528ECC" w14:textId="77777777" w:rsidR="00155465" w:rsidRPr="000C0364" w:rsidRDefault="00155465" w:rsidP="00155465"/>
    <w:p w14:paraId="0367BAA3" w14:textId="116EB03C" w:rsidR="006869A9" w:rsidRPr="000C0364" w:rsidRDefault="006869A9" w:rsidP="006869A9">
      <w:pPr>
        <w:spacing w:line="360" w:lineRule="auto"/>
        <w:jc w:val="both"/>
      </w:pPr>
      <w:r w:rsidRPr="000C0364">
        <w:t xml:space="preserve">A recent study on the photochemistry of sulfines </w:t>
      </w:r>
      <w:r w:rsidR="005B76AC" w:rsidRPr="000C0364">
        <w:t xml:space="preserve">by Martinez </w:t>
      </w:r>
      <w:r w:rsidR="005B76AC" w:rsidRPr="000C0364">
        <w:rPr>
          <w:i/>
        </w:rPr>
        <w:t>et al.</w:t>
      </w:r>
      <w:r w:rsidR="00117402" w:rsidRPr="000C0364">
        <w:t xml:space="preserve"> </w:t>
      </w:r>
      <w:r w:rsidR="00117402" w:rsidRPr="000C0364">
        <w:fldChar w:fldCharType="begin" w:fldLock="1"/>
      </w:r>
      <w:r w:rsidR="0010035D">
        <w:instrText xml:space="preserve"> ADDIN EN.CITE &lt;EndNote&gt;&lt;Cite&gt;&lt;Author&gt;Mignolet&lt;/Author&gt;&lt;Year&gt;2016&lt;/Year&gt;&lt;RecNum&gt;473&lt;/RecNum&gt;&lt;DisplayText&gt;&lt;style face="superscript"&gt;161&lt;/style&gt;&lt;/DisplayText&gt;&lt;record&gt;&lt;rec-number&gt;473&lt;/rec-number&gt;&lt;foreign-keys&gt;&lt;key app="EN" db-id="9rw5swv9qxp9fpe5zxqxpv045er252pfzxds" timestamp="1490782078"&gt;473&lt;/key&gt;&lt;/foreign-keys&gt;&lt;ref-type name="Journal Article"&gt;17&lt;/ref-type&gt;&lt;contributors&gt;&lt;authors&gt;&lt;author&gt;Mignolet, Benoit&lt;/author&gt;&lt;author&gt;Curchod, Basile F. E.&lt;/author&gt;&lt;author&gt;Martínez, Todd J.&lt;/author&gt;&lt;/authors&gt;&lt;/contributors&gt;&lt;titles&gt;&lt;title&gt;Rich Athermal Ground-State Chemistry Triggered by Dynamics through a Conical Intersection&lt;/title&gt;&lt;secondary-title&gt;Angewandte Chemie&lt;/secondary-title&gt;&lt;/titles&gt;&lt;periodical&gt;&lt;full-title&gt;Angewandte Chemie&lt;/full-title&gt;&lt;abbr-1&gt;Angew. Chem.&lt;/abbr-1&gt;&lt;abbr-2&gt;Angew Chem&lt;/abbr-2&gt;&lt;/periodical&gt;&lt;pages&gt;15217-15220&lt;/pages&gt;&lt;volume&gt;128&lt;/volume&gt;&lt;number&gt;48&lt;/number&gt;&lt;keywords&gt;&lt;keyword&gt;AIMS&lt;/keyword&gt;&lt;keyword&gt;Angeregter Zustand&lt;/keyword&gt;&lt;keyword&gt;Moleküldynamik&lt;/keyword&gt;&lt;keyword&gt;Oxathiiran&lt;/keyword&gt;&lt;keyword&gt;Photochemie&lt;/keyword&gt;&lt;/keywords&gt;&lt;dates&gt;&lt;year&gt;2016&lt;/year&gt;&lt;/dates&gt;&lt;isbn&gt;1521-3757&lt;/isbn&gt;&lt;urls&gt;&lt;related-urls&gt;&lt;url&gt;http://dx.doi.org/10.1002/ange.201607633&lt;/url&gt;&lt;/related-urls&gt;&lt;/urls&gt;&lt;electronic-resource-num&gt;10.1002/ange.201607633&lt;/electronic-resource-num&gt;&lt;/record&gt;&lt;/Cite&gt;&lt;/EndNote&gt;</w:instrText>
      </w:r>
      <w:r w:rsidR="00117402" w:rsidRPr="000C0364">
        <w:fldChar w:fldCharType="separate"/>
      </w:r>
      <w:r w:rsidR="0010035D" w:rsidRPr="0010035D">
        <w:rPr>
          <w:noProof/>
          <w:vertAlign w:val="superscript"/>
        </w:rPr>
        <w:t>161</w:t>
      </w:r>
      <w:r w:rsidR="00117402" w:rsidRPr="000C0364">
        <w:fldChar w:fldCharType="end"/>
      </w:r>
      <w:r w:rsidR="00117402" w:rsidRPr="000C0364">
        <w:t xml:space="preserve"> has shown that</w:t>
      </w:r>
      <w:r w:rsidRPr="000C0364">
        <w:t xml:space="preserve"> photoexcitation of the sulfine</w:t>
      </w:r>
      <w:r w:rsidR="001F50F9" w:rsidRPr="000C0364">
        <w:t xml:space="preserve"> thioformaldehyde </w:t>
      </w:r>
      <w:r w:rsidR="001F50F9" w:rsidRPr="000C0364">
        <w:rPr>
          <w:i/>
        </w:rPr>
        <w:t>S</w:t>
      </w:r>
      <w:r w:rsidR="001F50F9" w:rsidRPr="000C0364">
        <w:t xml:space="preserve">-oxide can be achieved using using wavelength 313 nm. Following photoexcitation </w:t>
      </w:r>
      <w:r w:rsidRPr="000C0364">
        <w:t>to the first excited electronic state, it can either return to the ground state geometry or trigger the formation of the oxathiirane.</w:t>
      </w:r>
      <w:r w:rsidRPr="000C0364">
        <w:fldChar w:fldCharType="begin" w:fldLock="1"/>
      </w:r>
      <w:r w:rsidR="0010035D">
        <w:instrText xml:space="preserve"> ADDIN EN.CITE &lt;EndNote&gt;&lt;Cite&gt;&lt;Author&gt;Mignolet&lt;/Author&gt;&lt;Year&gt;2016&lt;/Year&gt;&lt;RecNum&gt;473&lt;/RecNum&gt;&lt;DisplayText&gt;&lt;style face="superscript"&gt;161&lt;/style&gt;&lt;/DisplayText&gt;&lt;record&gt;&lt;rec-number&gt;473&lt;/rec-number&gt;&lt;foreign-keys&gt;&lt;key app="EN" db-id="9rw5swv9qxp9fpe5zxqxpv045er252pfzxds" timestamp="1490782078"&gt;473&lt;/key&gt;&lt;/foreign-keys&gt;&lt;ref-type name="Journal Article"&gt;17&lt;/ref-type&gt;&lt;contributors&gt;&lt;authors&gt;&lt;author&gt;Mignolet, Benoit&lt;/author&gt;&lt;author&gt;Curchod, Basile F. E.&lt;/author&gt;&lt;author&gt;Martínez, Todd J.&lt;/author&gt;&lt;/authors&gt;&lt;/contributors&gt;&lt;titles&gt;&lt;title&gt;Rich Athermal Ground-State Chemistry Triggered by Dynamics through a Conical Intersection&lt;/title&gt;&lt;secondary-title&gt;Angewandte Chemie&lt;/secondary-title&gt;&lt;/titles&gt;&lt;periodical&gt;&lt;full-title&gt;Angewandte Chemie&lt;/full-title&gt;&lt;abbr-1&gt;Angew. Chem.&lt;/abbr-1&gt;&lt;abbr-2&gt;Angew Chem&lt;/abbr-2&gt;&lt;/periodical&gt;&lt;pages&gt;15217-15220&lt;/pages&gt;&lt;volume&gt;128&lt;/volume&gt;&lt;number&gt;48&lt;/number&gt;&lt;keywords&gt;&lt;keyword&gt;AIMS&lt;/keyword&gt;&lt;keyword&gt;Angeregter Zustand&lt;/keyword&gt;&lt;keyword&gt;Moleküldynamik&lt;/keyword&gt;&lt;keyword&gt;Oxathiiran&lt;/keyword&gt;&lt;keyword&gt;Photochemie&lt;/keyword&gt;&lt;/keywords&gt;&lt;dates&gt;&lt;year&gt;2016&lt;/year&gt;&lt;/dates&gt;&lt;isbn&gt;1521-3757&lt;/isbn&gt;&lt;urls&gt;&lt;related-urls&gt;&lt;url&gt;http://dx.doi.org/10.1002/ange.201607633&lt;/url&gt;&lt;/related-urls&gt;&lt;/urls&gt;&lt;electronic-resource-num&gt;10.1002/ange.201607633&lt;/electronic-resource-num&gt;&lt;/record&gt;&lt;/Cite&gt;&lt;/EndNote&gt;</w:instrText>
      </w:r>
      <w:r w:rsidRPr="000C0364">
        <w:fldChar w:fldCharType="separate"/>
      </w:r>
      <w:r w:rsidR="0010035D" w:rsidRPr="0010035D">
        <w:rPr>
          <w:noProof/>
          <w:vertAlign w:val="superscript"/>
        </w:rPr>
        <w:t>161</w:t>
      </w:r>
      <w:r w:rsidRPr="000C0364">
        <w:fldChar w:fldCharType="end"/>
      </w:r>
      <w:r w:rsidRPr="000C0364">
        <w:t xml:space="preserve"> Returning to the ground state provides a large kinetic energy which in turn ca</w:t>
      </w:r>
      <w:r w:rsidR="005B76AC" w:rsidRPr="000C0364">
        <w:t>n be used to form other species;</w:t>
      </w:r>
      <w:r w:rsidRPr="000C0364">
        <w:t xml:space="preserve"> this high energy ground state </w:t>
      </w:r>
      <w:r w:rsidR="001F50F9" w:rsidRPr="000C0364">
        <w:t>is</w:t>
      </w:r>
      <w:r w:rsidRPr="000C0364">
        <w:t xml:space="preserve"> described as a “rich athermal ground state”. In this example, a large diversity of 9 photoproducts are seen from one sulfine. </w:t>
      </w:r>
      <w:r w:rsidR="005B76AC" w:rsidRPr="000C0364">
        <w:t>In this manner, this report by Martinez</w:t>
      </w:r>
      <w:r w:rsidR="009D6274" w:rsidRPr="000C0364">
        <w:t xml:space="preserve"> is similar to that reported by Garcia-Fresnadillo</w:t>
      </w:r>
      <w:r w:rsidR="009D6274" w:rsidRPr="000C0364">
        <w:fldChar w:fldCharType="begin" w:fldLock="1"/>
      </w:r>
      <w:r w:rsidR="0010035D">
        <w:instrText xml:space="preserve"> ADDIN EN.CITE &lt;EndNote&gt;&lt;Cite&gt;&lt;Author&gt;Sánchez-Arroyo&lt;/Author&gt;&lt;Year&gt;2015&lt;/Year&gt;&lt;RecNum&gt;476&lt;/RecNum&gt;&lt;DisplayText&gt;&lt;style face="superscript"&gt;162&lt;/style&gt;&lt;/DisplayText&gt;&lt;record&gt;&lt;rec-number&gt;476&lt;/rec-number&gt;&lt;foreign-keys&gt;&lt;key app="EN" db-id="9rw5swv9qxp9fpe5zxqxpv045er252pfzxds" timestamp="1490785402"&gt;476&lt;/key&gt;&lt;/foreign-keys&gt;&lt;ref-type name="Journal Article"&gt;17&lt;/ref-type&gt;&lt;contributors&gt;&lt;authors&gt;&lt;author&gt;Sánchez-Arroyo, Antonio J.&lt;/author&gt;&lt;author&gt;Pardo, Zulay D.&lt;/author&gt;&lt;author&gt;Moreno-Jiménez, Florencio&lt;/author&gt;&lt;author&gt;Herrera, Antonio&lt;/author&gt;&lt;author&gt;Martín, Nazario&lt;/author&gt;&lt;author&gt;García-Fresnadillo, David&lt;/author&gt;&lt;/authors&gt;&lt;/contributors&gt;&lt;titles&gt;&lt;title&gt;Photochemical Oxidation of Thioketones by Singlet Molecular Oxygen Revisited: Insights into Photoproducts, Kinetics, and Reaction Mechanism&lt;/title&gt;&lt;secondary-title&gt;J. Org. Chem.&lt;/secondary-title&gt;&lt;/titles&gt;&lt;periodical&gt;&lt;full-title&gt;Journal of Organic Chemistry&lt;/full-title&gt;&lt;abbr-1&gt;J. Org. Chem.&lt;/abbr-1&gt;&lt;abbr-2&gt;J Org Chem&lt;/abbr-2&gt;&lt;/periodical&gt;&lt;pages&gt;10575-10584&lt;/pages&gt;&lt;volume&gt;80&lt;/volume&gt;&lt;number&gt;21&lt;/number&gt;&lt;dates&gt;&lt;year&gt;2015&lt;/year&gt;&lt;pub-dates&gt;&lt;date&gt;2015/11/06&lt;/date&gt;&lt;/pub-dates&gt;&lt;/dates&gt;&lt;publisher&gt;American Chemical Society&lt;/publisher&gt;&lt;isbn&gt;0022-3263&lt;/isbn&gt;&lt;urls&gt;&lt;related-urls&gt;&lt;url&gt;http://dx.doi.org/10.1021/acs.joc.5b01710&lt;/url&gt;&lt;/related-urls&gt;&lt;/urls&gt;&lt;electronic-resource-num&gt;10.1021/acs.joc.5b01710&lt;/electronic-resource-num&gt;&lt;/record&gt;&lt;/Cite&gt;&lt;/EndNote&gt;</w:instrText>
      </w:r>
      <w:r w:rsidR="009D6274" w:rsidRPr="000C0364">
        <w:fldChar w:fldCharType="separate"/>
      </w:r>
      <w:r w:rsidR="0010035D" w:rsidRPr="0010035D">
        <w:rPr>
          <w:noProof/>
          <w:vertAlign w:val="superscript"/>
        </w:rPr>
        <w:t>162</w:t>
      </w:r>
      <w:r w:rsidR="009D6274" w:rsidRPr="000C0364">
        <w:fldChar w:fldCharType="end"/>
      </w:r>
      <w:r w:rsidR="009D6274" w:rsidRPr="000C0364">
        <w:t xml:space="preserve"> who investigated the photosensitive oxidation of trimethyl[2.2.1]-</w:t>
      </w:r>
      <w:r w:rsidR="005B76AC" w:rsidRPr="000C0364">
        <w:t>bicycloheptane thioketones</w:t>
      </w:r>
      <w:r w:rsidR="00BE7076" w:rsidRPr="000C0364">
        <w:t xml:space="preserve"> (</w:t>
      </w:r>
      <w:r w:rsidR="00BE7076" w:rsidRPr="000C0364">
        <w:fldChar w:fldCharType="begin" w:fldLock="1"/>
      </w:r>
      <w:r w:rsidR="00BE7076" w:rsidRPr="000C0364">
        <w:instrText xml:space="preserve"> REF _Ref487027995 \h </w:instrText>
      </w:r>
      <w:r w:rsidR="000C0364">
        <w:instrText xml:space="preserve"> \* MERGEFORMAT </w:instrText>
      </w:r>
      <w:r w:rsidR="00BE7076" w:rsidRPr="000C0364">
        <w:fldChar w:fldCharType="separate"/>
      </w:r>
      <w:r w:rsidR="006575D6" w:rsidRPr="000C0364">
        <w:t xml:space="preserve">Scheme </w:t>
      </w:r>
      <w:r w:rsidR="006575D6">
        <w:rPr>
          <w:noProof/>
        </w:rPr>
        <w:t>79</w:t>
      </w:r>
      <w:r w:rsidR="00BE7076" w:rsidRPr="000C0364">
        <w:fldChar w:fldCharType="end"/>
      </w:r>
      <w:r w:rsidR="00BE7076" w:rsidRPr="000C0364">
        <w:t>)</w:t>
      </w:r>
      <w:r w:rsidR="005B76AC" w:rsidRPr="000C0364">
        <w:t>. The</w:t>
      </w:r>
      <w:r w:rsidR="009D6274" w:rsidRPr="000C0364">
        <w:t xml:space="preserve"> investigation</w:t>
      </w:r>
      <w:r w:rsidR="005B76AC" w:rsidRPr="000C0364">
        <w:t xml:space="preserve"> by Garcia-Fresnadillo</w:t>
      </w:r>
      <w:r w:rsidR="009D6274" w:rsidRPr="000C0364">
        <w:t xml:space="preserve"> established that under</w:t>
      </w:r>
      <w:r w:rsidR="004222BE" w:rsidRPr="000C0364">
        <w:t xml:space="preserve"> conditions of</w:t>
      </w:r>
      <w:r w:rsidR="009D6274" w:rsidRPr="000C0364">
        <w:t xml:space="preserve"> low substrate concentrations the ketone is the major rearran</w:t>
      </w:r>
      <w:r w:rsidR="006639CF" w:rsidRPr="000C0364">
        <w:t>gement</w:t>
      </w:r>
      <w:r w:rsidR="004222BE" w:rsidRPr="000C0364">
        <w:t xml:space="preserve"> product from the sulfine</w:t>
      </w:r>
      <w:r w:rsidR="006639CF" w:rsidRPr="000C0364">
        <w:t>. This differs to</w:t>
      </w:r>
      <w:r w:rsidR="009D6274" w:rsidRPr="000C0364">
        <w:t xml:space="preserve"> under</w:t>
      </w:r>
      <w:r w:rsidR="004222BE" w:rsidRPr="000C0364">
        <w:t xml:space="preserve"> conditions</w:t>
      </w:r>
      <w:r w:rsidR="009D6274" w:rsidRPr="000C0364">
        <w:t xml:space="preserve"> </w:t>
      </w:r>
      <w:r w:rsidR="004222BE" w:rsidRPr="000C0364">
        <w:t xml:space="preserve">of </w:t>
      </w:r>
      <w:r w:rsidR="009D6274" w:rsidRPr="000C0364">
        <w:t>high substrate concentration</w:t>
      </w:r>
      <w:r w:rsidR="006639CF" w:rsidRPr="000C0364">
        <w:t xml:space="preserve"> where</w:t>
      </w:r>
      <w:r w:rsidR="009D6274" w:rsidRPr="000C0364">
        <w:t xml:space="preserve"> the sulfines are the major photoproducts in </w:t>
      </w:r>
      <w:r w:rsidR="006639CF" w:rsidRPr="000C0364">
        <w:t xml:space="preserve">protic conditions. However in </w:t>
      </w:r>
      <w:r w:rsidR="004222BE" w:rsidRPr="000C0364">
        <w:t>aprotic solvents,</w:t>
      </w:r>
      <w:r w:rsidR="006639CF" w:rsidRPr="000C0364">
        <w:t xml:space="preserve"> </w:t>
      </w:r>
      <w:r w:rsidR="009D6274" w:rsidRPr="000C0364">
        <w:t xml:space="preserve"> the ketone produc</w:t>
      </w:r>
      <w:r w:rsidR="006639CF" w:rsidRPr="000C0364">
        <w:t>ts are preferentially formed.</w:t>
      </w:r>
    </w:p>
    <w:p w14:paraId="77003DBC" w14:textId="346975F8" w:rsidR="009D6274" w:rsidRPr="000C0364" w:rsidRDefault="00CA5B34" w:rsidP="009D6274">
      <w:pPr>
        <w:keepNext/>
        <w:spacing w:line="360" w:lineRule="auto"/>
        <w:jc w:val="center"/>
      </w:pPr>
      <w:r w:rsidRPr="000C0364">
        <w:object w:dxaOrig="7913" w:dyaOrig="1744" w14:anchorId="62B08DBE">
          <v:shape id="_x0000_i1106" type="#_x0000_t75" style="width:380.25pt;height:84pt" o:ole="">
            <v:imagedata r:id="rId174" o:title=""/>
          </v:shape>
          <o:OLEObject Type="Embed" ProgID="ChemDraw.Document.6.0" ShapeID="_x0000_i1106" DrawAspect="Content" ObjectID="_1596877901" r:id="rId175"/>
        </w:object>
      </w:r>
    </w:p>
    <w:p w14:paraId="2C177FA4" w14:textId="1FF48482" w:rsidR="002900A2" w:rsidRPr="000C0364" w:rsidRDefault="009D6274" w:rsidP="009D6274">
      <w:pPr>
        <w:pStyle w:val="Caption"/>
        <w:jc w:val="center"/>
        <w:rPr>
          <w:color w:val="FF0000"/>
        </w:rPr>
      </w:pPr>
      <w:bookmarkStart w:id="161" w:name="_Ref487027995"/>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79</w:t>
      </w:r>
      <w:r w:rsidR="00053D11">
        <w:rPr>
          <w:noProof/>
        </w:rPr>
        <w:fldChar w:fldCharType="end"/>
      </w:r>
      <w:bookmarkEnd w:id="161"/>
    </w:p>
    <w:p w14:paraId="51D40056" w14:textId="6D7E8083" w:rsidR="00775A28" w:rsidRDefault="00775A28" w:rsidP="000B769E">
      <w:pPr>
        <w:spacing w:line="360" w:lineRule="auto"/>
        <w:jc w:val="both"/>
        <w:rPr>
          <w:i/>
          <w:u w:val="single"/>
        </w:rPr>
      </w:pPr>
    </w:p>
    <w:p w14:paraId="2915010D" w14:textId="5F0BC891" w:rsidR="00AD3A77" w:rsidRDefault="00AD3A77" w:rsidP="000B769E">
      <w:pPr>
        <w:spacing w:line="360" w:lineRule="auto"/>
        <w:jc w:val="both"/>
        <w:rPr>
          <w:i/>
          <w:u w:val="single"/>
        </w:rPr>
      </w:pPr>
    </w:p>
    <w:p w14:paraId="621A497A" w14:textId="77777777" w:rsidR="00AD3A77" w:rsidRPr="000C0364" w:rsidRDefault="00AD3A77" w:rsidP="000B769E">
      <w:pPr>
        <w:spacing w:line="360" w:lineRule="auto"/>
        <w:jc w:val="both"/>
        <w:rPr>
          <w:i/>
          <w:u w:val="single"/>
        </w:rPr>
      </w:pPr>
    </w:p>
    <w:p w14:paraId="1AF0B3E8" w14:textId="4CBB51DE" w:rsidR="00155465" w:rsidRPr="000C0364" w:rsidRDefault="00FA693C" w:rsidP="00397BA8">
      <w:pPr>
        <w:pStyle w:val="Heading2"/>
      </w:pPr>
      <w:bookmarkStart w:id="162" w:name="_Toc506316031"/>
      <w:r w:rsidRPr="000C0364">
        <w:lastRenderedPageBreak/>
        <w:t>1</w:t>
      </w:r>
      <w:r w:rsidR="005760BE" w:rsidRPr="000C0364">
        <w:t>.6.3</w:t>
      </w:r>
      <w:r w:rsidR="002900A2" w:rsidRPr="000C0364">
        <w:t xml:space="preserve"> [4+2] Diels-Alder cycloadditions</w:t>
      </w:r>
      <w:bookmarkEnd w:id="162"/>
    </w:p>
    <w:p w14:paraId="1C88845B" w14:textId="173D04E0" w:rsidR="002900A2" w:rsidRPr="000C0364" w:rsidRDefault="002900A2" w:rsidP="004222BE">
      <w:r w:rsidRPr="000C0364">
        <w:t xml:space="preserve"> </w:t>
      </w:r>
    </w:p>
    <w:p w14:paraId="3C4A5F5D" w14:textId="49B1C827" w:rsidR="002F0E59" w:rsidRPr="000C0364" w:rsidRDefault="006639CF" w:rsidP="000B769E">
      <w:pPr>
        <w:spacing w:line="360" w:lineRule="auto"/>
        <w:jc w:val="both"/>
      </w:pPr>
      <w:r w:rsidRPr="000C0364">
        <w:t xml:space="preserve">Recently, </w:t>
      </w:r>
      <w:r w:rsidR="002F0E59" w:rsidRPr="000C0364">
        <w:t>a series of polyfluoroalkanethial-</w:t>
      </w:r>
      <w:r w:rsidR="002F0E59" w:rsidRPr="000C0364">
        <w:rPr>
          <w:i/>
        </w:rPr>
        <w:t>S</w:t>
      </w:r>
      <w:r w:rsidR="002F0E59" w:rsidRPr="000C0364">
        <w:t>-oxides have been prepared by the g</w:t>
      </w:r>
      <w:r w:rsidR="001F50F9" w:rsidRPr="000C0364">
        <w:t>roup of Shermolovych through a d</w:t>
      </w:r>
      <w:r w:rsidR="002F0E59" w:rsidRPr="000C0364">
        <w:t>ehydrochlorination reaction of 1,1-dihydropolyfluoroalkanesulfinyl chlorides.</w:t>
      </w:r>
      <w:r w:rsidR="002F0E59" w:rsidRPr="000C0364">
        <w:fldChar w:fldCharType="begin" w:fldLock="1"/>
      </w:r>
      <w:r w:rsidR="0010035D">
        <w:instrText xml:space="preserve"> ADDIN EN.CITE &lt;EndNote&gt;&lt;Cite&gt;&lt;Author&gt;Ogurok&lt;/Author&gt;&lt;Year&gt;2016&lt;/Year&gt;&lt;RecNum&gt;445&lt;/RecNum&gt;&lt;DisplayText&gt;&lt;style face="superscript"&gt;163&lt;/style&gt;&lt;/DisplayText&gt;&lt;record&gt;&lt;rec-number&gt;445&lt;/rec-number&gt;&lt;foreign-keys&gt;&lt;key app="EN" db-id="9rw5swv9qxp9fpe5zxqxpv045er252pfzxds" timestamp="1480498062"&gt;445&lt;/key&gt;&lt;/foreign-keys&gt;&lt;ref-type name="Journal Article"&gt;17&lt;/ref-type&gt;&lt;contributors&gt;&lt;authors&gt;&lt;author&gt;Ogurok, Volodymyr M.&lt;/author&gt;&lt;author&gt;Siry, Sergiy A.&lt;/author&gt;&lt;author&gt;Rusanov, Eduard B.&lt;/author&gt;&lt;author&gt;Shermolovych, Yuriy G.&lt;/author&gt;&lt;/authors&gt;&lt;/contributors&gt;&lt;titles&gt;&lt;title&gt;Polyfluoroalkyl sulfines derived from 1,1-dihydropolyfluoroalkanesulfinyl chlorides: Decomposition and [4+2]-cycloaddition reactions&lt;/title&gt;&lt;secondary-title&gt;Journal of Fluorine Chemistry&lt;/secondary-title&gt;&lt;/titles&gt;&lt;periodical&gt;&lt;full-title&gt;Journal of Fluorine Chemistry&lt;/full-title&gt;&lt;abbr-1&gt;J. Fluorine Chem.&lt;/abbr-1&gt;&lt;abbr-2&gt;J Fluorine Chem&lt;/abbr-2&gt;&lt;/periodical&gt;&lt;pages&gt;119-126&lt;/pages&gt;&lt;volume&gt;189&lt;/volume&gt;&lt;keywords&gt;&lt;keyword&gt;Sulfinyl chloride&lt;/keyword&gt;&lt;keyword&gt;Sulfine&lt;/keyword&gt;&lt;keyword&gt;Polyfluorinated alkene&lt;/keyword&gt;&lt;keyword&gt;Thiopyran&lt;/keyword&gt;&lt;keyword&gt;Sulfoxide&lt;/keyword&gt;&lt;/keywords&gt;&lt;dates&gt;&lt;year&gt;2016&lt;/year&gt;&lt;pub-dates&gt;&lt;date&gt;9//&lt;/date&gt;&lt;/pub-dates&gt;&lt;/dates&gt;&lt;isbn&gt;0022-1139&lt;/isbn&gt;&lt;urls&gt;&lt;related-urls&gt;&lt;url&gt;http://www.sciencedirect.com/science/article/pii/S002211391630238X&lt;/url&gt;&lt;/related-urls&gt;&lt;/urls&gt;&lt;electronic-resource-num&gt;http://dx.doi.org/10.1016/j.jfluchem.2016.08.004&lt;/electronic-resource-num&gt;&lt;/record&gt;&lt;/Cite&gt;&lt;/EndNote&gt;</w:instrText>
      </w:r>
      <w:r w:rsidR="002F0E59" w:rsidRPr="000C0364">
        <w:fldChar w:fldCharType="separate"/>
      </w:r>
      <w:r w:rsidR="0010035D" w:rsidRPr="0010035D">
        <w:rPr>
          <w:noProof/>
          <w:vertAlign w:val="superscript"/>
        </w:rPr>
        <w:t>163</w:t>
      </w:r>
      <w:r w:rsidR="002F0E59" w:rsidRPr="000C0364">
        <w:fldChar w:fldCharType="end"/>
      </w:r>
      <w:r w:rsidR="002F0E59" w:rsidRPr="000C0364">
        <w:t xml:space="preserve"> The sulfines are generated </w:t>
      </w:r>
      <w:r w:rsidRPr="000C0364">
        <w:t xml:space="preserve">under </w:t>
      </w:r>
      <w:r w:rsidR="002F0E59" w:rsidRPr="000C0364">
        <w:t xml:space="preserve">basic conditions and </w:t>
      </w:r>
      <w:r w:rsidRPr="000C0364">
        <w:t>undergo subsequent Diels-Alder [</w:t>
      </w:r>
      <w:r w:rsidR="002F0E59" w:rsidRPr="000C0364">
        <w:t>4+2] cycloaddition reactions in good yields and good diastereoselectivity, providing access to novel polyfluorinated thiopyran-</w:t>
      </w:r>
      <w:r w:rsidR="002F0E59" w:rsidRPr="000C0364">
        <w:rPr>
          <w:i/>
        </w:rPr>
        <w:t>S</w:t>
      </w:r>
      <w:r w:rsidR="00BE7076" w:rsidRPr="000C0364">
        <w:t>-oxides (</w:t>
      </w:r>
      <w:r w:rsidR="00BE7076" w:rsidRPr="000C0364">
        <w:fldChar w:fldCharType="begin" w:fldLock="1"/>
      </w:r>
      <w:r w:rsidR="00BE7076" w:rsidRPr="000C0364">
        <w:instrText xml:space="preserve"> REF _Ref487028118 \h </w:instrText>
      </w:r>
      <w:r w:rsidR="000C0364">
        <w:instrText xml:space="preserve"> \* MERGEFORMAT </w:instrText>
      </w:r>
      <w:r w:rsidR="00BE7076" w:rsidRPr="000C0364">
        <w:fldChar w:fldCharType="separate"/>
      </w:r>
      <w:r w:rsidR="006575D6" w:rsidRPr="000C0364">
        <w:t xml:space="preserve">Scheme </w:t>
      </w:r>
      <w:r w:rsidR="006575D6">
        <w:rPr>
          <w:noProof/>
        </w:rPr>
        <w:t>80</w:t>
      </w:r>
      <w:r w:rsidR="00BE7076" w:rsidRPr="000C0364">
        <w:fldChar w:fldCharType="end"/>
      </w:r>
      <w:r w:rsidR="002F0E59" w:rsidRPr="000C0364">
        <w:t>).</w:t>
      </w:r>
    </w:p>
    <w:p w14:paraId="0C39577E" w14:textId="51EE1622" w:rsidR="002F0E59" w:rsidRPr="000C0364" w:rsidRDefault="00CA5B34" w:rsidP="000B769E">
      <w:pPr>
        <w:keepNext/>
        <w:spacing w:line="360" w:lineRule="auto"/>
        <w:jc w:val="center"/>
        <w:rPr>
          <w:color w:val="FF0000"/>
        </w:rPr>
      </w:pPr>
      <w:r w:rsidRPr="000C0364">
        <w:rPr>
          <w:color w:val="FF0000"/>
        </w:rPr>
        <w:object w:dxaOrig="6383" w:dyaOrig="1657" w14:anchorId="3B28AC3A">
          <v:shape id="_x0000_i1107" type="#_x0000_t75" style="width:306.75pt;height:80.25pt" o:ole="">
            <v:imagedata r:id="rId176" o:title=""/>
          </v:shape>
          <o:OLEObject Type="Embed" ProgID="ChemDraw.Document.6.0" ShapeID="_x0000_i1107" DrawAspect="Content" ObjectID="_1596877902" r:id="rId177"/>
        </w:object>
      </w:r>
    </w:p>
    <w:p w14:paraId="0EDE350C" w14:textId="060E314A" w:rsidR="002F0E59" w:rsidRPr="000C0364" w:rsidRDefault="002F0E59" w:rsidP="00503E70">
      <w:pPr>
        <w:pStyle w:val="Caption"/>
        <w:jc w:val="center"/>
      </w:pPr>
      <w:bookmarkStart w:id="163" w:name="_Ref487028118"/>
      <w:r w:rsidRPr="000C0364">
        <w:t xml:space="preserve">Scheme </w:t>
      </w:r>
      <w:r w:rsidR="00053D11">
        <w:rPr>
          <w:noProof/>
        </w:rPr>
        <w:fldChar w:fldCharType="begin" w:fldLock="1"/>
      </w:r>
      <w:r w:rsidR="00053D11">
        <w:rPr>
          <w:noProof/>
        </w:rPr>
        <w:instrText xml:space="preserve"> SEQ Scheme \* ARABIC </w:instrText>
      </w:r>
      <w:r w:rsidR="00053D11">
        <w:rPr>
          <w:noProof/>
        </w:rPr>
        <w:fldChar w:fldCharType="separate"/>
      </w:r>
      <w:r w:rsidR="006575D6">
        <w:rPr>
          <w:noProof/>
        </w:rPr>
        <w:t>80</w:t>
      </w:r>
      <w:r w:rsidR="00053D11">
        <w:rPr>
          <w:noProof/>
        </w:rPr>
        <w:fldChar w:fldCharType="end"/>
      </w:r>
      <w:bookmarkEnd w:id="163"/>
    </w:p>
    <w:p w14:paraId="007618AA" w14:textId="55052B75" w:rsidR="00465356" w:rsidRPr="000C0364" w:rsidRDefault="005760BE" w:rsidP="00397BA8">
      <w:pPr>
        <w:pStyle w:val="Heading2"/>
      </w:pPr>
      <w:bookmarkStart w:id="164" w:name="_Toc506316032"/>
      <w:bookmarkStart w:id="165" w:name="_GoBack"/>
      <w:bookmarkEnd w:id="165"/>
      <w:r w:rsidRPr="000C0364">
        <w:t>1.6.4</w:t>
      </w:r>
      <w:r w:rsidR="002900A2" w:rsidRPr="000C0364">
        <w:t xml:space="preserve"> Miscellaneous</w:t>
      </w:r>
      <w:bookmarkEnd w:id="164"/>
      <w:r w:rsidR="002900A2" w:rsidRPr="000C0364">
        <w:t xml:space="preserve"> </w:t>
      </w:r>
    </w:p>
    <w:p w14:paraId="73CD5540" w14:textId="77777777" w:rsidR="00155465" w:rsidRPr="000C0364" w:rsidRDefault="00155465" w:rsidP="00155465"/>
    <w:p w14:paraId="4D9CD4F9" w14:textId="02E0E4D9" w:rsidR="002900A2" w:rsidRPr="000C0364" w:rsidRDefault="00760F47" w:rsidP="000B769E">
      <w:pPr>
        <w:spacing w:line="360" w:lineRule="auto"/>
        <w:jc w:val="both"/>
      </w:pPr>
      <w:r w:rsidRPr="000C0364">
        <w:t xml:space="preserve">A recent review by Zhang </w:t>
      </w:r>
      <w:r w:rsidRPr="000C0364">
        <w:rPr>
          <w:i/>
        </w:rPr>
        <w:t>et al</w:t>
      </w:r>
      <w:r w:rsidRPr="000C0364">
        <w:fldChar w:fldCharType="begin" w:fldLock="1"/>
      </w:r>
      <w:r w:rsidR="0010035D">
        <w:instrText xml:space="preserve"> ADDIN EN.CITE &lt;EndNote&gt;&lt;Cite&gt;&lt;Author&gt;Gan&lt;/Author&gt;&lt;Year&gt;2016&lt;/Year&gt;&lt;RecNum&gt;469&lt;/RecNum&gt;&lt;DisplayText&gt;&lt;style face="superscript"&gt;164&lt;/style&gt;&lt;/DisplayText&gt;&lt;record&gt;&lt;rec-number&gt;469&lt;/rec-number&gt;&lt;foreign-keys&gt;&lt;key app="EN" db-id="9rw5swv9qxp9fpe5zxqxpv045er252pfzxds" timestamp="1490777491"&gt;469&lt;/key&gt;&lt;/foreign-keys&gt;&lt;ref-type name="Journal Article"&gt;17&lt;/ref-type&gt;&lt;contributors&gt;&lt;authors&gt;&lt;author&gt;Gan, Jinping&lt;/author&gt;&lt;author&gt;Ma, Shuguang&lt;/author&gt;&lt;author&gt;Zhang, Donglu&lt;/author&gt;&lt;/authors&gt;&lt;/contributors&gt;&lt;titles&gt;&lt;title&gt;Non-cytochrome P450-mediated bioactivation and its toxicological relevance&lt;/title&gt;&lt;secondary-title&gt;Drug Met. Rev.&lt;/secondary-title&gt;&lt;/titles&gt;&lt;pages&gt;473-501&lt;/pages&gt;&lt;volume&gt;48&lt;/volume&gt;&lt;number&gt;4&lt;/number&gt;&lt;dates&gt;&lt;year&gt;2016&lt;/year&gt;&lt;pub-dates&gt;&lt;date&gt;2016/10/01&lt;/date&gt;&lt;/pub-dates&gt;&lt;/dates&gt;&lt;publisher&gt;Taylor &amp;amp; Francis&lt;/publisher&gt;&lt;isbn&gt;0360-2532&lt;/isbn&gt;&lt;urls&gt;&lt;related-urls&gt;&lt;url&gt;http://dx.doi.org/10.1080/03602532.2016.1225756&lt;/url&gt;&lt;/related-urls&gt;&lt;/urls&gt;&lt;electronic-resource-num&gt;10.1080/03602532.2016.1225756&lt;/electronic-resource-num&gt;&lt;/record&gt;&lt;/Cite&gt;&lt;/EndNote&gt;</w:instrText>
      </w:r>
      <w:r w:rsidRPr="000C0364">
        <w:fldChar w:fldCharType="separate"/>
      </w:r>
      <w:r w:rsidR="0010035D" w:rsidRPr="0010035D">
        <w:rPr>
          <w:noProof/>
          <w:vertAlign w:val="superscript"/>
        </w:rPr>
        <w:t>164</w:t>
      </w:r>
      <w:r w:rsidRPr="000C0364">
        <w:fldChar w:fldCharType="end"/>
      </w:r>
      <w:r w:rsidRPr="000C0364">
        <w:t xml:space="preserve"> </w:t>
      </w:r>
      <w:r w:rsidR="008D2BD8" w:rsidRPr="000C0364">
        <w:t>focuses on</w:t>
      </w:r>
      <w:r w:rsidR="001F50F9" w:rsidRPr="000C0364">
        <w:t xml:space="preserve"> non-cytochrome P4</w:t>
      </w:r>
      <w:r w:rsidRPr="000C0364">
        <w:t>50-mediated bioactivation and its toxicological relevance highlight</w:t>
      </w:r>
      <w:r w:rsidR="008D2BD8" w:rsidRPr="000C0364">
        <w:t>ing</w:t>
      </w:r>
      <w:r w:rsidRPr="000C0364">
        <w:t xml:space="preserve"> both the formation</w:t>
      </w:r>
      <w:r w:rsidR="00EA1FB2" w:rsidRPr="000C0364">
        <w:t xml:space="preserve"> and reactivity</w:t>
      </w:r>
      <w:r w:rsidRPr="000C0364">
        <w:t xml:space="preserve"> of sulfines </w:t>
      </w:r>
      <w:r w:rsidRPr="000C0364">
        <w:rPr>
          <w:i/>
        </w:rPr>
        <w:t>in vivo</w:t>
      </w:r>
      <w:r w:rsidRPr="000C0364">
        <w:t>. It is reported that thioureas can undergo oxidation to sulfines, which in turn can undergo redox cycling or can undergo a further oxidation step to form a reactive sulfenic acid. The report suggests that this is an important mechanism in the lung and liver toxicity of thioureas.</w:t>
      </w:r>
      <w:r w:rsidR="00EA1FB2" w:rsidRPr="000C0364">
        <w:fldChar w:fldCharType="begin" w:fldLock="1"/>
      </w:r>
      <w:r w:rsidR="0010035D">
        <w:instrText xml:space="preserve"> ADDIN EN.CITE &lt;EndNote&gt;&lt;Cite&gt;&lt;Author&gt;Henderson&lt;/Author&gt;&lt;Year&gt;2004&lt;/Year&gt;&lt;RecNum&gt;470&lt;/RecNum&gt;&lt;DisplayText&gt;&lt;style face="superscript"&gt;165&lt;/style&gt;&lt;/DisplayText&gt;&lt;record&gt;&lt;rec-number&gt;470&lt;/rec-number&gt;&lt;foreign-keys&gt;&lt;key app="EN" db-id="9rw5swv9qxp9fpe5zxqxpv045er252pfzxds" timestamp="1490777616"&gt;470&lt;/key&gt;&lt;/foreign-keys&gt;&lt;ref-type name="Journal Article"&gt;17&lt;/ref-type&gt;&lt;contributors&gt;&lt;authors&gt;&lt;author&gt;Henderson, Marilyn C.&lt;/author&gt;&lt;author&gt;Krueger, Sharon K.&lt;/author&gt;&lt;author&gt;Stevens, Jan F.&lt;/author&gt;&lt;author&gt;Williams, David E.&lt;/author&gt;&lt;/authors&gt;&lt;/contributors&gt;&lt;titles&gt;&lt;title&gt;Human Flavin-Containing Monooxygenase Form 2 S-Oxygenation:  Sulfenic Acid Formation from Thioureas and Oxidation of Glutathione&lt;/title&gt;&lt;secondary-title&gt;Chemical Research in Toxicology&lt;/secondary-title&gt;&lt;/titles&gt;&lt;periodical&gt;&lt;full-title&gt;Chemical Research in Toxicology&lt;/full-title&gt;&lt;abbr-1&gt;Chem. Res. Toxicol.&lt;/abbr-1&gt;&lt;abbr-2&gt;Chem Res Toxicol&lt;/abbr-2&gt;&lt;/periodical&gt;&lt;pages&gt;633-640&lt;/pages&gt;&lt;volume&gt;17&lt;/volume&gt;&lt;number&gt;5&lt;/number&gt;&lt;dates&gt;&lt;year&gt;2004&lt;/year&gt;&lt;pub-dates&gt;&lt;date&gt;2004/05/01&lt;/date&gt;&lt;/pub-dates&gt;&lt;/dates&gt;&lt;publisher&gt;American Chemical Society&lt;/publisher&gt;&lt;isbn&gt;0893-228X&lt;/isbn&gt;&lt;urls&gt;&lt;related-urls&gt;&lt;url&gt;http://dx.doi.org/10.1021/tx034253s&lt;/url&gt;&lt;/related-urls&gt;&lt;/urls&gt;&lt;electronic-resource-num&gt;10.1021/tx034253s&lt;/electronic-resource-num&gt;&lt;/record&gt;&lt;/Cite&gt;&lt;/EndNote&gt;</w:instrText>
      </w:r>
      <w:r w:rsidR="00EA1FB2" w:rsidRPr="000C0364">
        <w:fldChar w:fldCharType="separate"/>
      </w:r>
      <w:r w:rsidR="0010035D" w:rsidRPr="0010035D">
        <w:rPr>
          <w:noProof/>
          <w:vertAlign w:val="superscript"/>
        </w:rPr>
        <w:t>165</w:t>
      </w:r>
      <w:r w:rsidR="00EA1FB2" w:rsidRPr="000C0364">
        <w:fldChar w:fldCharType="end"/>
      </w:r>
      <w:r w:rsidRPr="000C0364">
        <w:t xml:space="preserve"> Additionally, </w:t>
      </w:r>
      <w:r w:rsidR="00EA1FB2" w:rsidRPr="000C0364">
        <w:t>further oxidation of</w:t>
      </w:r>
      <w:r w:rsidR="003238E6" w:rsidRPr="000C0364">
        <w:t xml:space="preserve"> the</w:t>
      </w:r>
      <w:r w:rsidR="00EA1FB2" w:rsidRPr="000C0364">
        <w:t xml:space="preserve"> intermediate sulfine can lead to sulfenes</w:t>
      </w:r>
      <w:r w:rsidR="001F50F9" w:rsidRPr="000C0364">
        <w:t>,</w:t>
      </w:r>
      <w:r w:rsidR="00EA1FB2" w:rsidRPr="000C0364">
        <w:t xml:space="preserve"> which</w:t>
      </w:r>
      <w:r w:rsidR="001F50F9" w:rsidRPr="000C0364">
        <w:t xml:space="preserve"> have</w:t>
      </w:r>
      <w:r w:rsidR="00EA1FB2" w:rsidRPr="000C0364">
        <w:t xml:space="preserve"> a comparable reactivity and</w:t>
      </w:r>
      <w:r w:rsidR="003238E6" w:rsidRPr="000C0364">
        <w:t xml:space="preserve"> possess</w:t>
      </w:r>
      <w:r w:rsidR="00EA1FB2" w:rsidRPr="000C0364">
        <w:t xml:space="preserve"> the pot</w:t>
      </w:r>
      <w:r w:rsidR="003238E6" w:rsidRPr="000C0364">
        <w:t xml:space="preserve">ential to covalently bond to </w:t>
      </w:r>
      <w:r w:rsidR="00EA1FB2" w:rsidRPr="000C0364">
        <w:t>lipids</w:t>
      </w:r>
      <w:r w:rsidR="00EA1FB2" w:rsidRPr="000C0364">
        <w:fldChar w:fldCharType="begin" w:fldLock="1"/>
      </w:r>
      <w:r w:rsidR="0010035D">
        <w:instrText xml:space="preserve"> ADDIN EN.CITE &lt;EndNote&gt;&lt;Cite&gt;&lt;Author&gt;Ji&lt;/Author&gt;&lt;Year&gt;2007&lt;/Year&gt;&lt;RecNum&gt;471&lt;/RecNum&gt;&lt;DisplayText&gt;&lt;style face="superscript"&gt;166&lt;/style&gt;&lt;/DisplayText&gt;&lt;record&gt;&lt;rec-number&gt;471&lt;/rec-number&gt;&lt;foreign-keys&gt;&lt;key app="EN" db-id="9rw5swv9qxp9fpe5zxqxpv045er252pfzxds" timestamp="1490777782"&gt;471&lt;/key&gt;&lt;/foreign-keys&gt;&lt;ref-type name="Journal Article"&gt;17&lt;/ref-type&gt;&lt;contributors&gt;&lt;authors&gt;&lt;author&gt;Ji, Tao&lt;/author&gt;&lt;author&gt;Ikehata, Keisuke&lt;/author&gt;&lt;author&gt;Koen, Yakov M.&lt;/author&gt;&lt;author&gt;Esch, Steven W.&lt;/author&gt;&lt;author&gt;Williams, Todd D.&lt;/author&gt;&lt;author&gt;Hanzlik, Robert P.&lt;/author&gt;&lt;/authors&gt;&lt;/contributors&gt;&lt;titles&gt;&lt;title&gt;Covalent Modification of Microsomal Lipids by Thiobenzamide Metabolites in Vivo&lt;/title&gt;&lt;secondary-title&gt;Chemical Research in Toxicology&lt;/secondary-title&gt;&lt;/titles&gt;&lt;periodical&gt;&lt;full-title&gt;Chemical Research in Toxicology&lt;/full-title&gt;&lt;abbr-1&gt;Chem. Res. Toxicol.&lt;/abbr-1&gt;&lt;abbr-2&gt;Chem Res Toxicol&lt;/abbr-2&gt;&lt;/periodical&gt;&lt;pages&gt;701-708&lt;/pages&gt;&lt;volume&gt;20&lt;/volume&gt;&lt;number&gt;4&lt;/number&gt;&lt;dates&gt;&lt;year&gt;2007&lt;/year&gt;&lt;pub-dates&gt;&lt;date&gt;2007/04/01&lt;/date&gt;&lt;/pub-dates&gt;&lt;/dates&gt;&lt;publisher&gt;American Chemical Society&lt;/publisher&gt;&lt;isbn&gt;0893-228X&lt;/isbn&gt;&lt;urls&gt;&lt;related-urls&gt;&lt;url&gt;http://dx.doi.org/10.1021/tx600362h&lt;/url&gt;&lt;/related-urls&gt;&lt;/urls&gt;&lt;electronic-resource-num&gt;10.1021/tx600362h&lt;/electronic-resource-num&gt;&lt;/record&gt;&lt;/Cite&gt;&lt;/EndNote&gt;</w:instrText>
      </w:r>
      <w:r w:rsidR="00EA1FB2" w:rsidRPr="000C0364">
        <w:fldChar w:fldCharType="separate"/>
      </w:r>
      <w:r w:rsidR="0010035D" w:rsidRPr="0010035D">
        <w:rPr>
          <w:noProof/>
          <w:vertAlign w:val="superscript"/>
        </w:rPr>
        <w:t>166</w:t>
      </w:r>
      <w:r w:rsidR="00EA1FB2" w:rsidRPr="000C0364">
        <w:fldChar w:fldCharType="end"/>
      </w:r>
      <w:r w:rsidR="00EA1FB2" w:rsidRPr="000C0364">
        <w:t xml:space="preserve"> and cellular proteins.</w:t>
      </w:r>
      <w:r w:rsidR="00CB1F06" w:rsidRPr="000C0364">
        <w:fldChar w:fldCharType="begin" w:fldLock="1"/>
      </w:r>
      <w:r w:rsidR="0010035D">
        <w:instrText xml:space="preserve"> ADDIN EN.CITE &lt;EndNote&gt;&lt;Cite&gt;&lt;Author&gt;Ikehata&lt;/Author&gt;&lt;Year&gt;2008&lt;/Year&gt;&lt;RecNum&gt;472&lt;/RecNum&gt;&lt;DisplayText&gt;&lt;style face="superscript"&gt;167&lt;/style&gt;&lt;/DisplayText&gt;&lt;record&gt;&lt;rec-number&gt;472&lt;/rec-number&gt;&lt;foreign-keys&gt;&lt;key app="EN" db-id="9rw5swv9qxp9fpe5zxqxpv045er252pfzxds" timestamp="1490777871"&gt;472&lt;/key&gt;&lt;/foreign-keys&gt;&lt;ref-type name="Journal Article"&gt;17&lt;/ref-type&gt;&lt;contributors&gt;&lt;authors&gt;&lt;author&gt;Ikehata, Keisuke&lt;/author&gt;&lt;author&gt;Duzhak, Tatyana G.&lt;/author&gt;&lt;author&gt;Galeva, Nadezhda A.&lt;/author&gt;&lt;author&gt;Ji, Tao&lt;/author&gt;&lt;author&gt;Koen, Yakov M.&lt;/author&gt;&lt;author&gt;Hanzlik, Robert P.&lt;/author&gt;&lt;/authors&gt;&lt;/contributors&gt;&lt;titles&gt;&lt;title&gt;Protein Targets of Reactive Metabolites of Thiobenzamide in Rat Liver in Vivo&lt;/title&gt;&lt;secondary-title&gt;Chemical Research in Toxicology&lt;/secondary-title&gt;&lt;/titles&gt;&lt;periodical&gt;&lt;full-title&gt;Chemical Research in Toxicology&lt;/full-title&gt;&lt;abbr-1&gt;Chem. Res. Toxicol.&lt;/abbr-1&gt;&lt;abbr-2&gt;Chem Res Toxicol&lt;/abbr-2&gt;&lt;/periodical&gt;&lt;pages&gt;1432-1442&lt;/pages&gt;&lt;volume&gt;21&lt;/volume&gt;&lt;number&gt;7&lt;/number&gt;&lt;dates&gt;&lt;year&gt;2008&lt;/year&gt;&lt;pub-dates&gt;&lt;date&gt;2008/07/21&lt;/date&gt;&lt;/pub-dates&gt;&lt;/dates&gt;&lt;publisher&gt;American Chemical Society&lt;/publisher&gt;&lt;isbn&gt;0893-228X&lt;/isbn&gt;&lt;urls&gt;&lt;related-urls&gt;&lt;url&gt;http://dx.doi.org/10.1021/tx800093k&lt;/url&gt;&lt;/related-urls&gt;&lt;/urls&gt;&lt;electronic-resource-num&gt;10.1021/tx800093k&lt;/electronic-resource-num&gt;&lt;/record&gt;&lt;/Cite&gt;&lt;/EndNote&gt;</w:instrText>
      </w:r>
      <w:r w:rsidR="00CB1F06" w:rsidRPr="000C0364">
        <w:fldChar w:fldCharType="separate"/>
      </w:r>
      <w:r w:rsidR="0010035D" w:rsidRPr="0010035D">
        <w:rPr>
          <w:noProof/>
          <w:vertAlign w:val="superscript"/>
        </w:rPr>
        <w:t>167</w:t>
      </w:r>
      <w:r w:rsidR="00CB1F06" w:rsidRPr="000C0364">
        <w:fldChar w:fldCharType="end"/>
      </w:r>
      <w:r w:rsidR="001F50F9" w:rsidRPr="000C0364">
        <w:t xml:space="preserve"> </w:t>
      </w:r>
      <w:r w:rsidR="00397636" w:rsidRPr="000C0364">
        <w:t xml:space="preserve">It is also reported that </w:t>
      </w:r>
      <w:r w:rsidR="00CB1F06" w:rsidRPr="000C0364">
        <w:t xml:space="preserve">sulfines </w:t>
      </w:r>
      <w:r w:rsidR="00CB1F06" w:rsidRPr="000C0364">
        <w:rPr>
          <w:i/>
        </w:rPr>
        <w:t>in vivo</w:t>
      </w:r>
      <w:r w:rsidR="00CB1F06" w:rsidRPr="000C0364">
        <w:t xml:space="preserve"> can rearrange to the reactive oxathiirane intermediate which has the potential to modify proteins or can undergo a desulfurisation process.</w:t>
      </w:r>
      <w:r w:rsidR="00CB1F06" w:rsidRPr="000C0364">
        <w:fldChar w:fldCharType="begin" w:fldLock="1"/>
      </w:r>
      <w:r w:rsidR="0010035D">
        <w:instrText xml:space="preserve"> ADDIN EN.CITE &lt;EndNote&gt;&lt;Cite&gt;&lt;Author&gt;Gan&lt;/Author&gt;&lt;Year&gt;2016&lt;/Year&gt;&lt;RecNum&gt;469&lt;/RecNum&gt;&lt;DisplayText&gt;&lt;style face="superscript"&gt;164&lt;/style&gt;&lt;/DisplayText&gt;&lt;record&gt;&lt;rec-number&gt;469&lt;/rec-number&gt;&lt;foreign-keys&gt;&lt;key app="EN" db-id="9rw5swv9qxp9fpe5zxqxpv045er252pfzxds" timestamp="1490777491"&gt;469&lt;/key&gt;&lt;/foreign-keys&gt;&lt;ref-type name="Journal Article"&gt;17&lt;/ref-type&gt;&lt;contributors&gt;&lt;authors&gt;&lt;author&gt;Gan, Jinping&lt;/author&gt;&lt;author&gt;Ma, Shuguang&lt;/author&gt;&lt;author&gt;Zhang, Donglu&lt;/author&gt;&lt;/authors&gt;&lt;/contributors&gt;&lt;titles&gt;&lt;title&gt;Non-cytochrome P450-mediated bioactivation and its toxicological relevance&lt;/title&gt;&lt;secondary-title&gt;Drug Met. Rev.&lt;/secondary-title&gt;&lt;/titles&gt;&lt;pages&gt;473-501&lt;/pages&gt;&lt;volume&gt;48&lt;/volume&gt;&lt;number&gt;4&lt;/number&gt;&lt;dates&gt;&lt;year&gt;2016&lt;/year&gt;&lt;pub-dates&gt;&lt;date&gt;2016/10/01&lt;/date&gt;&lt;/pub-dates&gt;&lt;/dates&gt;&lt;publisher&gt;Taylor &amp;amp; Francis&lt;/publisher&gt;&lt;isbn&gt;0360-2532&lt;/isbn&gt;&lt;urls&gt;&lt;related-urls&gt;&lt;url&gt;http://dx.doi.org/10.1080/03602532.2016.1225756&lt;/url&gt;&lt;/related-urls&gt;&lt;/urls&gt;&lt;electronic-resource-num&gt;10.1080/03602532.2016.1225756&lt;/electronic-resource-num&gt;&lt;/record&gt;&lt;/Cite&gt;&lt;/EndNote&gt;</w:instrText>
      </w:r>
      <w:r w:rsidR="00CB1F06" w:rsidRPr="000C0364">
        <w:fldChar w:fldCharType="separate"/>
      </w:r>
      <w:r w:rsidR="0010035D" w:rsidRPr="0010035D">
        <w:rPr>
          <w:noProof/>
          <w:vertAlign w:val="superscript"/>
        </w:rPr>
        <w:t>164</w:t>
      </w:r>
      <w:r w:rsidR="00CB1F06" w:rsidRPr="000C0364">
        <w:fldChar w:fldCharType="end"/>
      </w:r>
      <w:r w:rsidR="00CB1F06" w:rsidRPr="000C0364">
        <w:t xml:space="preserve"> </w:t>
      </w:r>
      <w:r w:rsidR="00EA1FB2" w:rsidRPr="000C0364">
        <w:t xml:space="preserve"> </w:t>
      </w:r>
    </w:p>
    <w:p w14:paraId="79F3AD8C" w14:textId="4DF221AC" w:rsidR="00155465" w:rsidRPr="000C0364" w:rsidRDefault="00397BA8" w:rsidP="00397BA8">
      <w:pPr>
        <w:pStyle w:val="Heading1"/>
      </w:pPr>
      <w:bookmarkStart w:id="166" w:name="_Toc506316033"/>
      <w:r w:rsidRPr="000C0364">
        <w:t>1.7</w:t>
      </w:r>
      <w:r w:rsidR="00155465" w:rsidRPr="000C0364">
        <w:t xml:space="preserve"> Conclusion</w:t>
      </w:r>
      <w:bookmarkEnd w:id="166"/>
    </w:p>
    <w:p w14:paraId="1455DF74" w14:textId="6E5676B6" w:rsidR="00155465" w:rsidRPr="000C0364" w:rsidRDefault="00155465" w:rsidP="00155465">
      <w:pPr>
        <w:spacing w:line="360" w:lineRule="auto"/>
        <w:jc w:val="both"/>
      </w:pPr>
      <w:r w:rsidRPr="000C0364">
        <w:t xml:space="preserve">This review has shown that sulfines, especially </w:t>
      </w:r>
      <w:r w:rsidRPr="000C0364">
        <w:sym w:font="Symbol" w:char="F061"/>
      </w:r>
      <w:r w:rsidRPr="000C0364">
        <w:t xml:space="preserve">-oxo sulfines, merit broader exploration in organic synthesis. The methods used until recently for generation of these highly reactive compounds has been superseded by more robust methods occurring under milder methods, such as the rearrangement of </w:t>
      </w:r>
      <w:r w:rsidRPr="000C0364">
        <w:sym w:font="Symbol" w:char="F061"/>
      </w:r>
      <w:r w:rsidRPr="000C0364">
        <w:t>-sulfinyl carbenes.</w:t>
      </w:r>
      <w:r w:rsidRPr="000C0364">
        <w:fldChar w:fldCharType="begin" w:fldLock="1">
          <w:fldData xml:space="preserve">PEVuZE5vdGU+PENpdGU+PEF1dGhvcj5P4oCZU3VsbGl2YW48L0F1dGhvcj48WWVhcj4yMDA4PC9Z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</w:fldData>
        </w:fldChar>
      </w:r>
      <w:r w:rsidR="00ED3E7C">
        <w:instrText xml:space="preserve"> ADDIN EN.CITE </w:instrText>
      </w:r>
      <w:r w:rsidR="00ED3E7C">
        <w:fldChar w:fldCharType="begin">
          <w:fldData xml:space="preserve">PEVuZE5vdGU+PENpdGU+PEF1dGhvcj5P4oCZU3VsbGl2YW48L0F1dGhvcj48WWVhcj4yMDA4PC9Z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</w:fldData>
        </w:fldChar>
      </w:r>
      <w:r w:rsidR="00ED3E7C">
        <w:instrText xml:space="preserve"> ADDIN EN.CITE.DATA </w:instrText>
      </w:r>
      <w:r w:rsidR="00ED3E7C">
        <w:fldChar w:fldCharType="end"/>
      </w:r>
      <w:r w:rsidRPr="000C0364">
        <w:fldChar w:fldCharType="separate"/>
      </w:r>
      <w:r w:rsidR="00ED3E7C" w:rsidRPr="00ED3E7C">
        <w:rPr>
          <w:noProof/>
          <w:vertAlign w:val="superscript"/>
        </w:rPr>
        <w:t>67,69</w:t>
      </w:r>
      <w:r w:rsidRPr="000C0364">
        <w:fldChar w:fldCharType="end"/>
      </w:r>
      <w:r w:rsidRPr="000C0364">
        <w:t xml:space="preserve"> These new methods allow for the design and synthesis of a broader range of sulfines. The reactivity of these sulfines has been manipulated to generate wide libraries of compounds through either thiophilic or carbophilic nucleophilic attacks or cycloadditions such as Diels-Alder</w:t>
      </w:r>
      <w:r w:rsidR="00AD4E80" w:rsidRPr="000C0364">
        <w:t xml:space="preserve"> reactions and</w:t>
      </w:r>
      <w:r w:rsidRPr="000C0364">
        <w:t xml:space="preserve"> dipolar cycloadditions. Although the high reactivity associated with sulfines presents a challenge to control and exploit, there is no doubt sulfines are useful reactive intermediates with great potential. </w:t>
      </w:r>
    </w:p>
    <w:p w14:paraId="4CE552E2" w14:textId="06074C0E" w:rsidR="002872C9" w:rsidRPr="000C0364" w:rsidRDefault="00397BA8" w:rsidP="00397BA8">
      <w:pPr>
        <w:pStyle w:val="Heading1"/>
      </w:pPr>
      <w:bookmarkStart w:id="167" w:name="_Toc506316034"/>
      <w:r w:rsidRPr="000C0364">
        <w:lastRenderedPageBreak/>
        <w:t>Bibliography</w:t>
      </w:r>
      <w:bookmarkEnd w:id="167"/>
    </w:p>
    <w:p w14:paraId="7060913F" w14:textId="77777777" w:rsidR="00397BA8" w:rsidRPr="000C0364" w:rsidRDefault="00397BA8" w:rsidP="00397BA8"/>
    <w:p w14:paraId="49FCA6FE" w14:textId="77777777" w:rsidR="0010035D" w:rsidRPr="0010035D" w:rsidRDefault="00D9654A" w:rsidP="0010035D">
      <w:pPr>
        <w:pStyle w:val="EndNoteBibliography"/>
        <w:spacing w:after="0"/>
      </w:pPr>
      <w:r w:rsidRPr="000C0364">
        <w:fldChar w:fldCharType="begin" w:fldLock="1"/>
      </w:r>
      <w:r w:rsidRPr="000C0364">
        <w:instrText xml:space="preserve"> ADDIN EN.REFLIST </w:instrText>
      </w:r>
      <w:r w:rsidRPr="000C0364">
        <w:fldChar w:fldCharType="separate"/>
      </w:r>
      <w:r w:rsidR="0010035D" w:rsidRPr="0010035D">
        <w:t>(1)</w:t>
      </w:r>
      <w:r w:rsidR="0010035D" w:rsidRPr="0010035D">
        <w:tab/>
        <w:t xml:space="preserve">Sheppard, W. A.; Diekmann, J. </w:t>
      </w:r>
      <w:r w:rsidR="0010035D" w:rsidRPr="0010035D">
        <w:rPr>
          <w:i/>
        </w:rPr>
        <w:t>J. Am. Chem. Soc.</w:t>
      </w:r>
      <w:r w:rsidR="0010035D" w:rsidRPr="0010035D">
        <w:t xml:space="preserve"> </w:t>
      </w:r>
      <w:r w:rsidR="0010035D" w:rsidRPr="0010035D">
        <w:rPr>
          <w:b/>
        </w:rPr>
        <w:t>1964</w:t>
      </w:r>
      <w:r w:rsidR="0010035D" w:rsidRPr="0010035D">
        <w:t xml:space="preserve">, </w:t>
      </w:r>
      <w:r w:rsidR="0010035D" w:rsidRPr="0010035D">
        <w:rPr>
          <w:i/>
        </w:rPr>
        <w:t>86</w:t>
      </w:r>
      <w:r w:rsidR="0010035D" w:rsidRPr="0010035D">
        <w:t>, 1891.</w:t>
      </w:r>
    </w:p>
    <w:p w14:paraId="01AEB3EE" w14:textId="77777777" w:rsidR="0010035D" w:rsidRPr="0010035D" w:rsidRDefault="0010035D" w:rsidP="0010035D">
      <w:pPr>
        <w:pStyle w:val="EndNoteBibliography"/>
        <w:spacing w:after="0"/>
      </w:pPr>
      <w:r w:rsidRPr="0010035D">
        <w:t>(2)</w:t>
      </w:r>
      <w:r w:rsidRPr="0010035D">
        <w:tab/>
        <w:t xml:space="preserve">Shimada, K.; Kodaki, K.; Aoyagi, S.; Takikawa, Y.; Kabuto, C. </w:t>
      </w:r>
      <w:r w:rsidRPr="0010035D">
        <w:rPr>
          <w:i/>
        </w:rPr>
        <w:t>Chem. Lett.</w:t>
      </w:r>
      <w:r w:rsidRPr="0010035D">
        <w:t xml:space="preserve"> </w:t>
      </w:r>
      <w:r w:rsidRPr="0010035D">
        <w:rPr>
          <w:b/>
        </w:rPr>
        <w:t>1999</w:t>
      </w:r>
      <w:r w:rsidRPr="0010035D">
        <w:t xml:space="preserve">, </w:t>
      </w:r>
      <w:r w:rsidRPr="0010035D">
        <w:rPr>
          <w:i/>
        </w:rPr>
        <w:t>28</w:t>
      </w:r>
      <w:r w:rsidRPr="0010035D">
        <w:t>, 695.</w:t>
      </w:r>
    </w:p>
    <w:p w14:paraId="1A3808B8" w14:textId="77777777" w:rsidR="0010035D" w:rsidRPr="0010035D" w:rsidRDefault="0010035D" w:rsidP="006D559D">
      <w:pPr>
        <w:pStyle w:val="EndNoteBibliography"/>
        <w:spacing w:after="0"/>
        <w:ind w:left="720" w:hanging="720"/>
      </w:pPr>
      <w:r w:rsidRPr="0010035D">
        <w:t>(3)</w:t>
      </w:r>
      <w:r w:rsidRPr="0010035D">
        <w:tab/>
        <w:t xml:space="preserve">Okuma, K.; Shigetomi, T.; Nibu, Y.; Shioji, K.; Yoshida, M.; Yokomori, Y. </w:t>
      </w:r>
      <w:r w:rsidRPr="0010035D">
        <w:rPr>
          <w:i/>
        </w:rPr>
        <w:t>J. Am. Chem. Soc.</w:t>
      </w:r>
      <w:r w:rsidRPr="0010035D">
        <w:t xml:space="preserve"> </w:t>
      </w:r>
      <w:r w:rsidRPr="0010035D">
        <w:rPr>
          <w:b/>
        </w:rPr>
        <w:t>2004</w:t>
      </w:r>
      <w:r w:rsidRPr="0010035D">
        <w:t xml:space="preserve">, </w:t>
      </w:r>
      <w:r w:rsidRPr="0010035D">
        <w:rPr>
          <w:i/>
        </w:rPr>
        <w:t>126</w:t>
      </w:r>
      <w:r w:rsidRPr="0010035D">
        <w:t>, 9508.</w:t>
      </w:r>
    </w:p>
    <w:p w14:paraId="5EFF1D38" w14:textId="77777777" w:rsidR="0010035D" w:rsidRPr="0010035D" w:rsidRDefault="0010035D" w:rsidP="0010035D">
      <w:pPr>
        <w:pStyle w:val="EndNoteBibliography"/>
        <w:spacing w:after="0"/>
      </w:pPr>
      <w:r w:rsidRPr="0010035D">
        <w:t>(4)</w:t>
      </w:r>
      <w:r w:rsidRPr="0010035D">
        <w:tab/>
        <w:t xml:space="preserve">Zwanenburg, B. </w:t>
      </w:r>
      <w:r w:rsidRPr="0010035D">
        <w:rPr>
          <w:i/>
        </w:rPr>
        <w:t>J. Sulfur Chem.</w:t>
      </w:r>
      <w:r w:rsidRPr="0010035D">
        <w:t xml:space="preserve"> </w:t>
      </w:r>
      <w:r w:rsidRPr="0010035D">
        <w:rPr>
          <w:b/>
        </w:rPr>
        <w:t>2013</w:t>
      </w:r>
      <w:r w:rsidRPr="0010035D">
        <w:t xml:space="preserve">, </w:t>
      </w:r>
      <w:r w:rsidRPr="0010035D">
        <w:rPr>
          <w:i/>
        </w:rPr>
        <w:t>34</w:t>
      </w:r>
      <w:r w:rsidRPr="0010035D">
        <w:t>, 142.</w:t>
      </w:r>
    </w:p>
    <w:p w14:paraId="2E1480F3" w14:textId="77777777" w:rsidR="0010035D" w:rsidRPr="0010035D" w:rsidRDefault="0010035D" w:rsidP="0010035D">
      <w:pPr>
        <w:pStyle w:val="EndNoteBibliography"/>
        <w:spacing w:after="0"/>
      </w:pPr>
      <w:r w:rsidRPr="0010035D">
        <w:t>(5)</w:t>
      </w:r>
      <w:r w:rsidRPr="0010035D">
        <w:tab/>
        <w:t xml:space="preserve">Zwanenburg, B. </w:t>
      </w:r>
      <w:r w:rsidRPr="0010035D">
        <w:rPr>
          <w:i/>
        </w:rPr>
        <w:t>Phosphorus, Sulfur  Silicon Relat. Elem.</w:t>
      </w:r>
      <w:r w:rsidRPr="0010035D">
        <w:t xml:space="preserve"> </w:t>
      </w:r>
      <w:r w:rsidRPr="0010035D">
        <w:rPr>
          <w:b/>
        </w:rPr>
        <w:t>1989</w:t>
      </w:r>
      <w:r w:rsidRPr="0010035D">
        <w:t xml:space="preserve">, </w:t>
      </w:r>
      <w:r w:rsidRPr="0010035D">
        <w:rPr>
          <w:i/>
        </w:rPr>
        <w:t>43</w:t>
      </w:r>
      <w:r w:rsidRPr="0010035D">
        <w:t>, 1.</w:t>
      </w:r>
    </w:p>
    <w:p w14:paraId="1B4E9418" w14:textId="77777777" w:rsidR="0010035D" w:rsidRPr="0010035D" w:rsidRDefault="0010035D" w:rsidP="0010035D">
      <w:pPr>
        <w:pStyle w:val="EndNoteBibliography"/>
        <w:spacing w:after="0"/>
      </w:pPr>
      <w:r w:rsidRPr="0010035D">
        <w:t>(6)</w:t>
      </w:r>
      <w:r w:rsidRPr="0010035D">
        <w:tab/>
        <w:t xml:space="preserve">Zwanenburg, B. </w:t>
      </w:r>
      <w:r w:rsidRPr="0010035D">
        <w:rPr>
          <w:i/>
        </w:rPr>
        <w:t>Recl. Trav. Chim. Pays-Bas</w:t>
      </w:r>
      <w:r w:rsidRPr="0010035D">
        <w:t xml:space="preserve"> </w:t>
      </w:r>
      <w:r w:rsidRPr="0010035D">
        <w:rPr>
          <w:b/>
        </w:rPr>
        <w:t>1982</w:t>
      </w:r>
      <w:r w:rsidRPr="0010035D">
        <w:t xml:space="preserve">, </w:t>
      </w:r>
      <w:r w:rsidRPr="0010035D">
        <w:rPr>
          <w:i/>
        </w:rPr>
        <w:t>101</w:t>
      </w:r>
      <w:r w:rsidRPr="0010035D">
        <w:t>, 1.</w:t>
      </w:r>
    </w:p>
    <w:p w14:paraId="244A88EA" w14:textId="77777777" w:rsidR="0010035D" w:rsidRPr="0010035D" w:rsidRDefault="0010035D" w:rsidP="006D559D">
      <w:pPr>
        <w:pStyle w:val="EndNoteBibliography"/>
        <w:spacing w:after="0"/>
        <w:ind w:left="720" w:hanging="720"/>
      </w:pPr>
      <w:r w:rsidRPr="0010035D">
        <w:t>(7)</w:t>
      </w:r>
      <w:r w:rsidRPr="0010035D">
        <w:tab/>
        <w:t xml:space="preserve">Zwanenburg, B.; Damen, T. J. G.; Philipse, H. J. F.; De Laet, R. C.; Lucassen, A. C. B. </w:t>
      </w:r>
      <w:r w:rsidRPr="0010035D">
        <w:rPr>
          <w:i/>
        </w:rPr>
        <w:t>Phosphorus Sulfur Silicon Rel. Elem.</w:t>
      </w:r>
      <w:r w:rsidRPr="0010035D">
        <w:t xml:space="preserve"> </w:t>
      </w:r>
      <w:r w:rsidRPr="0010035D">
        <w:rPr>
          <w:b/>
        </w:rPr>
        <w:t>1999</w:t>
      </w:r>
      <w:r w:rsidRPr="0010035D">
        <w:t xml:space="preserve">, </w:t>
      </w:r>
      <w:r w:rsidRPr="0010035D">
        <w:rPr>
          <w:i/>
        </w:rPr>
        <w:t>153</w:t>
      </w:r>
      <w:r w:rsidRPr="0010035D">
        <w:t>, 119.</w:t>
      </w:r>
    </w:p>
    <w:p w14:paraId="10057CA5" w14:textId="77777777" w:rsidR="0010035D" w:rsidRPr="0010035D" w:rsidRDefault="0010035D" w:rsidP="0010035D">
      <w:pPr>
        <w:pStyle w:val="EndNoteBibliography"/>
        <w:spacing w:after="0"/>
      </w:pPr>
      <w:r w:rsidRPr="0010035D">
        <w:t>(8)</w:t>
      </w:r>
      <w:r w:rsidRPr="0010035D">
        <w:tab/>
        <w:t xml:space="preserve">Bent., H. A. </w:t>
      </w:r>
      <w:r w:rsidRPr="0010035D">
        <w:rPr>
          <w:i/>
        </w:rPr>
        <w:t>Organic Chemistry of Sulfur</w:t>
      </w:r>
      <w:r w:rsidRPr="0010035D">
        <w:t>; Plenum Press: New York, 1977.</w:t>
      </w:r>
    </w:p>
    <w:p w14:paraId="2A64B38E" w14:textId="77777777" w:rsidR="0010035D" w:rsidRPr="0010035D" w:rsidRDefault="0010035D" w:rsidP="0010035D">
      <w:pPr>
        <w:pStyle w:val="EndNoteBibliography"/>
        <w:spacing w:after="0"/>
      </w:pPr>
      <w:r w:rsidRPr="0010035D">
        <w:t>(9)</w:t>
      </w:r>
      <w:r w:rsidRPr="0010035D">
        <w:tab/>
        <w:t xml:space="preserve">King, J. F.; Durst, T. In </w:t>
      </w:r>
      <w:r w:rsidRPr="0010035D">
        <w:rPr>
          <w:i/>
        </w:rPr>
        <w:t>Tetrahedron Lett.</w:t>
      </w:r>
      <w:r w:rsidRPr="0010035D">
        <w:t xml:space="preserve"> 1963, p 585.</w:t>
      </w:r>
    </w:p>
    <w:p w14:paraId="1A7267B1" w14:textId="77777777" w:rsidR="0010035D" w:rsidRPr="0010035D" w:rsidRDefault="0010035D" w:rsidP="0010035D">
      <w:pPr>
        <w:pStyle w:val="EndNoteBibliography"/>
        <w:spacing w:after="0"/>
      </w:pPr>
      <w:r w:rsidRPr="0010035D">
        <w:t>(10)</w:t>
      </w:r>
      <w:r w:rsidRPr="0010035D">
        <w:tab/>
        <w:t xml:space="preserve">Block, E.; Penn, R. E.; Olsen, R. J.; Sherwin, P. F. </w:t>
      </w:r>
      <w:r w:rsidRPr="0010035D">
        <w:rPr>
          <w:i/>
        </w:rPr>
        <w:t>J. Am. Chem. Soc.</w:t>
      </w:r>
      <w:r w:rsidRPr="0010035D">
        <w:t xml:space="preserve"> </w:t>
      </w:r>
      <w:r w:rsidRPr="0010035D">
        <w:rPr>
          <w:b/>
        </w:rPr>
        <w:t>1976</w:t>
      </w:r>
      <w:r w:rsidRPr="0010035D">
        <w:t xml:space="preserve">, </w:t>
      </w:r>
      <w:r w:rsidRPr="0010035D">
        <w:rPr>
          <w:i/>
        </w:rPr>
        <w:t>98</w:t>
      </w:r>
      <w:r w:rsidRPr="0010035D">
        <w:t>, 1264.</w:t>
      </w:r>
    </w:p>
    <w:p w14:paraId="6072F8CC" w14:textId="77777777" w:rsidR="0010035D" w:rsidRPr="0010035D" w:rsidRDefault="0010035D" w:rsidP="0010035D">
      <w:pPr>
        <w:pStyle w:val="EndNoteBibliography"/>
        <w:spacing w:after="0"/>
      </w:pPr>
      <w:r w:rsidRPr="0010035D">
        <w:t>(11)</w:t>
      </w:r>
      <w:r w:rsidRPr="0010035D">
        <w:tab/>
        <w:t xml:space="preserve">Zwanenburg, B.; Thijs, L.; Tangerman, A. </w:t>
      </w:r>
      <w:r w:rsidRPr="0010035D">
        <w:rPr>
          <w:i/>
        </w:rPr>
        <w:t>Tetrahedron</w:t>
      </w:r>
      <w:r w:rsidRPr="0010035D">
        <w:t xml:space="preserve"> </w:t>
      </w:r>
      <w:r w:rsidRPr="0010035D">
        <w:rPr>
          <w:b/>
        </w:rPr>
        <w:t>1971</w:t>
      </w:r>
      <w:r w:rsidRPr="0010035D">
        <w:t xml:space="preserve">, </w:t>
      </w:r>
      <w:r w:rsidRPr="0010035D">
        <w:rPr>
          <w:i/>
        </w:rPr>
        <w:t>27</w:t>
      </w:r>
      <w:r w:rsidRPr="0010035D">
        <w:t>, 1731.</w:t>
      </w:r>
    </w:p>
    <w:p w14:paraId="0FC86C5B" w14:textId="77777777" w:rsidR="0010035D" w:rsidRPr="0010035D" w:rsidRDefault="0010035D" w:rsidP="0010035D">
      <w:pPr>
        <w:pStyle w:val="EndNoteBibliography"/>
        <w:spacing w:after="0"/>
      </w:pPr>
      <w:r w:rsidRPr="0010035D">
        <w:t>(12)</w:t>
      </w:r>
      <w:r w:rsidRPr="0010035D">
        <w:tab/>
        <w:t xml:space="preserve">Tangerman, A.; Zwanenburg, B. </w:t>
      </w:r>
      <w:r w:rsidRPr="0010035D">
        <w:rPr>
          <w:i/>
        </w:rPr>
        <w:t>Tetrahedron Lett.</w:t>
      </w:r>
      <w:r w:rsidRPr="0010035D">
        <w:t xml:space="preserve"> </w:t>
      </w:r>
      <w:r w:rsidRPr="0010035D">
        <w:rPr>
          <w:b/>
        </w:rPr>
        <w:t>1973</w:t>
      </w:r>
      <w:r w:rsidRPr="0010035D">
        <w:t xml:space="preserve">, </w:t>
      </w:r>
      <w:r w:rsidRPr="0010035D">
        <w:rPr>
          <w:i/>
        </w:rPr>
        <w:t>14</w:t>
      </w:r>
      <w:r w:rsidRPr="0010035D">
        <w:t>, 79.</w:t>
      </w:r>
    </w:p>
    <w:p w14:paraId="4F7DA1B0" w14:textId="77777777" w:rsidR="0010035D" w:rsidRPr="0010035D" w:rsidRDefault="0010035D" w:rsidP="0010035D">
      <w:pPr>
        <w:pStyle w:val="EndNoteBibliography"/>
        <w:spacing w:after="0"/>
      </w:pPr>
      <w:r w:rsidRPr="0010035D">
        <w:t>(13)</w:t>
      </w:r>
      <w:r w:rsidRPr="0010035D">
        <w:tab/>
        <w:t xml:space="preserve">Lippert, E. </w:t>
      </w:r>
      <w:r w:rsidRPr="0010035D">
        <w:rPr>
          <w:i/>
        </w:rPr>
        <w:t>Angew. Chem.</w:t>
      </w:r>
      <w:r w:rsidRPr="0010035D">
        <w:t xml:space="preserve"> </w:t>
      </w:r>
      <w:r w:rsidRPr="0010035D">
        <w:rPr>
          <w:b/>
        </w:rPr>
        <w:t>1960</w:t>
      </w:r>
      <w:r w:rsidRPr="0010035D">
        <w:t xml:space="preserve">, </w:t>
      </w:r>
      <w:r w:rsidRPr="0010035D">
        <w:rPr>
          <w:i/>
        </w:rPr>
        <w:t>72</w:t>
      </w:r>
      <w:r w:rsidRPr="0010035D">
        <w:t>, 602.</w:t>
      </w:r>
    </w:p>
    <w:p w14:paraId="3D1DA2DB" w14:textId="77777777" w:rsidR="0010035D" w:rsidRPr="0010035D" w:rsidRDefault="0010035D" w:rsidP="0010035D">
      <w:pPr>
        <w:pStyle w:val="EndNoteBibliography"/>
        <w:spacing w:after="0"/>
      </w:pPr>
      <w:r w:rsidRPr="0010035D">
        <w:t>(14)</w:t>
      </w:r>
      <w:r w:rsidRPr="0010035D">
        <w:tab/>
        <w:t xml:space="preserve">Benson, S. W. </w:t>
      </w:r>
      <w:r w:rsidRPr="0010035D">
        <w:rPr>
          <w:i/>
        </w:rPr>
        <w:t>J. Chem. Educ.</w:t>
      </w:r>
      <w:r w:rsidRPr="0010035D">
        <w:t xml:space="preserve"> </w:t>
      </w:r>
      <w:r w:rsidRPr="0010035D">
        <w:rPr>
          <w:b/>
        </w:rPr>
        <w:t>1965</w:t>
      </w:r>
      <w:r w:rsidRPr="0010035D">
        <w:t xml:space="preserve">, </w:t>
      </w:r>
      <w:r w:rsidRPr="0010035D">
        <w:rPr>
          <w:i/>
        </w:rPr>
        <w:t>42</w:t>
      </w:r>
      <w:r w:rsidRPr="0010035D">
        <w:t>, 502.</w:t>
      </w:r>
    </w:p>
    <w:p w14:paraId="79CE8FEF" w14:textId="77777777" w:rsidR="0010035D" w:rsidRPr="0010035D" w:rsidRDefault="0010035D" w:rsidP="0010035D">
      <w:pPr>
        <w:pStyle w:val="EndNoteBibliography"/>
        <w:spacing w:after="0"/>
      </w:pPr>
      <w:r w:rsidRPr="0010035D">
        <w:t>(15)</w:t>
      </w:r>
      <w:r w:rsidRPr="0010035D">
        <w:tab/>
        <w:t xml:space="preserve">Virtanen, A. I. </w:t>
      </w:r>
      <w:r w:rsidRPr="0010035D">
        <w:rPr>
          <w:i/>
        </w:rPr>
        <w:t>Angew. Chem. Int. Ed. Engl.</w:t>
      </w:r>
      <w:r w:rsidRPr="0010035D">
        <w:t xml:space="preserve"> </w:t>
      </w:r>
      <w:r w:rsidRPr="0010035D">
        <w:rPr>
          <w:b/>
        </w:rPr>
        <w:t>1962</w:t>
      </w:r>
      <w:r w:rsidRPr="0010035D">
        <w:t xml:space="preserve">, </w:t>
      </w:r>
      <w:r w:rsidRPr="0010035D">
        <w:rPr>
          <w:i/>
        </w:rPr>
        <w:t>1</w:t>
      </w:r>
      <w:r w:rsidRPr="0010035D">
        <w:t>, 299.</w:t>
      </w:r>
    </w:p>
    <w:p w14:paraId="0EF2CDE5" w14:textId="77777777" w:rsidR="0010035D" w:rsidRPr="0010035D" w:rsidRDefault="0010035D" w:rsidP="0010035D">
      <w:pPr>
        <w:pStyle w:val="EndNoteBibliography"/>
        <w:spacing w:after="0"/>
      </w:pPr>
      <w:r w:rsidRPr="0010035D">
        <w:t>(16)</w:t>
      </w:r>
      <w:r w:rsidRPr="0010035D">
        <w:tab/>
        <w:t xml:space="preserve">Virtanen, A. I. </w:t>
      </w:r>
      <w:r w:rsidRPr="0010035D">
        <w:rPr>
          <w:i/>
        </w:rPr>
        <w:t>Phytochemistry</w:t>
      </w:r>
      <w:r w:rsidRPr="0010035D">
        <w:t xml:space="preserve"> </w:t>
      </w:r>
      <w:r w:rsidRPr="0010035D">
        <w:rPr>
          <w:b/>
        </w:rPr>
        <w:t>1965</w:t>
      </w:r>
      <w:r w:rsidRPr="0010035D">
        <w:t xml:space="preserve">, </w:t>
      </w:r>
      <w:r w:rsidRPr="0010035D">
        <w:rPr>
          <w:i/>
        </w:rPr>
        <w:t>4</w:t>
      </w:r>
      <w:r w:rsidRPr="0010035D">
        <w:t>, 207.</w:t>
      </w:r>
    </w:p>
    <w:p w14:paraId="69C89885" w14:textId="77777777" w:rsidR="0010035D" w:rsidRPr="0010035D" w:rsidRDefault="0010035D" w:rsidP="0010035D">
      <w:pPr>
        <w:pStyle w:val="EndNoteBibliography"/>
        <w:spacing w:after="0"/>
      </w:pPr>
      <w:r w:rsidRPr="0010035D">
        <w:t>(17)</w:t>
      </w:r>
      <w:r w:rsidRPr="0010035D">
        <w:tab/>
        <w:t>Wilkens, W. F., Cornell University, 1961.</w:t>
      </w:r>
    </w:p>
    <w:p w14:paraId="074AA517" w14:textId="77777777" w:rsidR="0010035D" w:rsidRPr="0010035D" w:rsidRDefault="0010035D" w:rsidP="0010035D">
      <w:pPr>
        <w:pStyle w:val="EndNoteBibliography"/>
        <w:spacing w:after="0"/>
      </w:pPr>
      <w:r w:rsidRPr="0010035D">
        <w:t>(18)</w:t>
      </w:r>
      <w:r w:rsidRPr="0010035D">
        <w:tab/>
        <w:t xml:space="preserve">Brodnitz, M. H.; Pascale, J. V. </w:t>
      </w:r>
      <w:r w:rsidRPr="0010035D">
        <w:rPr>
          <w:i/>
        </w:rPr>
        <w:t>J. Agric. Food. Chem.</w:t>
      </w:r>
      <w:r w:rsidRPr="0010035D">
        <w:t xml:space="preserve"> </w:t>
      </w:r>
      <w:r w:rsidRPr="0010035D">
        <w:rPr>
          <w:b/>
        </w:rPr>
        <w:t>1971</w:t>
      </w:r>
      <w:r w:rsidRPr="0010035D">
        <w:t xml:space="preserve">, </w:t>
      </w:r>
      <w:r w:rsidRPr="0010035D">
        <w:rPr>
          <w:i/>
        </w:rPr>
        <w:t>19</w:t>
      </w:r>
      <w:r w:rsidRPr="0010035D">
        <w:t>, 269.</w:t>
      </w:r>
    </w:p>
    <w:p w14:paraId="47B526E0" w14:textId="77777777" w:rsidR="0010035D" w:rsidRPr="0010035D" w:rsidRDefault="0010035D" w:rsidP="0010035D">
      <w:pPr>
        <w:pStyle w:val="EndNoteBibliography"/>
        <w:spacing w:after="0"/>
      </w:pPr>
      <w:r w:rsidRPr="0010035D">
        <w:t>(19)</w:t>
      </w:r>
      <w:r w:rsidRPr="0010035D">
        <w:tab/>
        <w:t xml:space="preserve">Block, E.; Penn, R. E.; Revelle, L. K. </w:t>
      </w:r>
      <w:r w:rsidRPr="0010035D">
        <w:rPr>
          <w:i/>
        </w:rPr>
        <w:t>J. Am. Chem. Soc.</w:t>
      </w:r>
      <w:r w:rsidRPr="0010035D">
        <w:t xml:space="preserve"> </w:t>
      </w:r>
      <w:r w:rsidRPr="0010035D">
        <w:rPr>
          <w:b/>
        </w:rPr>
        <w:t>1979</w:t>
      </w:r>
      <w:r w:rsidRPr="0010035D">
        <w:t xml:space="preserve">, </w:t>
      </w:r>
      <w:r w:rsidRPr="0010035D">
        <w:rPr>
          <w:i/>
        </w:rPr>
        <w:t>101</w:t>
      </w:r>
      <w:r w:rsidRPr="0010035D">
        <w:t>, 2200.</w:t>
      </w:r>
    </w:p>
    <w:p w14:paraId="446FF564" w14:textId="77777777" w:rsidR="0010035D" w:rsidRPr="0010035D" w:rsidRDefault="0010035D" w:rsidP="006D559D">
      <w:pPr>
        <w:pStyle w:val="EndNoteBibliography"/>
        <w:spacing w:after="0"/>
        <w:ind w:left="720" w:hanging="720"/>
      </w:pPr>
      <w:r w:rsidRPr="0010035D">
        <w:t>(20)</w:t>
      </w:r>
      <w:r w:rsidRPr="0010035D">
        <w:tab/>
        <w:t xml:space="preserve">Kubec, R.; Cody, R. B.; Dane, A. J.; Musah, R. A.; Schraml, J.; Vattekkatte, A.; Block, E. </w:t>
      </w:r>
      <w:r w:rsidRPr="0010035D">
        <w:rPr>
          <w:i/>
        </w:rPr>
        <w:t>J. Agric. Food. Chem.</w:t>
      </w:r>
      <w:r w:rsidRPr="0010035D">
        <w:t xml:space="preserve"> </w:t>
      </w:r>
      <w:r w:rsidRPr="0010035D">
        <w:rPr>
          <w:b/>
        </w:rPr>
        <w:t>2010</w:t>
      </w:r>
      <w:r w:rsidRPr="0010035D">
        <w:t xml:space="preserve">, </w:t>
      </w:r>
      <w:r w:rsidRPr="0010035D">
        <w:rPr>
          <w:i/>
        </w:rPr>
        <w:t>58</w:t>
      </w:r>
      <w:r w:rsidRPr="0010035D">
        <w:t>, 1121.</w:t>
      </w:r>
    </w:p>
    <w:p w14:paraId="757C6B24" w14:textId="77777777" w:rsidR="0010035D" w:rsidRPr="0010035D" w:rsidRDefault="0010035D" w:rsidP="0010035D">
      <w:pPr>
        <w:pStyle w:val="EndNoteBibliography"/>
        <w:spacing w:after="0"/>
      </w:pPr>
      <w:r w:rsidRPr="0010035D">
        <w:t>(21)</w:t>
      </w:r>
      <w:r w:rsidRPr="0010035D">
        <w:tab/>
        <w:t xml:space="preserve">Block, E.; Bayer, T. </w:t>
      </w:r>
      <w:r w:rsidRPr="0010035D">
        <w:rPr>
          <w:i/>
        </w:rPr>
        <w:t>J. Am. Chem. Soc.</w:t>
      </w:r>
      <w:r w:rsidRPr="0010035D">
        <w:t xml:space="preserve"> </w:t>
      </w:r>
      <w:r w:rsidRPr="0010035D">
        <w:rPr>
          <w:b/>
        </w:rPr>
        <w:t>1990</w:t>
      </w:r>
      <w:r w:rsidRPr="0010035D">
        <w:t xml:space="preserve">, </w:t>
      </w:r>
      <w:r w:rsidRPr="0010035D">
        <w:rPr>
          <w:i/>
        </w:rPr>
        <w:t>112</w:t>
      </w:r>
      <w:r w:rsidRPr="0010035D">
        <w:t>, 4584.</w:t>
      </w:r>
    </w:p>
    <w:p w14:paraId="1631E0D8" w14:textId="77777777" w:rsidR="0010035D" w:rsidRPr="0010035D" w:rsidRDefault="0010035D" w:rsidP="0010035D">
      <w:pPr>
        <w:pStyle w:val="EndNoteBibliography"/>
        <w:spacing w:after="0"/>
      </w:pPr>
      <w:r w:rsidRPr="0010035D">
        <w:t>(22)</w:t>
      </w:r>
      <w:r w:rsidRPr="0010035D">
        <w:tab/>
        <w:t xml:space="preserve">Kubec, R.; Kim, S.; Musah, R. A. </w:t>
      </w:r>
      <w:r w:rsidRPr="0010035D">
        <w:rPr>
          <w:i/>
        </w:rPr>
        <w:t>Phytochemistry</w:t>
      </w:r>
      <w:r w:rsidRPr="0010035D">
        <w:t xml:space="preserve"> </w:t>
      </w:r>
      <w:r w:rsidRPr="0010035D">
        <w:rPr>
          <w:b/>
        </w:rPr>
        <w:t>2003</w:t>
      </w:r>
      <w:r w:rsidRPr="0010035D">
        <w:t xml:space="preserve">, </w:t>
      </w:r>
      <w:r w:rsidRPr="0010035D">
        <w:rPr>
          <w:i/>
        </w:rPr>
        <w:t>63</w:t>
      </w:r>
      <w:r w:rsidRPr="0010035D">
        <w:t>, 37.</w:t>
      </w:r>
    </w:p>
    <w:p w14:paraId="0EA71429" w14:textId="77777777" w:rsidR="0010035D" w:rsidRPr="0010035D" w:rsidRDefault="0010035D" w:rsidP="0010035D">
      <w:pPr>
        <w:pStyle w:val="EndNoteBibliography"/>
        <w:spacing w:after="0"/>
      </w:pPr>
      <w:r w:rsidRPr="0010035D">
        <w:t>(23)</w:t>
      </w:r>
      <w:r w:rsidRPr="0010035D">
        <w:tab/>
        <w:t xml:space="preserve">Wedekind, E.; Schenk, D.; Stüsser, R. </w:t>
      </w:r>
      <w:r w:rsidRPr="0010035D">
        <w:rPr>
          <w:i/>
        </w:rPr>
        <w:t>Ber. Dtsch. Chem. Ges.</w:t>
      </w:r>
      <w:r w:rsidRPr="0010035D">
        <w:t xml:space="preserve"> </w:t>
      </w:r>
      <w:r w:rsidRPr="0010035D">
        <w:rPr>
          <w:b/>
        </w:rPr>
        <w:t>1923</w:t>
      </w:r>
      <w:r w:rsidRPr="0010035D">
        <w:t xml:space="preserve">, </w:t>
      </w:r>
      <w:r w:rsidRPr="0010035D">
        <w:rPr>
          <w:i/>
        </w:rPr>
        <w:t>56</w:t>
      </w:r>
      <w:r w:rsidRPr="0010035D">
        <w:t>, 633.</w:t>
      </w:r>
    </w:p>
    <w:p w14:paraId="0665FE20" w14:textId="77777777" w:rsidR="0010035D" w:rsidRPr="0010035D" w:rsidRDefault="0010035D" w:rsidP="0010035D">
      <w:pPr>
        <w:pStyle w:val="EndNoteBibliography"/>
        <w:spacing w:after="0"/>
      </w:pPr>
      <w:r w:rsidRPr="0010035D">
        <w:t>(24)</w:t>
      </w:r>
      <w:r w:rsidRPr="0010035D">
        <w:tab/>
        <w:t xml:space="preserve">Opitz, G. </w:t>
      </w:r>
      <w:r w:rsidRPr="0010035D">
        <w:rPr>
          <w:i/>
        </w:rPr>
        <w:t>Angew. Chem. Int. Ed.</w:t>
      </w:r>
      <w:r w:rsidRPr="0010035D">
        <w:t xml:space="preserve"> </w:t>
      </w:r>
      <w:r w:rsidRPr="0010035D">
        <w:rPr>
          <w:b/>
        </w:rPr>
        <w:t>1967</w:t>
      </w:r>
      <w:r w:rsidRPr="0010035D">
        <w:t xml:space="preserve">, </w:t>
      </w:r>
      <w:r w:rsidRPr="0010035D">
        <w:rPr>
          <w:i/>
        </w:rPr>
        <w:t>6</w:t>
      </w:r>
      <w:r w:rsidRPr="0010035D">
        <w:t>, 107.</w:t>
      </w:r>
    </w:p>
    <w:p w14:paraId="6CD94053" w14:textId="77777777" w:rsidR="0010035D" w:rsidRPr="0010035D" w:rsidRDefault="0010035D" w:rsidP="0010035D">
      <w:pPr>
        <w:pStyle w:val="EndNoteBibliography"/>
        <w:spacing w:after="0"/>
      </w:pPr>
      <w:r w:rsidRPr="0010035D">
        <w:t>(25)</w:t>
      </w:r>
      <w:r w:rsidRPr="0010035D">
        <w:tab/>
        <w:t xml:space="preserve">Strating, J.; Thijs, L.; Zwanenburg, B. </w:t>
      </w:r>
      <w:r w:rsidRPr="0010035D">
        <w:rPr>
          <w:i/>
        </w:rPr>
        <w:t>Recl. Trav. Chim. Pays-Bas</w:t>
      </w:r>
      <w:r w:rsidRPr="0010035D">
        <w:t xml:space="preserve"> </w:t>
      </w:r>
      <w:r w:rsidRPr="0010035D">
        <w:rPr>
          <w:b/>
        </w:rPr>
        <w:t>1964</w:t>
      </w:r>
      <w:r w:rsidRPr="0010035D">
        <w:t xml:space="preserve">, </w:t>
      </w:r>
      <w:r w:rsidRPr="0010035D">
        <w:rPr>
          <w:i/>
        </w:rPr>
        <w:t>83</w:t>
      </w:r>
      <w:r w:rsidRPr="0010035D">
        <w:t>, 631.</w:t>
      </w:r>
    </w:p>
    <w:p w14:paraId="5549DF1D" w14:textId="77777777" w:rsidR="0010035D" w:rsidRPr="0010035D" w:rsidRDefault="0010035D" w:rsidP="0010035D">
      <w:pPr>
        <w:pStyle w:val="EndNoteBibliography"/>
        <w:spacing w:after="0"/>
      </w:pPr>
      <w:r w:rsidRPr="0010035D">
        <w:t>(26)</w:t>
      </w:r>
      <w:r w:rsidRPr="0010035D">
        <w:tab/>
        <w:t xml:space="preserve">McGregor, W. M.; Sherrington, D. C. </w:t>
      </w:r>
      <w:r w:rsidRPr="0010035D">
        <w:rPr>
          <w:i/>
        </w:rPr>
        <w:t>Chem. Soc. Rev.</w:t>
      </w:r>
      <w:r w:rsidRPr="0010035D">
        <w:t xml:space="preserve"> </w:t>
      </w:r>
      <w:r w:rsidRPr="0010035D">
        <w:rPr>
          <w:b/>
        </w:rPr>
        <w:t>1993</w:t>
      </w:r>
      <w:r w:rsidRPr="0010035D">
        <w:t xml:space="preserve">, </w:t>
      </w:r>
      <w:r w:rsidRPr="0010035D">
        <w:rPr>
          <w:i/>
        </w:rPr>
        <w:t>22</w:t>
      </w:r>
      <w:r w:rsidRPr="0010035D">
        <w:t>, 199.</w:t>
      </w:r>
    </w:p>
    <w:p w14:paraId="61F5F830" w14:textId="77777777" w:rsidR="0010035D" w:rsidRPr="0010035D" w:rsidRDefault="0010035D" w:rsidP="0010035D">
      <w:pPr>
        <w:pStyle w:val="EndNoteBibliography"/>
        <w:spacing w:after="0"/>
      </w:pPr>
      <w:r w:rsidRPr="0010035D">
        <w:t>(27)</w:t>
      </w:r>
      <w:r w:rsidRPr="0010035D">
        <w:tab/>
        <w:t xml:space="preserve">Varma, R. S.; Kumar, D. </w:t>
      </w:r>
      <w:r w:rsidRPr="0010035D">
        <w:rPr>
          <w:i/>
        </w:rPr>
        <w:t>Org. Lett.</w:t>
      </w:r>
      <w:r w:rsidRPr="0010035D">
        <w:t xml:space="preserve"> </w:t>
      </w:r>
      <w:r w:rsidRPr="0010035D">
        <w:rPr>
          <w:b/>
        </w:rPr>
        <w:t>1999</w:t>
      </w:r>
      <w:r w:rsidRPr="0010035D">
        <w:t xml:space="preserve">, </w:t>
      </w:r>
      <w:r w:rsidRPr="0010035D">
        <w:rPr>
          <w:i/>
        </w:rPr>
        <w:t>1</w:t>
      </w:r>
      <w:r w:rsidRPr="0010035D">
        <w:t>, 697.</w:t>
      </w:r>
    </w:p>
    <w:p w14:paraId="48697AD6" w14:textId="77777777" w:rsidR="0010035D" w:rsidRPr="0010035D" w:rsidRDefault="0010035D" w:rsidP="0010035D">
      <w:pPr>
        <w:pStyle w:val="EndNoteBibliography"/>
        <w:spacing w:after="0"/>
      </w:pPr>
      <w:r w:rsidRPr="0010035D">
        <w:t>(28)</w:t>
      </w:r>
      <w:r w:rsidRPr="0010035D">
        <w:tab/>
        <w:t xml:space="preserve">Pathak, U.; Pandey, L. K.; Tank, R. </w:t>
      </w:r>
      <w:r w:rsidRPr="0010035D">
        <w:rPr>
          <w:i/>
        </w:rPr>
        <w:t>J. Org. Chem.</w:t>
      </w:r>
      <w:r w:rsidRPr="0010035D">
        <w:t xml:space="preserve"> </w:t>
      </w:r>
      <w:r w:rsidRPr="0010035D">
        <w:rPr>
          <w:b/>
        </w:rPr>
        <w:t>2008</w:t>
      </w:r>
      <w:r w:rsidRPr="0010035D">
        <w:t xml:space="preserve">, </w:t>
      </w:r>
      <w:r w:rsidRPr="0010035D">
        <w:rPr>
          <w:i/>
        </w:rPr>
        <w:t>73</w:t>
      </w:r>
      <w:r w:rsidRPr="0010035D">
        <w:t>, 2890.</w:t>
      </w:r>
    </w:p>
    <w:p w14:paraId="639B616C" w14:textId="77777777" w:rsidR="0010035D" w:rsidRPr="0010035D" w:rsidRDefault="0010035D" w:rsidP="0010035D">
      <w:pPr>
        <w:pStyle w:val="EndNoteBibliography"/>
        <w:spacing w:after="0"/>
      </w:pPr>
      <w:r w:rsidRPr="0010035D">
        <w:t>(29)</w:t>
      </w:r>
      <w:r w:rsidRPr="0010035D">
        <w:tab/>
        <w:t xml:space="preserve">Zwanenburg, B.; Thijs, L.; Strating, J. </w:t>
      </w:r>
      <w:r w:rsidRPr="0010035D">
        <w:rPr>
          <w:i/>
        </w:rPr>
        <w:t>Recl. Trav. Chim. Pays-Bas</w:t>
      </w:r>
      <w:r w:rsidRPr="0010035D">
        <w:t xml:space="preserve"> </w:t>
      </w:r>
      <w:r w:rsidRPr="0010035D">
        <w:rPr>
          <w:b/>
        </w:rPr>
        <w:t>1967</w:t>
      </w:r>
      <w:r w:rsidRPr="0010035D">
        <w:t xml:space="preserve">, </w:t>
      </w:r>
      <w:r w:rsidRPr="0010035D">
        <w:rPr>
          <w:i/>
        </w:rPr>
        <w:t>86</w:t>
      </w:r>
      <w:r w:rsidRPr="0010035D">
        <w:t>, 577.</w:t>
      </w:r>
    </w:p>
    <w:p w14:paraId="112EBA51" w14:textId="77777777" w:rsidR="0010035D" w:rsidRPr="0010035D" w:rsidRDefault="0010035D" w:rsidP="0010035D">
      <w:pPr>
        <w:pStyle w:val="EndNoteBibliography"/>
        <w:spacing w:after="0"/>
      </w:pPr>
      <w:r w:rsidRPr="0010035D">
        <w:t>(30)</w:t>
      </w:r>
      <w:r w:rsidRPr="0010035D">
        <w:tab/>
        <w:t xml:space="preserve">van Tilborg, W. J. M. </w:t>
      </w:r>
      <w:r w:rsidRPr="0010035D">
        <w:rPr>
          <w:i/>
        </w:rPr>
        <w:t>Recl. Trav. Chim. Pays-Bas</w:t>
      </w:r>
      <w:r w:rsidRPr="0010035D">
        <w:t xml:space="preserve"> </w:t>
      </w:r>
      <w:r w:rsidRPr="0010035D">
        <w:rPr>
          <w:b/>
        </w:rPr>
        <w:t>1976</w:t>
      </w:r>
      <w:r w:rsidRPr="0010035D">
        <w:t xml:space="preserve">, </w:t>
      </w:r>
      <w:r w:rsidRPr="0010035D">
        <w:rPr>
          <w:i/>
        </w:rPr>
        <w:t>95</w:t>
      </w:r>
      <w:r w:rsidRPr="0010035D">
        <w:t>, 140.</w:t>
      </w:r>
    </w:p>
    <w:p w14:paraId="34A9058E" w14:textId="77777777" w:rsidR="0010035D" w:rsidRPr="0010035D" w:rsidRDefault="0010035D" w:rsidP="0010035D">
      <w:pPr>
        <w:pStyle w:val="EndNoteBibliography"/>
        <w:spacing w:after="0"/>
      </w:pPr>
      <w:r w:rsidRPr="0010035D">
        <w:t>(31)</w:t>
      </w:r>
      <w:r w:rsidRPr="0010035D">
        <w:tab/>
        <w:t xml:space="preserve">Khan, A. Z.-Q.; Sandstrom, J.; Wang, S.-L. </w:t>
      </w:r>
      <w:r w:rsidRPr="0010035D">
        <w:rPr>
          <w:i/>
        </w:rPr>
        <w:t>J. Chem. Soc., Perk. Trans 2</w:t>
      </w:r>
      <w:r w:rsidRPr="0010035D">
        <w:t xml:space="preserve"> </w:t>
      </w:r>
      <w:r w:rsidRPr="0010035D">
        <w:rPr>
          <w:b/>
        </w:rPr>
        <w:t>1991</w:t>
      </w:r>
      <w:r w:rsidRPr="0010035D">
        <w:t>, 913.</w:t>
      </w:r>
    </w:p>
    <w:p w14:paraId="638CF43E" w14:textId="77777777" w:rsidR="0010035D" w:rsidRPr="0010035D" w:rsidRDefault="0010035D" w:rsidP="0010035D">
      <w:pPr>
        <w:pStyle w:val="EndNoteBibliography"/>
        <w:spacing w:after="0"/>
      </w:pPr>
      <w:r w:rsidRPr="0010035D">
        <w:t>(32)</w:t>
      </w:r>
      <w:r w:rsidRPr="0010035D">
        <w:tab/>
        <w:t xml:space="preserve">Walter, W. </w:t>
      </w:r>
      <w:r w:rsidRPr="0010035D">
        <w:rPr>
          <w:i/>
        </w:rPr>
        <w:t>Justus Liebigs Annalen der Chemie</w:t>
      </w:r>
      <w:r w:rsidRPr="0010035D">
        <w:t xml:space="preserve"> </w:t>
      </w:r>
      <w:r w:rsidRPr="0010035D">
        <w:rPr>
          <w:b/>
        </w:rPr>
        <w:t>1960</w:t>
      </w:r>
      <w:r w:rsidRPr="0010035D">
        <w:t xml:space="preserve">, </w:t>
      </w:r>
      <w:r w:rsidRPr="0010035D">
        <w:rPr>
          <w:i/>
        </w:rPr>
        <w:t>633</w:t>
      </w:r>
      <w:r w:rsidRPr="0010035D">
        <w:t>, 35.</w:t>
      </w:r>
    </w:p>
    <w:p w14:paraId="03F0EB12" w14:textId="77777777" w:rsidR="0010035D" w:rsidRPr="0010035D" w:rsidRDefault="0010035D" w:rsidP="0010035D">
      <w:pPr>
        <w:pStyle w:val="EndNoteBibliography"/>
        <w:spacing w:after="0"/>
      </w:pPr>
      <w:r w:rsidRPr="0010035D">
        <w:t>(33)</w:t>
      </w:r>
      <w:r w:rsidRPr="0010035D">
        <w:tab/>
        <w:t xml:space="preserve">Strating, J.; Thijs, L.; Zwanenburg, B. </w:t>
      </w:r>
      <w:r w:rsidRPr="0010035D">
        <w:rPr>
          <w:i/>
        </w:rPr>
        <w:t>Tetrahedron Lett.</w:t>
      </w:r>
      <w:r w:rsidRPr="0010035D">
        <w:t xml:space="preserve"> </w:t>
      </w:r>
      <w:r w:rsidRPr="0010035D">
        <w:rPr>
          <w:b/>
        </w:rPr>
        <w:t>1966</w:t>
      </w:r>
      <w:r w:rsidRPr="0010035D">
        <w:t xml:space="preserve">, </w:t>
      </w:r>
      <w:r w:rsidRPr="0010035D">
        <w:rPr>
          <w:i/>
        </w:rPr>
        <w:t>7</w:t>
      </w:r>
      <w:r w:rsidRPr="0010035D">
        <w:t>, 65.</w:t>
      </w:r>
    </w:p>
    <w:p w14:paraId="01F86D12" w14:textId="77777777" w:rsidR="0010035D" w:rsidRPr="0010035D" w:rsidRDefault="0010035D" w:rsidP="0010035D">
      <w:pPr>
        <w:pStyle w:val="EndNoteBibliography"/>
        <w:spacing w:after="0"/>
      </w:pPr>
      <w:r w:rsidRPr="0010035D">
        <w:t>(34)</w:t>
      </w:r>
      <w:r w:rsidRPr="0010035D">
        <w:tab/>
        <w:t xml:space="preserve">Zwanenburg, B.; Janssen, W. A. J. </w:t>
      </w:r>
      <w:r w:rsidRPr="0010035D">
        <w:rPr>
          <w:i/>
        </w:rPr>
        <w:t>Synthesis</w:t>
      </w:r>
      <w:r w:rsidRPr="0010035D">
        <w:t xml:space="preserve"> </w:t>
      </w:r>
      <w:r w:rsidRPr="0010035D">
        <w:rPr>
          <w:b/>
        </w:rPr>
        <w:t>1973</w:t>
      </w:r>
      <w:r w:rsidRPr="0010035D">
        <w:t xml:space="preserve">, </w:t>
      </w:r>
      <w:r w:rsidRPr="0010035D">
        <w:rPr>
          <w:i/>
        </w:rPr>
        <w:t>1973</w:t>
      </w:r>
      <w:r w:rsidRPr="0010035D">
        <w:t>, 617.</w:t>
      </w:r>
    </w:p>
    <w:p w14:paraId="74C1A4A0" w14:textId="77777777" w:rsidR="0010035D" w:rsidRPr="0010035D" w:rsidRDefault="0010035D" w:rsidP="0010035D">
      <w:pPr>
        <w:pStyle w:val="EndNoteBibliography"/>
        <w:spacing w:after="0"/>
      </w:pPr>
      <w:r w:rsidRPr="0010035D">
        <w:t>(35)</w:t>
      </w:r>
      <w:r w:rsidRPr="0010035D">
        <w:tab/>
        <w:t xml:space="preserve">Marriere, E.; Chevrie, D.; Metzner, P. </w:t>
      </w:r>
      <w:r w:rsidRPr="0010035D">
        <w:rPr>
          <w:i/>
        </w:rPr>
        <w:t>J. Chem. Soc., Perk. Trans. 1</w:t>
      </w:r>
      <w:r w:rsidRPr="0010035D">
        <w:t xml:space="preserve"> </w:t>
      </w:r>
      <w:r w:rsidRPr="0010035D">
        <w:rPr>
          <w:b/>
        </w:rPr>
        <w:t>1997</w:t>
      </w:r>
      <w:r w:rsidRPr="0010035D">
        <w:t>, 2019.</w:t>
      </w:r>
    </w:p>
    <w:p w14:paraId="7166395F" w14:textId="77777777" w:rsidR="0010035D" w:rsidRPr="0010035D" w:rsidRDefault="0010035D" w:rsidP="0010035D">
      <w:pPr>
        <w:pStyle w:val="EndNoteBibliography"/>
        <w:spacing w:after="0"/>
      </w:pPr>
      <w:r w:rsidRPr="0010035D">
        <w:t>(36)</w:t>
      </w:r>
      <w:r w:rsidRPr="0010035D">
        <w:tab/>
        <w:t xml:space="preserve">Huang, R.; Espenson, J. H. </w:t>
      </w:r>
      <w:r w:rsidRPr="0010035D">
        <w:rPr>
          <w:i/>
        </w:rPr>
        <w:t>J. Org. Chem.</w:t>
      </w:r>
      <w:r w:rsidRPr="0010035D">
        <w:t xml:space="preserve"> </w:t>
      </w:r>
      <w:r w:rsidRPr="0010035D">
        <w:rPr>
          <w:b/>
        </w:rPr>
        <w:t>1999</w:t>
      </w:r>
      <w:r w:rsidRPr="0010035D">
        <w:t xml:space="preserve">, </w:t>
      </w:r>
      <w:r w:rsidRPr="0010035D">
        <w:rPr>
          <w:i/>
        </w:rPr>
        <w:t>64</w:t>
      </w:r>
      <w:r w:rsidRPr="0010035D">
        <w:t>, 6935.</w:t>
      </w:r>
    </w:p>
    <w:p w14:paraId="07106E06" w14:textId="77777777" w:rsidR="0010035D" w:rsidRPr="0010035D" w:rsidRDefault="0010035D" w:rsidP="0010035D">
      <w:pPr>
        <w:pStyle w:val="EndNoteBibliography"/>
        <w:spacing w:after="0"/>
      </w:pPr>
      <w:r w:rsidRPr="0010035D">
        <w:t>(37)</w:t>
      </w:r>
      <w:r w:rsidRPr="0010035D">
        <w:tab/>
        <w:t xml:space="preserve">Tabuchi, T.; Nojima, M.; Kusabayashi, S. </w:t>
      </w:r>
      <w:r w:rsidRPr="0010035D">
        <w:rPr>
          <w:i/>
        </w:rPr>
        <w:t>J. Chem. Soc., Perk. Trans. 1</w:t>
      </w:r>
      <w:r w:rsidRPr="0010035D">
        <w:t xml:space="preserve"> </w:t>
      </w:r>
      <w:r w:rsidRPr="0010035D">
        <w:rPr>
          <w:b/>
        </w:rPr>
        <w:t>1991</w:t>
      </w:r>
      <w:r w:rsidRPr="0010035D">
        <w:t>, 3043.</w:t>
      </w:r>
    </w:p>
    <w:p w14:paraId="068AA5A7" w14:textId="77777777" w:rsidR="0010035D" w:rsidRPr="0010035D" w:rsidRDefault="0010035D" w:rsidP="0010035D">
      <w:pPr>
        <w:pStyle w:val="EndNoteBibliography"/>
        <w:spacing w:after="0"/>
      </w:pPr>
      <w:r w:rsidRPr="0010035D">
        <w:t>(38)</w:t>
      </w:r>
      <w:r w:rsidRPr="0010035D">
        <w:tab/>
        <w:t xml:space="preserve">A. Koutentis, P.; W. Rees, C. </w:t>
      </w:r>
      <w:r w:rsidRPr="0010035D">
        <w:rPr>
          <w:i/>
        </w:rPr>
        <w:t>J. Chem. Soc., Perk. Trans. 1</w:t>
      </w:r>
      <w:r w:rsidRPr="0010035D">
        <w:t xml:space="preserve"> </w:t>
      </w:r>
      <w:r w:rsidRPr="0010035D">
        <w:rPr>
          <w:b/>
        </w:rPr>
        <w:t>1998</w:t>
      </w:r>
      <w:r w:rsidRPr="0010035D">
        <w:t>, 2505.</w:t>
      </w:r>
    </w:p>
    <w:p w14:paraId="2996ED0E" w14:textId="77777777" w:rsidR="0010035D" w:rsidRPr="0010035D" w:rsidRDefault="0010035D" w:rsidP="006D559D">
      <w:pPr>
        <w:pStyle w:val="EndNoteBibliography"/>
        <w:spacing w:after="0"/>
        <w:ind w:left="720" w:hanging="720"/>
      </w:pPr>
      <w:r w:rsidRPr="0010035D">
        <w:t>(39)</w:t>
      </w:r>
      <w:r w:rsidRPr="0010035D">
        <w:tab/>
        <w:t xml:space="preserve">El Gokha, A. A.; Ali, O. M.; Zeid, I. F.; Kudoh, T.; El-Sayed, I. </w:t>
      </w:r>
      <w:r w:rsidRPr="0010035D">
        <w:rPr>
          <w:i/>
        </w:rPr>
        <w:t>Phosphorus Sulfur Silicon Rel. Elem.</w:t>
      </w:r>
      <w:r w:rsidRPr="0010035D">
        <w:t xml:space="preserve"> </w:t>
      </w:r>
      <w:r w:rsidRPr="0010035D">
        <w:rPr>
          <w:b/>
        </w:rPr>
        <w:t>2013</w:t>
      </w:r>
      <w:r w:rsidRPr="0010035D">
        <w:t xml:space="preserve">, </w:t>
      </w:r>
      <w:r w:rsidRPr="0010035D">
        <w:rPr>
          <w:i/>
        </w:rPr>
        <w:t>189</w:t>
      </w:r>
      <w:r w:rsidRPr="0010035D">
        <w:t>, 185.</w:t>
      </w:r>
    </w:p>
    <w:p w14:paraId="685EB590" w14:textId="77777777" w:rsidR="0010035D" w:rsidRPr="0010035D" w:rsidRDefault="0010035D" w:rsidP="006D559D">
      <w:pPr>
        <w:pStyle w:val="EndNoteBibliography"/>
        <w:spacing w:after="0"/>
        <w:ind w:left="720" w:hanging="720"/>
      </w:pPr>
      <w:r w:rsidRPr="0010035D">
        <w:t>(40)</w:t>
      </w:r>
      <w:r w:rsidRPr="0010035D">
        <w:tab/>
        <w:t xml:space="preserve">Okuma, K.; Munakata, K.; Tsubota, T.; Kanto, M.; Nagahora, N.; Shioji, K.; Yokomori, Y. </w:t>
      </w:r>
      <w:r w:rsidRPr="0010035D">
        <w:rPr>
          <w:i/>
        </w:rPr>
        <w:t>Tetrahedron</w:t>
      </w:r>
      <w:r w:rsidRPr="0010035D">
        <w:t xml:space="preserve"> </w:t>
      </w:r>
      <w:r w:rsidRPr="0010035D">
        <w:rPr>
          <w:b/>
        </w:rPr>
        <w:t>2012</w:t>
      </w:r>
      <w:r w:rsidRPr="0010035D">
        <w:t xml:space="preserve">, </w:t>
      </w:r>
      <w:r w:rsidRPr="0010035D">
        <w:rPr>
          <w:i/>
        </w:rPr>
        <w:t>68</w:t>
      </w:r>
      <w:r w:rsidRPr="0010035D">
        <w:t>, 6211.</w:t>
      </w:r>
    </w:p>
    <w:p w14:paraId="01A57AA1" w14:textId="77777777" w:rsidR="0010035D" w:rsidRPr="0010035D" w:rsidRDefault="0010035D" w:rsidP="006D559D">
      <w:pPr>
        <w:pStyle w:val="EndNoteBibliography"/>
        <w:spacing w:after="0"/>
        <w:ind w:left="720" w:hanging="720"/>
      </w:pPr>
      <w:r w:rsidRPr="0010035D">
        <w:t>(41)</w:t>
      </w:r>
      <w:r w:rsidRPr="0010035D">
        <w:tab/>
        <w:t xml:space="preserve">Nakayama, J.; Mizumura, A.; Yokomori, Y.; Krebs, A.; Schütz, K. </w:t>
      </w:r>
      <w:r w:rsidRPr="0010035D">
        <w:rPr>
          <w:i/>
        </w:rPr>
        <w:t>Tetrahedron Lett.</w:t>
      </w:r>
      <w:r w:rsidRPr="0010035D">
        <w:t xml:space="preserve"> </w:t>
      </w:r>
      <w:r w:rsidRPr="0010035D">
        <w:rPr>
          <w:b/>
        </w:rPr>
        <w:t>1995</w:t>
      </w:r>
      <w:r w:rsidRPr="0010035D">
        <w:t xml:space="preserve">, </w:t>
      </w:r>
      <w:r w:rsidRPr="0010035D">
        <w:rPr>
          <w:i/>
        </w:rPr>
        <w:t>36</w:t>
      </w:r>
      <w:r w:rsidRPr="0010035D">
        <w:t>, 8583.</w:t>
      </w:r>
    </w:p>
    <w:p w14:paraId="6AD2072D" w14:textId="77777777" w:rsidR="0010035D" w:rsidRPr="0010035D" w:rsidRDefault="0010035D" w:rsidP="0010035D">
      <w:pPr>
        <w:pStyle w:val="EndNoteBibliography"/>
        <w:spacing w:after="0"/>
      </w:pPr>
      <w:r w:rsidRPr="0010035D">
        <w:t>(42)</w:t>
      </w:r>
      <w:r w:rsidRPr="0010035D">
        <w:tab/>
        <w:t xml:space="preserve">Skold, C. N.; Schlessinger, R. H. </w:t>
      </w:r>
      <w:r w:rsidRPr="0010035D">
        <w:rPr>
          <w:i/>
        </w:rPr>
        <w:t>Tetrahedron Lett.</w:t>
      </w:r>
      <w:r w:rsidRPr="0010035D">
        <w:t xml:space="preserve"> </w:t>
      </w:r>
      <w:r w:rsidRPr="0010035D">
        <w:rPr>
          <w:b/>
        </w:rPr>
        <w:t>1970</w:t>
      </w:r>
      <w:r w:rsidRPr="0010035D">
        <w:t xml:space="preserve">, </w:t>
      </w:r>
      <w:r w:rsidRPr="0010035D">
        <w:rPr>
          <w:i/>
        </w:rPr>
        <w:t>11</w:t>
      </w:r>
      <w:r w:rsidRPr="0010035D">
        <w:t>, 791.</w:t>
      </w:r>
    </w:p>
    <w:p w14:paraId="7527EB68" w14:textId="77777777" w:rsidR="0010035D" w:rsidRPr="0010035D" w:rsidRDefault="0010035D" w:rsidP="0010035D">
      <w:pPr>
        <w:pStyle w:val="EndNoteBibliography"/>
        <w:spacing w:after="0"/>
      </w:pPr>
      <w:r w:rsidRPr="0010035D">
        <w:lastRenderedPageBreak/>
        <w:t>(43)</w:t>
      </w:r>
      <w:r w:rsidRPr="0010035D">
        <w:tab/>
        <w:t xml:space="preserve">Zwanenburg, B.; Thijs, L.; Strating, J. </w:t>
      </w:r>
      <w:r w:rsidRPr="0010035D">
        <w:rPr>
          <w:i/>
        </w:rPr>
        <w:t>Tetrahedron Lett.</w:t>
      </w:r>
      <w:r w:rsidRPr="0010035D">
        <w:t xml:space="preserve"> </w:t>
      </w:r>
      <w:r w:rsidRPr="0010035D">
        <w:rPr>
          <w:b/>
        </w:rPr>
        <w:t>1968</w:t>
      </w:r>
      <w:r w:rsidRPr="0010035D">
        <w:t xml:space="preserve">, </w:t>
      </w:r>
      <w:r w:rsidRPr="0010035D">
        <w:rPr>
          <w:i/>
        </w:rPr>
        <w:t>9</w:t>
      </w:r>
      <w:r w:rsidRPr="0010035D">
        <w:t>, 2871.</w:t>
      </w:r>
    </w:p>
    <w:p w14:paraId="78D4A3F8" w14:textId="77777777" w:rsidR="0010035D" w:rsidRPr="0010035D" w:rsidRDefault="0010035D" w:rsidP="0010035D">
      <w:pPr>
        <w:pStyle w:val="EndNoteBibliography"/>
        <w:spacing w:after="0"/>
      </w:pPr>
      <w:r w:rsidRPr="0010035D">
        <w:t>(44)</w:t>
      </w:r>
      <w:r w:rsidRPr="0010035D">
        <w:tab/>
        <w:t xml:space="preserve">Braverman, S.; Grinstein, D.; Gottlieb, H. E. </w:t>
      </w:r>
      <w:r w:rsidRPr="0010035D">
        <w:rPr>
          <w:i/>
        </w:rPr>
        <w:t>Tetrahedron</w:t>
      </w:r>
      <w:r w:rsidRPr="0010035D">
        <w:t xml:space="preserve"> </w:t>
      </w:r>
      <w:r w:rsidRPr="0010035D">
        <w:rPr>
          <w:b/>
        </w:rPr>
        <w:t>1997</w:t>
      </w:r>
      <w:r w:rsidRPr="0010035D">
        <w:t xml:space="preserve">, </w:t>
      </w:r>
      <w:r w:rsidRPr="0010035D">
        <w:rPr>
          <w:i/>
        </w:rPr>
        <w:t>53</w:t>
      </w:r>
      <w:r w:rsidRPr="0010035D">
        <w:t>, 13933.</w:t>
      </w:r>
    </w:p>
    <w:p w14:paraId="64A7EB7F" w14:textId="77777777" w:rsidR="0010035D" w:rsidRPr="0010035D" w:rsidRDefault="0010035D" w:rsidP="0010035D">
      <w:pPr>
        <w:pStyle w:val="EndNoteBibliography"/>
        <w:spacing w:after="0"/>
      </w:pPr>
      <w:r w:rsidRPr="0010035D">
        <w:t>(45)</w:t>
      </w:r>
      <w:r w:rsidRPr="0010035D">
        <w:tab/>
        <w:t xml:space="preserve">Kice, J. L.; Rudzinski, J. J. </w:t>
      </w:r>
      <w:r w:rsidRPr="0010035D">
        <w:rPr>
          <w:i/>
        </w:rPr>
        <w:t>J. Am. Chem. Soc.</w:t>
      </w:r>
      <w:r w:rsidRPr="0010035D">
        <w:t xml:space="preserve"> </w:t>
      </w:r>
      <w:r w:rsidRPr="0010035D">
        <w:rPr>
          <w:b/>
        </w:rPr>
        <w:t>1987</w:t>
      </w:r>
      <w:r w:rsidRPr="0010035D">
        <w:t xml:space="preserve">, </w:t>
      </w:r>
      <w:r w:rsidRPr="0010035D">
        <w:rPr>
          <w:i/>
        </w:rPr>
        <w:t>109</w:t>
      </w:r>
      <w:r w:rsidRPr="0010035D">
        <w:t>, 2414.</w:t>
      </w:r>
    </w:p>
    <w:p w14:paraId="0BE46A8C" w14:textId="77777777" w:rsidR="0010035D" w:rsidRPr="0010035D" w:rsidRDefault="0010035D" w:rsidP="0010035D">
      <w:pPr>
        <w:pStyle w:val="EndNoteBibliography"/>
        <w:spacing w:after="0"/>
      </w:pPr>
      <w:r w:rsidRPr="0010035D">
        <w:t>(46)</w:t>
      </w:r>
      <w:r w:rsidRPr="0010035D">
        <w:tab/>
        <w:t xml:space="preserve">Capozzi, G.; Corti, A.; Menichetti, S.; Nativi, C. </w:t>
      </w:r>
      <w:r w:rsidRPr="0010035D">
        <w:rPr>
          <w:i/>
        </w:rPr>
        <w:t>Tetrahedron Lett.</w:t>
      </w:r>
      <w:r w:rsidRPr="0010035D">
        <w:t xml:space="preserve"> </w:t>
      </w:r>
      <w:r w:rsidRPr="0010035D">
        <w:rPr>
          <w:b/>
        </w:rPr>
        <w:t>1997</w:t>
      </w:r>
      <w:r w:rsidRPr="0010035D">
        <w:t xml:space="preserve">, </w:t>
      </w:r>
      <w:r w:rsidRPr="0010035D">
        <w:rPr>
          <w:i/>
        </w:rPr>
        <w:t>38</w:t>
      </w:r>
      <w:r w:rsidRPr="0010035D">
        <w:t>, 5041.</w:t>
      </w:r>
    </w:p>
    <w:p w14:paraId="6682EA8C" w14:textId="77777777" w:rsidR="0010035D" w:rsidRPr="0010035D" w:rsidRDefault="0010035D" w:rsidP="0010035D">
      <w:pPr>
        <w:pStyle w:val="EndNoteBibliography"/>
        <w:spacing w:after="0"/>
      </w:pPr>
      <w:r w:rsidRPr="0010035D">
        <w:t>(47)</w:t>
      </w:r>
      <w:r w:rsidRPr="0010035D">
        <w:tab/>
        <w:t xml:space="preserve">Phillips, W. G.; Ratts, K. W. </w:t>
      </w:r>
      <w:r w:rsidRPr="0010035D">
        <w:rPr>
          <w:i/>
        </w:rPr>
        <w:t>J. Org. Chem.</w:t>
      </w:r>
      <w:r w:rsidRPr="0010035D">
        <w:t xml:space="preserve"> </w:t>
      </w:r>
      <w:r w:rsidRPr="0010035D">
        <w:rPr>
          <w:b/>
        </w:rPr>
        <w:t>1972</w:t>
      </w:r>
      <w:r w:rsidRPr="0010035D">
        <w:t xml:space="preserve">, </w:t>
      </w:r>
      <w:r w:rsidRPr="0010035D">
        <w:rPr>
          <w:i/>
        </w:rPr>
        <w:t>37</w:t>
      </w:r>
      <w:r w:rsidRPr="0010035D">
        <w:t>, 3818.</w:t>
      </w:r>
    </w:p>
    <w:p w14:paraId="378C0AA5" w14:textId="77777777" w:rsidR="0010035D" w:rsidRPr="0010035D" w:rsidRDefault="0010035D" w:rsidP="0010035D">
      <w:pPr>
        <w:pStyle w:val="EndNoteBibliography"/>
        <w:spacing w:after="0"/>
      </w:pPr>
      <w:r w:rsidRPr="0010035D">
        <w:t>(48)</w:t>
      </w:r>
      <w:r w:rsidRPr="0010035D">
        <w:tab/>
        <w:t xml:space="preserve">Braverman, S.; Sredni, B. </w:t>
      </w:r>
      <w:r w:rsidRPr="0010035D">
        <w:rPr>
          <w:i/>
        </w:rPr>
        <w:t>Tetrahedron</w:t>
      </w:r>
      <w:r w:rsidRPr="0010035D">
        <w:t xml:space="preserve"> </w:t>
      </w:r>
      <w:r w:rsidRPr="0010035D">
        <w:rPr>
          <w:b/>
        </w:rPr>
        <w:t>1974</w:t>
      </w:r>
      <w:r w:rsidRPr="0010035D">
        <w:t xml:space="preserve">, </w:t>
      </w:r>
      <w:r w:rsidRPr="0010035D">
        <w:rPr>
          <w:i/>
        </w:rPr>
        <w:t>30</w:t>
      </w:r>
      <w:r w:rsidRPr="0010035D">
        <w:t>, 2379.</w:t>
      </w:r>
    </w:p>
    <w:p w14:paraId="02048AD1" w14:textId="77777777" w:rsidR="0010035D" w:rsidRPr="0010035D" w:rsidRDefault="0010035D" w:rsidP="0010035D">
      <w:pPr>
        <w:pStyle w:val="EndNoteBibliography"/>
        <w:spacing w:after="0"/>
      </w:pPr>
      <w:r w:rsidRPr="0010035D">
        <w:t>(49)</w:t>
      </w:r>
      <w:r w:rsidRPr="0010035D">
        <w:tab/>
        <w:t xml:space="preserve">Block, E.; Revelle, L. K.; Bazzi, A. A. </w:t>
      </w:r>
      <w:r w:rsidRPr="0010035D">
        <w:rPr>
          <w:i/>
        </w:rPr>
        <w:t>Tetrahedron Lett.</w:t>
      </w:r>
      <w:r w:rsidRPr="0010035D">
        <w:t xml:space="preserve"> </w:t>
      </w:r>
      <w:r w:rsidRPr="0010035D">
        <w:rPr>
          <w:b/>
        </w:rPr>
        <w:t>1980</w:t>
      </w:r>
      <w:r w:rsidRPr="0010035D">
        <w:t xml:space="preserve">, </w:t>
      </w:r>
      <w:r w:rsidRPr="0010035D">
        <w:rPr>
          <w:i/>
        </w:rPr>
        <w:t>21</w:t>
      </w:r>
      <w:r w:rsidRPr="0010035D">
        <w:t>, 1277.</w:t>
      </w:r>
    </w:p>
    <w:p w14:paraId="2FF82374" w14:textId="77777777" w:rsidR="0010035D" w:rsidRPr="0010035D" w:rsidRDefault="0010035D" w:rsidP="0010035D">
      <w:pPr>
        <w:pStyle w:val="EndNoteBibliography"/>
        <w:spacing w:after="0"/>
      </w:pPr>
      <w:r w:rsidRPr="0010035D">
        <w:t>(50)</w:t>
      </w:r>
      <w:r w:rsidRPr="0010035D">
        <w:tab/>
        <w:t xml:space="preserve">Faull, A. W.; Hull, R. </w:t>
      </w:r>
      <w:r w:rsidRPr="0010035D">
        <w:rPr>
          <w:i/>
        </w:rPr>
        <w:t>J. Chem. Soc., Perkin Trans. 1</w:t>
      </w:r>
      <w:r w:rsidRPr="0010035D">
        <w:t xml:space="preserve"> </w:t>
      </w:r>
      <w:r w:rsidRPr="0010035D">
        <w:rPr>
          <w:b/>
        </w:rPr>
        <w:t>1981</w:t>
      </w:r>
      <w:r w:rsidRPr="0010035D">
        <w:t>, 1078.</w:t>
      </w:r>
    </w:p>
    <w:p w14:paraId="6AEAD53B" w14:textId="77777777" w:rsidR="0010035D" w:rsidRPr="0010035D" w:rsidRDefault="0010035D" w:rsidP="0010035D">
      <w:pPr>
        <w:pStyle w:val="EndNoteBibliography"/>
        <w:spacing w:after="0"/>
      </w:pPr>
      <w:r w:rsidRPr="0010035D">
        <w:t>(51)</w:t>
      </w:r>
      <w:r w:rsidRPr="0010035D">
        <w:tab/>
        <w:t xml:space="preserve">Black, D.; Fallon, G.; Gatehouse, B.; Wishart, J. </w:t>
      </w:r>
      <w:r w:rsidRPr="0010035D">
        <w:rPr>
          <w:i/>
        </w:rPr>
        <w:t>Aus. J. Chem.</w:t>
      </w:r>
      <w:r w:rsidRPr="0010035D">
        <w:t xml:space="preserve"> </w:t>
      </w:r>
      <w:r w:rsidRPr="0010035D">
        <w:rPr>
          <w:b/>
        </w:rPr>
        <w:t>1984</w:t>
      </w:r>
      <w:r w:rsidRPr="0010035D">
        <w:t xml:space="preserve">, </w:t>
      </w:r>
      <w:r w:rsidRPr="0010035D">
        <w:rPr>
          <w:i/>
        </w:rPr>
        <w:t>37</w:t>
      </w:r>
      <w:r w:rsidRPr="0010035D">
        <w:t>, 777.</w:t>
      </w:r>
    </w:p>
    <w:p w14:paraId="6C83D841" w14:textId="77777777" w:rsidR="0010035D" w:rsidRPr="0010035D" w:rsidRDefault="0010035D" w:rsidP="0010035D">
      <w:pPr>
        <w:pStyle w:val="EndNoteBibliography"/>
        <w:spacing w:after="0"/>
      </w:pPr>
      <w:r w:rsidRPr="0010035D">
        <w:t>(52)</w:t>
      </w:r>
      <w:r w:rsidRPr="0010035D">
        <w:tab/>
        <w:t xml:space="preserve">H.R. Barton, D.; Wozniak, J.; Z. Zard, S. </w:t>
      </w:r>
      <w:r w:rsidRPr="0010035D">
        <w:rPr>
          <w:i/>
        </w:rPr>
        <w:t>Tetrahedron</w:t>
      </w:r>
      <w:r w:rsidRPr="0010035D">
        <w:t xml:space="preserve"> </w:t>
      </w:r>
      <w:r w:rsidRPr="0010035D">
        <w:rPr>
          <w:b/>
        </w:rPr>
        <w:t>1989</w:t>
      </w:r>
      <w:r w:rsidRPr="0010035D">
        <w:t xml:space="preserve">, </w:t>
      </w:r>
      <w:r w:rsidRPr="0010035D">
        <w:rPr>
          <w:i/>
        </w:rPr>
        <w:t>45</w:t>
      </w:r>
      <w:r w:rsidRPr="0010035D">
        <w:t>, 3741.</w:t>
      </w:r>
    </w:p>
    <w:p w14:paraId="0020F6A7" w14:textId="77777777" w:rsidR="0010035D" w:rsidRPr="0010035D" w:rsidRDefault="0010035D" w:rsidP="0010035D">
      <w:pPr>
        <w:pStyle w:val="EndNoteBibliography"/>
        <w:spacing w:after="0"/>
      </w:pPr>
      <w:r w:rsidRPr="0010035D">
        <w:t>(53)</w:t>
      </w:r>
      <w:r w:rsidRPr="0010035D">
        <w:tab/>
        <w:t xml:space="preserve">Bergman, J.; Romero, I. </w:t>
      </w:r>
      <w:r w:rsidRPr="0010035D">
        <w:rPr>
          <w:i/>
        </w:rPr>
        <w:t>J. Heter. Chem.</w:t>
      </w:r>
      <w:r w:rsidRPr="0010035D">
        <w:t xml:space="preserve"> </w:t>
      </w:r>
      <w:r w:rsidRPr="0010035D">
        <w:rPr>
          <w:b/>
        </w:rPr>
        <w:t>2010</w:t>
      </w:r>
      <w:r w:rsidRPr="0010035D">
        <w:t xml:space="preserve">, </w:t>
      </w:r>
      <w:r w:rsidRPr="0010035D">
        <w:rPr>
          <w:i/>
        </w:rPr>
        <w:t>47</w:t>
      </w:r>
      <w:r w:rsidRPr="0010035D">
        <w:t>, 1215.</w:t>
      </w:r>
    </w:p>
    <w:p w14:paraId="326DCFE7" w14:textId="77777777" w:rsidR="0010035D" w:rsidRPr="0010035D" w:rsidRDefault="0010035D" w:rsidP="006D559D">
      <w:pPr>
        <w:pStyle w:val="EndNoteBibliography"/>
        <w:spacing w:after="0"/>
        <w:ind w:left="720" w:hanging="720"/>
      </w:pPr>
      <w:r w:rsidRPr="0010035D">
        <w:t>(54)</w:t>
      </w:r>
      <w:r w:rsidRPr="0010035D">
        <w:tab/>
        <w:t xml:space="preserve">Aggarwal, V. K.; Bellus, D.; Collier, S. J.; Dabdoub, M.; Eberbach, W.; Fisera, L.; Heydt, H.; Kappe, C. O.; Kim, S.; Li, J. </w:t>
      </w:r>
      <w:r w:rsidRPr="0010035D">
        <w:rPr>
          <w:i/>
        </w:rPr>
        <w:t>Science of Synthesis: Houben-Weyl Methods of Molecular Transformations Vol. 27: Heteroatom Analogues of Aldehydes and Ketones</w:t>
      </w:r>
      <w:r w:rsidRPr="0010035D">
        <w:t>; Thieme, 2014.</w:t>
      </w:r>
    </w:p>
    <w:p w14:paraId="3E2CA633" w14:textId="77777777" w:rsidR="0010035D" w:rsidRPr="0010035D" w:rsidRDefault="0010035D" w:rsidP="006D559D">
      <w:pPr>
        <w:pStyle w:val="EndNoteBibliography"/>
        <w:spacing w:after="0"/>
        <w:ind w:left="720" w:hanging="720"/>
      </w:pPr>
      <w:r w:rsidRPr="0010035D">
        <w:t>(55)</w:t>
      </w:r>
      <w:r w:rsidRPr="0010035D">
        <w:tab/>
        <w:t xml:space="preserve">Lenz, B. G.; Regeling, H.; Van Rozendaal, H. L. M.; Zwanenburg, B. </w:t>
      </w:r>
      <w:r w:rsidRPr="0010035D">
        <w:rPr>
          <w:i/>
        </w:rPr>
        <w:t>J. Org. Chem.</w:t>
      </w:r>
      <w:r w:rsidRPr="0010035D">
        <w:t xml:space="preserve"> </w:t>
      </w:r>
      <w:r w:rsidRPr="0010035D">
        <w:rPr>
          <w:b/>
        </w:rPr>
        <w:t>1985</w:t>
      </w:r>
      <w:r w:rsidRPr="0010035D">
        <w:t xml:space="preserve">, </w:t>
      </w:r>
      <w:r w:rsidRPr="0010035D">
        <w:rPr>
          <w:i/>
        </w:rPr>
        <w:t>50</w:t>
      </w:r>
      <w:r w:rsidRPr="0010035D">
        <w:t>, 2930.</w:t>
      </w:r>
    </w:p>
    <w:p w14:paraId="1D8C8772" w14:textId="77777777" w:rsidR="0010035D" w:rsidRPr="0010035D" w:rsidRDefault="0010035D" w:rsidP="0010035D">
      <w:pPr>
        <w:pStyle w:val="EndNoteBibliography"/>
        <w:spacing w:after="0"/>
      </w:pPr>
      <w:r w:rsidRPr="0010035D">
        <w:t>(56)</w:t>
      </w:r>
      <w:r w:rsidRPr="0010035D">
        <w:tab/>
        <w:t xml:space="preserve">Dentel, H.; Lohier, J.-F.; Gulea, M. </w:t>
      </w:r>
      <w:r w:rsidRPr="0010035D">
        <w:rPr>
          <w:i/>
        </w:rPr>
        <w:t>ARKIVOC</w:t>
      </w:r>
      <w:r w:rsidRPr="0010035D">
        <w:t xml:space="preserve"> </w:t>
      </w:r>
      <w:r w:rsidRPr="0010035D">
        <w:rPr>
          <w:b/>
        </w:rPr>
        <w:t>2011</w:t>
      </w:r>
      <w:r w:rsidRPr="0010035D">
        <w:t xml:space="preserve">, </w:t>
      </w:r>
      <w:r w:rsidRPr="0010035D">
        <w:rPr>
          <w:i/>
        </w:rPr>
        <w:t>6</w:t>
      </w:r>
      <w:r w:rsidRPr="0010035D">
        <w:t>, 62.</w:t>
      </w:r>
    </w:p>
    <w:p w14:paraId="0CABE3C3" w14:textId="77777777" w:rsidR="0010035D" w:rsidRPr="0010035D" w:rsidRDefault="0010035D" w:rsidP="0010035D">
      <w:pPr>
        <w:pStyle w:val="EndNoteBibliography"/>
        <w:spacing w:after="0"/>
      </w:pPr>
      <w:r w:rsidRPr="0010035D">
        <w:t>(57)</w:t>
      </w:r>
      <w:r w:rsidRPr="0010035D">
        <w:tab/>
        <w:t xml:space="preserve">Peterson, D. J. </w:t>
      </w:r>
      <w:r w:rsidRPr="0010035D">
        <w:rPr>
          <w:i/>
        </w:rPr>
        <w:t>J. Org. Chem.</w:t>
      </w:r>
      <w:r w:rsidRPr="0010035D">
        <w:t xml:space="preserve"> </w:t>
      </w:r>
      <w:r w:rsidRPr="0010035D">
        <w:rPr>
          <w:b/>
        </w:rPr>
        <w:t>1968</w:t>
      </w:r>
      <w:r w:rsidRPr="0010035D">
        <w:t xml:space="preserve">, </w:t>
      </w:r>
      <w:r w:rsidRPr="0010035D">
        <w:rPr>
          <w:i/>
        </w:rPr>
        <w:t>33</w:t>
      </w:r>
      <w:r w:rsidRPr="0010035D">
        <w:t>, 780.</w:t>
      </w:r>
    </w:p>
    <w:p w14:paraId="70F45919" w14:textId="77777777" w:rsidR="0010035D" w:rsidRPr="0010035D" w:rsidRDefault="0010035D" w:rsidP="0010035D">
      <w:pPr>
        <w:pStyle w:val="EndNoteBibliography"/>
        <w:spacing w:after="0"/>
      </w:pPr>
      <w:r w:rsidRPr="0010035D">
        <w:t>(58)</w:t>
      </w:r>
      <w:r w:rsidRPr="0010035D">
        <w:tab/>
        <w:t xml:space="preserve">van der Leij, M.; Zwanenburg, B. </w:t>
      </w:r>
      <w:r w:rsidRPr="0010035D">
        <w:rPr>
          <w:i/>
        </w:rPr>
        <w:t>Tetrahedron Lett.</w:t>
      </w:r>
      <w:r w:rsidRPr="0010035D">
        <w:t xml:space="preserve"> </w:t>
      </w:r>
      <w:r w:rsidRPr="0010035D">
        <w:rPr>
          <w:b/>
        </w:rPr>
        <w:t>1978</w:t>
      </w:r>
      <w:r w:rsidRPr="0010035D">
        <w:t xml:space="preserve">, </w:t>
      </w:r>
      <w:r w:rsidRPr="0010035D">
        <w:rPr>
          <w:i/>
        </w:rPr>
        <w:t>19</w:t>
      </w:r>
      <w:r w:rsidRPr="0010035D">
        <w:t>, 3383.</w:t>
      </w:r>
    </w:p>
    <w:p w14:paraId="676F7933" w14:textId="77777777" w:rsidR="0010035D" w:rsidRPr="0010035D" w:rsidRDefault="0010035D" w:rsidP="0010035D">
      <w:pPr>
        <w:pStyle w:val="EndNoteBibliography"/>
        <w:spacing w:after="0"/>
      </w:pPr>
      <w:r w:rsidRPr="0010035D">
        <w:t>(59)</w:t>
      </w:r>
      <w:r w:rsidRPr="0010035D">
        <w:tab/>
        <w:t xml:space="preserve">Braunholtz, W. T. K. </w:t>
      </w:r>
      <w:r w:rsidRPr="0010035D">
        <w:rPr>
          <w:i/>
        </w:rPr>
        <w:t>Journal of the Chemical Society, Transactions</w:t>
      </w:r>
      <w:r w:rsidRPr="0010035D">
        <w:t xml:space="preserve"> </w:t>
      </w:r>
      <w:r w:rsidRPr="0010035D">
        <w:rPr>
          <w:b/>
        </w:rPr>
        <w:t>1922</w:t>
      </w:r>
      <w:r w:rsidRPr="0010035D">
        <w:t xml:space="preserve">, </w:t>
      </w:r>
      <w:r w:rsidRPr="0010035D">
        <w:rPr>
          <w:i/>
        </w:rPr>
        <w:t>121</w:t>
      </w:r>
      <w:r w:rsidRPr="0010035D">
        <w:t>, 300.</w:t>
      </w:r>
    </w:p>
    <w:p w14:paraId="4A969B38" w14:textId="77777777" w:rsidR="0010035D" w:rsidRPr="0010035D" w:rsidRDefault="0010035D" w:rsidP="006D559D">
      <w:pPr>
        <w:pStyle w:val="EndNoteBibliography"/>
        <w:spacing w:after="0"/>
        <w:ind w:left="720" w:hanging="720"/>
      </w:pPr>
      <w:r w:rsidRPr="0010035D">
        <w:t>(60)</w:t>
      </w:r>
      <w:r w:rsidRPr="0010035D">
        <w:tab/>
        <w:t xml:space="preserve">Zwanenburg, B.; Venier, C. G.; Porskamp, P. A. T. W.; van der Leij, M. </w:t>
      </w:r>
      <w:r w:rsidRPr="0010035D">
        <w:rPr>
          <w:i/>
        </w:rPr>
        <w:t>Tetrahedron Lett.</w:t>
      </w:r>
      <w:r w:rsidRPr="0010035D">
        <w:t xml:space="preserve"> </w:t>
      </w:r>
      <w:r w:rsidRPr="0010035D">
        <w:rPr>
          <w:b/>
        </w:rPr>
        <w:t>1978</w:t>
      </w:r>
      <w:r w:rsidRPr="0010035D">
        <w:t xml:space="preserve">, </w:t>
      </w:r>
      <w:r w:rsidRPr="0010035D">
        <w:rPr>
          <w:i/>
        </w:rPr>
        <w:t>19</w:t>
      </w:r>
      <w:r w:rsidRPr="0010035D">
        <w:t>, 807.</w:t>
      </w:r>
    </w:p>
    <w:p w14:paraId="7765FCAB" w14:textId="77777777" w:rsidR="0010035D" w:rsidRPr="0010035D" w:rsidRDefault="0010035D" w:rsidP="006D559D">
      <w:pPr>
        <w:pStyle w:val="EndNoteBibliography"/>
        <w:spacing w:after="0"/>
        <w:ind w:left="720" w:hanging="720"/>
      </w:pPr>
      <w:r w:rsidRPr="0010035D">
        <w:t>(61)</w:t>
      </w:r>
      <w:r w:rsidRPr="0010035D">
        <w:tab/>
        <w:t xml:space="preserve">Braverman, S.; van Asten, P. F. T. M.; van der Linden, J. B.; Zwanenburg, B. </w:t>
      </w:r>
      <w:r w:rsidRPr="0010035D">
        <w:rPr>
          <w:i/>
        </w:rPr>
        <w:t>Tetrahedron Lett.</w:t>
      </w:r>
      <w:r w:rsidRPr="0010035D">
        <w:t xml:space="preserve"> </w:t>
      </w:r>
      <w:r w:rsidRPr="0010035D">
        <w:rPr>
          <w:b/>
        </w:rPr>
        <w:t>1991</w:t>
      </w:r>
      <w:r w:rsidRPr="0010035D">
        <w:t xml:space="preserve">, </w:t>
      </w:r>
      <w:r w:rsidRPr="0010035D">
        <w:rPr>
          <w:i/>
        </w:rPr>
        <w:t>32</w:t>
      </w:r>
      <w:r w:rsidRPr="0010035D">
        <w:t>, 3867.</w:t>
      </w:r>
    </w:p>
    <w:p w14:paraId="3E2EE9DF" w14:textId="77777777" w:rsidR="0010035D" w:rsidRPr="0010035D" w:rsidRDefault="0010035D" w:rsidP="0010035D">
      <w:pPr>
        <w:pStyle w:val="EndNoteBibliography"/>
        <w:spacing w:after="0"/>
      </w:pPr>
      <w:r w:rsidRPr="0010035D">
        <w:t>(62)</w:t>
      </w:r>
      <w:r w:rsidRPr="0010035D">
        <w:tab/>
        <w:t xml:space="preserve">Franck-Neumann, M.; Lohmann, J. J. </w:t>
      </w:r>
      <w:r w:rsidRPr="0010035D">
        <w:rPr>
          <w:i/>
        </w:rPr>
        <w:t>Tetrahedron Lett.</w:t>
      </w:r>
      <w:r w:rsidRPr="0010035D">
        <w:t xml:space="preserve"> </w:t>
      </w:r>
      <w:r w:rsidRPr="0010035D">
        <w:rPr>
          <w:b/>
        </w:rPr>
        <w:t>1979</w:t>
      </w:r>
      <w:r w:rsidRPr="0010035D">
        <w:t xml:space="preserve">, </w:t>
      </w:r>
      <w:r w:rsidRPr="0010035D">
        <w:rPr>
          <w:i/>
        </w:rPr>
        <w:t>20</w:t>
      </w:r>
      <w:r w:rsidRPr="0010035D">
        <w:t>, 2397.</w:t>
      </w:r>
    </w:p>
    <w:p w14:paraId="3D672A34" w14:textId="77777777" w:rsidR="0010035D" w:rsidRPr="0010035D" w:rsidRDefault="0010035D" w:rsidP="006D559D">
      <w:pPr>
        <w:pStyle w:val="EndNoteBibliography"/>
        <w:spacing w:after="0"/>
        <w:ind w:left="720" w:hanging="720"/>
      </w:pPr>
      <w:r w:rsidRPr="0010035D">
        <w:t>(63)</w:t>
      </w:r>
      <w:r w:rsidRPr="0010035D">
        <w:tab/>
        <w:t xml:space="preserve">Rosati, R. L.; Kapili, L. V.; Morrissey, P.; Bordner, J.; Subramanian, E. </w:t>
      </w:r>
      <w:r w:rsidRPr="0010035D">
        <w:rPr>
          <w:i/>
        </w:rPr>
        <w:t>J. Am. Chem. Soc.</w:t>
      </w:r>
      <w:r w:rsidRPr="0010035D">
        <w:t xml:space="preserve"> </w:t>
      </w:r>
      <w:r w:rsidRPr="0010035D">
        <w:rPr>
          <w:b/>
        </w:rPr>
        <w:t>1982</w:t>
      </w:r>
      <w:r w:rsidRPr="0010035D">
        <w:t xml:space="preserve">, </w:t>
      </w:r>
      <w:r w:rsidRPr="0010035D">
        <w:rPr>
          <w:i/>
        </w:rPr>
        <w:t>104</w:t>
      </w:r>
      <w:r w:rsidRPr="0010035D">
        <w:t>, 4262.</w:t>
      </w:r>
    </w:p>
    <w:p w14:paraId="38F3DABE" w14:textId="77777777" w:rsidR="0010035D" w:rsidRPr="0010035D" w:rsidRDefault="0010035D" w:rsidP="0010035D">
      <w:pPr>
        <w:pStyle w:val="EndNoteBibliography"/>
        <w:spacing w:after="0"/>
      </w:pPr>
      <w:r w:rsidRPr="0010035D">
        <w:t>(64)</w:t>
      </w:r>
      <w:r w:rsidRPr="0010035D">
        <w:tab/>
        <w:t xml:space="preserve">Rosati, R. L.; Kapili, L. V.; Morrissey, P.; Retsema, J. A. </w:t>
      </w:r>
      <w:r w:rsidRPr="0010035D">
        <w:rPr>
          <w:i/>
        </w:rPr>
        <w:t>J. Med. Chem.</w:t>
      </w:r>
      <w:r w:rsidRPr="0010035D">
        <w:t xml:space="preserve"> </w:t>
      </w:r>
      <w:r w:rsidRPr="0010035D">
        <w:rPr>
          <w:b/>
        </w:rPr>
        <w:t>1990</w:t>
      </w:r>
      <w:r w:rsidRPr="0010035D">
        <w:t xml:space="preserve">, </w:t>
      </w:r>
      <w:r w:rsidRPr="0010035D">
        <w:rPr>
          <w:i/>
        </w:rPr>
        <w:t>33</w:t>
      </w:r>
      <w:r w:rsidRPr="0010035D">
        <w:t>, 291.</w:t>
      </w:r>
    </w:p>
    <w:p w14:paraId="0091264A" w14:textId="77777777" w:rsidR="0010035D" w:rsidRPr="0010035D" w:rsidRDefault="0010035D" w:rsidP="0010035D">
      <w:pPr>
        <w:pStyle w:val="EndNoteBibliography"/>
        <w:spacing w:after="0"/>
      </w:pPr>
      <w:r w:rsidRPr="0010035D">
        <w:t>(65)</w:t>
      </w:r>
      <w:r w:rsidRPr="0010035D">
        <w:tab/>
        <w:t xml:space="preserve">Ebbinghaus, C. F.; Morrissey, P.; Rosati, R. L. </w:t>
      </w:r>
      <w:r w:rsidRPr="0010035D">
        <w:rPr>
          <w:i/>
        </w:rPr>
        <w:t>J. Org. Chem.</w:t>
      </w:r>
      <w:r w:rsidRPr="0010035D">
        <w:t xml:space="preserve"> </w:t>
      </w:r>
      <w:r w:rsidRPr="0010035D">
        <w:rPr>
          <w:b/>
        </w:rPr>
        <w:t>1979</w:t>
      </w:r>
      <w:r w:rsidRPr="0010035D">
        <w:t xml:space="preserve">, </w:t>
      </w:r>
      <w:r w:rsidRPr="0010035D">
        <w:rPr>
          <w:i/>
        </w:rPr>
        <w:t>44</w:t>
      </w:r>
      <w:r w:rsidRPr="0010035D">
        <w:t>, 4697.</w:t>
      </w:r>
    </w:p>
    <w:p w14:paraId="721198F1" w14:textId="77777777" w:rsidR="0010035D" w:rsidRPr="0010035D" w:rsidRDefault="0010035D" w:rsidP="006D559D">
      <w:pPr>
        <w:pStyle w:val="EndNoteBibliography"/>
        <w:spacing w:after="0"/>
        <w:ind w:left="720" w:hanging="720"/>
      </w:pPr>
      <w:r w:rsidRPr="0010035D">
        <w:t>(66)</w:t>
      </w:r>
      <w:r w:rsidRPr="0010035D">
        <w:tab/>
        <w:t xml:space="preserve">O'Sullivan, O. C. M.; Collins, S. G.; Maguire, A. R.; Bohm, M.; Sander, W. </w:t>
      </w:r>
      <w:r w:rsidRPr="0010035D">
        <w:rPr>
          <w:i/>
        </w:rPr>
        <w:t>Eur. J. Org. Chem.</w:t>
      </w:r>
      <w:r w:rsidRPr="0010035D">
        <w:t xml:space="preserve"> </w:t>
      </w:r>
      <w:r w:rsidRPr="0010035D">
        <w:rPr>
          <w:b/>
        </w:rPr>
        <w:t>2006</w:t>
      </w:r>
      <w:r w:rsidRPr="0010035D">
        <w:t>, 2918.</w:t>
      </w:r>
    </w:p>
    <w:p w14:paraId="3BED1823" w14:textId="77777777" w:rsidR="0010035D" w:rsidRPr="0010035D" w:rsidRDefault="0010035D" w:rsidP="0010035D">
      <w:pPr>
        <w:pStyle w:val="EndNoteBibliography"/>
        <w:spacing w:after="0"/>
      </w:pPr>
      <w:r w:rsidRPr="0010035D">
        <w:t>(67)</w:t>
      </w:r>
      <w:r w:rsidRPr="0010035D">
        <w:tab/>
        <w:t xml:space="preserve">O’Sullivan, O.; Collins, S.; Maguire, A. </w:t>
      </w:r>
      <w:r w:rsidRPr="0010035D">
        <w:rPr>
          <w:i/>
        </w:rPr>
        <w:t>Synlett</w:t>
      </w:r>
      <w:r w:rsidRPr="0010035D">
        <w:t xml:space="preserve"> </w:t>
      </w:r>
      <w:r w:rsidRPr="0010035D">
        <w:rPr>
          <w:b/>
        </w:rPr>
        <w:t>2008</w:t>
      </w:r>
      <w:r w:rsidRPr="0010035D">
        <w:t>, 659.</w:t>
      </w:r>
    </w:p>
    <w:p w14:paraId="1DC064CE" w14:textId="77777777" w:rsidR="0010035D" w:rsidRPr="0010035D" w:rsidRDefault="0010035D" w:rsidP="0010035D">
      <w:pPr>
        <w:pStyle w:val="EndNoteBibliography"/>
        <w:spacing w:after="0"/>
      </w:pPr>
      <w:r w:rsidRPr="0010035D">
        <w:t>(68)</w:t>
      </w:r>
      <w:r w:rsidRPr="0010035D">
        <w:tab/>
        <w:t xml:space="preserve">Maguire, A. R.; Kelleher, P. G.; Lawrence, S. E. </w:t>
      </w:r>
      <w:r w:rsidRPr="0010035D">
        <w:rPr>
          <w:i/>
        </w:rPr>
        <w:t>Tetrahedron Lett.</w:t>
      </w:r>
      <w:r w:rsidRPr="0010035D">
        <w:t xml:space="preserve"> </w:t>
      </w:r>
      <w:r w:rsidRPr="0010035D">
        <w:rPr>
          <w:b/>
        </w:rPr>
        <w:t>1998</w:t>
      </w:r>
      <w:r w:rsidRPr="0010035D">
        <w:t xml:space="preserve">, </w:t>
      </w:r>
      <w:r w:rsidRPr="0010035D">
        <w:rPr>
          <w:i/>
        </w:rPr>
        <w:t>39</w:t>
      </w:r>
      <w:r w:rsidRPr="0010035D">
        <w:t>, 3849.</w:t>
      </w:r>
    </w:p>
    <w:p w14:paraId="0F07831C" w14:textId="77777777" w:rsidR="0010035D" w:rsidRPr="0010035D" w:rsidRDefault="0010035D" w:rsidP="006D559D">
      <w:pPr>
        <w:pStyle w:val="EndNoteBibliography"/>
        <w:spacing w:after="0"/>
        <w:ind w:left="720" w:hanging="720"/>
      </w:pPr>
      <w:r w:rsidRPr="0010035D">
        <w:t>(69)</w:t>
      </w:r>
      <w:r w:rsidRPr="0010035D">
        <w:tab/>
        <w:t xml:space="preserve">Sander, W.; Strehl, A.; Maguire, A. R.; Collins, S.; Kelleher, P. G. </w:t>
      </w:r>
      <w:r w:rsidRPr="0010035D">
        <w:rPr>
          <w:i/>
        </w:rPr>
        <w:t>Eur. J. Org. Chem.</w:t>
      </w:r>
      <w:r w:rsidRPr="0010035D">
        <w:t xml:space="preserve"> </w:t>
      </w:r>
      <w:r w:rsidRPr="0010035D">
        <w:rPr>
          <w:b/>
        </w:rPr>
        <w:t>2000</w:t>
      </w:r>
      <w:r w:rsidRPr="0010035D">
        <w:t>, 3329.</w:t>
      </w:r>
    </w:p>
    <w:p w14:paraId="09312EFA" w14:textId="77777777" w:rsidR="0010035D" w:rsidRPr="0010035D" w:rsidRDefault="0010035D" w:rsidP="006D559D">
      <w:pPr>
        <w:pStyle w:val="EndNoteBibliography"/>
        <w:spacing w:after="0"/>
        <w:ind w:left="720" w:hanging="720"/>
      </w:pPr>
      <w:r w:rsidRPr="0010035D">
        <w:t>(70)</w:t>
      </w:r>
      <w:r w:rsidRPr="0010035D">
        <w:tab/>
        <w:t xml:space="preserve">Collins, S. G.; O'Sullivan, O. C. M.; Kelleher, P. G.; Maguire, A. R. </w:t>
      </w:r>
      <w:r w:rsidRPr="0010035D">
        <w:rPr>
          <w:i/>
        </w:rPr>
        <w:t>Org. Biomol. Chem.</w:t>
      </w:r>
      <w:r w:rsidRPr="0010035D">
        <w:t xml:space="preserve"> </w:t>
      </w:r>
      <w:r w:rsidRPr="0010035D">
        <w:rPr>
          <w:b/>
        </w:rPr>
        <w:t>2013</w:t>
      </w:r>
      <w:r w:rsidRPr="0010035D">
        <w:t xml:space="preserve">, </w:t>
      </w:r>
      <w:r w:rsidRPr="0010035D">
        <w:rPr>
          <w:i/>
        </w:rPr>
        <w:t>11</w:t>
      </w:r>
      <w:r w:rsidRPr="0010035D">
        <w:t>, 1706.</w:t>
      </w:r>
    </w:p>
    <w:p w14:paraId="164F7307" w14:textId="77777777" w:rsidR="0010035D" w:rsidRPr="0010035D" w:rsidRDefault="0010035D" w:rsidP="006D559D">
      <w:pPr>
        <w:pStyle w:val="EndNoteBibliography"/>
        <w:spacing w:after="0"/>
        <w:ind w:left="720" w:hanging="720"/>
      </w:pPr>
      <w:r w:rsidRPr="0010035D">
        <w:t>(71)</w:t>
      </w:r>
      <w:r w:rsidRPr="0010035D">
        <w:tab/>
        <w:t xml:space="preserve">O'Sullivan, O. C. M.; Collins, S. G.; Maguire, A. R.; Bucher, G. </w:t>
      </w:r>
      <w:r w:rsidRPr="0010035D">
        <w:rPr>
          <w:i/>
        </w:rPr>
        <w:t>Eur. J. Org. Chem.</w:t>
      </w:r>
      <w:r w:rsidRPr="0010035D">
        <w:t xml:space="preserve"> </w:t>
      </w:r>
      <w:r w:rsidRPr="0010035D">
        <w:rPr>
          <w:b/>
        </w:rPr>
        <w:t>2014</w:t>
      </w:r>
      <w:r w:rsidRPr="0010035D">
        <w:t>, 2297.</w:t>
      </w:r>
    </w:p>
    <w:p w14:paraId="74C0265F" w14:textId="77777777" w:rsidR="0010035D" w:rsidRPr="0010035D" w:rsidRDefault="0010035D" w:rsidP="0010035D">
      <w:pPr>
        <w:pStyle w:val="EndNoteBibliography"/>
        <w:spacing w:after="0"/>
      </w:pPr>
      <w:r w:rsidRPr="0010035D">
        <w:t>(72)</w:t>
      </w:r>
      <w:r w:rsidRPr="0010035D">
        <w:tab/>
        <w:t xml:space="preserve">Bonini, B. F.; Maccagnani, G.; Mazzanti, G. </w:t>
      </w:r>
      <w:r w:rsidRPr="0010035D">
        <w:rPr>
          <w:i/>
        </w:rPr>
        <w:t>J. Chem. Soc., Chem. Comm.</w:t>
      </w:r>
      <w:r w:rsidRPr="0010035D">
        <w:t xml:space="preserve"> </w:t>
      </w:r>
      <w:r w:rsidRPr="0010035D">
        <w:rPr>
          <w:b/>
        </w:rPr>
        <w:t>1976</w:t>
      </w:r>
      <w:r w:rsidRPr="0010035D">
        <w:t>, 431.</w:t>
      </w:r>
    </w:p>
    <w:p w14:paraId="5DB064E9" w14:textId="77777777" w:rsidR="0010035D" w:rsidRPr="0010035D" w:rsidRDefault="0010035D" w:rsidP="006D559D">
      <w:pPr>
        <w:pStyle w:val="EndNoteBibliography"/>
        <w:spacing w:after="0"/>
        <w:ind w:left="720" w:hanging="720"/>
      </w:pPr>
      <w:r w:rsidRPr="0010035D">
        <w:t>(73)</w:t>
      </w:r>
      <w:r w:rsidRPr="0010035D">
        <w:tab/>
        <w:t xml:space="preserve">Bonini, B. F.; Maccagnani, G.; Mazzanti, G.; Pedrini, P.; Piccinelli, P. </w:t>
      </w:r>
      <w:r w:rsidRPr="0010035D">
        <w:rPr>
          <w:i/>
        </w:rPr>
        <w:t>J. Chem. Soc., Perk. Trans. 1</w:t>
      </w:r>
      <w:r w:rsidRPr="0010035D">
        <w:t xml:space="preserve"> </w:t>
      </w:r>
      <w:r w:rsidRPr="0010035D">
        <w:rPr>
          <w:b/>
        </w:rPr>
        <w:t>1979</w:t>
      </w:r>
      <w:r w:rsidRPr="0010035D">
        <w:t>, 1720.</w:t>
      </w:r>
    </w:p>
    <w:p w14:paraId="468DE15F" w14:textId="77777777" w:rsidR="0010035D" w:rsidRPr="0010035D" w:rsidRDefault="0010035D" w:rsidP="006D559D">
      <w:pPr>
        <w:pStyle w:val="EndNoteBibliography"/>
        <w:spacing w:after="0"/>
        <w:ind w:left="720" w:hanging="720"/>
      </w:pPr>
      <w:r w:rsidRPr="0010035D">
        <w:t>(74)</w:t>
      </w:r>
      <w:r w:rsidRPr="0010035D">
        <w:tab/>
        <w:t xml:space="preserve">Powers, D. E.; Arrington, C. A.; Harris, W. C.; Block, E.; Kalasinsky, V. F. </w:t>
      </w:r>
      <w:r w:rsidRPr="0010035D">
        <w:rPr>
          <w:i/>
        </w:rPr>
        <w:t>J. Phys. Chem.</w:t>
      </w:r>
      <w:r w:rsidRPr="0010035D">
        <w:t xml:space="preserve"> </w:t>
      </w:r>
      <w:r w:rsidRPr="0010035D">
        <w:rPr>
          <w:b/>
        </w:rPr>
        <w:t>1979</w:t>
      </w:r>
      <w:r w:rsidRPr="0010035D">
        <w:t xml:space="preserve">, </w:t>
      </w:r>
      <w:r w:rsidRPr="0010035D">
        <w:rPr>
          <w:i/>
        </w:rPr>
        <w:t>83</w:t>
      </w:r>
      <w:r w:rsidRPr="0010035D">
        <w:t>, 1890.</w:t>
      </w:r>
    </w:p>
    <w:p w14:paraId="7E1C6554" w14:textId="77777777" w:rsidR="0010035D" w:rsidRPr="0010035D" w:rsidRDefault="0010035D" w:rsidP="0010035D">
      <w:pPr>
        <w:pStyle w:val="EndNoteBibliography"/>
        <w:spacing w:after="0"/>
      </w:pPr>
      <w:r w:rsidRPr="0010035D">
        <w:t>(75)</w:t>
      </w:r>
      <w:r w:rsidRPr="0010035D">
        <w:tab/>
        <w:t xml:space="preserve">Karakasa, T.; Motoki, S. </w:t>
      </w:r>
      <w:r w:rsidRPr="0010035D">
        <w:rPr>
          <w:i/>
        </w:rPr>
        <w:t>Tetrahedron Lett.</w:t>
      </w:r>
      <w:r w:rsidRPr="0010035D">
        <w:t xml:space="preserve"> </w:t>
      </w:r>
      <w:r w:rsidRPr="0010035D">
        <w:rPr>
          <w:b/>
        </w:rPr>
        <w:t>1979</w:t>
      </w:r>
      <w:r w:rsidRPr="0010035D">
        <w:t xml:space="preserve">, </w:t>
      </w:r>
      <w:r w:rsidRPr="0010035D">
        <w:rPr>
          <w:i/>
        </w:rPr>
        <w:t>20</w:t>
      </w:r>
      <w:r w:rsidRPr="0010035D">
        <w:t>, 3961.</w:t>
      </w:r>
    </w:p>
    <w:p w14:paraId="13AB8594" w14:textId="77777777" w:rsidR="0010035D" w:rsidRPr="0010035D" w:rsidRDefault="0010035D" w:rsidP="0010035D">
      <w:pPr>
        <w:pStyle w:val="EndNoteBibliography"/>
        <w:spacing w:after="0"/>
      </w:pPr>
      <w:r w:rsidRPr="0010035D">
        <w:t>(76)</w:t>
      </w:r>
      <w:r w:rsidRPr="0010035D">
        <w:tab/>
        <w:t xml:space="preserve">Karakasa, T.; Ohmura, H.; Motoki, S. </w:t>
      </w:r>
      <w:r w:rsidRPr="0010035D">
        <w:rPr>
          <w:i/>
        </w:rPr>
        <w:t>Chemistry Lett.</w:t>
      </w:r>
      <w:r w:rsidRPr="0010035D">
        <w:t xml:space="preserve"> </w:t>
      </w:r>
      <w:r w:rsidRPr="0010035D">
        <w:rPr>
          <w:b/>
        </w:rPr>
        <w:t>1980</w:t>
      </w:r>
      <w:r w:rsidRPr="0010035D">
        <w:t xml:space="preserve">, </w:t>
      </w:r>
      <w:r w:rsidRPr="0010035D">
        <w:rPr>
          <w:i/>
        </w:rPr>
        <w:t>9</w:t>
      </w:r>
      <w:r w:rsidRPr="0010035D">
        <w:t>, 825.</w:t>
      </w:r>
    </w:p>
    <w:p w14:paraId="5BCF2F64" w14:textId="77777777" w:rsidR="0010035D" w:rsidRPr="0010035D" w:rsidRDefault="0010035D" w:rsidP="0010035D">
      <w:pPr>
        <w:pStyle w:val="EndNoteBibliography"/>
        <w:spacing w:after="0"/>
      </w:pPr>
      <w:r w:rsidRPr="0010035D">
        <w:t>(77)</w:t>
      </w:r>
      <w:r w:rsidRPr="0010035D">
        <w:tab/>
        <w:t xml:space="preserve">Aitken, R. A.; Drysdale, M. J.; Ryan, B. M. </w:t>
      </w:r>
      <w:r w:rsidRPr="0010035D">
        <w:rPr>
          <w:i/>
        </w:rPr>
        <w:t>J. Chem. Soc., Chem. Comm.</w:t>
      </w:r>
      <w:r w:rsidRPr="0010035D">
        <w:t xml:space="preserve"> </w:t>
      </w:r>
      <w:r w:rsidRPr="0010035D">
        <w:rPr>
          <w:b/>
        </w:rPr>
        <w:t>1993</w:t>
      </w:r>
      <w:r w:rsidRPr="0010035D">
        <w:t>, 1699.</w:t>
      </w:r>
    </w:p>
    <w:p w14:paraId="3183F19B" w14:textId="77777777" w:rsidR="0010035D" w:rsidRPr="0010035D" w:rsidRDefault="0010035D" w:rsidP="006D559D">
      <w:pPr>
        <w:pStyle w:val="EndNoteBibliography"/>
        <w:spacing w:after="0"/>
        <w:ind w:left="720" w:hanging="720"/>
      </w:pPr>
      <w:r w:rsidRPr="0010035D">
        <w:t>(78)</w:t>
      </w:r>
      <w:r w:rsidRPr="0010035D">
        <w:tab/>
        <w:t xml:space="preserve">Morita, H.; Takeda, M.; Yoshimura, T.; Fujii, T.; Ono, S.; Shimasaki, C. </w:t>
      </w:r>
      <w:r w:rsidRPr="0010035D">
        <w:rPr>
          <w:i/>
        </w:rPr>
        <w:t>J. Org. Chem.</w:t>
      </w:r>
      <w:r w:rsidRPr="0010035D">
        <w:t xml:space="preserve"> </w:t>
      </w:r>
      <w:r w:rsidRPr="0010035D">
        <w:rPr>
          <w:b/>
        </w:rPr>
        <w:t>1999</w:t>
      </w:r>
      <w:r w:rsidRPr="0010035D">
        <w:t xml:space="preserve">, </w:t>
      </w:r>
      <w:r w:rsidRPr="0010035D">
        <w:rPr>
          <w:i/>
        </w:rPr>
        <w:t>64</w:t>
      </w:r>
      <w:r w:rsidRPr="0010035D">
        <w:t>, 6730.</w:t>
      </w:r>
    </w:p>
    <w:p w14:paraId="6912D2D7" w14:textId="77777777" w:rsidR="0010035D" w:rsidRPr="0010035D" w:rsidRDefault="0010035D" w:rsidP="0010035D">
      <w:pPr>
        <w:pStyle w:val="EndNoteBibliography"/>
        <w:spacing w:after="0"/>
      </w:pPr>
      <w:r w:rsidRPr="0010035D">
        <w:t>(79)</w:t>
      </w:r>
      <w:r w:rsidRPr="0010035D">
        <w:tab/>
        <w:t xml:space="preserve">Block, E.; Ahmad, S. </w:t>
      </w:r>
      <w:r w:rsidRPr="0010035D">
        <w:rPr>
          <w:i/>
        </w:rPr>
        <w:t>J. Am. Chem. Soc.</w:t>
      </w:r>
      <w:r w:rsidRPr="0010035D">
        <w:t xml:space="preserve"> </w:t>
      </w:r>
      <w:r w:rsidRPr="0010035D">
        <w:rPr>
          <w:b/>
        </w:rPr>
        <w:t>1985</w:t>
      </w:r>
      <w:r w:rsidRPr="0010035D">
        <w:t xml:space="preserve">, </w:t>
      </w:r>
      <w:r w:rsidRPr="0010035D">
        <w:rPr>
          <w:i/>
        </w:rPr>
        <w:t>107</w:t>
      </w:r>
      <w:r w:rsidRPr="0010035D">
        <w:t>, 6731.</w:t>
      </w:r>
    </w:p>
    <w:p w14:paraId="518EB253" w14:textId="77777777" w:rsidR="0010035D" w:rsidRPr="0010035D" w:rsidRDefault="0010035D" w:rsidP="006D559D">
      <w:pPr>
        <w:pStyle w:val="EndNoteBibliography"/>
        <w:spacing w:after="0"/>
        <w:ind w:left="720" w:hanging="720"/>
      </w:pPr>
      <w:r w:rsidRPr="0010035D">
        <w:lastRenderedPageBreak/>
        <w:t>(80)</w:t>
      </w:r>
      <w:r w:rsidRPr="0010035D">
        <w:tab/>
        <w:t xml:space="preserve">Pelloux-Léon, N.; Minassian, F.; Levillain, J.; Ripoll, J.-L.; Vallée, Y. </w:t>
      </w:r>
      <w:r w:rsidRPr="0010035D">
        <w:rPr>
          <w:i/>
        </w:rPr>
        <w:t>Tetrahedron Lett.</w:t>
      </w:r>
      <w:r w:rsidRPr="0010035D">
        <w:t xml:space="preserve"> </w:t>
      </w:r>
      <w:r w:rsidRPr="0010035D">
        <w:rPr>
          <w:b/>
        </w:rPr>
        <w:t>1998</w:t>
      </w:r>
      <w:r w:rsidRPr="0010035D">
        <w:t xml:space="preserve">, </w:t>
      </w:r>
      <w:r w:rsidRPr="0010035D">
        <w:rPr>
          <w:i/>
        </w:rPr>
        <w:t>39</w:t>
      </w:r>
      <w:r w:rsidRPr="0010035D">
        <w:t>, 4813.</w:t>
      </w:r>
    </w:p>
    <w:p w14:paraId="64250F06" w14:textId="77777777" w:rsidR="0010035D" w:rsidRPr="0010035D" w:rsidRDefault="0010035D" w:rsidP="0010035D">
      <w:pPr>
        <w:pStyle w:val="EndNoteBibliography"/>
        <w:spacing w:after="0"/>
      </w:pPr>
      <w:r w:rsidRPr="0010035D">
        <w:t>(81)</w:t>
      </w:r>
      <w:r w:rsidRPr="0010035D">
        <w:tab/>
        <w:t xml:space="preserve">Kirby, G. W.; McGregor, W. M. </w:t>
      </w:r>
      <w:r w:rsidRPr="0010035D">
        <w:rPr>
          <w:i/>
        </w:rPr>
        <w:t>J. Chem. Soc., Perkin Trans. 1</w:t>
      </w:r>
      <w:r w:rsidRPr="0010035D">
        <w:t xml:space="preserve"> </w:t>
      </w:r>
      <w:r w:rsidRPr="0010035D">
        <w:rPr>
          <w:b/>
        </w:rPr>
        <w:t>1990</w:t>
      </w:r>
      <w:r w:rsidRPr="0010035D">
        <w:t>, 3175.</w:t>
      </w:r>
    </w:p>
    <w:p w14:paraId="27EEB608" w14:textId="77777777" w:rsidR="0010035D" w:rsidRPr="0010035D" w:rsidRDefault="0010035D" w:rsidP="0010035D">
      <w:pPr>
        <w:pStyle w:val="EndNoteBibliography"/>
        <w:spacing w:after="0"/>
      </w:pPr>
      <w:r w:rsidRPr="0010035D">
        <w:t>(82)</w:t>
      </w:r>
      <w:r w:rsidRPr="0010035D">
        <w:tab/>
        <w:t xml:space="preserve">Capozzi, G.; Fratini, P.; Menichetti, S.; Nativi, C. </w:t>
      </w:r>
      <w:r w:rsidRPr="0010035D">
        <w:rPr>
          <w:i/>
        </w:rPr>
        <w:t>Tetrahedron</w:t>
      </w:r>
      <w:r w:rsidRPr="0010035D">
        <w:t xml:space="preserve"> </w:t>
      </w:r>
      <w:r w:rsidRPr="0010035D">
        <w:rPr>
          <w:b/>
        </w:rPr>
        <w:t>1996</w:t>
      </w:r>
      <w:r w:rsidRPr="0010035D">
        <w:t xml:space="preserve">, </w:t>
      </w:r>
      <w:r w:rsidRPr="0010035D">
        <w:rPr>
          <w:i/>
        </w:rPr>
        <w:t>52</w:t>
      </w:r>
      <w:r w:rsidRPr="0010035D">
        <w:t>, 12247.</w:t>
      </w:r>
    </w:p>
    <w:p w14:paraId="45795EAE" w14:textId="77777777" w:rsidR="0010035D" w:rsidRPr="0010035D" w:rsidRDefault="0010035D" w:rsidP="0010035D">
      <w:pPr>
        <w:pStyle w:val="EndNoteBibliography"/>
        <w:spacing w:after="0"/>
      </w:pPr>
      <w:r w:rsidRPr="0010035D">
        <w:t>(83)</w:t>
      </w:r>
      <w:r w:rsidRPr="0010035D">
        <w:tab/>
        <w:t xml:space="preserve">Capozzi, G.; Fratini, P.; Menichetti, S.; Nativi, C. </w:t>
      </w:r>
      <w:r w:rsidRPr="0010035D">
        <w:rPr>
          <w:i/>
        </w:rPr>
        <w:t>Tetrahedron</w:t>
      </w:r>
      <w:r w:rsidRPr="0010035D">
        <w:t xml:space="preserve"> </w:t>
      </w:r>
      <w:r w:rsidRPr="0010035D">
        <w:rPr>
          <w:b/>
        </w:rPr>
        <w:t>1996</w:t>
      </w:r>
      <w:r w:rsidRPr="0010035D">
        <w:t xml:space="preserve">, </w:t>
      </w:r>
      <w:r w:rsidRPr="0010035D">
        <w:rPr>
          <w:i/>
        </w:rPr>
        <w:t>52</w:t>
      </w:r>
      <w:r w:rsidRPr="0010035D">
        <w:t>, 12233.</w:t>
      </w:r>
    </w:p>
    <w:p w14:paraId="0A9E2E0B" w14:textId="77777777" w:rsidR="0010035D" w:rsidRPr="0010035D" w:rsidRDefault="0010035D" w:rsidP="0010035D">
      <w:pPr>
        <w:pStyle w:val="EndNoteBibliography"/>
        <w:spacing w:after="0"/>
      </w:pPr>
      <w:r w:rsidRPr="0010035D">
        <w:t>(84)</w:t>
      </w:r>
      <w:r w:rsidRPr="0010035D">
        <w:tab/>
        <w:t xml:space="preserve">Pfeifer, K.-P.; Himbert, G. </w:t>
      </w:r>
      <w:r w:rsidRPr="0010035D">
        <w:rPr>
          <w:i/>
        </w:rPr>
        <w:t>Tetrahedron Lett.</w:t>
      </w:r>
      <w:r w:rsidRPr="0010035D">
        <w:t xml:space="preserve"> </w:t>
      </w:r>
      <w:r w:rsidRPr="0010035D">
        <w:rPr>
          <w:b/>
        </w:rPr>
        <w:t>1990</w:t>
      </w:r>
      <w:r w:rsidRPr="0010035D">
        <w:t xml:space="preserve">, </w:t>
      </w:r>
      <w:r w:rsidRPr="0010035D">
        <w:rPr>
          <w:i/>
        </w:rPr>
        <w:t>31</w:t>
      </w:r>
      <w:r w:rsidRPr="0010035D">
        <w:t>, 5725.</w:t>
      </w:r>
    </w:p>
    <w:p w14:paraId="7E6BE0E1" w14:textId="77777777" w:rsidR="0010035D" w:rsidRPr="0010035D" w:rsidRDefault="0010035D" w:rsidP="0010035D">
      <w:pPr>
        <w:pStyle w:val="EndNoteBibliography"/>
        <w:spacing w:after="0"/>
      </w:pPr>
      <w:r w:rsidRPr="0010035D">
        <w:t>(85)</w:t>
      </w:r>
      <w:r w:rsidRPr="0010035D">
        <w:tab/>
        <w:t xml:space="preserve">Siry, S. A.; Timoshenko, V. M.; Bouillon, J.-P. </w:t>
      </w:r>
      <w:r w:rsidRPr="0010035D">
        <w:rPr>
          <w:i/>
        </w:rPr>
        <w:t>J. Fluo. Chem.</w:t>
      </w:r>
      <w:r w:rsidRPr="0010035D">
        <w:t xml:space="preserve"> </w:t>
      </w:r>
      <w:r w:rsidRPr="0010035D">
        <w:rPr>
          <w:b/>
        </w:rPr>
        <w:t>2012</w:t>
      </w:r>
      <w:r w:rsidRPr="0010035D">
        <w:t xml:space="preserve">, </w:t>
      </w:r>
      <w:r w:rsidRPr="0010035D">
        <w:rPr>
          <w:i/>
        </w:rPr>
        <w:t>137</w:t>
      </w:r>
      <w:r w:rsidRPr="0010035D">
        <w:t>, 6.</w:t>
      </w:r>
    </w:p>
    <w:p w14:paraId="2FA22157" w14:textId="77777777" w:rsidR="0010035D" w:rsidRPr="0010035D" w:rsidRDefault="0010035D" w:rsidP="0010035D">
      <w:pPr>
        <w:pStyle w:val="EndNoteBibliography"/>
        <w:spacing w:after="0"/>
      </w:pPr>
      <w:r w:rsidRPr="0010035D">
        <w:t>(86)</w:t>
      </w:r>
      <w:r w:rsidRPr="0010035D">
        <w:tab/>
        <w:t xml:space="preserve">van Lierop, J.; Avoird, A. v. d.; Zwanenburg, B. </w:t>
      </w:r>
      <w:r w:rsidRPr="0010035D">
        <w:rPr>
          <w:i/>
        </w:rPr>
        <w:t>Tetrahedron</w:t>
      </w:r>
      <w:r w:rsidRPr="0010035D">
        <w:t xml:space="preserve"> </w:t>
      </w:r>
      <w:r w:rsidRPr="0010035D">
        <w:rPr>
          <w:b/>
        </w:rPr>
        <w:t>1977</w:t>
      </w:r>
      <w:r w:rsidRPr="0010035D">
        <w:t xml:space="preserve">, </w:t>
      </w:r>
      <w:r w:rsidRPr="0010035D">
        <w:rPr>
          <w:i/>
        </w:rPr>
        <w:t>33</w:t>
      </w:r>
      <w:r w:rsidRPr="0010035D">
        <w:t>, 539.</w:t>
      </w:r>
    </w:p>
    <w:p w14:paraId="00736306" w14:textId="77777777" w:rsidR="0010035D" w:rsidRPr="0010035D" w:rsidRDefault="0010035D" w:rsidP="006D559D">
      <w:pPr>
        <w:pStyle w:val="EndNoteBibliography"/>
        <w:spacing w:after="0"/>
        <w:ind w:left="720" w:hanging="720"/>
      </w:pPr>
      <w:r w:rsidRPr="0010035D">
        <w:t>(87)</w:t>
      </w:r>
      <w:r w:rsidRPr="0010035D">
        <w:tab/>
        <w:t xml:space="preserve">Sander, W.; Henn, R.; Sundermeyer, W. </w:t>
      </w:r>
      <w:r w:rsidRPr="0010035D">
        <w:rPr>
          <w:i/>
        </w:rPr>
        <w:t>Spectrochimica Acta Part A: Molecular Spectroscopy</w:t>
      </w:r>
      <w:r w:rsidRPr="0010035D">
        <w:t xml:space="preserve"> </w:t>
      </w:r>
      <w:r w:rsidRPr="0010035D">
        <w:rPr>
          <w:b/>
        </w:rPr>
        <w:t>1986</w:t>
      </w:r>
      <w:r w:rsidRPr="0010035D">
        <w:t xml:space="preserve">, </w:t>
      </w:r>
      <w:r w:rsidRPr="0010035D">
        <w:rPr>
          <w:i/>
        </w:rPr>
        <w:t>42</w:t>
      </w:r>
      <w:r w:rsidRPr="0010035D">
        <w:t>, 1281.</w:t>
      </w:r>
    </w:p>
    <w:p w14:paraId="5C9BC1C5" w14:textId="77777777" w:rsidR="0010035D" w:rsidRPr="0010035D" w:rsidRDefault="0010035D" w:rsidP="0010035D">
      <w:pPr>
        <w:pStyle w:val="EndNoteBibliography"/>
        <w:spacing w:after="0"/>
      </w:pPr>
      <w:r w:rsidRPr="0010035D">
        <w:t>(88)</w:t>
      </w:r>
      <w:r w:rsidRPr="0010035D">
        <w:tab/>
        <w:t xml:space="preserve">Suzuki, E.; Watari, F. </w:t>
      </w:r>
      <w:r w:rsidRPr="0010035D">
        <w:rPr>
          <w:i/>
        </w:rPr>
        <w:t>Spec. Acta Part A: Mol. Biomol. Spec.</w:t>
      </w:r>
      <w:r w:rsidRPr="0010035D">
        <w:t xml:space="preserve"> </w:t>
      </w:r>
      <w:r w:rsidRPr="0010035D">
        <w:rPr>
          <w:b/>
        </w:rPr>
        <w:t>1995</w:t>
      </w:r>
      <w:r w:rsidRPr="0010035D">
        <w:t xml:space="preserve">, </w:t>
      </w:r>
      <w:r w:rsidRPr="0010035D">
        <w:rPr>
          <w:i/>
        </w:rPr>
        <w:t>51</w:t>
      </w:r>
      <w:r w:rsidRPr="0010035D">
        <w:t>, 779.</w:t>
      </w:r>
    </w:p>
    <w:p w14:paraId="68B16A06" w14:textId="77777777" w:rsidR="0010035D" w:rsidRPr="0010035D" w:rsidRDefault="0010035D" w:rsidP="006D559D">
      <w:pPr>
        <w:pStyle w:val="EndNoteBibliography"/>
        <w:spacing w:after="0"/>
        <w:ind w:left="720" w:hanging="720"/>
      </w:pPr>
      <w:r w:rsidRPr="0010035D">
        <w:t>(89)</w:t>
      </w:r>
      <w:r w:rsidRPr="0010035D">
        <w:tab/>
        <w:t xml:space="preserve">Zwanenburg, B.; Wagenaar, A.; Thijs, L.; Strating, J. </w:t>
      </w:r>
      <w:r w:rsidRPr="0010035D">
        <w:rPr>
          <w:i/>
        </w:rPr>
        <w:t>J. Chem. Soc., Perkin. Trans. 1</w:t>
      </w:r>
      <w:r w:rsidRPr="0010035D">
        <w:t xml:space="preserve"> </w:t>
      </w:r>
      <w:r w:rsidRPr="0010035D">
        <w:rPr>
          <w:b/>
        </w:rPr>
        <w:t>1973</w:t>
      </w:r>
      <w:r w:rsidRPr="0010035D">
        <w:t>, 73.</w:t>
      </w:r>
    </w:p>
    <w:p w14:paraId="40876F8E" w14:textId="77777777" w:rsidR="0010035D" w:rsidRPr="0010035D" w:rsidRDefault="0010035D" w:rsidP="0010035D">
      <w:pPr>
        <w:pStyle w:val="EndNoteBibliography"/>
        <w:spacing w:after="0"/>
      </w:pPr>
      <w:r w:rsidRPr="0010035D">
        <w:t>(90)</w:t>
      </w:r>
      <w:r w:rsidRPr="0010035D">
        <w:tab/>
        <w:t xml:space="preserve">Petiau, M.; Fabian, J.; Rosmus, P. </w:t>
      </w:r>
      <w:r w:rsidRPr="0010035D">
        <w:rPr>
          <w:i/>
        </w:rPr>
        <w:t>Phys. Chem. Chem. Phys.</w:t>
      </w:r>
      <w:r w:rsidRPr="0010035D">
        <w:t xml:space="preserve"> </w:t>
      </w:r>
      <w:r w:rsidRPr="0010035D">
        <w:rPr>
          <w:b/>
        </w:rPr>
        <w:t>1999</w:t>
      </w:r>
      <w:r w:rsidRPr="0010035D">
        <w:t xml:space="preserve">, </w:t>
      </w:r>
      <w:r w:rsidRPr="0010035D">
        <w:rPr>
          <w:i/>
        </w:rPr>
        <w:t>1</w:t>
      </w:r>
      <w:r w:rsidRPr="0010035D">
        <w:t>, 5547.</w:t>
      </w:r>
    </w:p>
    <w:p w14:paraId="7049C343" w14:textId="77777777" w:rsidR="0010035D" w:rsidRPr="0010035D" w:rsidRDefault="0010035D" w:rsidP="006D559D">
      <w:pPr>
        <w:pStyle w:val="EndNoteBibliography"/>
        <w:spacing w:after="0"/>
        <w:ind w:left="720" w:hanging="720"/>
      </w:pPr>
      <w:r w:rsidRPr="0010035D">
        <w:t>(91)</w:t>
      </w:r>
      <w:r w:rsidRPr="0010035D">
        <w:tab/>
        <w:t xml:space="preserve">O’Sullivan, O. C. M.; Collins, S. G.; Maguire, A. R.; Böhm, M.; Sander, W. </w:t>
      </w:r>
      <w:r w:rsidRPr="0010035D">
        <w:rPr>
          <w:i/>
        </w:rPr>
        <w:t>Eur. J. Org. Chem.</w:t>
      </w:r>
      <w:r w:rsidRPr="0010035D">
        <w:t xml:space="preserve"> </w:t>
      </w:r>
      <w:r w:rsidRPr="0010035D">
        <w:rPr>
          <w:b/>
        </w:rPr>
        <w:t>2006</w:t>
      </w:r>
      <w:r w:rsidRPr="0010035D">
        <w:t>, 2918.</w:t>
      </w:r>
    </w:p>
    <w:p w14:paraId="77D23AC7" w14:textId="77777777" w:rsidR="0010035D" w:rsidRPr="0010035D" w:rsidRDefault="0010035D" w:rsidP="006D559D">
      <w:pPr>
        <w:pStyle w:val="EndNoteBibliography"/>
        <w:spacing w:after="0"/>
        <w:ind w:left="720" w:hanging="720"/>
      </w:pPr>
      <w:r w:rsidRPr="0010035D">
        <w:t>(92)</w:t>
      </w:r>
      <w:r w:rsidRPr="0010035D">
        <w:tab/>
        <w:t xml:space="preserve">Baltas, M.; Raouf-Benchekroun, K.; De Blic, A.; Cazaux, L.; Tisnès, P.; Gorrichon, L.; Hussein, K.; Barthelat, J. C. </w:t>
      </w:r>
      <w:r w:rsidRPr="0010035D">
        <w:rPr>
          <w:i/>
        </w:rPr>
        <w:t>Tetrahedron</w:t>
      </w:r>
      <w:r w:rsidRPr="0010035D">
        <w:t xml:space="preserve"> </w:t>
      </w:r>
      <w:r w:rsidRPr="0010035D">
        <w:rPr>
          <w:b/>
        </w:rPr>
        <w:t>1996</w:t>
      </w:r>
      <w:r w:rsidRPr="0010035D">
        <w:t xml:space="preserve">, </w:t>
      </w:r>
      <w:r w:rsidRPr="0010035D">
        <w:rPr>
          <w:i/>
        </w:rPr>
        <w:t>52</w:t>
      </w:r>
      <w:r w:rsidRPr="0010035D">
        <w:t>, 14865.</w:t>
      </w:r>
    </w:p>
    <w:p w14:paraId="6220A04D" w14:textId="77777777" w:rsidR="0010035D" w:rsidRPr="0010035D" w:rsidRDefault="0010035D" w:rsidP="0010035D">
      <w:pPr>
        <w:pStyle w:val="EndNoteBibliography"/>
        <w:spacing w:after="0"/>
      </w:pPr>
      <w:r w:rsidRPr="0010035D">
        <w:t>(93)</w:t>
      </w:r>
      <w:r w:rsidRPr="0010035D">
        <w:tab/>
        <w:t xml:space="preserve">Bastin, R.; Albadri, H.; Gaumont, A.-C.; Gulea, M. </w:t>
      </w:r>
      <w:r w:rsidRPr="0010035D">
        <w:rPr>
          <w:i/>
        </w:rPr>
        <w:t>Org. Lett.</w:t>
      </w:r>
      <w:r w:rsidRPr="0010035D">
        <w:t xml:space="preserve"> </w:t>
      </w:r>
      <w:r w:rsidRPr="0010035D">
        <w:rPr>
          <w:b/>
        </w:rPr>
        <w:t>2006</w:t>
      </w:r>
      <w:r w:rsidRPr="0010035D">
        <w:t xml:space="preserve">, </w:t>
      </w:r>
      <w:r w:rsidRPr="0010035D">
        <w:rPr>
          <w:i/>
        </w:rPr>
        <w:t>8</w:t>
      </w:r>
      <w:r w:rsidRPr="0010035D">
        <w:t>, 1033.</w:t>
      </w:r>
    </w:p>
    <w:p w14:paraId="08BAA59E" w14:textId="77777777" w:rsidR="0010035D" w:rsidRPr="0010035D" w:rsidRDefault="0010035D" w:rsidP="0010035D">
      <w:pPr>
        <w:pStyle w:val="EndNoteBibliography"/>
        <w:spacing w:after="0"/>
      </w:pPr>
      <w:r w:rsidRPr="0010035D">
        <w:t>(94)</w:t>
      </w:r>
      <w:r w:rsidRPr="0010035D">
        <w:tab/>
        <w:t xml:space="preserve">Heras, M.; Gulea, M.; Masson, S.; Philouze, C. </w:t>
      </w:r>
      <w:r w:rsidRPr="0010035D">
        <w:rPr>
          <w:i/>
        </w:rPr>
        <w:t>Eur. J. Org. Chem.</w:t>
      </w:r>
      <w:r w:rsidRPr="0010035D">
        <w:t xml:space="preserve"> </w:t>
      </w:r>
      <w:r w:rsidRPr="0010035D">
        <w:rPr>
          <w:b/>
        </w:rPr>
        <w:t>2004</w:t>
      </w:r>
      <w:r w:rsidRPr="0010035D">
        <w:t xml:space="preserve">, </w:t>
      </w:r>
      <w:r w:rsidRPr="0010035D">
        <w:rPr>
          <w:i/>
        </w:rPr>
        <w:t>2004</w:t>
      </w:r>
      <w:r w:rsidRPr="0010035D">
        <w:t>, 160.</w:t>
      </w:r>
    </w:p>
    <w:p w14:paraId="21913290" w14:textId="77777777" w:rsidR="0010035D" w:rsidRPr="0010035D" w:rsidRDefault="0010035D" w:rsidP="0010035D">
      <w:pPr>
        <w:pStyle w:val="EndNoteBibliography"/>
        <w:spacing w:after="0"/>
      </w:pPr>
      <w:r w:rsidRPr="0010035D">
        <w:t>(95)</w:t>
      </w:r>
      <w:r w:rsidRPr="0010035D">
        <w:tab/>
        <w:t xml:space="preserve">Watanabe, Y.; Sakakibara, T. </w:t>
      </w:r>
      <w:r w:rsidRPr="0010035D">
        <w:rPr>
          <w:i/>
        </w:rPr>
        <w:t>Tetrahedron</w:t>
      </w:r>
      <w:r w:rsidRPr="0010035D">
        <w:t xml:space="preserve"> </w:t>
      </w:r>
      <w:r w:rsidRPr="0010035D">
        <w:rPr>
          <w:b/>
        </w:rPr>
        <w:t>2009</w:t>
      </w:r>
      <w:r w:rsidRPr="0010035D">
        <w:t xml:space="preserve">, </w:t>
      </w:r>
      <w:r w:rsidRPr="0010035D">
        <w:rPr>
          <w:i/>
        </w:rPr>
        <w:t>65</w:t>
      </w:r>
      <w:r w:rsidRPr="0010035D">
        <w:t>, 599.</w:t>
      </w:r>
    </w:p>
    <w:p w14:paraId="6AF302F2" w14:textId="77777777" w:rsidR="0010035D" w:rsidRPr="0010035D" w:rsidRDefault="0010035D" w:rsidP="0010035D">
      <w:pPr>
        <w:pStyle w:val="EndNoteBibliography"/>
        <w:spacing w:after="0"/>
      </w:pPr>
      <w:r w:rsidRPr="0010035D">
        <w:t>(96)</w:t>
      </w:r>
      <w:r w:rsidRPr="0010035D">
        <w:tab/>
        <w:t xml:space="preserve">Lucassen, Andre C. B.; Zwanenburg, B. </w:t>
      </w:r>
      <w:r w:rsidRPr="0010035D">
        <w:rPr>
          <w:i/>
        </w:rPr>
        <w:t>Eur. J. Org. Chem.</w:t>
      </w:r>
      <w:r w:rsidRPr="0010035D">
        <w:t xml:space="preserve"> </w:t>
      </w:r>
      <w:r w:rsidRPr="0010035D">
        <w:rPr>
          <w:b/>
        </w:rPr>
        <w:t>2004</w:t>
      </w:r>
      <w:r w:rsidRPr="0010035D">
        <w:t xml:space="preserve">, </w:t>
      </w:r>
      <w:r w:rsidRPr="0010035D">
        <w:rPr>
          <w:i/>
        </w:rPr>
        <w:t>2004</w:t>
      </w:r>
      <w:r w:rsidRPr="0010035D">
        <w:t>, 74.</w:t>
      </w:r>
    </w:p>
    <w:p w14:paraId="3170B8F2" w14:textId="77777777" w:rsidR="0010035D" w:rsidRPr="0010035D" w:rsidRDefault="0010035D" w:rsidP="0010035D">
      <w:pPr>
        <w:pStyle w:val="EndNoteBibliography"/>
        <w:spacing w:after="0"/>
      </w:pPr>
      <w:r w:rsidRPr="0010035D">
        <w:t>(97)</w:t>
      </w:r>
      <w:r w:rsidRPr="0010035D">
        <w:tab/>
        <w:t xml:space="preserve">Veerapen, N.; Taylor, S. A.; Walsby, C. J.; Pinto, B. M. </w:t>
      </w:r>
      <w:r w:rsidRPr="0010035D">
        <w:rPr>
          <w:i/>
        </w:rPr>
        <w:t>J. Am. Chem. Soc.</w:t>
      </w:r>
      <w:r w:rsidRPr="0010035D">
        <w:t xml:space="preserve"> </w:t>
      </w:r>
      <w:r w:rsidRPr="0010035D">
        <w:rPr>
          <w:b/>
        </w:rPr>
        <w:t>2006</w:t>
      </w:r>
      <w:r w:rsidRPr="0010035D">
        <w:t xml:space="preserve">, </w:t>
      </w:r>
      <w:r w:rsidRPr="0010035D">
        <w:rPr>
          <w:i/>
        </w:rPr>
        <w:t>128</w:t>
      </w:r>
      <w:r w:rsidRPr="0010035D">
        <w:t>, 227.</w:t>
      </w:r>
    </w:p>
    <w:p w14:paraId="17D5BCB8" w14:textId="77777777" w:rsidR="0010035D" w:rsidRPr="0010035D" w:rsidRDefault="0010035D" w:rsidP="006D559D">
      <w:pPr>
        <w:pStyle w:val="EndNoteBibliography"/>
        <w:spacing w:after="0"/>
        <w:ind w:left="720" w:hanging="720"/>
      </w:pPr>
      <w:r w:rsidRPr="0010035D">
        <w:t>(98)</w:t>
      </w:r>
      <w:r w:rsidRPr="0010035D">
        <w:tab/>
        <w:t xml:space="preserve">Yoshimura, Y.; Yamazaki, Y.; Kawahata, M.; Yamaguchi, K.; Takahata, H. </w:t>
      </w:r>
      <w:r w:rsidRPr="0010035D">
        <w:rPr>
          <w:i/>
        </w:rPr>
        <w:t>Tetrahedron Lett.</w:t>
      </w:r>
      <w:r w:rsidRPr="0010035D">
        <w:t xml:space="preserve"> </w:t>
      </w:r>
      <w:r w:rsidRPr="0010035D">
        <w:rPr>
          <w:b/>
        </w:rPr>
        <w:t>2007</w:t>
      </w:r>
      <w:r w:rsidRPr="0010035D">
        <w:t xml:space="preserve">, </w:t>
      </w:r>
      <w:r w:rsidRPr="0010035D">
        <w:rPr>
          <w:i/>
        </w:rPr>
        <w:t>48</w:t>
      </w:r>
      <w:r w:rsidRPr="0010035D">
        <w:t>, 4519.</w:t>
      </w:r>
    </w:p>
    <w:p w14:paraId="3B47D39D" w14:textId="77777777" w:rsidR="0010035D" w:rsidRPr="0010035D" w:rsidRDefault="0010035D" w:rsidP="0010035D">
      <w:pPr>
        <w:pStyle w:val="EndNoteBibliography"/>
        <w:spacing w:after="0"/>
      </w:pPr>
      <w:r w:rsidRPr="0010035D">
        <w:t>(99)</w:t>
      </w:r>
      <w:r w:rsidRPr="0010035D">
        <w:tab/>
        <w:t xml:space="preserve">Spry, D. O. </w:t>
      </w:r>
      <w:r w:rsidRPr="0010035D">
        <w:rPr>
          <w:i/>
        </w:rPr>
        <w:t>Tetrahedron Lett.</w:t>
      </w:r>
      <w:r w:rsidRPr="0010035D">
        <w:t xml:space="preserve"> </w:t>
      </w:r>
      <w:r w:rsidRPr="0010035D">
        <w:rPr>
          <w:b/>
        </w:rPr>
        <w:t>1972</w:t>
      </w:r>
      <w:r w:rsidRPr="0010035D">
        <w:t xml:space="preserve">, </w:t>
      </w:r>
      <w:r w:rsidRPr="0010035D">
        <w:rPr>
          <w:i/>
        </w:rPr>
        <w:t>13</w:t>
      </w:r>
      <w:r w:rsidRPr="0010035D">
        <w:t>, 3717.</w:t>
      </w:r>
    </w:p>
    <w:p w14:paraId="0563DA92" w14:textId="77777777" w:rsidR="0010035D" w:rsidRPr="0010035D" w:rsidRDefault="0010035D" w:rsidP="0010035D">
      <w:pPr>
        <w:pStyle w:val="EndNoteBibliography"/>
        <w:spacing w:after="0"/>
      </w:pPr>
      <w:r w:rsidRPr="0010035D">
        <w:t>(100)</w:t>
      </w:r>
      <w:r w:rsidRPr="0010035D">
        <w:tab/>
        <w:t xml:space="preserve">Huisgen, R.; Mloston, G.; Polborn, K. </w:t>
      </w:r>
      <w:r w:rsidRPr="0010035D">
        <w:rPr>
          <w:i/>
        </w:rPr>
        <w:t>J. Org. Chem.</w:t>
      </w:r>
      <w:r w:rsidRPr="0010035D">
        <w:t xml:space="preserve"> </w:t>
      </w:r>
      <w:r w:rsidRPr="0010035D">
        <w:rPr>
          <w:b/>
        </w:rPr>
        <w:t>1996</w:t>
      </w:r>
      <w:r w:rsidRPr="0010035D">
        <w:t xml:space="preserve">, </w:t>
      </w:r>
      <w:r w:rsidRPr="0010035D">
        <w:rPr>
          <w:i/>
        </w:rPr>
        <w:t>61</w:t>
      </w:r>
      <w:r w:rsidRPr="0010035D">
        <w:t>, 6570.</w:t>
      </w:r>
    </w:p>
    <w:p w14:paraId="2F3A8792" w14:textId="77777777" w:rsidR="0010035D" w:rsidRPr="0010035D" w:rsidRDefault="0010035D" w:rsidP="006D559D">
      <w:pPr>
        <w:pStyle w:val="EndNoteBibliography"/>
        <w:spacing w:after="0"/>
        <w:ind w:left="720" w:hanging="720"/>
      </w:pPr>
      <w:r w:rsidRPr="0010035D">
        <w:t>(101)</w:t>
      </w:r>
      <w:r w:rsidRPr="0010035D">
        <w:tab/>
        <w:t xml:space="preserve">Zwanenburg, B.; Thijs, L.; Broens, J. B.; Strating, J. </w:t>
      </w:r>
      <w:r w:rsidRPr="0010035D">
        <w:rPr>
          <w:i/>
        </w:rPr>
        <w:t>Recl. Trav. Chim. Pays-Bas</w:t>
      </w:r>
      <w:r w:rsidRPr="0010035D">
        <w:t xml:space="preserve"> </w:t>
      </w:r>
      <w:r w:rsidRPr="0010035D">
        <w:rPr>
          <w:b/>
        </w:rPr>
        <w:t>1972</w:t>
      </w:r>
      <w:r w:rsidRPr="0010035D">
        <w:t xml:space="preserve">, </w:t>
      </w:r>
      <w:r w:rsidRPr="0010035D">
        <w:rPr>
          <w:i/>
        </w:rPr>
        <w:t>91</w:t>
      </w:r>
      <w:r w:rsidRPr="0010035D">
        <w:t>, 443.</w:t>
      </w:r>
    </w:p>
    <w:p w14:paraId="1F46DA19" w14:textId="77777777" w:rsidR="0010035D" w:rsidRPr="0010035D" w:rsidRDefault="0010035D" w:rsidP="0010035D">
      <w:pPr>
        <w:pStyle w:val="EndNoteBibliography"/>
        <w:spacing w:after="0"/>
      </w:pPr>
      <w:r w:rsidRPr="0010035D">
        <w:t>(102)</w:t>
      </w:r>
      <w:r w:rsidRPr="0010035D">
        <w:tab/>
        <w:t xml:space="preserve">Bonini, B. F. </w:t>
      </w:r>
      <w:r w:rsidRPr="0010035D">
        <w:rPr>
          <w:i/>
        </w:rPr>
        <w:t>Phosphorus Sulfur Silicon Rel. Elem.</w:t>
      </w:r>
      <w:r w:rsidRPr="0010035D">
        <w:t xml:space="preserve"> </w:t>
      </w:r>
      <w:r w:rsidRPr="0010035D">
        <w:rPr>
          <w:b/>
        </w:rPr>
        <w:t>1993</w:t>
      </w:r>
      <w:r w:rsidRPr="0010035D">
        <w:t xml:space="preserve">, </w:t>
      </w:r>
      <w:r w:rsidRPr="0010035D">
        <w:rPr>
          <w:i/>
        </w:rPr>
        <w:t>74</w:t>
      </w:r>
      <w:r w:rsidRPr="0010035D">
        <w:t>, 31.</w:t>
      </w:r>
    </w:p>
    <w:p w14:paraId="322AAEE1" w14:textId="77777777" w:rsidR="0010035D" w:rsidRPr="0010035D" w:rsidRDefault="0010035D" w:rsidP="0010035D">
      <w:pPr>
        <w:pStyle w:val="EndNoteBibliography"/>
        <w:spacing w:after="0"/>
      </w:pPr>
      <w:r w:rsidRPr="0010035D">
        <w:t>(103)</w:t>
      </w:r>
      <w:r w:rsidRPr="0010035D">
        <w:tab/>
        <w:t xml:space="preserve">Braverman, S.; Grinstein, D.; Gottlieb, H. E. </w:t>
      </w:r>
      <w:r w:rsidRPr="0010035D">
        <w:rPr>
          <w:i/>
        </w:rPr>
        <w:t>J. Chem. Soc., Perkin Trans. 1</w:t>
      </w:r>
      <w:r w:rsidRPr="0010035D">
        <w:t xml:space="preserve"> </w:t>
      </w:r>
      <w:r w:rsidRPr="0010035D">
        <w:rPr>
          <w:b/>
        </w:rPr>
        <w:t>1998</w:t>
      </w:r>
      <w:r w:rsidRPr="0010035D">
        <w:t>, 103.</w:t>
      </w:r>
    </w:p>
    <w:p w14:paraId="182E1CBF" w14:textId="77777777" w:rsidR="0010035D" w:rsidRPr="0010035D" w:rsidRDefault="0010035D" w:rsidP="006D559D">
      <w:pPr>
        <w:pStyle w:val="EndNoteBibliography"/>
        <w:spacing w:after="0"/>
        <w:ind w:left="720" w:hanging="720"/>
      </w:pPr>
      <w:r w:rsidRPr="0010035D">
        <w:t>(104)</w:t>
      </w:r>
      <w:r w:rsidRPr="0010035D">
        <w:tab/>
        <w:t xml:space="preserve">Collins, S. G.; O'Sullivan, O. C. M.; Kelleher, P. G.; Maguire, A. R. </w:t>
      </w:r>
      <w:r w:rsidRPr="0010035D">
        <w:rPr>
          <w:i/>
        </w:rPr>
        <w:t>Org. Biomol. Chem.</w:t>
      </w:r>
      <w:r w:rsidRPr="0010035D">
        <w:t xml:space="preserve"> </w:t>
      </w:r>
      <w:r w:rsidRPr="0010035D">
        <w:rPr>
          <w:b/>
        </w:rPr>
        <w:t>2013</w:t>
      </w:r>
      <w:r w:rsidRPr="0010035D">
        <w:t xml:space="preserve">, </w:t>
      </w:r>
      <w:r w:rsidRPr="0010035D">
        <w:rPr>
          <w:i/>
        </w:rPr>
        <w:t>11</w:t>
      </w:r>
      <w:r w:rsidRPr="0010035D">
        <w:t>, 1706.</w:t>
      </w:r>
    </w:p>
    <w:p w14:paraId="0AB1E29E" w14:textId="77777777" w:rsidR="0010035D" w:rsidRPr="0010035D" w:rsidRDefault="0010035D" w:rsidP="0010035D">
      <w:pPr>
        <w:pStyle w:val="EndNoteBibliography"/>
        <w:spacing w:after="0"/>
      </w:pPr>
      <w:r w:rsidRPr="0010035D">
        <w:t>(105)</w:t>
      </w:r>
      <w:r w:rsidRPr="0010035D">
        <w:tab/>
        <w:t>O'Sullivan, O. C. M., University College Cork, 2008.</w:t>
      </w:r>
    </w:p>
    <w:p w14:paraId="7E35C99D" w14:textId="77777777" w:rsidR="0010035D" w:rsidRPr="0010035D" w:rsidRDefault="0010035D" w:rsidP="006D559D">
      <w:pPr>
        <w:pStyle w:val="EndNoteBibliography"/>
        <w:spacing w:after="0"/>
        <w:ind w:left="720" w:hanging="720"/>
      </w:pPr>
      <w:r w:rsidRPr="0010035D">
        <w:t>(106)</w:t>
      </w:r>
      <w:r w:rsidRPr="0010035D">
        <w:tab/>
        <w:t xml:space="preserve">Porskamp, P. A. T. W.; van der Leij, M.; Lammerink, B. H. M.; Zwanenburg, B. </w:t>
      </w:r>
      <w:r w:rsidRPr="0010035D">
        <w:rPr>
          <w:i/>
        </w:rPr>
        <w:t>Recl. Trav. Chim. Pays-Bas</w:t>
      </w:r>
      <w:r w:rsidRPr="0010035D">
        <w:t xml:space="preserve"> </w:t>
      </w:r>
      <w:r w:rsidRPr="0010035D">
        <w:rPr>
          <w:b/>
        </w:rPr>
        <w:t>1983</w:t>
      </w:r>
      <w:r w:rsidRPr="0010035D">
        <w:t xml:space="preserve">, </w:t>
      </w:r>
      <w:r w:rsidRPr="0010035D">
        <w:rPr>
          <w:i/>
        </w:rPr>
        <w:t>102</w:t>
      </w:r>
      <w:r w:rsidRPr="0010035D">
        <w:t>, 400.</w:t>
      </w:r>
    </w:p>
    <w:p w14:paraId="249AF939" w14:textId="77777777" w:rsidR="0010035D" w:rsidRPr="0010035D" w:rsidRDefault="0010035D" w:rsidP="006D559D">
      <w:pPr>
        <w:pStyle w:val="EndNoteBibliography"/>
        <w:spacing w:after="0"/>
        <w:ind w:left="720" w:hanging="720"/>
      </w:pPr>
      <w:r w:rsidRPr="0010035D">
        <w:t>(107)</w:t>
      </w:r>
      <w:r w:rsidRPr="0010035D">
        <w:tab/>
        <w:t xml:space="preserve">Rewinkel, J. B. M.; Zwanenburg, B.; García-Granda, S.; Beurskens, P. T.; Raaijmakers, R. </w:t>
      </w:r>
      <w:r w:rsidRPr="0010035D">
        <w:rPr>
          <w:i/>
        </w:rPr>
        <w:t>Recl. Trav. Chim. Pays-Bas</w:t>
      </w:r>
      <w:r w:rsidRPr="0010035D">
        <w:t xml:space="preserve"> </w:t>
      </w:r>
      <w:r w:rsidRPr="0010035D">
        <w:rPr>
          <w:b/>
        </w:rPr>
        <w:t>1989</w:t>
      </w:r>
      <w:r w:rsidRPr="0010035D">
        <w:t xml:space="preserve">, </w:t>
      </w:r>
      <w:r w:rsidRPr="0010035D">
        <w:rPr>
          <w:i/>
        </w:rPr>
        <w:t>108</w:t>
      </w:r>
      <w:r w:rsidRPr="0010035D">
        <w:t>, 61.</w:t>
      </w:r>
    </w:p>
    <w:p w14:paraId="41AA516B" w14:textId="77777777" w:rsidR="0010035D" w:rsidRPr="0010035D" w:rsidRDefault="0010035D" w:rsidP="0010035D">
      <w:pPr>
        <w:pStyle w:val="EndNoteBibliography"/>
        <w:spacing w:after="0"/>
      </w:pPr>
      <w:r w:rsidRPr="0010035D">
        <w:t>(108)</w:t>
      </w:r>
      <w:r w:rsidRPr="0010035D">
        <w:tab/>
        <w:t xml:space="preserve">Bonini, B. F.; Maccagnani, G. </w:t>
      </w:r>
      <w:r w:rsidRPr="0010035D">
        <w:rPr>
          <w:i/>
        </w:rPr>
        <w:t>Tetrahedron Lett.</w:t>
      </w:r>
      <w:r w:rsidRPr="0010035D">
        <w:t xml:space="preserve"> </w:t>
      </w:r>
      <w:r w:rsidRPr="0010035D">
        <w:rPr>
          <w:b/>
        </w:rPr>
        <w:t>1973</w:t>
      </w:r>
      <w:r w:rsidRPr="0010035D">
        <w:t xml:space="preserve">, </w:t>
      </w:r>
      <w:r w:rsidRPr="0010035D">
        <w:rPr>
          <w:i/>
        </w:rPr>
        <w:t>14</w:t>
      </w:r>
      <w:r w:rsidRPr="0010035D">
        <w:t>, 3585.</w:t>
      </w:r>
    </w:p>
    <w:p w14:paraId="78CA3585" w14:textId="77777777" w:rsidR="0010035D" w:rsidRPr="0010035D" w:rsidRDefault="0010035D" w:rsidP="006D559D">
      <w:pPr>
        <w:pStyle w:val="EndNoteBibliography"/>
        <w:spacing w:after="0"/>
        <w:ind w:left="720" w:hanging="720"/>
      </w:pPr>
      <w:r w:rsidRPr="0010035D">
        <w:t>(109)</w:t>
      </w:r>
      <w:r w:rsidRPr="0010035D">
        <w:tab/>
        <w:t xml:space="preserve">Bonini, B. F.; Maccagnani, G.; Mazzanti, G.; Zwanenburg, B. </w:t>
      </w:r>
      <w:r w:rsidRPr="0010035D">
        <w:rPr>
          <w:i/>
        </w:rPr>
        <w:t>J. Chem. Soc., Chem. Comm.</w:t>
      </w:r>
      <w:r w:rsidRPr="0010035D">
        <w:t xml:space="preserve"> </w:t>
      </w:r>
      <w:r w:rsidRPr="0010035D">
        <w:rPr>
          <w:b/>
        </w:rPr>
        <w:t>1985</w:t>
      </w:r>
      <w:r w:rsidRPr="0010035D">
        <w:t>, 237.</w:t>
      </w:r>
    </w:p>
    <w:p w14:paraId="03C2F97B" w14:textId="77777777" w:rsidR="0010035D" w:rsidRPr="0010035D" w:rsidRDefault="0010035D" w:rsidP="0010035D">
      <w:pPr>
        <w:pStyle w:val="EndNoteBibliography"/>
        <w:spacing w:after="0"/>
      </w:pPr>
      <w:r w:rsidRPr="0010035D">
        <w:t>(110)</w:t>
      </w:r>
      <w:r w:rsidRPr="0010035D">
        <w:tab/>
        <w:t xml:space="preserve">Di Valentin, C.; Freccero, M.; Gandolfi, R.; Rastelli, A. </w:t>
      </w:r>
      <w:r w:rsidRPr="0010035D">
        <w:rPr>
          <w:i/>
        </w:rPr>
        <w:t>J. Org. Chem.</w:t>
      </w:r>
      <w:r w:rsidRPr="0010035D">
        <w:t xml:space="preserve"> </w:t>
      </w:r>
      <w:r w:rsidRPr="0010035D">
        <w:rPr>
          <w:b/>
        </w:rPr>
        <w:t>2000</w:t>
      </w:r>
      <w:r w:rsidRPr="0010035D">
        <w:t xml:space="preserve">, </w:t>
      </w:r>
      <w:r w:rsidRPr="0010035D">
        <w:rPr>
          <w:i/>
        </w:rPr>
        <w:t>65</w:t>
      </w:r>
      <w:r w:rsidRPr="0010035D">
        <w:t>, 6112.</w:t>
      </w:r>
    </w:p>
    <w:p w14:paraId="2CF612C9" w14:textId="77777777" w:rsidR="0010035D" w:rsidRPr="0010035D" w:rsidRDefault="0010035D" w:rsidP="0010035D">
      <w:pPr>
        <w:pStyle w:val="EndNoteBibliography"/>
        <w:spacing w:after="0"/>
      </w:pPr>
      <w:r w:rsidRPr="0010035D">
        <w:t>(111)</w:t>
      </w:r>
      <w:r w:rsidRPr="0010035D">
        <w:tab/>
        <w:t xml:space="preserve">Tanaka, J.; Kanemasa, S. </w:t>
      </w:r>
      <w:r w:rsidRPr="0010035D">
        <w:rPr>
          <w:i/>
        </w:rPr>
        <w:t>Tetrahedron</w:t>
      </w:r>
      <w:r w:rsidRPr="0010035D">
        <w:t xml:space="preserve"> </w:t>
      </w:r>
      <w:r w:rsidRPr="0010035D">
        <w:rPr>
          <w:b/>
        </w:rPr>
        <w:t>2001</w:t>
      </w:r>
      <w:r w:rsidRPr="0010035D">
        <w:t xml:space="preserve">, </w:t>
      </w:r>
      <w:r w:rsidRPr="0010035D">
        <w:rPr>
          <w:i/>
        </w:rPr>
        <w:t>57</w:t>
      </w:r>
      <w:r w:rsidRPr="0010035D">
        <w:t>, 899.</w:t>
      </w:r>
    </w:p>
    <w:p w14:paraId="4037CDAE" w14:textId="77777777" w:rsidR="0010035D" w:rsidRPr="0010035D" w:rsidRDefault="0010035D" w:rsidP="0010035D">
      <w:pPr>
        <w:pStyle w:val="EndNoteBibliography"/>
        <w:spacing w:after="0"/>
      </w:pPr>
      <w:r w:rsidRPr="0010035D">
        <w:t>(112)</w:t>
      </w:r>
      <w:r w:rsidRPr="0010035D">
        <w:tab/>
        <w:t xml:space="preserve">Emamian, S.; Ali-Asgari, S.; Zahedi, E. </w:t>
      </w:r>
      <w:r w:rsidRPr="0010035D">
        <w:rPr>
          <w:i/>
        </w:rPr>
        <w:t>J. Chem. Sci.</w:t>
      </w:r>
      <w:r w:rsidRPr="0010035D">
        <w:t xml:space="preserve"> </w:t>
      </w:r>
      <w:r w:rsidRPr="0010035D">
        <w:rPr>
          <w:b/>
        </w:rPr>
        <w:t>2014</w:t>
      </w:r>
      <w:r w:rsidRPr="0010035D">
        <w:t xml:space="preserve">, </w:t>
      </w:r>
      <w:r w:rsidRPr="0010035D">
        <w:rPr>
          <w:i/>
        </w:rPr>
        <w:t>126</w:t>
      </w:r>
      <w:r w:rsidRPr="0010035D">
        <w:t>, 293.</w:t>
      </w:r>
    </w:p>
    <w:p w14:paraId="52A63A15" w14:textId="77777777" w:rsidR="0010035D" w:rsidRPr="0010035D" w:rsidRDefault="0010035D" w:rsidP="006D559D">
      <w:pPr>
        <w:pStyle w:val="EndNoteBibliography"/>
        <w:spacing w:after="0"/>
        <w:ind w:left="720" w:hanging="720"/>
      </w:pPr>
      <w:r w:rsidRPr="0010035D">
        <w:t>(113)</w:t>
      </w:r>
      <w:r w:rsidRPr="0010035D">
        <w:tab/>
        <w:t xml:space="preserve">Huisgen, R.; Mloston, G.; Polborn, K.; Palacios-Gambra, F. </w:t>
      </w:r>
      <w:r w:rsidRPr="0010035D">
        <w:rPr>
          <w:i/>
        </w:rPr>
        <w:t>Liebigs Annalen</w:t>
      </w:r>
      <w:r w:rsidRPr="0010035D">
        <w:t xml:space="preserve"> </w:t>
      </w:r>
      <w:r w:rsidRPr="0010035D">
        <w:rPr>
          <w:b/>
        </w:rPr>
        <w:t>1997</w:t>
      </w:r>
      <w:r w:rsidRPr="0010035D">
        <w:t xml:space="preserve">, </w:t>
      </w:r>
      <w:r w:rsidRPr="0010035D">
        <w:rPr>
          <w:i/>
        </w:rPr>
        <w:t>1997</w:t>
      </w:r>
      <w:r w:rsidRPr="0010035D">
        <w:t>, 187.</w:t>
      </w:r>
    </w:p>
    <w:p w14:paraId="76EF03AE" w14:textId="77777777" w:rsidR="0010035D" w:rsidRPr="0010035D" w:rsidRDefault="0010035D" w:rsidP="006D559D">
      <w:pPr>
        <w:pStyle w:val="EndNoteBibliography"/>
        <w:spacing w:after="0"/>
        <w:ind w:left="720" w:hanging="720"/>
      </w:pPr>
      <w:r w:rsidRPr="0010035D">
        <w:t>(114)</w:t>
      </w:r>
      <w:r w:rsidRPr="0010035D">
        <w:tab/>
        <w:t xml:space="preserve">Huisgen, R.; Mloston, G.; Polborn, K.; Sustmann, R.; Sicking, W. </w:t>
      </w:r>
      <w:r w:rsidRPr="0010035D">
        <w:rPr>
          <w:i/>
        </w:rPr>
        <w:t>Liebigs Annalen</w:t>
      </w:r>
      <w:r w:rsidRPr="0010035D">
        <w:t xml:space="preserve"> </w:t>
      </w:r>
      <w:r w:rsidRPr="0010035D">
        <w:rPr>
          <w:b/>
        </w:rPr>
        <w:t>1997</w:t>
      </w:r>
      <w:r w:rsidRPr="0010035D">
        <w:t xml:space="preserve">, </w:t>
      </w:r>
      <w:r w:rsidRPr="0010035D">
        <w:rPr>
          <w:i/>
        </w:rPr>
        <w:t>1997</w:t>
      </w:r>
      <w:r w:rsidRPr="0010035D">
        <w:t>, 179.</w:t>
      </w:r>
    </w:p>
    <w:p w14:paraId="570FACB4" w14:textId="77777777" w:rsidR="0010035D" w:rsidRPr="0010035D" w:rsidRDefault="0010035D" w:rsidP="0010035D">
      <w:pPr>
        <w:pStyle w:val="EndNoteBibliography"/>
        <w:spacing w:after="0"/>
      </w:pPr>
      <w:r w:rsidRPr="0010035D">
        <w:t>(115)</w:t>
      </w:r>
      <w:r w:rsidRPr="0010035D">
        <w:tab/>
        <w:t xml:space="preserve">Adam, W.; Weinkotz, S. </w:t>
      </w:r>
      <w:r w:rsidRPr="0010035D">
        <w:rPr>
          <w:i/>
        </w:rPr>
        <w:t>J. Am. Chem. Soc.</w:t>
      </w:r>
      <w:r w:rsidRPr="0010035D">
        <w:t xml:space="preserve"> </w:t>
      </w:r>
      <w:r w:rsidRPr="0010035D">
        <w:rPr>
          <w:b/>
        </w:rPr>
        <w:t>1998</w:t>
      </w:r>
      <w:r w:rsidRPr="0010035D">
        <w:t xml:space="preserve">, </w:t>
      </w:r>
      <w:r w:rsidRPr="0010035D">
        <w:rPr>
          <w:i/>
        </w:rPr>
        <w:t>120</w:t>
      </w:r>
      <w:r w:rsidRPr="0010035D">
        <w:t>, 4861.</w:t>
      </w:r>
    </w:p>
    <w:p w14:paraId="22CA8060" w14:textId="77777777" w:rsidR="0010035D" w:rsidRPr="0010035D" w:rsidRDefault="0010035D" w:rsidP="0010035D">
      <w:pPr>
        <w:pStyle w:val="EndNoteBibliography"/>
        <w:spacing w:after="0"/>
      </w:pPr>
      <w:r w:rsidRPr="0010035D">
        <w:t>(116)</w:t>
      </w:r>
      <w:r w:rsidRPr="0010035D">
        <w:tab/>
        <w:t xml:space="preserve">Adam, W.; Fröhling, B.; Weinkötz, S. </w:t>
      </w:r>
      <w:r w:rsidRPr="0010035D">
        <w:rPr>
          <w:i/>
        </w:rPr>
        <w:t>J. Org. Chem.</w:t>
      </w:r>
      <w:r w:rsidRPr="0010035D">
        <w:t xml:space="preserve"> </w:t>
      </w:r>
      <w:r w:rsidRPr="0010035D">
        <w:rPr>
          <w:b/>
        </w:rPr>
        <w:t>1998</w:t>
      </w:r>
      <w:r w:rsidRPr="0010035D">
        <w:t xml:space="preserve">, </w:t>
      </w:r>
      <w:r w:rsidRPr="0010035D">
        <w:rPr>
          <w:i/>
        </w:rPr>
        <w:t>63</w:t>
      </w:r>
      <w:r w:rsidRPr="0010035D">
        <w:t>, 9154.</w:t>
      </w:r>
    </w:p>
    <w:p w14:paraId="07CAF7B1" w14:textId="77777777" w:rsidR="0010035D" w:rsidRPr="0010035D" w:rsidRDefault="0010035D" w:rsidP="006D559D">
      <w:pPr>
        <w:pStyle w:val="EndNoteBibliography"/>
        <w:spacing w:after="0"/>
        <w:ind w:left="720" w:hanging="720"/>
      </w:pPr>
      <w:r w:rsidRPr="0010035D">
        <w:lastRenderedPageBreak/>
        <w:t>(117)</w:t>
      </w:r>
      <w:r w:rsidRPr="0010035D">
        <w:tab/>
        <w:t xml:space="preserve">Bonini, B. F.; Maccagnani, G.; Wagenaar, A.; Thijs, L.; Zwanenburg, B. </w:t>
      </w:r>
      <w:r w:rsidRPr="0010035D">
        <w:rPr>
          <w:i/>
        </w:rPr>
        <w:t>J. Chem. Soc., Perkin Trans. 1</w:t>
      </w:r>
      <w:r w:rsidRPr="0010035D">
        <w:t xml:space="preserve"> </w:t>
      </w:r>
      <w:r w:rsidRPr="0010035D">
        <w:rPr>
          <w:b/>
        </w:rPr>
        <w:t>1972</w:t>
      </w:r>
      <w:r w:rsidRPr="0010035D">
        <w:t>, 2490.</w:t>
      </w:r>
    </w:p>
    <w:p w14:paraId="0CADEFEA" w14:textId="77777777" w:rsidR="0010035D" w:rsidRPr="0010035D" w:rsidRDefault="0010035D" w:rsidP="0010035D">
      <w:pPr>
        <w:pStyle w:val="EndNoteBibliography"/>
        <w:spacing w:after="0"/>
      </w:pPr>
      <w:r w:rsidRPr="0010035D">
        <w:t>(118)</w:t>
      </w:r>
      <w:r w:rsidRPr="0010035D">
        <w:tab/>
        <w:t xml:space="preserve">Elsäßer, A.; Sundermeyer, W. G. </w:t>
      </w:r>
      <w:r w:rsidRPr="0010035D">
        <w:rPr>
          <w:i/>
        </w:rPr>
        <w:t>Chem. Ber.</w:t>
      </w:r>
      <w:r w:rsidRPr="0010035D">
        <w:t xml:space="preserve"> </w:t>
      </w:r>
      <w:r w:rsidRPr="0010035D">
        <w:rPr>
          <w:b/>
        </w:rPr>
        <w:t>1985</w:t>
      </w:r>
      <w:r w:rsidRPr="0010035D">
        <w:t xml:space="preserve">, </w:t>
      </w:r>
      <w:r w:rsidRPr="0010035D">
        <w:rPr>
          <w:i/>
        </w:rPr>
        <w:t>118</w:t>
      </w:r>
      <w:r w:rsidRPr="0010035D">
        <w:t>, 4553.</w:t>
      </w:r>
    </w:p>
    <w:p w14:paraId="4F20B0CC" w14:textId="77777777" w:rsidR="0010035D" w:rsidRPr="0010035D" w:rsidRDefault="0010035D" w:rsidP="006D559D">
      <w:pPr>
        <w:pStyle w:val="EndNoteBibliography"/>
        <w:spacing w:after="0"/>
        <w:ind w:left="720" w:hanging="720"/>
      </w:pPr>
      <w:r w:rsidRPr="0010035D">
        <w:t>(119)</w:t>
      </w:r>
      <w:r w:rsidRPr="0010035D">
        <w:tab/>
        <w:t xml:space="preserve">Bonini, B. F.; Maccagnani, G.; Mazzanti, G.; Thijs, L.; Ambrosius, H. P. M. M.; Zwanenburg, B. </w:t>
      </w:r>
      <w:r w:rsidRPr="0010035D">
        <w:rPr>
          <w:i/>
        </w:rPr>
        <w:t>J. Chem. Soc., Perkin Trans. 1</w:t>
      </w:r>
      <w:r w:rsidRPr="0010035D">
        <w:t xml:space="preserve"> </w:t>
      </w:r>
      <w:r w:rsidRPr="0010035D">
        <w:rPr>
          <w:b/>
        </w:rPr>
        <w:t>1977</w:t>
      </w:r>
      <w:r w:rsidRPr="0010035D">
        <w:t>, 1468.</w:t>
      </w:r>
    </w:p>
    <w:p w14:paraId="7CEF3C68" w14:textId="77777777" w:rsidR="0010035D" w:rsidRPr="0010035D" w:rsidRDefault="0010035D" w:rsidP="006D559D">
      <w:pPr>
        <w:pStyle w:val="EndNoteBibliography"/>
        <w:spacing w:after="0"/>
        <w:ind w:left="720" w:hanging="720"/>
      </w:pPr>
      <w:r w:rsidRPr="0010035D">
        <w:t>(120)</w:t>
      </w:r>
      <w:r w:rsidRPr="0010035D">
        <w:tab/>
        <w:t xml:space="preserve">Bonini, B. F.; Maccagnani, G.; Mazzanti, G.; Thijs, L.; Veenstra, G. E.; Zwanenburg, B. </w:t>
      </w:r>
      <w:r w:rsidRPr="0010035D">
        <w:rPr>
          <w:i/>
        </w:rPr>
        <w:t>J. Chem. Soc., Perkin Trans. 1</w:t>
      </w:r>
      <w:r w:rsidRPr="0010035D">
        <w:t xml:space="preserve"> </w:t>
      </w:r>
      <w:r w:rsidRPr="0010035D">
        <w:rPr>
          <w:b/>
        </w:rPr>
        <w:t>1978</w:t>
      </w:r>
      <w:r w:rsidRPr="0010035D">
        <w:t>, 1218.</w:t>
      </w:r>
    </w:p>
    <w:p w14:paraId="6ACD5203" w14:textId="77777777" w:rsidR="0010035D" w:rsidRPr="0010035D" w:rsidRDefault="0010035D" w:rsidP="006D559D">
      <w:pPr>
        <w:pStyle w:val="EndNoteBibliography"/>
        <w:spacing w:after="0"/>
        <w:ind w:left="720" w:hanging="720"/>
      </w:pPr>
      <w:r w:rsidRPr="0010035D">
        <w:t>(121)</w:t>
      </w:r>
      <w:r w:rsidRPr="0010035D">
        <w:tab/>
        <w:t xml:space="preserve">Machiguchi, T.; Hasegawa, T.; Otani, H.; Yamabe, S.; Mizuno, H. </w:t>
      </w:r>
      <w:r w:rsidRPr="0010035D">
        <w:rPr>
          <w:i/>
        </w:rPr>
        <w:t>J. Am. Chem. Soc.</w:t>
      </w:r>
      <w:r w:rsidRPr="0010035D">
        <w:t xml:space="preserve"> </w:t>
      </w:r>
      <w:r w:rsidRPr="0010035D">
        <w:rPr>
          <w:b/>
        </w:rPr>
        <w:t>1994</w:t>
      </w:r>
      <w:r w:rsidRPr="0010035D">
        <w:t xml:space="preserve">, </w:t>
      </w:r>
      <w:r w:rsidRPr="0010035D">
        <w:rPr>
          <w:i/>
        </w:rPr>
        <w:t>116</w:t>
      </w:r>
      <w:r w:rsidRPr="0010035D">
        <w:t>, 407.</w:t>
      </w:r>
    </w:p>
    <w:p w14:paraId="0863FACB" w14:textId="77777777" w:rsidR="0010035D" w:rsidRPr="0010035D" w:rsidRDefault="0010035D" w:rsidP="0010035D">
      <w:pPr>
        <w:pStyle w:val="EndNoteBibliography"/>
        <w:spacing w:after="0"/>
      </w:pPr>
      <w:r w:rsidRPr="0010035D">
        <w:t>(122)</w:t>
      </w:r>
      <w:r w:rsidRPr="0010035D">
        <w:tab/>
        <w:t xml:space="preserve">Mlostoń, G.; Linden, A.; Heimgartner, H. </w:t>
      </w:r>
      <w:r w:rsidRPr="0010035D">
        <w:rPr>
          <w:i/>
        </w:rPr>
        <w:t>Helv. Chim. Acta</w:t>
      </w:r>
      <w:r w:rsidRPr="0010035D">
        <w:t xml:space="preserve"> </w:t>
      </w:r>
      <w:r w:rsidRPr="0010035D">
        <w:rPr>
          <w:b/>
        </w:rPr>
        <w:t>1996</w:t>
      </w:r>
      <w:r w:rsidRPr="0010035D">
        <w:t xml:space="preserve">, </w:t>
      </w:r>
      <w:r w:rsidRPr="0010035D">
        <w:rPr>
          <w:i/>
        </w:rPr>
        <w:t>79</w:t>
      </w:r>
      <w:r w:rsidRPr="0010035D">
        <w:t>, 31.</w:t>
      </w:r>
    </w:p>
    <w:p w14:paraId="4EDAAD51" w14:textId="77777777" w:rsidR="0010035D" w:rsidRPr="0010035D" w:rsidRDefault="0010035D" w:rsidP="0010035D">
      <w:pPr>
        <w:pStyle w:val="EndNoteBibliography"/>
        <w:spacing w:after="0"/>
      </w:pPr>
      <w:r w:rsidRPr="0010035D">
        <w:t>(123)</w:t>
      </w:r>
      <w:r w:rsidRPr="0010035D">
        <w:tab/>
        <w:t xml:space="preserve">Mloston, G.; Heimgartner, H. </w:t>
      </w:r>
      <w:r w:rsidRPr="0010035D">
        <w:rPr>
          <w:i/>
        </w:rPr>
        <w:t>Pol. J. Chem.</w:t>
      </w:r>
      <w:r w:rsidRPr="0010035D">
        <w:t xml:space="preserve"> </w:t>
      </w:r>
      <w:r w:rsidRPr="0010035D">
        <w:rPr>
          <w:b/>
        </w:rPr>
        <w:t>1995</w:t>
      </w:r>
      <w:r w:rsidRPr="0010035D">
        <w:t>, 1649.</w:t>
      </w:r>
    </w:p>
    <w:p w14:paraId="2C7C2632" w14:textId="77777777" w:rsidR="0010035D" w:rsidRPr="0010035D" w:rsidRDefault="0010035D" w:rsidP="006D559D">
      <w:pPr>
        <w:pStyle w:val="EndNoteBibliography"/>
        <w:spacing w:after="0"/>
        <w:ind w:left="720" w:hanging="720"/>
      </w:pPr>
      <w:r w:rsidRPr="0010035D">
        <w:t>(124)</w:t>
      </w:r>
      <w:r w:rsidRPr="0010035D">
        <w:tab/>
        <w:t xml:space="preserve">Block, E.; Thiruvazhi, M.; Toscano, P. J.; Bayer, T.; Grisoni, S.; Zhao, S.-H. </w:t>
      </w:r>
      <w:r w:rsidRPr="0010035D">
        <w:rPr>
          <w:i/>
        </w:rPr>
        <w:t>J. Am. Chem. Soc.</w:t>
      </w:r>
      <w:r w:rsidRPr="0010035D">
        <w:t xml:space="preserve"> </w:t>
      </w:r>
      <w:r w:rsidRPr="0010035D">
        <w:rPr>
          <w:b/>
        </w:rPr>
        <w:t>1996</w:t>
      </w:r>
      <w:r w:rsidRPr="0010035D">
        <w:t xml:space="preserve">, </w:t>
      </w:r>
      <w:r w:rsidRPr="0010035D">
        <w:rPr>
          <w:i/>
        </w:rPr>
        <w:t>118</w:t>
      </w:r>
      <w:r w:rsidRPr="0010035D">
        <w:t>, 2790.</w:t>
      </w:r>
    </w:p>
    <w:p w14:paraId="66959FB2" w14:textId="77777777" w:rsidR="0010035D" w:rsidRPr="0010035D" w:rsidRDefault="0010035D" w:rsidP="0010035D">
      <w:pPr>
        <w:pStyle w:val="EndNoteBibliography"/>
        <w:spacing w:after="0"/>
      </w:pPr>
      <w:r w:rsidRPr="0010035D">
        <w:t>(125)</w:t>
      </w:r>
      <w:r w:rsidRPr="0010035D">
        <w:tab/>
        <w:t xml:space="preserve">Schultz, A. G.; Schlessinger, R. H. </w:t>
      </w:r>
      <w:r w:rsidRPr="0010035D">
        <w:rPr>
          <w:i/>
        </w:rPr>
        <w:t>J. Chem. Soc. D: Chem. Comm</w:t>
      </w:r>
      <w:r w:rsidRPr="0010035D">
        <w:t xml:space="preserve"> </w:t>
      </w:r>
      <w:r w:rsidRPr="0010035D">
        <w:rPr>
          <w:b/>
        </w:rPr>
        <w:t>1970</w:t>
      </w:r>
      <w:r w:rsidRPr="0010035D">
        <w:t>, 748.</w:t>
      </w:r>
    </w:p>
    <w:p w14:paraId="7D671B8D" w14:textId="77777777" w:rsidR="0010035D" w:rsidRPr="0010035D" w:rsidRDefault="0010035D" w:rsidP="0010035D">
      <w:pPr>
        <w:pStyle w:val="EndNoteBibliography"/>
        <w:spacing w:after="0"/>
      </w:pPr>
      <w:r w:rsidRPr="0010035D">
        <w:t>(126)</w:t>
      </w:r>
      <w:r w:rsidRPr="0010035D">
        <w:tab/>
        <w:t xml:space="preserve">Veenstra, G. E.; Zwanenburg, B. </w:t>
      </w:r>
      <w:r w:rsidRPr="0010035D">
        <w:rPr>
          <w:i/>
        </w:rPr>
        <w:t>Tetrahedron</w:t>
      </w:r>
      <w:r w:rsidRPr="0010035D">
        <w:t xml:space="preserve"> </w:t>
      </w:r>
      <w:r w:rsidRPr="0010035D">
        <w:rPr>
          <w:b/>
        </w:rPr>
        <w:t>1978</w:t>
      </w:r>
      <w:r w:rsidRPr="0010035D">
        <w:t xml:space="preserve">, </w:t>
      </w:r>
      <w:r w:rsidRPr="0010035D">
        <w:rPr>
          <w:i/>
        </w:rPr>
        <w:t>34</w:t>
      </w:r>
      <w:r w:rsidRPr="0010035D">
        <w:t>, 1585.</w:t>
      </w:r>
    </w:p>
    <w:p w14:paraId="4212AE59" w14:textId="77777777" w:rsidR="0010035D" w:rsidRPr="0010035D" w:rsidRDefault="0010035D" w:rsidP="0010035D">
      <w:pPr>
        <w:pStyle w:val="EndNoteBibliography"/>
        <w:spacing w:after="0"/>
      </w:pPr>
      <w:r w:rsidRPr="0010035D">
        <w:t>(127)</w:t>
      </w:r>
      <w:r w:rsidRPr="0010035D">
        <w:tab/>
        <w:t xml:space="preserve">Ohno, A.; Uohama, M.; Nakamura, K.; Oka, S. </w:t>
      </w:r>
      <w:r w:rsidRPr="0010035D">
        <w:rPr>
          <w:i/>
        </w:rPr>
        <w:t>J. Org. Chem.</w:t>
      </w:r>
      <w:r w:rsidRPr="0010035D">
        <w:t xml:space="preserve"> </w:t>
      </w:r>
      <w:r w:rsidRPr="0010035D">
        <w:rPr>
          <w:b/>
        </w:rPr>
        <w:t>1979</w:t>
      </w:r>
      <w:r w:rsidRPr="0010035D">
        <w:t xml:space="preserve">, </w:t>
      </w:r>
      <w:r w:rsidRPr="0010035D">
        <w:rPr>
          <w:i/>
        </w:rPr>
        <w:t>44</w:t>
      </w:r>
      <w:r w:rsidRPr="0010035D">
        <w:t>, 2244.</w:t>
      </w:r>
    </w:p>
    <w:p w14:paraId="00ACE90B" w14:textId="77777777" w:rsidR="0010035D" w:rsidRPr="0010035D" w:rsidRDefault="0010035D" w:rsidP="006D559D">
      <w:pPr>
        <w:pStyle w:val="EndNoteBibliography"/>
        <w:spacing w:after="0"/>
        <w:ind w:left="720" w:hanging="720"/>
      </w:pPr>
      <w:r w:rsidRPr="0010035D">
        <w:t>(128)</w:t>
      </w:r>
      <w:r w:rsidRPr="0010035D">
        <w:tab/>
        <w:t xml:space="preserve">Thijs, L.; Wagenaar, A.; van Rens, E. M. M.; Zwanenburg, B. </w:t>
      </w:r>
      <w:r w:rsidRPr="0010035D">
        <w:rPr>
          <w:i/>
        </w:rPr>
        <w:t>Tetrahedron Lett.</w:t>
      </w:r>
      <w:r w:rsidRPr="0010035D">
        <w:t xml:space="preserve"> </w:t>
      </w:r>
      <w:r w:rsidRPr="0010035D">
        <w:rPr>
          <w:b/>
        </w:rPr>
        <w:t>1973</w:t>
      </w:r>
      <w:r w:rsidRPr="0010035D">
        <w:t xml:space="preserve">, </w:t>
      </w:r>
      <w:r w:rsidRPr="0010035D">
        <w:rPr>
          <w:i/>
        </w:rPr>
        <w:t>14</w:t>
      </w:r>
      <w:r w:rsidRPr="0010035D">
        <w:t>, 3589.</w:t>
      </w:r>
    </w:p>
    <w:p w14:paraId="14F4B4EC" w14:textId="77777777" w:rsidR="0010035D" w:rsidRPr="0010035D" w:rsidRDefault="0010035D" w:rsidP="0010035D">
      <w:pPr>
        <w:pStyle w:val="EndNoteBibliography"/>
        <w:spacing w:after="0"/>
      </w:pPr>
      <w:r w:rsidRPr="0010035D">
        <w:t>(129)</w:t>
      </w:r>
      <w:r w:rsidRPr="0010035D">
        <w:tab/>
        <w:t xml:space="preserve">Loontjes, J. A.; van der Leij, M.; Zwanenburg, B. </w:t>
      </w:r>
      <w:r w:rsidRPr="0010035D">
        <w:rPr>
          <w:i/>
        </w:rPr>
        <w:t>Recl. Trav. Chim. Pays-Bas</w:t>
      </w:r>
      <w:r w:rsidRPr="0010035D">
        <w:t xml:space="preserve"> </w:t>
      </w:r>
      <w:r w:rsidRPr="0010035D">
        <w:rPr>
          <w:b/>
        </w:rPr>
        <w:t>1980</w:t>
      </w:r>
      <w:r w:rsidRPr="0010035D">
        <w:t xml:space="preserve">, </w:t>
      </w:r>
      <w:r w:rsidRPr="0010035D">
        <w:rPr>
          <w:i/>
        </w:rPr>
        <w:t>99</w:t>
      </w:r>
      <w:r w:rsidRPr="0010035D">
        <w:t>, 39.</w:t>
      </w:r>
    </w:p>
    <w:p w14:paraId="5B9D8137" w14:textId="77777777" w:rsidR="0010035D" w:rsidRPr="0010035D" w:rsidRDefault="0010035D" w:rsidP="006D559D">
      <w:pPr>
        <w:pStyle w:val="EndNoteBibliography"/>
        <w:spacing w:after="0"/>
        <w:ind w:left="720" w:hanging="720"/>
      </w:pPr>
      <w:r w:rsidRPr="0010035D">
        <w:t>(130)</w:t>
      </w:r>
      <w:r w:rsidRPr="0010035D">
        <w:tab/>
        <w:t xml:space="preserve">Leriverend, C.; Metzner, P.; Capperucci, A.; Degl'Innocenti, A. </w:t>
      </w:r>
      <w:r w:rsidRPr="0010035D">
        <w:rPr>
          <w:i/>
        </w:rPr>
        <w:t>Tetrahedron</w:t>
      </w:r>
      <w:r w:rsidRPr="0010035D">
        <w:t xml:space="preserve"> </w:t>
      </w:r>
      <w:r w:rsidRPr="0010035D">
        <w:rPr>
          <w:b/>
        </w:rPr>
        <w:t>1997</w:t>
      </w:r>
      <w:r w:rsidRPr="0010035D">
        <w:t xml:space="preserve">, </w:t>
      </w:r>
      <w:r w:rsidRPr="0010035D">
        <w:rPr>
          <w:i/>
        </w:rPr>
        <w:t>53</w:t>
      </w:r>
      <w:r w:rsidRPr="0010035D">
        <w:t>, 1323.</w:t>
      </w:r>
    </w:p>
    <w:p w14:paraId="0A00AC30" w14:textId="77777777" w:rsidR="0010035D" w:rsidRPr="0010035D" w:rsidRDefault="0010035D" w:rsidP="006D559D">
      <w:pPr>
        <w:pStyle w:val="EndNoteBibliography"/>
        <w:spacing w:after="0"/>
        <w:ind w:left="720" w:hanging="720"/>
      </w:pPr>
      <w:r w:rsidRPr="0010035D">
        <w:t>(131)</w:t>
      </w:r>
      <w:r w:rsidRPr="0010035D">
        <w:tab/>
        <w:t xml:space="preserve">van der Leij, M.; Strijtveen, H. J. M.; Zwanenburg, B. </w:t>
      </w:r>
      <w:r w:rsidRPr="0010035D">
        <w:rPr>
          <w:i/>
        </w:rPr>
        <w:t>Recl. Trav. Chim. Pays-Bas</w:t>
      </w:r>
      <w:r w:rsidRPr="0010035D">
        <w:t xml:space="preserve"> </w:t>
      </w:r>
      <w:r w:rsidRPr="0010035D">
        <w:rPr>
          <w:b/>
        </w:rPr>
        <w:t>1980</w:t>
      </w:r>
      <w:r w:rsidRPr="0010035D">
        <w:t xml:space="preserve">, </w:t>
      </w:r>
      <w:r w:rsidRPr="0010035D">
        <w:rPr>
          <w:i/>
        </w:rPr>
        <w:t>99</w:t>
      </w:r>
      <w:r w:rsidRPr="0010035D">
        <w:t>, 45.</w:t>
      </w:r>
    </w:p>
    <w:p w14:paraId="122C6989" w14:textId="77777777" w:rsidR="0010035D" w:rsidRPr="0010035D" w:rsidRDefault="0010035D" w:rsidP="0010035D">
      <w:pPr>
        <w:pStyle w:val="EndNoteBibliography"/>
        <w:spacing w:after="0"/>
      </w:pPr>
      <w:r w:rsidRPr="0010035D">
        <w:t>(132)</w:t>
      </w:r>
      <w:r w:rsidRPr="0010035D">
        <w:tab/>
        <w:t xml:space="preserve">Veenstra, G. E.; Zwanenburg, B. </w:t>
      </w:r>
      <w:r w:rsidRPr="0010035D">
        <w:rPr>
          <w:i/>
        </w:rPr>
        <w:t>Recl. Trav. Chim. Pays-Bas</w:t>
      </w:r>
      <w:r w:rsidRPr="0010035D">
        <w:t xml:space="preserve"> </w:t>
      </w:r>
      <w:r w:rsidRPr="0010035D">
        <w:rPr>
          <w:b/>
        </w:rPr>
        <w:t>1976</w:t>
      </w:r>
      <w:r w:rsidRPr="0010035D">
        <w:t xml:space="preserve">, </w:t>
      </w:r>
      <w:r w:rsidRPr="0010035D">
        <w:rPr>
          <w:i/>
        </w:rPr>
        <w:t>95</w:t>
      </w:r>
      <w:r w:rsidRPr="0010035D">
        <w:t>, 195.</w:t>
      </w:r>
    </w:p>
    <w:p w14:paraId="088EFD2F" w14:textId="77777777" w:rsidR="0010035D" w:rsidRPr="0010035D" w:rsidRDefault="0010035D" w:rsidP="006D559D">
      <w:pPr>
        <w:pStyle w:val="EndNoteBibliography"/>
        <w:spacing w:after="0"/>
        <w:ind w:left="720" w:hanging="720"/>
      </w:pPr>
      <w:r w:rsidRPr="0010035D">
        <w:t>(133)</w:t>
      </w:r>
      <w:r w:rsidRPr="0010035D">
        <w:tab/>
        <w:t xml:space="preserve">Rewinkel, J. B. M.; Porskamp, P. A. T. W.; Zwanenburg, B. </w:t>
      </w:r>
      <w:r w:rsidRPr="0010035D">
        <w:rPr>
          <w:i/>
        </w:rPr>
        <w:t>Recl. Trav. Chim. Pays-Bas</w:t>
      </w:r>
      <w:r w:rsidRPr="0010035D">
        <w:t xml:space="preserve"> </w:t>
      </w:r>
      <w:r w:rsidRPr="0010035D">
        <w:rPr>
          <w:b/>
        </w:rPr>
        <w:t>1988</w:t>
      </w:r>
      <w:r w:rsidRPr="0010035D">
        <w:t xml:space="preserve">, </w:t>
      </w:r>
      <w:r w:rsidRPr="0010035D">
        <w:rPr>
          <w:i/>
        </w:rPr>
        <w:t>107</w:t>
      </w:r>
      <w:r w:rsidRPr="0010035D">
        <w:t>, 563.</w:t>
      </w:r>
    </w:p>
    <w:p w14:paraId="6C2AD6E9" w14:textId="77777777" w:rsidR="0010035D" w:rsidRPr="0010035D" w:rsidRDefault="0010035D" w:rsidP="0010035D">
      <w:pPr>
        <w:pStyle w:val="EndNoteBibliography"/>
        <w:spacing w:after="0"/>
      </w:pPr>
      <w:r w:rsidRPr="0010035D">
        <w:t>(134)</w:t>
      </w:r>
      <w:r w:rsidRPr="0010035D">
        <w:tab/>
        <w:t xml:space="preserve">O'Mahony, G. E.; Kelly, P.; Lawrence, S. E.; Maguire, A. R. </w:t>
      </w:r>
      <w:r w:rsidRPr="0010035D">
        <w:rPr>
          <w:i/>
        </w:rPr>
        <w:t>Arkivoc</w:t>
      </w:r>
      <w:r w:rsidRPr="0010035D">
        <w:t xml:space="preserve"> </w:t>
      </w:r>
      <w:r w:rsidRPr="0010035D">
        <w:rPr>
          <w:b/>
        </w:rPr>
        <w:t>2011</w:t>
      </w:r>
      <w:r w:rsidRPr="0010035D">
        <w:t>.</w:t>
      </w:r>
    </w:p>
    <w:p w14:paraId="475A219B" w14:textId="77777777" w:rsidR="0010035D" w:rsidRPr="0010035D" w:rsidRDefault="0010035D" w:rsidP="006D559D">
      <w:pPr>
        <w:pStyle w:val="EndNoteBibliography"/>
        <w:spacing w:after="0"/>
        <w:ind w:left="720" w:hanging="720"/>
      </w:pPr>
      <w:r w:rsidRPr="0010035D">
        <w:t>(135)</w:t>
      </w:r>
      <w:r w:rsidRPr="0010035D">
        <w:tab/>
        <w:t xml:space="preserve">Castedo, L.; Chen, J.; Chiu, C.; Collins, S.; Craig, D. </w:t>
      </w:r>
      <w:r w:rsidRPr="0010035D">
        <w:rPr>
          <w:i/>
        </w:rPr>
        <w:t>Science of Synthesis: Houben-Weyl Methods of Molecular Transformations Vol. 31a: Arene-X (X=Hal, O, S, Se, Te)</w:t>
      </w:r>
      <w:r w:rsidRPr="0010035D">
        <w:t>; Thieme, 2014.</w:t>
      </w:r>
    </w:p>
    <w:p w14:paraId="044ECD90" w14:textId="77777777" w:rsidR="0010035D" w:rsidRPr="0010035D" w:rsidRDefault="0010035D" w:rsidP="0010035D">
      <w:pPr>
        <w:pStyle w:val="EndNoteBibliography"/>
        <w:spacing w:after="0"/>
      </w:pPr>
      <w:r w:rsidRPr="0010035D">
        <w:t>(136)</w:t>
      </w:r>
      <w:r w:rsidRPr="0010035D">
        <w:tab/>
        <w:t xml:space="preserve">Corbin, F.; Alayrac, C.; Metzner, P. </w:t>
      </w:r>
      <w:r w:rsidRPr="0010035D">
        <w:rPr>
          <w:i/>
        </w:rPr>
        <w:t>Eur. J. Org. Chem.</w:t>
      </w:r>
      <w:r w:rsidRPr="0010035D">
        <w:t xml:space="preserve"> </w:t>
      </w:r>
      <w:r w:rsidRPr="0010035D">
        <w:rPr>
          <w:b/>
        </w:rPr>
        <w:t>1999</w:t>
      </w:r>
      <w:r w:rsidRPr="0010035D">
        <w:t xml:space="preserve">, </w:t>
      </w:r>
      <w:r w:rsidRPr="0010035D">
        <w:rPr>
          <w:i/>
        </w:rPr>
        <w:t>1999</w:t>
      </w:r>
      <w:r w:rsidRPr="0010035D">
        <w:t>, 2859.</w:t>
      </w:r>
    </w:p>
    <w:p w14:paraId="0F49D818" w14:textId="77777777" w:rsidR="0010035D" w:rsidRPr="0010035D" w:rsidRDefault="0010035D" w:rsidP="0010035D">
      <w:pPr>
        <w:pStyle w:val="EndNoteBibliography"/>
        <w:spacing w:after="0"/>
      </w:pPr>
      <w:r w:rsidRPr="0010035D">
        <w:t>(137)</w:t>
      </w:r>
      <w:r w:rsidRPr="0010035D">
        <w:tab/>
        <w:t xml:space="preserve">El-Sayed, I. </w:t>
      </w:r>
      <w:r w:rsidRPr="0010035D">
        <w:rPr>
          <w:i/>
        </w:rPr>
        <w:t>Monatshefte für Chemie / Chemical Monthly</w:t>
      </w:r>
      <w:r w:rsidRPr="0010035D">
        <w:t xml:space="preserve"> </w:t>
      </w:r>
      <w:r w:rsidRPr="0010035D">
        <w:rPr>
          <w:b/>
        </w:rPr>
        <w:t>2005</w:t>
      </w:r>
      <w:r w:rsidRPr="0010035D">
        <w:t xml:space="preserve">, </w:t>
      </w:r>
      <w:r w:rsidRPr="0010035D">
        <w:rPr>
          <w:i/>
        </w:rPr>
        <w:t>136</w:t>
      </w:r>
      <w:r w:rsidRPr="0010035D">
        <w:t>, 543.</w:t>
      </w:r>
    </w:p>
    <w:p w14:paraId="5CEC3EA9" w14:textId="77777777" w:rsidR="0010035D" w:rsidRPr="0010035D" w:rsidRDefault="0010035D" w:rsidP="0010035D">
      <w:pPr>
        <w:pStyle w:val="EndNoteBibliography"/>
        <w:spacing w:after="0"/>
      </w:pPr>
      <w:r w:rsidRPr="0010035D">
        <w:t>(138)</w:t>
      </w:r>
      <w:r w:rsidRPr="0010035D">
        <w:tab/>
        <w:t xml:space="preserve">Zwanenburg, B.; Thijs, L.; Strating, J. </w:t>
      </w:r>
      <w:r w:rsidRPr="0010035D">
        <w:rPr>
          <w:i/>
        </w:rPr>
        <w:t>Recl. Trav. Chim. Pays-Bas</w:t>
      </w:r>
      <w:r w:rsidRPr="0010035D">
        <w:t xml:space="preserve"> </w:t>
      </w:r>
      <w:r w:rsidRPr="0010035D">
        <w:rPr>
          <w:b/>
        </w:rPr>
        <w:t>1970</w:t>
      </w:r>
      <w:r w:rsidRPr="0010035D">
        <w:t xml:space="preserve">, </w:t>
      </w:r>
      <w:r w:rsidRPr="0010035D">
        <w:rPr>
          <w:i/>
        </w:rPr>
        <w:t>89</w:t>
      </w:r>
      <w:r w:rsidRPr="0010035D">
        <w:t>, 687.</w:t>
      </w:r>
    </w:p>
    <w:p w14:paraId="4385FABD" w14:textId="77777777" w:rsidR="0010035D" w:rsidRPr="0010035D" w:rsidRDefault="0010035D" w:rsidP="0010035D">
      <w:pPr>
        <w:pStyle w:val="EndNoteBibliography"/>
        <w:spacing w:after="0"/>
      </w:pPr>
      <w:r w:rsidRPr="0010035D">
        <w:t>(139)</w:t>
      </w:r>
      <w:r w:rsidRPr="0010035D">
        <w:tab/>
        <w:t xml:space="preserve">Cerreta, F.; Leriverend, C.; Metzner, P. </w:t>
      </w:r>
      <w:r w:rsidRPr="0010035D">
        <w:rPr>
          <w:i/>
        </w:rPr>
        <w:t>Tetrahedron Lett.</w:t>
      </w:r>
      <w:r w:rsidRPr="0010035D">
        <w:t xml:space="preserve"> </w:t>
      </w:r>
      <w:r w:rsidRPr="0010035D">
        <w:rPr>
          <w:b/>
        </w:rPr>
        <w:t>1993</w:t>
      </w:r>
      <w:r w:rsidRPr="0010035D">
        <w:t xml:space="preserve">, </w:t>
      </w:r>
      <w:r w:rsidRPr="0010035D">
        <w:rPr>
          <w:i/>
        </w:rPr>
        <w:t>34</w:t>
      </w:r>
      <w:r w:rsidRPr="0010035D">
        <w:t>, 6741.</w:t>
      </w:r>
    </w:p>
    <w:p w14:paraId="06B424F5" w14:textId="77777777" w:rsidR="0010035D" w:rsidRPr="0010035D" w:rsidRDefault="0010035D" w:rsidP="0010035D">
      <w:pPr>
        <w:pStyle w:val="EndNoteBibliography"/>
        <w:spacing w:after="0"/>
      </w:pPr>
      <w:r w:rsidRPr="0010035D">
        <w:t>(140)</w:t>
      </w:r>
      <w:r w:rsidRPr="0010035D">
        <w:tab/>
        <w:t xml:space="preserve">van der Leij, M.; Zwanenburg, B. </w:t>
      </w:r>
      <w:r w:rsidRPr="0010035D">
        <w:rPr>
          <w:i/>
        </w:rPr>
        <w:t>Recl. Trav. Chim. Pays-Bas</w:t>
      </w:r>
      <w:r w:rsidRPr="0010035D">
        <w:t xml:space="preserve"> </w:t>
      </w:r>
      <w:r w:rsidRPr="0010035D">
        <w:rPr>
          <w:b/>
        </w:rPr>
        <w:t>1980</w:t>
      </w:r>
      <w:r w:rsidRPr="0010035D">
        <w:t xml:space="preserve">, </w:t>
      </w:r>
      <w:r w:rsidRPr="0010035D">
        <w:rPr>
          <w:i/>
        </w:rPr>
        <w:t>99</w:t>
      </w:r>
      <w:r w:rsidRPr="0010035D">
        <w:t>, 49.</w:t>
      </w:r>
    </w:p>
    <w:p w14:paraId="56F15B60" w14:textId="77777777" w:rsidR="0010035D" w:rsidRPr="0010035D" w:rsidRDefault="0010035D" w:rsidP="0010035D">
      <w:pPr>
        <w:pStyle w:val="EndNoteBibliography"/>
        <w:spacing w:after="0"/>
      </w:pPr>
      <w:r w:rsidRPr="0010035D">
        <w:t>(141)</w:t>
      </w:r>
      <w:r w:rsidRPr="0010035D">
        <w:tab/>
        <w:t xml:space="preserve">Schultz, A. G.; Schlessinger, R. H. </w:t>
      </w:r>
      <w:r w:rsidRPr="0010035D">
        <w:rPr>
          <w:i/>
        </w:rPr>
        <w:t>J. Chem. Soc. D: Chem. Comm.</w:t>
      </w:r>
      <w:r w:rsidRPr="0010035D">
        <w:t xml:space="preserve"> </w:t>
      </w:r>
      <w:r w:rsidRPr="0010035D">
        <w:rPr>
          <w:b/>
        </w:rPr>
        <w:t>1970</w:t>
      </w:r>
      <w:r w:rsidRPr="0010035D">
        <w:t>, 747.</w:t>
      </w:r>
    </w:p>
    <w:p w14:paraId="5A5C1DDB" w14:textId="77777777" w:rsidR="0010035D" w:rsidRPr="0010035D" w:rsidRDefault="0010035D" w:rsidP="0010035D">
      <w:pPr>
        <w:pStyle w:val="EndNoteBibliography"/>
        <w:spacing w:after="0"/>
      </w:pPr>
      <w:r w:rsidRPr="0010035D">
        <w:t>(142)</w:t>
      </w:r>
      <w:r w:rsidRPr="0010035D">
        <w:tab/>
        <w:t xml:space="preserve">Schultz, A. G.; DeBoer, C. D.; Schlessinger, R. H. </w:t>
      </w:r>
      <w:r w:rsidRPr="0010035D">
        <w:rPr>
          <w:i/>
        </w:rPr>
        <w:t>J. Am. Chem. Soc.</w:t>
      </w:r>
      <w:r w:rsidRPr="0010035D">
        <w:t xml:space="preserve"> </w:t>
      </w:r>
      <w:r w:rsidRPr="0010035D">
        <w:rPr>
          <w:b/>
        </w:rPr>
        <w:t>1968</w:t>
      </w:r>
      <w:r w:rsidRPr="0010035D">
        <w:t xml:space="preserve">, </w:t>
      </w:r>
      <w:r w:rsidRPr="0010035D">
        <w:rPr>
          <w:i/>
        </w:rPr>
        <w:t>90</w:t>
      </w:r>
      <w:r w:rsidRPr="0010035D">
        <w:t>, 5314.</w:t>
      </w:r>
    </w:p>
    <w:p w14:paraId="58C57F3E" w14:textId="77777777" w:rsidR="0010035D" w:rsidRPr="0010035D" w:rsidRDefault="0010035D" w:rsidP="0010035D">
      <w:pPr>
        <w:pStyle w:val="EndNoteBibliography"/>
        <w:spacing w:after="0"/>
      </w:pPr>
      <w:r w:rsidRPr="0010035D">
        <w:t>(143)</w:t>
      </w:r>
      <w:r w:rsidRPr="0010035D">
        <w:tab/>
        <w:t xml:space="preserve">Silhanek, J.; Zbirovsky, M. </w:t>
      </w:r>
      <w:r w:rsidRPr="0010035D">
        <w:rPr>
          <w:i/>
        </w:rPr>
        <w:t>J Chem. Soc. D: Chem. Comm.</w:t>
      </w:r>
      <w:r w:rsidRPr="0010035D">
        <w:t xml:space="preserve"> </w:t>
      </w:r>
      <w:r w:rsidRPr="0010035D">
        <w:rPr>
          <w:b/>
        </w:rPr>
        <w:t>1969</w:t>
      </w:r>
      <w:r w:rsidRPr="0010035D">
        <w:t>, 878.</w:t>
      </w:r>
    </w:p>
    <w:p w14:paraId="4862C27F" w14:textId="77777777" w:rsidR="0010035D" w:rsidRPr="0010035D" w:rsidRDefault="0010035D" w:rsidP="0010035D">
      <w:pPr>
        <w:pStyle w:val="EndNoteBibliography"/>
        <w:spacing w:after="0"/>
      </w:pPr>
      <w:r w:rsidRPr="0010035D">
        <w:t>(144)</w:t>
      </w:r>
      <w:r w:rsidRPr="0010035D">
        <w:tab/>
        <w:t xml:space="preserve">Chevrie, D.; Metzner, P. </w:t>
      </w:r>
      <w:r w:rsidRPr="0010035D">
        <w:rPr>
          <w:i/>
        </w:rPr>
        <w:t>Tetrahedron Lett.</w:t>
      </w:r>
      <w:r w:rsidRPr="0010035D">
        <w:t xml:space="preserve"> </w:t>
      </w:r>
      <w:r w:rsidRPr="0010035D">
        <w:rPr>
          <w:b/>
        </w:rPr>
        <w:t>1998</w:t>
      </w:r>
      <w:r w:rsidRPr="0010035D">
        <w:t xml:space="preserve">, </w:t>
      </w:r>
      <w:r w:rsidRPr="0010035D">
        <w:rPr>
          <w:i/>
        </w:rPr>
        <w:t>39</w:t>
      </w:r>
      <w:r w:rsidRPr="0010035D">
        <w:t>, 8983.</w:t>
      </w:r>
    </w:p>
    <w:p w14:paraId="2CB8110E" w14:textId="77777777" w:rsidR="0010035D" w:rsidRPr="0010035D" w:rsidRDefault="0010035D" w:rsidP="0010035D">
      <w:pPr>
        <w:pStyle w:val="EndNoteBibliography"/>
        <w:spacing w:after="0"/>
      </w:pPr>
      <w:r w:rsidRPr="0010035D">
        <w:t>(145)</w:t>
      </w:r>
      <w:r w:rsidRPr="0010035D">
        <w:tab/>
        <w:t xml:space="preserve">Kuipers, J.; Lammerink, B.; Still, I.; Zwanenburg, B. </w:t>
      </w:r>
      <w:r w:rsidRPr="0010035D">
        <w:rPr>
          <w:i/>
        </w:rPr>
        <w:t>Synthesis</w:t>
      </w:r>
      <w:r w:rsidRPr="0010035D">
        <w:t xml:space="preserve"> </w:t>
      </w:r>
      <w:r w:rsidRPr="0010035D">
        <w:rPr>
          <w:b/>
        </w:rPr>
        <w:t>1981</w:t>
      </w:r>
      <w:r w:rsidRPr="0010035D">
        <w:t xml:space="preserve">, </w:t>
      </w:r>
      <w:r w:rsidRPr="0010035D">
        <w:rPr>
          <w:i/>
        </w:rPr>
        <w:t>1981</w:t>
      </w:r>
      <w:r w:rsidRPr="0010035D">
        <w:t>, 295.</w:t>
      </w:r>
    </w:p>
    <w:p w14:paraId="54AB7AA7" w14:textId="77777777" w:rsidR="0010035D" w:rsidRPr="0010035D" w:rsidRDefault="0010035D" w:rsidP="0010035D">
      <w:pPr>
        <w:pStyle w:val="EndNoteBibliography"/>
        <w:spacing w:after="0"/>
      </w:pPr>
      <w:r w:rsidRPr="0010035D">
        <w:t>(146)</w:t>
      </w:r>
      <w:r w:rsidRPr="0010035D">
        <w:tab/>
        <w:t xml:space="preserve">Strating, J.; Thijs, L.; Zwanenburg, B. </w:t>
      </w:r>
      <w:r w:rsidRPr="0010035D">
        <w:rPr>
          <w:i/>
        </w:rPr>
        <w:t>Rec. Trav. Chim. Pays-Bas</w:t>
      </w:r>
      <w:r w:rsidRPr="0010035D">
        <w:t xml:space="preserve"> </w:t>
      </w:r>
      <w:r w:rsidRPr="0010035D">
        <w:rPr>
          <w:b/>
        </w:rPr>
        <w:t>1967</w:t>
      </w:r>
      <w:r w:rsidRPr="0010035D">
        <w:t xml:space="preserve">, </w:t>
      </w:r>
      <w:r w:rsidRPr="0010035D">
        <w:rPr>
          <w:i/>
        </w:rPr>
        <w:t>86</w:t>
      </w:r>
      <w:r w:rsidRPr="0010035D">
        <w:t>, 641.</w:t>
      </w:r>
    </w:p>
    <w:p w14:paraId="319AEE1B" w14:textId="77777777" w:rsidR="0010035D" w:rsidRPr="0010035D" w:rsidRDefault="0010035D" w:rsidP="0010035D">
      <w:pPr>
        <w:pStyle w:val="EndNoteBibliography"/>
        <w:spacing w:after="0"/>
      </w:pPr>
      <w:r w:rsidRPr="0010035D">
        <w:t>(147)</w:t>
      </w:r>
      <w:r w:rsidRPr="0010035D">
        <w:tab/>
        <w:t xml:space="preserve">Alper, H. </w:t>
      </w:r>
      <w:r w:rsidRPr="0010035D">
        <w:rPr>
          <w:i/>
        </w:rPr>
        <w:t>J. Organometallic Chem.</w:t>
      </w:r>
      <w:r w:rsidRPr="0010035D">
        <w:t xml:space="preserve"> </w:t>
      </w:r>
      <w:r w:rsidRPr="0010035D">
        <w:rPr>
          <w:b/>
        </w:rPr>
        <w:t>1975</w:t>
      </w:r>
      <w:r w:rsidRPr="0010035D">
        <w:t xml:space="preserve">, </w:t>
      </w:r>
      <w:r w:rsidRPr="0010035D">
        <w:rPr>
          <w:i/>
        </w:rPr>
        <w:t>84</w:t>
      </w:r>
      <w:r w:rsidRPr="0010035D">
        <w:t>, 347.</w:t>
      </w:r>
    </w:p>
    <w:p w14:paraId="07E60DED" w14:textId="77777777" w:rsidR="0010035D" w:rsidRPr="0010035D" w:rsidRDefault="0010035D" w:rsidP="006D559D">
      <w:pPr>
        <w:pStyle w:val="EndNoteBibliography"/>
        <w:spacing w:after="0"/>
        <w:ind w:left="720" w:hanging="720"/>
      </w:pPr>
      <w:r w:rsidRPr="0010035D">
        <w:t>(148)</w:t>
      </w:r>
      <w:r w:rsidRPr="0010035D">
        <w:tab/>
        <w:t xml:space="preserve">Mlostoń, G.; Romański, J.; Reisenauer, H. P.; Schreiner, P. R. </w:t>
      </w:r>
      <w:r w:rsidRPr="0010035D">
        <w:rPr>
          <w:i/>
        </w:rPr>
        <w:t>Phosphorus, Sulfur, Silicon. Rel. El.</w:t>
      </w:r>
      <w:r w:rsidRPr="0010035D">
        <w:t xml:space="preserve"> </w:t>
      </w:r>
      <w:r w:rsidRPr="0010035D">
        <w:rPr>
          <w:b/>
        </w:rPr>
        <w:t>2011</w:t>
      </w:r>
      <w:r w:rsidRPr="0010035D">
        <w:t xml:space="preserve">, </w:t>
      </w:r>
      <w:r w:rsidRPr="0010035D">
        <w:rPr>
          <w:i/>
        </w:rPr>
        <w:t>186</w:t>
      </w:r>
      <w:r w:rsidRPr="0010035D">
        <w:t>, 1175.</w:t>
      </w:r>
    </w:p>
    <w:p w14:paraId="62B3A171" w14:textId="77777777" w:rsidR="0010035D" w:rsidRPr="0010035D" w:rsidRDefault="0010035D" w:rsidP="006D559D">
      <w:pPr>
        <w:pStyle w:val="EndNoteBibliography"/>
        <w:spacing w:after="0"/>
        <w:ind w:left="720" w:hanging="720"/>
      </w:pPr>
      <w:r w:rsidRPr="0010035D">
        <w:t>(149)</w:t>
      </w:r>
      <w:r w:rsidRPr="0010035D">
        <w:tab/>
        <w:t xml:space="preserve">Schreiner, P. R.; Reisenauer, H. P.; Romanski, J.; Mloston, G. </w:t>
      </w:r>
      <w:r w:rsidRPr="0010035D">
        <w:rPr>
          <w:i/>
        </w:rPr>
        <w:t>J. Am. Chem. Soc.</w:t>
      </w:r>
      <w:r w:rsidRPr="0010035D">
        <w:t xml:space="preserve"> </w:t>
      </w:r>
      <w:r w:rsidRPr="0010035D">
        <w:rPr>
          <w:b/>
        </w:rPr>
        <w:t>2010</w:t>
      </w:r>
      <w:r w:rsidRPr="0010035D">
        <w:t xml:space="preserve">, </w:t>
      </w:r>
      <w:r w:rsidRPr="0010035D">
        <w:rPr>
          <w:i/>
        </w:rPr>
        <w:t>132</w:t>
      </w:r>
      <w:r w:rsidRPr="0010035D">
        <w:t>, 7240.</w:t>
      </w:r>
    </w:p>
    <w:p w14:paraId="5B857E7B" w14:textId="77777777" w:rsidR="0010035D" w:rsidRPr="0010035D" w:rsidRDefault="0010035D" w:rsidP="006D559D">
      <w:pPr>
        <w:pStyle w:val="EndNoteBibliography"/>
        <w:spacing w:after="0"/>
        <w:ind w:left="720" w:hanging="720"/>
      </w:pPr>
      <w:r w:rsidRPr="0010035D">
        <w:t>(150)</w:t>
      </w:r>
      <w:r w:rsidRPr="0010035D">
        <w:tab/>
        <w:t xml:space="preserve">Reisenauer, H. P.; Mloston, G.; Romanski, J.; Schreiner, P. R. </w:t>
      </w:r>
      <w:r w:rsidRPr="0010035D">
        <w:rPr>
          <w:i/>
        </w:rPr>
        <w:t>Eur. J. Org. Chem.</w:t>
      </w:r>
      <w:r w:rsidRPr="0010035D">
        <w:t xml:space="preserve"> </w:t>
      </w:r>
      <w:r w:rsidRPr="0010035D">
        <w:rPr>
          <w:b/>
        </w:rPr>
        <w:t>2011</w:t>
      </w:r>
      <w:r w:rsidRPr="0010035D">
        <w:t xml:space="preserve">, </w:t>
      </w:r>
      <w:r w:rsidRPr="0010035D">
        <w:rPr>
          <w:i/>
        </w:rPr>
        <w:t>2011</w:t>
      </w:r>
      <w:r w:rsidRPr="0010035D">
        <w:t>, 6269.</w:t>
      </w:r>
    </w:p>
    <w:p w14:paraId="05B93FB8" w14:textId="77777777" w:rsidR="0010035D" w:rsidRPr="0010035D" w:rsidRDefault="0010035D" w:rsidP="006D559D">
      <w:pPr>
        <w:pStyle w:val="EndNoteBibliography"/>
        <w:spacing w:after="0"/>
        <w:ind w:left="720" w:hanging="720"/>
      </w:pPr>
      <w:r w:rsidRPr="0010035D">
        <w:t>(151)</w:t>
      </w:r>
      <w:r w:rsidRPr="0010035D">
        <w:tab/>
        <w:t xml:space="preserve">Schreiner, P. R.; Reisenauer, H. P.; Romanski, J.; Mloston, G. </w:t>
      </w:r>
      <w:r w:rsidRPr="0010035D">
        <w:rPr>
          <w:i/>
        </w:rPr>
        <w:t>Angew. Chem. Int. Ed.</w:t>
      </w:r>
      <w:r w:rsidRPr="0010035D">
        <w:t xml:space="preserve"> </w:t>
      </w:r>
      <w:r w:rsidRPr="0010035D">
        <w:rPr>
          <w:b/>
        </w:rPr>
        <w:t>2009</w:t>
      </w:r>
      <w:r w:rsidRPr="0010035D">
        <w:t xml:space="preserve">, </w:t>
      </w:r>
      <w:r w:rsidRPr="0010035D">
        <w:rPr>
          <w:i/>
        </w:rPr>
        <w:t>48</w:t>
      </w:r>
      <w:r w:rsidRPr="0010035D">
        <w:t>, 8133.</w:t>
      </w:r>
    </w:p>
    <w:p w14:paraId="79943480" w14:textId="77777777" w:rsidR="0010035D" w:rsidRPr="0010035D" w:rsidRDefault="0010035D" w:rsidP="006D559D">
      <w:pPr>
        <w:pStyle w:val="EndNoteBibliography"/>
        <w:spacing w:after="0"/>
        <w:ind w:left="720" w:hanging="720"/>
      </w:pPr>
      <w:r w:rsidRPr="0010035D">
        <w:lastRenderedPageBreak/>
        <w:t>(152)</w:t>
      </w:r>
      <w:r w:rsidRPr="0010035D">
        <w:tab/>
        <w:t xml:space="preserve">O'Sullivan, O. C. M.; Collins, S. G.; Maguire, A. R.; Buche, G. </w:t>
      </w:r>
      <w:r w:rsidRPr="0010035D">
        <w:rPr>
          <w:i/>
        </w:rPr>
        <w:t>Eur. J. Org. Chem.</w:t>
      </w:r>
      <w:r w:rsidRPr="0010035D">
        <w:t xml:space="preserve"> </w:t>
      </w:r>
      <w:r w:rsidRPr="0010035D">
        <w:rPr>
          <w:b/>
        </w:rPr>
        <w:t>2014</w:t>
      </w:r>
      <w:r w:rsidRPr="0010035D">
        <w:t>, 2297.</w:t>
      </w:r>
    </w:p>
    <w:p w14:paraId="6625CF50" w14:textId="77777777" w:rsidR="0010035D" w:rsidRPr="0010035D" w:rsidRDefault="0010035D" w:rsidP="006D559D">
      <w:pPr>
        <w:pStyle w:val="EndNoteBibliography"/>
        <w:spacing w:after="0"/>
        <w:ind w:left="720" w:hanging="720"/>
      </w:pPr>
      <w:r w:rsidRPr="0010035D">
        <w:t>(153)</w:t>
      </w:r>
      <w:r w:rsidRPr="0010035D">
        <w:tab/>
        <w:t xml:space="preserve">Mazzanti, G.; Ruinaard, R.; Van Vliet, L. A.; Zani, P.; Bonini, B. F.; Zwanenburg, B. </w:t>
      </w:r>
      <w:r w:rsidRPr="0010035D">
        <w:rPr>
          <w:i/>
        </w:rPr>
        <w:t>Tetrahedron Letters</w:t>
      </w:r>
      <w:r w:rsidRPr="0010035D">
        <w:t xml:space="preserve"> </w:t>
      </w:r>
      <w:r w:rsidRPr="0010035D">
        <w:rPr>
          <w:b/>
        </w:rPr>
        <w:t>1992</w:t>
      </w:r>
      <w:r w:rsidRPr="0010035D">
        <w:t xml:space="preserve">, </w:t>
      </w:r>
      <w:r w:rsidRPr="0010035D">
        <w:rPr>
          <w:i/>
        </w:rPr>
        <w:t>33</w:t>
      </w:r>
      <w:r w:rsidRPr="0010035D">
        <w:t>, 6383.</w:t>
      </w:r>
    </w:p>
    <w:p w14:paraId="360D9FF5" w14:textId="77777777" w:rsidR="0010035D" w:rsidRPr="0010035D" w:rsidRDefault="0010035D" w:rsidP="0010035D">
      <w:pPr>
        <w:pStyle w:val="EndNoteBibliography"/>
        <w:spacing w:after="0"/>
      </w:pPr>
      <w:r w:rsidRPr="0010035D">
        <w:t>(154)</w:t>
      </w:r>
      <w:r w:rsidRPr="0010035D">
        <w:tab/>
        <w:t xml:space="preserve">Faull, A. W.; Hull, R. </w:t>
      </w:r>
      <w:r w:rsidRPr="0010035D">
        <w:rPr>
          <w:i/>
        </w:rPr>
        <w:t>J. Chem. Soc., Perk. Trans. 1</w:t>
      </w:r>
      <w:r w:rsidRPr="0010035D">
        <w:t xml:space="preserve"> </w:t>
      </w:r>
      <w:r w:rsidRPr="0010035D">
        <w:rPr>
          <w:b/>
        </w:rPr>
        <w:t>1981</w:t>
      </w:r>
      <w:r w:rsidRPr="0010035D">
        <w:t>, 1078.</w:t>
      </w:r>
    </w:p>
    <w:p w14:paraId="472DBC78" w14:textId="77777777" w:rsidR="0010035D" w:rsidRPr="0010035D" w:rsidRDefault="0010035D" w:rsidP="0010035D">
      <w:pPr>
        <w:pStyle w:val="EndNoteBibliography"/>
        <w:spacing w:after="0"/>
      </w:pPr>
      <w:r w:rsidRPr="0010035D">
        <w:t>(155)</w:t>
      </w:r>
      <w:r w:rsidRPr="0010035D">
        <w:tab/>
        <w:t xml:space="preserve">Lenz, B. G.; Haltlwanger, R. C.; Zwanenburg, B. </w:t>
      </w:r>
      <w:r w:rsidRPr="0010035D">
        <w:rPr>
          <w:i/>
        </w:rPr>
        <w:t>J. Chem. Soc., Chem. Comm.</w:t>
      </w:r>
      <w:r w:rsidRPr="0010035D">
        <w:t xml:space="preserve"> </w:t>
      </w:r>
      <w:r w:rsidRPr="0010035D">
        <w:rPr>
          <w:b/>
        </w:rPr>
        <w:t>1984</w:t>
      </w:r>
      <w:r w:rsidRPr="0010035D">
        <w:t>, 502.</w:t>
      </w:r>
    </w:p>
    <w:p w14:paraId="73DCEE68" w14:textId="77777777" w:rsidR="0010035D" w:rsidRPr="0010035D" w:rsidRDefault="0010035D" w:rsidP="006D559D">
      <w:pPr>
        <w:pStyle w:val="EndNoteBibliography"/>
        <w:spacing w:after="0"/>
        <w:ind w:left="720" w:hanging="720"/>
      </w:pPr>
      <w:r w:rsidRPr="0010035D">
        <w:t>(156)</w:t>
      </w:r>
      <w:r w:rsidRPr="0010035D">
        <w:tab/>
        <w:t xml:space="preserve">Block, E.; Yencha, A. J.; Aslam, M.; Eswarakrishnan, V.; Luo, J.; Sano, A. </w:t>
      </w:r>
      <w:r w:rsidRPr="0010035D">
        <w:rPr>
          <w:i/>
        </w:rPr>
        <w:t>J. Am. Chem. Soc.</w:t>
      </w:r>
      <w:r w:rsidRPr="0010035D">
        <w:t xml:space="preserve"> </w:t>
      </w:r>
      <w:r w:rsidRPr="0010035D">
        <w:rPr>
          <w:b/>
        </w:rPr>
        <w:t>1988</w:t>
      </w:r>
      <w:r w:rsidRPr="0010035D">
        <w:t xml:space="preserve">, </w:t>
      </w:r>
      <w:r w:rsidRPr="0010035D">
        <w:rPr>
          <w:i/>
        </w:rPr>
        <w:t>110</w:t>
      </w:r>
      <w:r w:rsidRPr="0010035D">
        <w:t>, 4748.</w:t>
      </w:r>
    </w:p>
    <w:p w14:paraId="57F3DEE6" w14:textId="77777777" w:rsidR="0010035D" w:rsidRPr="0010035D" w:rsidRDefault="0010035D" w:rsidP="0010035D">
      <w:pPr>
        <w:pStyle w:val="EndNoteBibliography"/>
        <w:spacing w:after="0"/>
      </w:pPr>
      <w:r w:rsidRPr="0010035D">
        <w:t>(157)</w:t>
      </w:r>
      <w:r w:rsidRPr="0010035D">
        <w:tab/>
        <w:t xml:space="preserve">Saalfrank, R. W.; Rost, W. </w:t>
      </w:r>
      <w:r w:rsidRPr="0010035D">
        <w:rPr>
          <w:i/>
        </w:rPr>
        <w:t>Angew. Chem. Int. Ed.</w:t>
      </w:r>
      <w:r w:rsidRPr="0010035D">
        <w:t xml:space="preserve"> </w:t>
      </w:r>
      <w:r w:rsidRPr="0010035D">
        <w:rPr>
          <w:b/>
        </w:rPr>
        <w:t>1985</w:t>
      </w:r>
      <w:r w:rsidRPr="0010035D">
        <w:t xml:space="preserve">, </w:t>
      </w:r>
      <w:r w:rsidRPr="0010035D">
        <w:rPr>
          <w:i/>
        </w:rPr>
        <w:t>24</w:t>
      </w:r>
      <w:r w:rsidRPr="0010035D">
        <w:t>, 855.</w:t>
      </w:r>
    </w:p>
    <w:p w14:paraId="38E13945" w14:textId="77777777" w:rsidR="0010035D" w:rsidRPr="0010035D" w:rsidRDefault="0010035D" w:rsidP="0010035D">
      <w:pPr>
        <w:pStyle w:val="EndNoteBibliography"/>
        <w:spacing w:after="0"/>
      </w:pPr>
      <w:r w:rsidRPr="0010035D">
        <w:t>(158)</w:t>
      </w:r>
      <w:r w:rsidRPr="0010035D">
        <w:tab/>
        <w:t xml:space="preserve">Adam, W.; Deeg, O.; Weinkötz, S. </w:t>
      </w:r>
      <w:r w:rsidRPr="0010035D">
        <w:rPr>
          <w:i/>
        </w:rPr>
        <w:t>J. Org. Chem.</w:t>
      </w:r>
      <w:r w:rsidRPr="0010035D">
        <w:t xml:space="preserve"> </w:t>
      </w:r>
      <w:r w:rsidRPr="0010035D">
        <w:rPr>
          <w:b/>
        </w:rPr>
        <w:t>1997</w:t>
      </w:r>
      <w:r w:rsidRPr="0010035D">
        <w:t xml:space="preserve">, </w:t>
      </w:r>
      <w:r w:rsidRPr="0010035D">
        <w:rPr>
          <w:i/>
        </w:rPr>
        <w:t>62</w:t>
      </w:r>
      <w:r w:rsidRPr="0010035D">
        <w:t>, 7084.</w:t>
      </w:r>
    </w:p>
    <w:p w14:paraId="58598177" w14:textId="77777777" w:rsidR="0010035D" w:rsidRPr="0010035D" w:rsidRDefault="0010035D" w:rsidP="0010035D">
      <w:pPr>
        <w:pStyle w:val="EndNoteBibliography"/>
        <w:spacing w:after="0"/>
      </w:pPr>
      <w:r w:rsidRPr="0010035D">
        <w:t>(159)</w:t>
      </w:r>
      <w:r w:rsidRPr="0010035D">
        <w:tab/>
        <w:t xml:space="preserve">Gan, S.; Yin, J.; Yao, Y.; Liu, Y.; Chang, D.; Zhu, D.; Shi, L. </w:t>
      </w:r>
      <w:r w:rsidRPr="0010035D">
        <w:rPr>
          <w:i/>
        </w:rPr>
        <w:t>Org. Bio. Chem.</w:t>
      </w:r>
      <w:r w:rsidRPr="0010035D">
        <w:t xml:space="preserve"> </w:t>
      </w:r>
      <w:r w:rsidRPr="0010035D">
        <w:rPr>
          <w:b/>
        </w:rPr>
        <w:t>2017</w:t>
      </w:r>
      <w:r w:rsidRPr="0010035D">
        <w:t xml:space="preserve">, </w:t>
      </w:r>
      <w:r w:rsidRPr="0010035D">
        <w:rPr>
          <w:i/>
        </w:rPr>
        <w:t>15</w:t>
      </w:r>
      <w:r w:rsidRPr="0010035D">
        <w:t>, 2647.</w:t>
      </w:r>
    </w:p>
    <w:p w14:paraId="6181E288" w14:textId="6F8DAC68" w:rsidR="0010035D" w:rsidRPr="0010035D" w:rsidRDefault="0010035D" w:rsidP="006D559D">
      <w:pPr>
        <w:pStyle w:val="EndNoteBibliography"/>
        <w:spacing w:after="0"/>
        <w:ind w:left="720" w:hanging="720"/>
      </w:pPr>
      <w:r w:rsidRPr="0010035D">
        <w:t>(160)</w:t>
      </w:r>
      <w:r w:rsidRPr="0010035D">
        <w:tab/>
        <w:t xml:space="preserve">Mlostoń, G.; Urbaniak, K.; Gębicki, K.; Grzelak, P.; Heimgartner, H. </w:t>
      </w:r>
      <w:r w:rsidRPr="0010035D">
        <w:rPr>
          <w:i/>
        </w:rPr>
        <w:t>Heteroat. Chem</w:t>
      </w:r>
      <w:r>
        <w:rPr>
          <w:i/>
        </w:rPr>
        <w:t>,</w:t>
      </w:r>
      <w:r w:rsidRPr="0010035D">
        <w:t xml:space="preserve"> </w:t>
      </w:r>
      <w:r w:rsidRPr="0010035D">
        <w:rPr>
          <w:b/>
        </w:rPr>
        <w:t>2014</w:t>
      </w:r>
      <w:r w:rsidRPr="0010035D">
        <w:t xml:space="preserve">, </w:t>
      </w:r>
      <w:r w:rsidRPr="0010035D">
        <w:rPr>
          <w:i/>
        </w:rPr>
        <w:t>25</w:t>
      </w:r>
      <w:r w:rsidRPr="0010035D">
        <w:t>, 548.</w:t>
      </w:r>
    </w:p>
    <w:p w14:paraId="7B148620" w14:textId="77777777" w:rsidR="0010035D" w:rsidRPr="0010035D" w:rsidRDefault="0010035D" w:rsidP="0010035D">
      <w:pPr>
        <w:pStyle w:val="EndNoteBibliography"/>
        <w:spacing w:after="0"/>
      </w:pPr>
      <w:r w:rsidRPr="0010035D">
        <w:t>(161)</w:t>
      </w:r>
      <w:r w:rsidRPr="0010035D">
        <w:tab/>
        <w:t xml:space="preserve">Mignolet, B.; Curchod, B. F. E.; Martínez, T. J. </w:t>
      </w:r>
      <w:r w:rsidRPr="0010035D">
        <w:rPr>
          <w:i/>
        </w:rPr>
        <w:t>Angew. Chem.</w:t>
      </w:r>
      <w:r w:rsidRPr="0010035D">
        <w:t xml:space="preserve"> </w:t>
      </w:r>
      <w:r w:rsidRPr="0010035D">
        <w:rPr>
          <w:b/>
        </w:rPr>
        <w:t>2016</w:t>
      </w:r>
      <w:r w:rsidRPr="0010035D">
        <w:t xml:space="preserve">, </w:t>
      </w:r>
      <w:r w:rsidRPr="0010035D">
        <w:rPr>
          <w:i/>
        </w:rPr>
        <w:t>128</w:t>
      </w:r>
      <w:r w:rsidRPr="0010035D">
        <w:t>, 15217.</w:t>
      </w:r>
    </w:p>
    <w:p w14:paraId="5899EE25" w14:textId="77777777" w:rsidR="0010035D" w:rsidRPr="0010035D" w:rsidRDefault="0010035D" w:rsidP="006D559D">
      <w:pPr>
        <w:pStyle w:val="EndNoteBibliography"/>
        <w:spacing w:after="0"/>
        <w:ind w:left="720" w:hanging="720"/>
      </w:pPr>
      <w:r w:rsidRPr="0010035D">
        <w:t>(162)</w:t>
      </w:r>
      <w:r w:rsidRPr="0010035D">
        <w:tab/>
        <w:t xml:space="preserve">Sánchez-Arroyo, A. J.; Pardo, Z. D.; Moreno-Jiménez, F.; Herrera, A.; Martín, N.; García-Fresnadillo, D. </w:t>
      </w:r>
      <w:r w:rsidRPr="0010035D">
        <w:rPr>
          <w:i/>
        </w:rPr>
        <w:t>J. Org. Chem.</w:t>
      </w:r>
      <w:r w:rsidRPr="0010035D">
        <w:t xml:space="preserve"> </w:t>
      </w:r>
      <w:r w:rsidRPr="0010035D">
        <w:rPr>
          <w:b/>
        </w:rPr>
        <w:t>2015</w:t>
      </w:r>
      <w:r w:rsidRPr="0010035D">
        <w:t xml:space="preserve">, </w:t>
      </w:r>
      <w:r w:rsidRPr="0010035D">
        <w:rPr>
          <w:i/>
        </w:rPr>
        <w:t>80</w:t>
      </w:r>
      <w:r w:rsidRPr="0010035D">
        <w:t>, 10575.</w:t>
      </w:r>
    </w:p>
    <w:p w14:paraId="41D614C4" w14:textId="77777777" w:rsidR="0010035D" w:rsidRPr="0010035D" w:rsidRDefault="0010035D" w:rsidP="006D559D">
      <w:pPr>
        <w:pStyle w:val="EndNoteBibliography"/>
        <w:spacing w:after="0"/>
        <w:ind w:left="720" w:hanging="720"/>
      </w:pPr>
      <w:r w:rsidRPr="0010035D">
        <w:t>(163)</w:t>
      </w:r>
      <w:r w:rsidRPr="0010035D">
        <w:tab/>
        <w:t xml:space="preserve">Ogurok, V. M.; Siry, S. A.; Rusanov, E. B.; Shermolovych, Y. G. </w:t>
      </w:r>
      <w:r w:rsidRPr="0010035D">
        <w:rPr>
          <w:i/>
        </w:rPr>
        <w:t>J. Fluorine Chem.</w:t>
      </w:r>
      <w:r w:rsidRPr="0010035D">
        <w:t xml:space="preserve"> </w:t>
      </w:r>
      <w:r w:rsidRPr="0010035D">
        <w:rPr>
          <w:b/>
        </w:rPr>
        <w:t>2016</w:t>
      </w:r>
      <w:r w:rsidRPr="0010035D">
        <w:t xml:space="preserve">, </w:t>
      </w:r>
      <w:r w:rsidRPr="0010035D">
        <w:rPr>
          <w:i/>
        </w:rPr>
        <w:t>189</w:t>
      </w:r>
      <w:r w:rsidRPr="0010035D">
        <w:t>, 119.</w:t>
      </w:r>
    </w:p>
    <w:p w14:paraId="66CEEB03" w14:textId="77777777" w:rsidR="0010035D" w:rsidRPr="0010035D" w:rsidRDefault="0010035D" w:rsidP="0010035D">
      <w:pPr>
        <w:pStyle w:val="EndNoteBibliography"/>
        <w:spacing w:after="0"/>
      </w:pPr>
      <w:r w:rsidRPr="0010035D">
        <w:t>(164)</w:t>
      </w:r>
      <w:r w:rsidRPr="0010035D">
        <w:tab/>
        <w:t xml:space="preserve">Gan, J.; Ma, S.; Zhang, D. </w:t>
      </w:r>
      <w:r w:rsidRPr="0010035D">
        <w:rPr>
          <w:i/>
        </w:rPr>
        <w:t>Drug Met. Rev.</w:t>
      </w:r>
      <w:r w:rsidRPr="0010035D">
        <w:t xml:space="preserve"> </w:t>
      </w:r>
      <w:r w:rsidRPr="0010035D">
        <w:rPr>
          <w:b/>
        </w:rPr>
        <w:t>2016</w:t>
      </w:r>
      <w:r w:rsidRPr="0010035D">
        <w:t xml:space="preserve">, </w:t>
      </w:r>
      <w:r w:rsidRPr="0010035D">
        <w:rPr>
          <w:i/>
        </w:rPr>
        <w:t>48</w:t>
      </w:r>
      <w:r w:rsidRPr="0010035D">
        <w:t>, 473.</w:t>
      </w:r>
    </w:p>
    <w:p w14:paraId="293D8429" w14:textId="77777777" w:rsidR="0010035D" w:rsidRPr="0010035D" w:rsidRDefault="0010035D" w:rsidP="006D559D">
      <w:pPr>
        <w:pStyle w:val="EndNoteBibliography"/>
        <w:spacing w:after="0"/>
        <w:ind w:left="720" w:hanging="720"/>
      </w:pPr>
      <w:r w:rsidRPr="0010035D">
        <w:t>(165)</w:t>
      </w:r>
      <w:r w:rsidRPr="0010035D">
        <w:tab/>
        <w:t xml:space="preserve">Henderson, M. C.; Krueger, S. K.; Stevens, J. F.; Williams, D. E. </w:t>
      </w:r>
      <w:r w:rsidRPr="0010035D">
        <w:rPr>
          <w:i/>
        </w:rPr>
        <w:t>Chem. Res. Toxicol.</w:t>
      </w:r>
      <w:r w:rsidRPr="0010035D">
        <w:t xml:space="preserve"> </w:t>
      </w:r>
      <w:r w:rsidRPr="0010035D">
        <w:rPr>
          <w:b/>
        </w:rPr>
        <w:t>2004</w:t>
      </w:r>
      <w:r w:rsidRPr="0010035D">
        <w:t xml:space="preserve">, </w:t>
      </w:r>
      <w:r w:rsidRPr="0010035D">
        <w:rPr>
          <w:i/>
        </w:rPr>
        <w:t>17</w:t>
      </w:r>
      <w:r w:rsidRPr="0010035D">
        <w:t>, 633.</w:t>
      </w:r>
    </w:p>
    <w:p w14:paraId="084221F8" w14:textId="77777777" w:rsidR="0010035D" w:rsidRPr="0010035D" w:rsidRDefault="0010035D" w:rsidP="006D559D">
      <w:pPr>
        <w:pStyle w:val="EndNoteBibliography"/>
        <w:spacing w:after="0"/>
        <w:ind w:left="720" w:hanging="720"/>
      </w:pPr>
      <w:r w:rsidRPr="0010035D">
        <w:t>(166)</w:t>
      </w:r>
      <w:r w:rsidRPr="0010035D">
        <w:tab/>
        <w:t xml:space="preserve">Ji, T.; Ikehata, K.; Koen, Y. M.; Esch, S. W.; Williams, T. D.; Hanzlik, R. P. </w:t>
      </w:r>
      <w:r w:rsidRPr="0010035D">
        <w:rPr>
          <w:i/>
        </w:rPr>
        <w:t>Chem. Res. Toxicol.</w:t>
      </w:r>
      <w:r w:rsidRPr="0010035D">
        <w:t xml:space="preserve"> </w:t>
      </w:r>
      <w:r w:rsidRPr="0010035D">
        <w:rPr>
          <w:b/>
        </w:rPr>
        <w:t>2007</w:t>
      </w:r>
      <w:r w:rsidRPr="0010035D">
        <w:t xml:space="preserve">, </w:t>
      </w:r>
      <w:r w:rsidRPr="0010035D">
        <w:rPr>
          <w:i/>
        </w:rPr>
        <w:t>20</w:t>
      </w:r>
      <w:r w:rsidRPr="0010035D">
        <w:t>, 701.</w:t>
      </w:r>
    </w:p>
    <w:p w14:paraId="4DECE084" w14:textId="77777777" w:rsidR="0010035D" w:rsidRPr="0010035D" w:rsidRDefault="0010035D" w:rsidP="006D559D">
      <w:pPr>
        <w:pStyle w:val="EndNoteBibliography"/>
        <w:ind w:left="720" w:hanging="720"/>
      </w:pPr>
      <w:r w:rsidRPr="0010035D">
        <w:t>(167)</w:t>
      </w:r>
      <w:r w:rsidRPr="0010035D">
        <w:tab/>
        <w:t xml:space="preserve">Ikehata, K.; Duzhak, T. G.; Galeva, N. A.; Ji, T.; Koen, Y. M.; Hanzlik, R. P. </w:t>
      </w:r>
      <w:r w:rsidRPr="0010035D">
        <w:rPr>
          <w:i/>
        </w:rPr>
        <w:t>Chem. Res. Toxicol.</w:t>
      </w:r>
      <w:r w:rsidRPr="0010035D">
        <w:t xml:space="preserve"> </w:t>
      </w:r>
      <w:r w:rsidRPr="0010035D">
        <w:rPr>
          <w:b/>
        </w:rPr>
        <w:t>2008</w:t>
      </w:r>
      <w:r w:rsidRPr="0010035D">
        <w:t xml:space="preserve">, </w:t>
      </w:r>
      <w:r w:rsidRPr="0010035D">
        <w:rPr>
          <w:i/>
        </w:rPr>
        <w:t>21</w:t>
      </w:r>
      <w:r w:rsidRPr="0010035D">
        <w:t>, 1432.</w:t>
      </w:r>
    </w:p>
    <w:p w14:paraId="367C523B" w14:textId="6C1DCA75" w:rsidR="00155465" w:rsidRPr="001A19FF" w:rsidRDefault="00D9654A" w:rsidP="001A19FF">
      <w:pPr>
        <w:spacing w:line="360" w:lineRule="auto"/>
        <w:ind w:left="-57"/>
        <w:rPr>
          <w:rFonts w:asciiTheme="majorHAnsi" w:eastAsiaTheme="majorEastAsia" w:hAnsiTheme="majorHAnsi" w:cstheme="majorBidi"/>
          <w:i/>
          <w:color w:val="2E74B5" w:themeColor="accent1" w:themeShade="BF"/>
          <w:szCs w:val="32"/>
        </w:rPr>
      </w:pPr>
      <w:r w:rsidRPr="000C0364">
        <w:fldChar w:fldCharType="end"/>
      </w:r>
      <w:r w:rsidR="00632A24" w:rsidRPr="000C0364">
        <w:fldChar w:fldCharType="begin" w:fldLock="1"/>
      </w:r>
      <w:r w:rsidR="00632A24" w:rsidRPr="000C0364">
        <w:instrText xml:space="preserve"> ADDIN </w:instrText>
      </w:r>
      <w:r w:rsidR="00632A24" w:rsidRPr="000C0364">
        <w:fldChar w:fldCharType="end"/>
      </w:r>
    </w:p>
    <w:sectPr w:rsidR="00155465" w:rsidRPr="001A19FF" w:rsidSect="00053D11">
      <w:headerReference w:type="default" r:id="rId178"/>
      <w:footerReference w:type="default" r:id="rId179"/>
      <w:pgSz w:w="11907" w:h="16838" w:code="9"/>
      <w:pgMar w:top="1440" w:right="1440" w:bottom="1440" w:left="180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3C91AE" w14:textId="77777777" w:rsidR="00DC6E3F" w:rsidRDefault="00DC6E3F" w:rsidP="007336CA">
      <w:pPr>
        <w:spacing w:after="0" w:line="240" w:lineRule="auto"/>
      </w:pPr>
      <w:r>
        <w:separator/>
      </w:r>
    </w:p>
  </w:endnote>
  <w:endnote w:type="continuationSeparator" w:id="0">
    <w:p w14:paraId="7D2F1D1E" w14:textId="77777777" w:rsidR="00DC6E3F" w:rsidRDefault="00DC6E3F" w:rsidP="007336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Yu Gothic UI"/>
    <w:panose1 w:val="02020609040205080304"/>
    <w:charset w:val="80"/>
    <w:family w:val="roman"/>
    <w:pitch w:val="fixed"/>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0647362"/>
      <w:docPartObj>
        <w:docPartGallery w:val="Page Numbers (Bottom of Page)"/>
        <w:docPartUnique/>
      </w:docPartObj>
    </w:sdtPr>
    <w:sdtEndPr>
      <w:rPr>
        <w:noProof/>
      </w:rPr>
    </w:sdtEndPr>
    <w:sdtContent>
      <w:p w14:paraId="2559E875" w14:textId="1B240706" w:rsidR="006D559D" w:rsidRDefault="006D559D">
        <w:pPr>
          <w:pStyle w:val="Footer"/>
          <w:jc w:val="center"/>
        </w:pPr>
        <w:r>
          <w:rPr>
            <w:noProof/>
            <w:lang w:eastAsia="en-IE"/>
          </w:rPr>
          <mc:AlternateContent>
            <mc:Choice Requires="wps">
              <w:drawing>
                <wp:inline distT="0" distB="0" distL="0" distR="0" wp14:anchorId="0197CE7D" wp14:editId="1BD82231">
                  <wp:extent cx="5467350" cy="45085"/>
                  <wp:effectExtent l="0" t="9525" r="0" b="2540"/>
                  <wp:docPr id="4" name="Flowchart: Decision 4"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6AA99910" id="_x0000_t110" coordsize="21600,21600" o:spt="110" path="m10800,l,10800,10800,21600,21600,10800xe">
                  <v:stroke joinstyle="miter"/>
                  <v:path gradientshapeok="t" o:connecttype="rect" textboxrect="5400,5400,16200,16200"/>
                </v:shapetype>
                <v:shape id="Flowchart: Decision 4"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" fillcolor="black" stroked="f">
                  <v:fill r:id="rId1" o:title="" type="pattern"/>
                  <w10:anchorlock/>
                </v:shape>
              </w:pict>
            </mc:Fallback>
          </mc:AlternateContent>
        </w:r>
      </w:p>
      <w:p w14:paraId="0537A627" w14:textId="1BBA8E24" w:rsidR="006D559D" w:rsidRDefault="006D559D">
        <w:pPr>
          <w:pStyle w:val="Footer"/>
          <w:jc w:val="center"/>
        </w:pPr>
        <w:r>
          <w:fldChar w:fldCharType="begin"/>
        </w:r>
        <w:r>
          <w:instrText xml:space="preserve"> PAGE    \* MERGEFORMAT </w:instrText>
        </w:r>
        <w:r>
          <w:fldChar w:fldCharType="separate"/>
        </w:r>
        <w:r w:rsidR="00AB06E6">
          <w:rPr>
            <w:noProof/>
          </w:rPr>
          <w:t>48</w:t>
        </w:r>
        <w:r>
          <w:rPr>
            <w:noProof/>
          </w:rPr>
          <w:fldChar w:fldCharType="end"/>
        </w:r>
      </w:p>
    </w:sdtContent>
  </w:sdt>
  <w:p w14:paraId="0B2896BB" w14:textId="77777777" w:rsidR="006D559D" w:rsidRDefault="006D55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D834F6" w14:textId="77777777" w:rsidR="00DC6E3F" w:rsidRDefault="00DC6E3F" w:rsidP="007336CA">
      <w:pPr>
        <w:spacing w:after="0" w:line="240" w:lineRule="auto"/>
      </w:pPr>
      <w:r>
        <w:separator/>
      </w:r>
    </w:p>
  </w:footnote>
  <w:footnote w:type="continuationSeparator" w:id="0">
    <w:p w14:paraId="4503227B" w14:textId="77777777" w:rsidR="00DC6E3F" w:rsidRDefault="00DC6E3F" w:rsidP="007336C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C88303" w14:textId="4B9677F5" w:rsidR="006D559D" w:rsidRPr="00956CE6" w:rsidRDefault="006D559D" w:rsidP="00A71D9F">
    <w:pPr>
      <w:pStyle w:val="Header"/>
      <w:jc w:val="right"/>
      <w:rPr>
        <w:sz w:val="20"/>
        <w:szCs w:val="20"/>
      </w:rPr>
    </w:pPr>
    <w:r>
      <w:rPr>
        <w:noProof/>
        <w:sz w:val="20"/>
        <w:szCs w:val="20"/>
        <w:lang w:eastAsia="en-IE"/>
      </w:rPr>
      <mc:AlternateContent>
        <mc:Choice Requires="wps">
          <w:drawing>
            <wp:anchor distT="0" distB="0" distL="114300" distR="114300" simplePos="0" relativeHeight="251658240" behindDoc="0" locked="0" layoutInCell="1" allowOverlap="1" wp14:anchorId="05DC0050" wp14:editId="6404A705">
              <wp:simplePos x="0" y="0"/>
              <wp:positionH relativeFrom="column">
                <wp:posOffset>-69850</wp:posOffset>
              </wp:positionH>
              <wp:positionV relativeFrom="paragraph">
                <wp:posOffset>306070</wp:posOffset>
              </wp:positionV>
              <wp:extent cx="5804535" cy="0"/>
              <wp:effectExtent l="6350" t="12700" r="8890" b="6350"/>
              <wp:wrapNone/>
              <wp:docPr id="36" name="Straight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04535" cy="0"/>
                      </a:xfrm>
                      <a:prstGeom prst="line">
                        <a:avLst/>
                      </a:prstGeom>
                      <a:noFill/>
                      <a:ln w="317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9F1BFA" id="Straight Connector 36"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24.1pt" to="451.55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" strokecolor="black [3213]" strokeweight=".25pt"/>
          </w:pict>
        </mc:Fallback>
      </mc:AlternateContent>
    </w:r>
    <w:r w:rsidRPr="00956CE6">
      <w:rPr>
        <w:sz w:val="20"/>
        <w:szCs w:val="20"/>
      </w:rPr>
      <w:t>Chapter 1</w:t>
    </w:r>
    <w:r>
      <w:rPr>
        <w:sz w:val="20"/>
        <w:szCs w:val="20"/>
      </w:rPr>
      <w:t>:</w:t>
    </w:r>
    <w:r w:rsidRPr="00956CE6">
      <w:rPr>
        <w:sz w:val="20"/>
        <w:szCs w:val="20"/>
      </w:rPr>
      <w:t xml:space="preserve"> Introduction</w:t>
    </w:r>
  </w:p>
  <w:p w14:paraId="0456BC4C" w14:textId="77777777" w:rsidR="006D559D" w:rsidRDefault="006D559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91FE2"/>
    <w:multiLevelType w:val="multilevel"/>
    <w:tmpl w:val="986014C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829349D"/>
    <w:multiLevelType w:val="multilevel"/>
    <w:tmpl w:val="B3EA849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10B803D3"/>
    <w:multiLevelType w:val="multilevel"/>
    <w:tmpl w:val="DD688DE0"/>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2666CAA"/>
    <w:multiLevelType w:val="hybridMultilevel"/>
    <w:tmpl w:val="F84E8DDC"/>
    <w:lvl w:ilvl="0" w:tplc="1809000F">
      <w:start w:val="7"/>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 w15:restartNumberingAfterBreak="0">
    <w:nsid w:val="494E6874"/>
    <w:multiLevelType w:val="multilevel"/>
    <w:tmpl w:val="1E74C746"/>
    <w:lvl w:ilvl="0">
      <w:start w:val="3"/>
      <w:numFmt w:val="decimal"/>
      <w:lvlText w:val="%1."/>
      <w:lvlJc w:val="left"/>
      <w:pPr>
        <w:ind w:left="720" w:hanging="360"/>
      </w:pPr>
      <w:rPr>
        <w:rFonts w:hint="default"/>
      </w:rPr>
    </w:lvl>
    <w:lvl w:ilvl="1">
      <w:start w:val="1"/>
      <w:numFmt w:val="decimal"/>
      <w:isLgl/>
      <w:lvlText w:val="%1.%2"/>
      <w:lvlJc w:val="left"/>
      <w:pPr>
        <w:ind w:left="1080" w:hanging="360"/>
      </w:pPr>
      <w:rPr>
        <w:rFonts w:hint="default"/>
        <w:sz w:val="24"/>
      </w:rPr>
    </w:lvl>
    <w:lvl w:ilvl="2">
      <w:start w:val="1"/>
      <w:numFmt w:val="decimal"/>
      <w:isLgl/>
      <w:lvlText w:val="%1.%2.%3"/>
      <w:lvlJc w:val="left"/>
      <w:pPr>
        <w:ind w:left="1800" w:hanging="720"/>
      </w:pPr>
      <w:rPr>
        <w:rFonts w:hint="default"/>
        <w:sz w:val="24"/>
      </w:rPr>
    </w:lvl>
    <w:lvl w:ilvl="3">
      <w:start w:val="1"/>
      <w:numFmt w:val="decimal"/>
      <w:isLgl/>
      <w:lvlText w:val="%1.%2.%3.%4"/>
      <w:lvlJc w:val="left"/>
      <w:pPr>
        <w:ind w:left="2160" w:hanging="72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240" w:hanging="108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320" w:hanging="1440"/>
      </w:pPr>
      <w:rPr>
        <w:rFonts w:hint="default"/>
        <w:sz w:val="24"/>
      </w:rPr>
    </w:lvl>
    <w:lvl w:ilvl="8">
      <w:start w:val="1"/>
      <w:numFmt w:val="decimal"/>
      <w:isLgl/>
      <w:lvlText w:val="%1.%2.%3.%4.%5.%6.%7.%8.%9"/>
      <w:lvlJc w:val="left"/>
      <w:pPr>
        <w:ind w:left="4680" w:hanging="1440"/>
      </w:pPr>
      <w:rPr>
        <w:rFonts w:hint="default"/>
        <w:sz w:val="24"/>
      </w:rPr>
    </w:lvl>
  </w:abstractNum>
  <w:abstractNum w:abstractNumId="5" w15:restartNumberingAfterBreak="0">
    <w:nsid w:val="4E943F0E"/>
    <w:multiLevelType w:val="multilevel"/>
    <w:tmpl w:val="8DB84FB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50B20DB0"/>
    <w:multiLevelType w:val="multilevel"/>
    <w:tmpl w:val="B32C0C3E"/>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68204DF5"/>
    <w:multiLevelType w:val="multilevel"/>
    <w:tmpl w:val="E6CA6B7A"/>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757260FF"/>
    <w:multiLevelType w:val="multilevel"/>
    <w:tmpl w:val="A64E737A"/>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7"/>
  </w:num>
  <w:num w:numId="3">
    <w:abstractNumId w:val="6"/>
  </w:num>
  <w:num w:numId="4">
    <w:abstractNumId w:val="8"/>
  </w:num>
  <w:num w:numId="5">
    <w:abstractNumId w:val="4"/>
  </w:num>
  <w:num w:numId="6">
    <w:abstractNumId w:val="2"/>
  </w:num>
  <w:num w:numId="7">
    <w:abstractNumId w:val="3"/>
  </w:num>
  <w:num w:numId="8">
    <w:abstractNumId w:val="5"/>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J Organic Chem Copy no space&lt;/Style&gt;&lt;LeftDelim&gt;{&lt;/LeftDelim&gt;&lt;RightDelim&gt;}&lt;/RightDelim&gt;&lt;FontName&gt;Calibri&lt;/FontName&gt;&lt;FontSize&gt;11&lt;/FontSize&gt;&lt;ReflistTitle&gt;&lt;/ReflistTitle&gt;&lt;StartingRefnum&gt;1&lt;/StartingRefnum&gt;&lt;FirstLineIndent&gt;0&lt;/FirstLineIndent&gt;&lt;HangingIndent&gt;1133&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rw5swv9qxp9fpe5zxqxpv045er252pfzxds&quot;&gt;Sulfine r - My EndNote Library&lt;record-ids&gt;&lt;item&gt;133&lt;/item&gt;&lt;item&gt;134&lt;/item&gt;&lt;item&gt;135&lt;/item&gt;&lt;item&gt;136&lt;/item&gt;&lt;item&gt;137&lt;/item&gt;&lt;item&gt;139&lt;/item&gt;&lt;item&gt;140&lt;/item&gt;&lt;item&gt;141&lt;/item&gt;&lt;item&gt;142&lt;/item&gt;&lt;item&gt;143&lt;/item&gt;&lt;item&gt;145&lt;/item&gt;&lt;item&gt;146&lt;/item&gt;&lt;item&gt;147&lt;/item&gt;&lt;item&gt;148&lt;/item&gt;&lt;item&gt;149&lt;/item&gt;&lt;item&gt;152&lt;/item&gt;&lt;item&gt;154&lt;/item&gt;&lt;item&gt;156&lt;/item&gt;&lt;item&gt;157&lt;/item&gt;&lt;item&gt;161&lt;/item&gt;&lt;item&gt;163&lt;/item&gt;&lt;item&gt;164&lt;/item&gt;&lt;item&gt;166&lt;/item&gt;&lt;item&gt;168&lt;/item&gt;&lt;item&gt;169&lt;/item&gt;&lt;item&gt;170&lt;/item&gt;&lt;item&gt;171&lt;/item&gt;&lt;item&gt;172&lt;/item&gt;&lt;item&gt;173&lt;/item&gt;&lt;item&gt;174&lt;/item&gt;&lt;item&gt;175&lt;/item&gt;&lt;item&gt;176&lt;/item&gt;&lt;item&gt;178&lt;/item&gt;&lt;item&gt;179&lt;/item&gt;&lt;item&gt;180&lt;/item&gt;&lt;item&gt;181&lt;/item&gt;&lt;item&gt;183&lt;/item&gt;&lt;item&gt;184&lt;/item&gt;&lt;item&gt;186&lt;/item&gt;&lt;item&gt;188&lt;/item&gt;&lt;item&gt;189&lt;/item&gt;&lt;item&gt;190&lt;/item&gt;&lt;item&gt;195&lt;/item&gt;&lt;item&gt;196&lt;/item&gt;&lt;item&gt;197&lt;/item&gt;&lt;item&gt;198&lt;/item&gt;&lt;item&gt;201&lt;/item&gt;&lt;item&gt;202&lt;/item&gt;&lt;item&gt;203&lt;/item&gt;&lt;item&gt;205&lt;/item&gt;&lt;item&gt;207&lt;/item&gt;&lt;item&gt;208&lt;/item&gt;&lt;item&gt;210&lt;/item&gt;&lt;item&gt;211&lt;/item&gt;&lt;item&gt;212&lt;/item&gt;&lt;item&gt;214&lt;/item&gt;&lt;item&gt;216&lt;/item&gt;&lt;item&gt;221&lt;/item&gt;&lt;item&gt;222&lt;/item&gt;&lt;item&gt;223&lt;/item&gt;&lt;item&gt;228&lt;/item&gt;&lt;item&gt;229&lt;/item&gt;&lt;item&gt;235&lt;/item&gt;&lt;item&gt;236&lt;/item&gt;&lt;item&gt;240&lt;/item&gt;&lt;item&gt;241&lt;/item&gt;&lt;item&gt;242&lt;/item&gt;&lt;item&gt;243&lt;/item&gt;&lt;item&gt;244&lt;/item&gt;&lt;item&gt;245&lt;/item&gt;&lt;item&gt;246&lt;/item&gt;&lt;item&gt;247&lt;/item&gt;&lt;item&gt;248&lt;/item&gt;&lt;item&gt;249&lt;/item&gt;&lt;item&gt;251&lt;/item&gt;&lt;item&gt;252&lt;/item&gt;&lt;item&gt;253&lt;/item&gt;&lt;item&gt;254&lt;/item&gt;&lt;item&gt;255&lt;/item&gt;&lt;item&gt;256&lt;/item&gt;&lt;item&gt;257&lt;/item&gt;&lt;item&gt;258&lt;/item&gt;&lt;item&gt;259&lt;/item&gt;&lt;item&gt;260&lt;/item&gt;&lt;item&gt;261&lt;/item&gt;&lt;item&gt;262&lt;/item&gt;&lt;item&gt;263&lt;/item&gt;&lt;item&gt;264&lt;/item&gt;&lt;item&gt;265&lt;/item&gt;&lt;item&gt;266&lt;/item&gt;&lt;item&gt;267&lt;/item&gt;&lt;item&gt;270&lt;/item&gt;&lt;item&gt;271&lt;/item&gt;&lt;item&gt;272&lt;/item&gt;&lt;item&gt;273&lt;/item&gt;&lt;item&gt;274&lt;/item&gt;&lt;item&gt;275&lt;/item&gt;&lt;item&gt;276&lt;/item&gt;&lt;item&gt;277&lt;/item&gt;&lt;item&gt;278&lt;/item&gt;&lt;item&gt;279&lt;/item&gt;&lt;item&gt;280&lt;/item&gt;&lt;item&gt;281&lt;/item&gt;&lt;item&gt;282&lt;/item&gt;&lt;item&gt;283&lt;/item&gt;&lt;item&gt;284&lt;/item&gt;&lt;item&gt;285&lt;/item&gt;&lt;item&gt;286&lt;/item&gt;&lt;item&gt;288&lt;/item&gt;&lt;item&gt;289&lt;/item&gt;&lt;item&gt;290&lt;/item&gt;&lt;item&gt;291&lt;/item&gt;&lt;item&gt;292&lt;/item&gt;&lt;item&gt;293&lt;/item&gt;&lt;item&gt;294&lt;/item&gt;&lt;item&gt;296&lt;/item&gt;&lt;item&gt;297&lt;/item&gt;&lt;item&gt;298&lt;/item&gt;&lt;item&gt;299&lt;/item&gt;&lt;item&gt;300&lt;/item&gt;&lt;item&gt;301&lt;/item&gt;&lt;item&gt;302&lt;/item&gt;&lt;item&gt;303&lt;/item&gt;&lt;item&gt;304&lt;/item&gt;&lt;item&gt;305&lt;/item&gt;&lt;item&gt;306&lt;/item&gt;&lt;item&gt;307&lt;/item&gt;&lt;item&gt;308&lt;/item&gt;&lt;item&gt;309&lt;/item&gt;&lt;item&gt;312&lt;/item&gt;&lt;item&gt;313&lt;/item&gt;&lt;item&gt;314&lt;/item&gt;&lt;item&gt;315&lt;/item&gt;&lt;item&gt;316&lt;/item&gt;&lt;item&gt;318&lt;/item&gt;&lt;item&gt;319&lt;/item&gt;&lt;item&gt;320&lt;/item&gt;&lt;item&gt;323&lt;/item&gt;&lt;item&gt;324&lt;/item&gt;&lt;item&gt;325&lt;/item&gt;&lt;item&gt;326&lt;/item&gt;&lt;item&gt;338&lt;/item&gt;&lt;item&gt;339&lt;/item&gt;&lt;item&gt;340&lt;/item&gt;&lt;item&gt;341&lt;/item&gt;&lt;item&gt;342&lt;/item&gt;&lt;item&gt;343&lt;/item&gt;&lt;item&gt;440&lt;/item&gt;&lt;item&gt;445&lt;/item&gt;&lt;item&gt;469&lt;/item&gt;&lt;item&gt;470&lt;/item&gt;&lt;item&gt;471&lt;/item&gt;&lt;item&gt;472&lt;/item&gt;&lt;item&gt;473&lt;/item&gt;&lt;item&gt;474&lt;/item&gt;&lt;item&gt;476&lt;/item&gt;&lt;item&gt;477&lt;/item&gt;&lt;item&gt;563&lt;/item&gt;&lt;/record-ids&gt;&lt;/item&gt;&lt;/Libraries&gt;"/>
  </w:docVars>
  <w:rsids>
    <w:rsidRoot w:val="00ED5539"/>
    <w:rsid w:val="00000874"/>
    <w:rsid w:val="000063B5"/>
    <w:rsid w:val="000068A2"/>
    <w:rsid w:val="00010D95"/>
    <w:rsid w:val="00012093"/>
    <w:rsid w:val="000227E4"/>
    <w:rsid w:val="00026099"/>
    <w:rsid w:val="000274F0"/>
    <w:rsid w:val="000505B2"/>
    <w:rsid w:val="00053D11"/>
    <w:rsid w:val="00053E4B"/>
    <w:rsid w:val="00057CB9"/>
    <w:rsid w:val="0006072F"/>
    <w:rsid w:val="000615B2"/>
    <w:rsid w:val="00061AD5"/>
    <w:rsid w:val="000739A0"/>
    <w:rsid w:val="0007450A"/>
    <w:rsid w:val="00076512"/>
    <w:rsid w:val="000843A3"/>
    <w:rsid w:val="0008575A"/>
    <w:rsid w:val="000926A9"/>
    <w:rsid w:val="00094E69"/>
    <w:rsid w:val="00094F32"/>
    <w:rsid w:val="00096006"/>
    <w:rsid w:val="000A0D83"/>
    <w:rsid w:val="000A1E67"/>
    <w:rsid w:val="000A3A77"/>
    <w:rsid w:val="000A44D3"/>
    <w:rsid w:val="000A5D22"/>
    <w:rsid w:val="000B12EE"/>
    <w:rsid w:val="000B2694"/>
    <w:rsid w:val="000B2B8A"/>
    <w:rsid w:val="000B769E"/>
    <w:rsid w:val="000C0230"/>
    <w:rsid w:val="000C0364"/>
    <w:rsid w:val="000C1138"/>
    <w:rsid w:val="000D19E2"/>
    <w:rsid w:val="000D4846"/>
    <w:rsid w:val="000F1300"/>
    <w:rsid w:val="000F18B4"/>
    <w:rsid w:val="000F5305"/>
    <w:rsid w:val="000F63AD"/>
    <w:rsid w:val="0010035D"/>
    <w:rsid w:val="0010473F"/>
    <w:rsid w:val="00106198"/>
    <w:rsid w:val="001119EC"/>
    <w:rsid w:val="0011215B"/>
    <w:rsid w:val="001131E4"/>
    <w:rsid w:val="0011606B"/>
    <w:rsid w:val="00116806"/>
    <w:rsid w:val="00117402"/>
    <w:rsid w:val="001242D6"/>
    <w:rsid w:val="001264AA"/>
    <w:rsid w:val="0013094F"/>
    <w:rsid w:val="00140CB0"/>
    <w:rsid w:val="00143731"/>
    <w:rsid w:val="001439E8"/>
    <w:rsid w:val="00146D24"/>
    <w:rsid w:val="00150613"/>
    <w:rsid w:val="001540D9"/>
    <w:rsid w:val="00154E7C"/>
    <w:rsid w:val="00155465"/>
    <w:rsid w:val="00157678"/>
    <w:rsid w:val="001576CA"/>
    <w:rsid w:val="00163B93"/>
    <w:rsid w:val="001653C0"/>
    <w:rsid w:val="001672D2"/>
    <w:rsid w:val="00174385"/>
    <w:rsid w:val="00180FDD"/>
    <w:rsid w:val="001862E7"/>
    <w:rsid w:val="00193AB1"/>
    <w:rsid w:val="00196D96"/>
    <w:rsid w:val="001973ED"/>
    <w:rsid w:val="001A19FF"/>
    <w:rsid w:val="001A3DE6"/>
    <w:rsid w:val="001B0A0B"/>
    <w:rsid w:val="001B1086"/>
    <w:rsid w:val="001B18D3"/>
    <w:rsid w:val="001B2B1B"/>
    <w:rsid w:val="001C5E64"/>
    <w:rsid w:val="001D0424"/>
    <w:rsid w:val="001D107C"/>
    <w:rsid w:val="001D1590"/>
    <w:rsid w:val="001D1732"/>
    <w:rsid w:val="001D36DE"/>
    <w:rsid w:val="001D45A4"/>
    <w:rsid w:val="001D682C"/>
    <w:rsid w:val="001E184B"/>
    <w:rsid w:val="001F0740"/>
    <w:rsid w:val="001F50F9"/>
    <w:rsid w:val="001F5193"/>
    <w:rsid w:val="001F7582"/>
    <w:rsid w:val="002002A3"/>
    <w:rsid w:val="00200D4C"/>
    <w:rsid w:val="002013B4"/>
    <w:rsid w:val="00203C64"/>
    <w:rsid w:val="00204095"/>
    <w:rsid w:val="002049FB"/>
    <w:rsid w:val="00210BBF"/>
    <w:rsid w:val="002201B5"/>
    <w:rsid w:val="00220355"/>
    <w:rsid w:val="00223497"/>
    <w:rsid w:val="00227488"/>
    <w:rsid w:val="002314CD"/>
    <w:rsid w:val="00233478"/>
    <w:rsid w:val="00234B13"/>
    <w:rsid w:val="00242097"/>
    <w:rsid w:val="0024528B"/>
    <w:rsid w:val="00247E54"/>
    <w:rsid w:val="00252816"/>
    <w:rsid w:val="0025649B"/>
    <w:rsid w:val="00265F4A"/>
    <w:rsid w:val="00267B5D"/>
    <w:rsid w:val="002701B0"/>
    <w:rsid w:val="0027074F"/>
    <w:rsid w:val="002718A5"/>
    <w:rsid w:val="00273CBF"/>
    <w:rsid w:val="00273D3D"/>
    <w:rsid w:val="00273E07"/>
    <w:rsid w:val="00282922"/>
    <w:rsid w:val="002872C9"/>
    <w:rsid w:val="002900A2"/>
    <w:rsid w:val="00296F48"/>
    <w:rsid w:val="002A21E2"/>
    <w:rsid w:val="002A4082"/>
    <w:rsid w:val="002B09D9"/>
    <w:rsid w:val="002B1E4F"/>
    <w:rsid w:val="002B3974"/>
    <w:rsid w:val="002C361B"/>
    <w:rsid w:val="002C532B"/>
    <w:rsid w:val="002C59CA"/>
    <w:rsid w:val="002C6D3D"/>
    <w:rsid w:val="002D5CFF"/>
    <w:rsid w:val="002D5D42"/>
    <w:rsid w:val="002D7EE8"/>
    <w:rsid w:val="002E721E"/>
    <w:rsid w:val="002F0E59"/>
    <w:rsid w:val="002F0E8E"/>
    <w:rsid w:val="002F118A"/>
    <w:rsid w:val="002F1DEF"/>
    <w:rsid w:val="0030018C"/>
    <w:rsid w:val="00305EC8"/>
    <w:rsid w:val="0031093B"/>
    <w:rsid w:val="003131DD"/>
    <w:rsid w:val="00317129"/>
    <w:rsid w:val="00317D05"/>
    <w:rsid w:val="00320DD6"/>
    <w:rsid w:val="00322556"/>
    <w:rsid w:val="003238E6"/>
    <w:rsid w:val="0032496B"/>
    <w:rsid w:val="003301E4"/>
    <w:rsid w:val="00330C36"/>
    <w:rsid w:val="003314C5"/>
    <w:rsid w:val="00331C8A"/>
    <w:rsid w:val="00334158"/>
    <w:rsid w:val="00337C39"/>
    <w:rsid w:val="00340305"/>
    <w:rsid w:val="0034414D"/>
    <w:rsid w:val="0035425C"/>
    <w:rsid w:val="003557D5"/>
    <w:rsid w:val="00361D85"/>
    <w:rsid w:val="00365284"/>
    <w:rsid w:val="00366B41"/>
    <w:rsid w:val="003707A9"/>
    <w:rsid w:val="00371589"/>
    <w:rsid w:val="00372571"/>
    <w:rsid w:val="003765C7"/>
    <w:rsid w:val="00381DC4"/>
    <w:rsid w:val="00386512"/>
    <w:rsid w:val="00392640"/>
    <w:rsid w:val="00394B56"/>
    <w:rsid w:val="00397636"/>
    <w:rsid w:val="00397BA8"/>
    <w:rsid w:val="003A244F"/>
    <w:rsid w:val="003A5564"/>
    <w:rsid w:val="003A6527"/>
    <w:rsid w:val="003B03EE"/>
    <w:rsid w:val="003B12B8"/>
    <w:rsid w:val="003B2D16"/>
    <w:rsid w:val="003C5AAB"/>
    <w:rsid w:val="003C5F18"/>
    <w:rsid w:val="003D3EE5"/>
    <w:rsid w:val="003E0092"/>
    <w:rsid w:val="003E4599"/>
    <w:rsid w:val="003E5510"/>
    <w:rsid w:val="003F4266"/>
    <w:rsid w:val="004006F3"/>
    <w:rsid w:val="00401A76"/>
    <w:rsid w:val="004020B0"/>
    <w:rsid w:val="00402899"/>
    <w:rsid w:val="0040331F"/>
    <w:rsid w:val="0040793D"/>
    <w:rsid w:val="004222BE"/>
    <w:rsid w:val="00424FF8"/>
    <w:rsid w:val="00425D38"/>
    <w:rsid w:val="00426E40"/>
    <w:rsid w:val="00434498"/>
    <w:rsid w:val="00436500"/>
    <w:rsid w:val="0043744B"/>
    <w:rsid w:val="004416DC"/>
    <w:rsid w:val="004419B5"/>
    <w:rsid w:val="00443951"/>
    <w:rsid w:val="00443E9D"/>
    <w:rsid w:val="0045208D"/>
    <w:rsid w:val="0045293A"/>
    <w:rsid w:val="00460D24"/>
    <w:rsid w:val="004618F3"/>
    <w:rsid w:val="00461BDB"/>
    <w:rsid w:val="00463033"/>
    <w:rsid w:val="00465356"/>
    <w:rsid w:val="00466242"/>
    <w:rsid w:val="00467170"/>
    <w:rsid w:val="00467EC0"/>
    <w:rsid w:val="00475EE1"/>
    <w:rsid w:val="004763A5"/>
    <w:rsid w:val="00476A7E"/>
    <w:rsid w:val="0048313B"/>
    <w:rsid w:val="0048486F"/>
    <w:rsid w:val="0048576E"/>
    <w:rsid w:val="00486D8B"/>
    <w:rsid w:val="0049097A"/>
    <w:rsid w:val="00491CE9"/>
    <w:rsid w:val="0049504C"/>
    <w:rsid w:val="00495602"/>
    <w:rsid w:val="004A0056"/>
    <w:rsid w:val="004A0289"/>
    <w:rsid w:val="004A409B"/>
    <w:rsid w:val="004A4415"/>
    <w:rsid w:val="004A61D2"/>
    <w:rsid w:val="004A64D5"/>
    <w:rsid w:val="004A64FA"/>
    <w:rsid w:val="004B50E8"/>
    <w:rsid w:val="004C0AD9"/>
    <w:rsid w:val="004C0BEF"/>
    <w:rsid w:val="004C4B56"/>
    <w:rsid w:val="004C7A2A"/>
    <w:rsid w:val="004C7C95"/>
    <w:rsid w:val="004D03D4"/>
    <w:rsid w:val="004D2F67"/>
    <w:rsid w:val="004D427F"/>
    <w:rsid w:val="004E3405"/>
    <w:rsid w:val="004E45F2"/>
    <w:rsid w:val="004E56F4"/>
    <w:rsid w:val="004E6D7F"/>
    <w:rsid w:val="004F1BBA"/>
    <w:rsid w:val="004F3D10"/>
    <w:rsid w:val="004F70B7"/>
    <w:rsid w:val="00501143"/>
    <w:rsid w:val="005021A8"/>
    <w:rsid w:val="00502969"/>
    <w:rsid w:val="00503E70"/>
    <w:rsid w:val="00506B44"/>
    <w:rsid w:val="005123D5"/>
    <w:rsid w:val="00515F09"/>
    <w:rsid w:val="005220CC"/>
    <w:rsid w:val="005239C9"/>
    <w:rsid w:val="00524039"/>
    <w:rsid w:val="005244E2"/>
    <w:rsid w:val="00525A78"/>
    <w:rsid w:val="005369AD"/>
    <w:rsid w:val="00540612"/>
    <w:rsid w:val="005440C2"/>
    <w:rsid w:val="0054738E"/>
    <w:rsid w:val="00551AEA"/>
    <w:rsid w:val="00552EFB"/>
    <w:rsid w:val="00555065"/>
    <w:rsid w:val="0057245E"/>
    <w:rsid w:val="00572EA4"/>
    <w:rsid w:val="00574DB2"/>
    <w:rsid w:val="005760BE"/>
    <w:rsid w:val="00576EC8"/>
    <w:rsid w:val="005838E8"/>
    <w:rsid w:val="00583CA4"/>
    <w:rsid w:val="00592C52"/>
    <w:rsid w:val="0059456C"/>
    <w:rsid w:val="00594989"/>
    <w:rsid w:val="0059700B"/>
    <w:rsid w:val="005A3B11"/>
    <w:rsid w:val="005A3C39"/>
    <w:rsid w:val="005A5873"/>
    <w:rsid w:val="005A744F"/>
    <w:rsid w:val="005B00F1"/>
    <w:rsid w:val="005B0B5B"/>
    <w:rsid w:val="005B330E"/>
    <w:rsid w:val="005B76AC"/>
    <w:rsid w:val="005C0FA4"/>
    <w:rsid w:val="005C4EB8"/>
    <w:rsid w:val="005C5255"/>
    <w:rsid w:val="005C5694"/>
    <w:rsid w:val="005D5C33"/>
    <w:rsid w:val="005E0E52"/>
    <w:rsid w:val="005E6475"/>
    <w:rsid w:val="005F0DCE"/>
    <w:rsid w:val="006037E8"/>
    <w:rsid w:val="00603B34"/>
    <w:rsid w:val="006051F6"/>
    <w:rsid w:val="006249B0"/>
    <w:rsid w:val="0062731E"/>
    <w:rsid w:val="00627724"/>
    <w:rsid w:val="00630CD2"/>
    <w:rsid w:val="0063184F"/>
    <w:rsid w:val="00632A24"/>
    <w:rsid w:val="006370A0"/>
    <w:rsid w:val="006447DC"/>
    <w:rsid w:val="00645D69"/>
    <w:rsid w:val="0065043C"/>
    <w:rsid w:val="00650D2A"/>
    <w:rsid w:val="0065576F"/>
    <w:rsid w:val="006558E6"/>
    <w:rsid w:val="006575D6"/>
    <w:rsid w:val="00657F35"/>
    <w:rsid w:val="00661AE2"/>
    <w:rsid w:val="006639CF"/>
    <w:rsid w:val="00664B58"/>
    <w:rsid w:val="0067104E"/>
    <w:rsid w:val="0067442D"/>
    <w:rsid w:val="00680113"/>
    <w:rsid w:val="0068261B"/>
    <w:rsid w:val="006869A9"/>
    <w:rsid w:val="006A05EB"/>
    <w:rsid w:val="006A30C5"/>
    <w:rsid w:val="006A7F3C"/>
    <w:rsid w:val="006B37BD"/>
    <w:rsid w:val="006B5C93"/>
    <w:rsid w:val="006B6A9D"/>
    <w:rsid w:val="006B72A6"/>
    <w:rsid w:val="006B7714"/>
    <w:rsid w:val="006C187B"/>
    <w:rsid w:val="006D264A"/>
    <w:rsid w:val="006D3CB3"/>
    <w:rsid w:val="006D559D"/>
    <w:rsid w:val="006D682B"/>
    <w:rsid w:val="006D6E39"/>
    <w:rsid w:val="006E2AAC"/>
    <w:rsid w:val="006F08DE"/>
    <w:rsid w:val="00703888"/>
    <w:rsid w:val="00707522"/>
    <w:rsid w:val="0071192F"/>
    <w:rsid w:val="007201A5"/>
    <w:rsid w:val="0072097D"/>
    <w:rsid w:val="007323F3"/>
    <w:rsid w:val="007336CA"/>
    <w:rsid w:val="00734F0A"/>
    <w:rsid w:val="00735D91"/>
    <w:rsid w:val="00737E1D"/>
    <w:rsid w:val="0074148A"/>
    <w:rsid w:val="00741A46"/>
    <w:rsid w:val="007429F6"/>
    <w:rsid w:val="0074493D"/>
    <w:rsid w:val="00747B02"/>
    <w:rsid w:val="00751CD9"/>
    <w:rsid w:val="00752F08"/>
    <w:rsid w:val="007537EC"/>
    <w:rsid w:val="0075660B"/>
    <w:rsid w:val="00757826"/>
    <w:rsid w:val="0076072C"/>
    <w:rsid w:val="00760C67"/>
    <w:rsid w:val="00760F47"/>
    <w:rsid w:val="00761BB8"/>
    <w:rsid w:val="00762280"/>
    <w:rsid w:val="0076487A"/>
    <w:rsid w:val="00766E2C"/>
    <w:rsid w:val="007703F0"/>
    <w:rsid w:val="00771EA8"/>
    <w:rsid w:val="00775A28"/>
    <w:rsid w:val="007761DC"/>
    <w:rsid w:val="007769DB"/>
    <w:rsid w:val="0077721E"/>
    <w:rsid w:val="00784EB1"/>
    <w:rsid w:val="00785276"/>
    <w:rsid w:val="007905F4"/>
    <w:rsid w:val="007910BA"/>
    <w:rsid w:val="00791A44"/>
    <w:rsid w:val="00795FA9"/>
    <w:rsid w:val="0079681B"/>
    <w:rsid w:val="007A4740"/>
    <w:rsid w:val="007A4BBA"/>
    <w:rsid w:val="007A5B0D"/>
    <w:rsid w:val="007A5C52"/>
    <w:rsid w:val="007B1108"/>
    <w:rsid w:val="007B5023"/>
    <w:rsid w:val="007C4F59"/>
    <w:rsid w:val="007D3504"/>
    <w:rsid w:val="007D5051"/>
    <w:rsid w:val="007D6060"/>
    <w:rsid w:val="007D6EFD"/>
    <w:rsid w:val="007D7891"/>
    <w:rsid w:val="007E0235"/>
    <w:rsid w:val="007E6093"/>
    <w:rsid w:val="007E638A"/>
    <w:rsid w:val="007E6FE3"/>
    <w:rsid w:val="007F2963"/>
    <w:rsid w:val="007F7AF6"/>
    <w:rsid w:val="0080070F"/>
    <w:rsid w:val="00805DE7"/>
    <w:rsid w:val="00811506"/>
    <w:rsid w:val="00811709"/>
    <w:rsid w:val="008128B1"/>
    <w:rsid w:val="008159DB"/>
    <w:rsid w:val="00826B25"/>
    <w:rsid w:val="00827F53"/>
    <w:rsid w:val="00832549"/>
    <w:rsid w:val="00843530"/>
    <w:rsid w:val="00847024"/>
    <w:rsid w:val="008474CE"/>
    <w:rsid w:val="00847DBD"/>
    <w:rsid w:val="008522B2"/>
    <w:rsid w:val="008650D6"/>
    <w:rsid w:val="00867354"/>
    <w:rsid w:val="00872C4D"/>
    <w:rsid w:val="0087397F"/>
    <w:rsid w:val="00876F94"/>
    <w:rsid w:val="00877C64"/>
    <w:rsid w:val="00877EE1"/>
    <w:rsid w:val="00884DFF"/>
    <w:rsid w:val="00897515"/>
    <w:rsid w:val="00897B01"/>
    <w:rsid w:val="008A3086"/>
    <w:rsid w:val="008A470B"/>
    <w:rsid w:val="008B1964"/>
    <w:rsid w:val="008B5A01"/>
    <w:rsid w:val="008B70FE"/>
    <w:rsid w:val="008C30A0"/>
    <w:rsid w:val="008C4E05"/>
    <w:rsid w:val="008C677B"/>
    <w:rsid w:val="008C7581"/>
    <w:rsid w:val="008D2BD8"/>
    <w:rsid w:val="008D39DD"/>
    <w:rsid w:val="008D6211"/>
    <w:rsid w:val="008E7529"/>
    <w:rsid w:val="008F6F45"/>
    <w:rsid w:val="00902052"/>
    <w:rsid w:val="00904D89"/>
    <w:rsid w:val="009062BE"/>
    <w:rsid w:val="00906DCE"/>
    <w:rsid w:val="00911717"/>
    <w:rsid w:val="00913EF2"/>
    <w:rsid w:val="0091522E"/>
    <w:rsid w:val="009178D5"/>
    <w:rsid w:val="0092015C"/>
    <w:rsid w:val="00922796"/>
    <w:rsid w:val="00922B2F"/>
    <w:rsid w:val="00931C99"/>
    <w:rsid w:val="0093363A"/>
    <w:rsid w:val="00933A4A"/>
    <w:rsid w:val="0093502C"/>
    <w:rsid w:val="00950C81"/>
    <w:rsid w:val="009674EE"/>
    <w:rsid w:val="009675F5"/>
    <w:rsid w:val="00970701"/>
    <w:rsid w:val="00973384"/>
    <w:rsid w:val="00980D1E"/>
    <w:rsid w:val="00982753"/>
    <w:rsid w:val="00985337"/>
    <w:rsid w:val="0098613B"/>
    <w:rsid w:val="009914D7"/>
    <w:rsid w:val="00991995"/>
    <w:rsid w:val="00996E60"/>
    <w:rsid w:val="009A1D2D"/>
    <w:rsid w:val="009A5594"/>
    <w:rsid w:val="009A5862"/>
    <w:rsid w:val="009A62E6"/>
    <w:rsid w:val="009A6468"/>
    <w:rsid w:val="009B0210"/>
    <w:rsid w:val="009B47EE"/>
    <w:rsid w:val="009B4A50"/>
    <w:rsid w:val="009B593D"/>
    <w:rsid w:val="009C08B0"/>
    <w:rsid w:val="009C12F9"/>
    <w:rsid w:val="009C69CB"/>
    <w:rsid w:val="009C7B8C"/>
    <w:rsid w:val="009D3390"/>
    <w:rsid w:val="009D3851"/>
    <w:rsid w:val="009D48B9"/>
    <w:rsid w:val="009D4DF0"/>
    <w:rsid w:val="009D6274"/>
    <w:rsid w:val="009D6C25"/>
    <w:rsid w:val="009E2C48"/>
    <w:rsid w:val="009E2D3F"/>
    <w:rsid w:val="009E4F81"/>
    <w:rsid w:val="009F4981"/>
    <w:rsid w:val="00A001C8"/>
    <w:rsid w:val="00A00C01"/>
    <w:rsid w:val="00A0380D"/>
    <w:rsid w:val="00A03B77"/>
    <w:rsid w:val="00A04B68"/>
    <w:rsid w:val="00A075CD"/>
    <w:rsid w:val="00A15BD6"/>
    <w:rsid w:val="00A162AB"/>
    <w:rsid w:val="00A17DA1"/>
    <w:rsid w:val="00A2069A"/>
    <w:rsid w:val="00A20FB0"/>
    <w:rsid w:val="00A210FF"/>
    <w:rsid w:val="00A239C4"/>
    <w:rsid w:val="00A34925"/>
    <w:rsid w:val="00A359FE"/>
    <w:rsid w:val="00A360F3"/>
    <w:rsid w:val="00A4022E"/>
    <w:rsid w:val="00A41104"/>
    <w:rsid w:val="00A47577"/>
    <w:rsid w:val="00A5029F"/>
    <w:rsid w:val="00A5042B"/>
    <w:rsid w:val="00A52574"/>
    <w:rsid w:val="00A52C00"/>
    <w:rsid w:val="00A5702C"/>
    <w:rsid w:val="00A60298"/>
    <w:rsid w:val="00A611A6"/>
    <w:rsid w:val="00A62A32"/>
    <w:rsid w:val="00A65FF4"/>
    <w:rsid w:val="00A71D9F"/>
    <w:rsid w:val="00A7329E"/>
    <w:rsid w:val="00A76BC2"/>
    <w:rsid w:val="00A840C7"/>
    <w:rsid w:val="00A85CF0"/>
    <w:rsid w:val="00A87EEA"/>
    <w:rsid w:val="00A933D0"/>
    <w:rsid w:val="00AA19D7"/>
    <w:rsid w:val="00AA3610"/>
    <w:rsid w:val="00AB06E6"/>
    <w:rsid w:val="00AB156D"/>
    <w:rsid w:val="00AC5900"/>
    <w:rsid w:val="00AD00D1"/>
    <w:rsid w:val="00AD01C5"/>
    <w:rsid w:val="00AD07D4"/>
    <w:rsid w:val="00AD198B"/>
    <w:rsid w:val="00AD3780"/>
    <w:rsid w:val="00AD3A77"/>
    <w:rsid w:val="00AD44CA"/>
    <w:rsid w:val="00AD45A6"/>
    <w:rsid w:val="00AD49C3"/>
    <w:rsid w:val="00AD4E80"/>
    <w:rsid w:val="00AE3CB2"/>
    <w:rsid w:val="00AE46FD"/>
    <w:rsid w:val="00AE64F6"/>
    <w:rsid w:val="00AF43AC"/>
    <w:rsid w:val="00AF451F"/>
    <w:rsid w:val="00AF58A3"/>
    <w:rsid w:val="00AF63B9"/>
    <w:rsid w:val="00B0223B"/>
    <w:rsid w:val="00B0706D"/>
    <w:rsid w:val="00B109D4"/>
    <w:rsid w:val="00B17345"/>
    <w:rsid w:val="00B21D3A"/>
    <w:rsid w:val="00B25328"/>
    <w:rsid w:val="00B270E7"/>
    <w:rsid w:val="00B27DFB"/>
    <w:rsid w:val="00B320F1"/>
    <w:rsid w:val="00B32D28"/>
    <w:rsid w:val="00B37162"/>
    <w:rsid w:val="00B427B7"/>
    <w:rsid w:val="00B444E7"/>
    <w:rsid w:val="00B53336"/>
    <w:rsid w:val="00B5616B"/>
    <w:rsid w:val="00B57374"/>
    <w:rsid w:val="00B57F87"/>
    <w:rsid w:val="00B6126F"/>
    <w:rsid w:val="00B61EE1"/>
    <w:rsid w:val="00B70136"/>
    <w:rsid w:val="00B70CC2"/>
    <w:rsid w:val="00B84742"/>
    <w:rsid w:val="00B91B16"/>
    <w:rsid w:val="00BB2A83"/>
    <w:rsid w:val="00BB3BBE"/>
    <w:rsid w:val="00BB42B9"/>
    <w:rsid w:val="00BB7A45"/>
    <w:rsid w:val="00BC2904"/>
    <w:rsid w:val="00BC2BD4"/>
    <w:rsid w:val="00BC3466"/>
    <w:rsid w:val="00BC767E"/>
    <w:rsid w:val="00BD279D"/>
    <w:rsid w:val="00BD5671"/>
    <w:rsid w:val="00BD7241"/>
    <w:rsid w:val="00BE2C23"/>
    <w:rsid w:val="00BE2E39"/>
    <w:rsid w:val="00BE3ED6"/>
    <w:rsid w:val="00BE43C1"/>
    <w:rsid w:val="00BE7076"/>
    <w:rsid w:val="00BF7E24"/>
    <w:rsid w:val="00C11C0E"/>
    <w:rsid w:val="00C124FE"/>
    <w:rsid w:val="00C13130"/>
    <w:rsid w:val="00C133B8"/>
    <w:rsid w:val="00C20905"/>
    <w:rsid w:val="00C22584"/>
    <w:rsid w:val="00C23A69"/>
    <w:rsid w:val="00C23F84"/>
    <w:rsid w:val="00C31E2D"/>
    <w:rsid w:val="00C3476C"/>
    <w:rsid w:val="00C360C8"/>
    <w:rsid w:val="00C45A15"/>
    <w:rsid w:val="00C45F75"/>
    <w:rsid w:val="00C52849"/>
    <w:rsid w:val="00C56E32"/>
    <w:rsid w:val="00C61048"/>
    <w:rsid w:val="00C66414"/>
    <w:rsid w:val="00C66A23"/>
    <w:rsid w:val="00C71410"/>
    <w:rsid w:val="00C71F33"/>
    <w:rsid w:val="00C7202E"/>
    <w:rsid w:val="00C75835"/>
    <w:rsid w:val="00C83333"/>
    <w:rsid w:val="00C85942"/>
    <w:rsid w:val="00C87C30"/>
    <w:rsid w:val="00C91ED5"/>
    <w:rsid w:val="00C93DD2"/>
    <w:rsid w:val="00C971C5"/>
    <w:rsid w:val="00CA09A7"/>
    <w:rsid w:val="00CA5749"/>
    <w:rsid w:val="00CA5826"/>
    <w:rsid w:val="00CA5B34"/>
    <w:rsid w:val="00CA5E82"/>
    <w:rsid w:val="00CB1F06"/>
    <w:rsid w:val="00CB3075"/>
    <w:rsid w:val="00CB5A57"/>
    <w:rsid w:val="00CC1121"/>
    <w:rsid w:val="00CC5AE9"/>
    <w:rsid w:val="00CC6EAA"/>
    <w:rsid w:val="00CD0408"/>
    <w:rsid w:val="00CD613E"/>
    <w:rsid w:val="00CE07A8"/>
    <w:rsid w:val="00CE62C6"/>
    <w:rsid w:val="00CF443C"/>
    <w:rsid w:val="00CF5910"/>
    <w:rsid w:val="00D01115"/>
    <w:rsid w:val="00D0272B"/>
    <w:rsid w:val="00D06F99"/>
    <w:rsid w:val="00D14485"/>
    <w:rsid w:val="00D212CC"/>
    <w:rsid w:val="00D21C90"/>
    <w:rsid w:val="00D24FE5"/>
    <w:rsid w:val="00D251CA"/>
    <w:rsid w:val="00D25C2B"/>
    <w:rsid w:val="00D279EC"/>
    <w:rsid w:val="00D306B8"/>
    <w:rsid w:val="00D435BD"/>
    <w:rsid w:val="00D4502C"/>
    <w:rsid w:val="00D5151E"/>
    <w:rsid w:val="00D531B3"/>
    <w:rsid w:val="00D556D7"/>
    <w:rsid w:val="00D57EA3"/>
    <w:rsid w:val="00D612C5"/>
    <w:rsid w:val="00D62789"/>
    <w:rsid w:val="00D63EBE"/>
    <w:rsid w:val="00D64B46"/>
    <w:rsid w:val="00D65FA9"/>
    <w:rsid w:val="00D7025A"/>
    <w:rsid w:val="00D70F98"/>
    <w:rsid w:val="00D72AA8"/>
    <w:rsid w:val="00D74212"/>
    <w:rsid w:val="00D77814"/>
    <w:rsid w:val="00D77CA1"/>
    <w:rsid w:val="00D834F3"/>
    <w:rsid w:val="00D92505"/>
    <w:rsid w:val="00D93325"/>
    <w:rsid w:val="00D94040"/>
    <w:rsid w:val="00D95E3B"/>
    <w:rsid w:val="00D9654A"/>
    <w:rsid w:val="00DB08C1"/>
    <w:rsid w:val="00DB7EAC"/>
    <w:rsid w:val="00DC2ABA"/>
    <w:rsid w:val="00DC6E3F"/>
    <w:rsid w:val="00DD0864"/>
    <w:rsid w:val="00DD167A"/>
    <w:rsid w:val="00DD446F"/>
    <w:rsid w:val="00DF03E9"/>
    <w:rsid w:val="00DF26D4"/>
    <w:rsid w:val="00DF37F9"/>
    <w:rsid w:val="00DF4318"/>
    <w:rsid w:val="00E00C31"/>
    <w:rsid w:val="00E14590"/>
    <w:rsid w:val="00E150B8"/>
    <w:rsid w:val="00E1536A"/>
    <w:rsid w:val="00E205EE"/>
    <w:rsid w:val="00E22664"/>
    <w:rsid w:val="00E2292E"/>
    <w:rsid w:val="00E26E1F"/>
    <w:rsid w:val="00E41E63"/>
    <w:rsid w:val="00E43F0C"/>
    <w:rsid w:val="00E5480F"/>
    <w:rsid w:val="00E60950"/>
    <w:rsid w:val="00E616A6"/>
    <w:rsid w:val="00E67767"/>
    <w:rsid w:val="00E71BA2"/>
    <w:rsid w:val="00E71F32"/>
    <w:rsid w:val="00E7348D"/>
    <w:rsid w:val="00E77117"/>
    <w:rsid w:val="00E8566F"/>
    <w:rsid w:val="00E91D4D"/>
    <w:rsid w:val="00E92E26"/>
    <w:rsid w:val="00E937F9"/>
    <w:rsid w:val="00E95B1F"/>
    <w:rsid w:val="00EA0006"/>
    <w:rsid w:val="00EA1FB2"/>
    <w:rsid w:val="00EA4ECA"/>
    <w:rsid w:val="00EB3FE4"/>
    <w:rsid w:val="00EB539A"/>
    <w:rsid w:val="00EB5F52"/>
    <w:rsid w:val="00EB5FA9"/>
    <w:rsid w:val="00EB62DC"/>
    <w:rsid w:val="00EB6E1A"/>
    <w:rsid w:val="00EC0913"/>
    <w:rsid w:val="00EC0A2C"/>
    <w:rsid w:val="00EC0BDB"/>
    <w:rsid w:val="00EC2262"/>
    <w:rsid w:val="00EC620B"/>
    <w:rsid w:val="00EC7132"/>
    <w:rsid w:val="00ED0C8A"/>
    <w:rsid w:val="00ED2D51"/>
    <w:rsid w:val="00ED3E7C"/>
    <w:rsid w:val="00ED4966"/>
    <w:rsid w:val="00ED5539"/>
    <w:rsid w:val="00ED5B37"/>
    <w:rsid w:val="00EE7434"/>
    <w:rsid w:val="00EE7586"/>
    <w:rsid w:val="00EF3F22"/>
    <w:rsid w:val="00EF4746"/>
    <w:rsid w:val="00F01687"/>
    <w:rsid w:val="00F028E8"/>
    <w:rsid w:val="00F133D5"/>
    <w:rsid w:val="00F15584"/>
    <w:rsid w:val="00F1649D"/>
    <w:rsid w:val="00F17708"/>
    <w:rsid w:val="00F17D2B"/>
    <w:rsid w:val="00F243DE"/>
    <w:rsid w:val="00F2777A"/>
    <w:rsid w:val="00F303CF"/>
    <w:rsid w:val="00F32254"/>
    <w:rsid w:val="00F35408"/>
    <w:rsid w:val="00F3678C"/>
    <w:rsid w:val="00F371EF"/>
    <w:rsid w:val="00F375ED"/>
    <w:rsid w:val="00F40945"/>
    <w:rsid w:val="00F41ADC"/>
    <w:rsid w:val="00F454E2"/>
    <w:rsid w:val="00F466D7"/>
    <w:rsid w:val="00F54B97"/>
    <w:rsid w:val="00F56D8B"/>
    <w:rsid w:val="00F60096"/>
    <w:rsid w:val="00F60101"/>
    <w:rsid w:val="00F626AF"/>
    <w:rsid w:val="00F710D3"/>
    <w:rsid w:val="00F7131C"/>
    <w:rsid w:val="00F748D6"/>
    <w:rsid w:val="00F82F97"/>
    <w:rsid w:val="00F92162"/>
    <w:rsid w:val="00F9771B"/>
    <w:rsid w:val="00FA055F"/>
    <w:rsid w:val="00FA1721"/>
    <w:rsid w:val="00FA2ACC"/>
    <w:rsid w:val="00FA3117"/>
    <w:rsid w:val="00FA5B98"/>
    <w:rsid w:val="00FA693C"/>
    <w:rsid w:val="00FA7891"/>
    <w:rsid w:val="00FB05CF"/>
    <w:rsid w:val="00FB11B5"/>
    <w:rsid w:val="00FB2FEE"/>
    <w:rsid w:val="00FB6CDF"/>
    <w:rsid w:val="00FC6924"/>
    <w:rsid w:val="00FC6E46"/>
    <w:rsid w:val="00FC7D75"/>
    <w:rsid w:val="00FD36B3"/>
    <w:rsid w:val="00FD5A30"/>
    <w:rsid w:val="00FE196C"/>
    <w:rsid w:val="00FE2BC4"/>
    <w:rsid w:val="00FE7418"/>
    <w:rsid w:val="00FF09AD"/>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618182"/>
  <w15:chartTrackingRefBased/>
  <w15:docId w15:val="{26CE4134-FBE6-430B-AB6A-D1B09C98E1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97BA8"/>
    <w:pPr>
      <w:keepNext/>
      <w:keepLines/>
      <w:spacing w:before="240" w:after="0"/>
      <w:outlineLvl w:val="0"/>
    </w:pPr>
    <w:rPr>
      <w:rFonts w:asciiTheme="majorHAnsi" w:eastAsiaTheme="majorEastAsia" w:hAnsiTheme="majorHAnsi" w:cstheme="majorBidi"/>
      <w:sz w:val="32"/>
      <w:szCs w:val="32"/>
    </w:rPr>
  </w:style>
  <w:style w:type="paragraph" w:styleId="Heading2">
    <w:name w:val="heading 2"/>
    <w:basedOn w:val="Normal"/>
    <w:next w:val="Normal"/>
    <w:link w:val="Heading2Char"/>
    <w:uiPriority w:val="9"/>
    <w:unhideWhenUsed/>
    <w:qFormat/>
    <w:rsid w:val="00397BA8"/>
    <w:pPr>
      <w:keepNext/>
      <w:keepLines/>
      <w:spacing w:before="40" w:after="0"/>
      <w:outlineLvl w:val="1"/>
    </w:pPr>
    <w:rPr>
      <w:rFonts w:asciiTheme="majorHAnsi" w:eastAsiaTheme="majorEastAsia" w:hAnsiTheme="majorHAnsi" w:cstheme="majorBidi"/>
      <w:sz w:val="26"/>
      <w:szCs w:val="26"/>
      <w:u w:val="single"/>
    </w:rPr>
  </w:style>
  <w:style w:type="paragraph" w:styleId="Heading3">
    <w:name w:val="heading 3"/>
    <w:basedOn w:val="Normal"/>
    <w:next w:val="Normal"/>
    <w:link w:val="Heading3Char"/>
    <w:uiPriority w:val="9"/>
    <w:unhideWhenUsed/>
    <w:qFormat/>
    <w:rsid w:val="00397BA8"/>
    <w:pPr>
      <w:keepNext/>
      <w:keepLines/>
      <w:spacing w:before="40" w:after="0"/>
      <w:outlineLvl w:val="2"/>
    </w:pPr>
    <w:rPr>
      <w:rFonts w:asciiTheme="majorHAnsi" w:eastAsiaTheme="majorEastAsia" w:hAnsiTheme="majorHAnsi" w:cstheme="majorBid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ED553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D553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D5539"/>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ED5539"/>
    <w:rPr>
      <w:rFonts w:eastAsiaTheme="minorEastAsia"/>
      <w:color w:val="5A5A5A" w:themeColor="text1" w:themeTint="A5"/>
      <w:spacing w:val="15"/>
    </w:rPr>
  </w:style>
  <w:style w:type="character" w:customStyle="1" w:styleId="Heading1Char">
    <w:name w:val="Heading 1 Char"/>
    <w:basedOn w:val="DefaultParagraphFont"/>
    <w:link w:val="Heading1"/>
    <w:uiPriority w:val="9"/>
    <w:rsid w:val="00397BA8"/>
    <w:rPr>
      <w:rFonts w:asciiTheme="majorHAnsi" w:eastAsiaTheme="majorEastAsia" w:hAnsiTheme="majorHAnsi" w:cstheme="majorBidi"/>
      <w:sz w:val="32"/>
      <w:szCs w:val="32"/>
    </w:rPr>
  </w:style>
  <w:style w:type="character" w:styleId="SubtleEmphasis">
    <w:name w:val="Subtle Emphasis"/>
    <w:basedOn w:val="DefaultParagraphFont"/>
    <w:uiPriority w:val="19"/>
    <w:qFormat/>
    <w:rsid w:val="0035425C"/>
    <w:rPr>
      <w:i/>
      <w:iCs/>
      <w:color w:val="404040" w:themeColor="text1" w:themeTint="BF"/>
    </w:rPr>
  </w:style>
  <w:style w:type="character" w:customStyle="1" w:styleId="Heading2Char">
    <w:name w:val="Heading 2 Char"/>
    <w:basedOn w:val="DefaultParagraphFont"/>
    <w:link w:val="Heading2"/>
    <w:uiPriority w:val="9"/>
    <w:rsid w:val="00397BA8"/>
    <w:rPr>
      <w:rFonts w:asciiTheme="majorHAnsi" w:eastAsiaTheme="majorEastAsia" w:hAnsiTheme="majorHAnsi" w:cstheme="majorBidi"/>
      <w:sz w:val="26"/>
      <w:szCs w:val="26"/>
      <w:u w:val="single"/>
    </w:rPr>
  </w:style>
  <w:style w:type="paragraph" w:styleId="ListParagraph">
    <w:name w:val="List Paragraph"/>
    <w:basedOn w:val="Normal"/>
    <w:uiPriority w:val="34"/>
    <w:qFormat/>
    <w:rsid w:val="0035425C"/>
    <w:pPr>
      <w:ind w:left="720"/>
      <w:contextualSpacing/>
    </w:pPr>
  </w:style>
  <w:style w:type="paragraph" w:styleId="BalloonText">
    <w:name w:val="Balloon Text"/>
    <w:basedOn w:val="Normal"/>
    <w:link w:val="BalloonTextChar"/>
    <w:uiPriority w:val="99"/>
    <w:semiHidden/>
    <w:unhideWhenUsed/>
    <w:rsid w:val="00E205E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05EE"/>
    <w:rPr>
      <w:rFonts w:ascii="Segoe UI" w:hAnsi="Segoe UI" w:cs="Segoe UI"/>
      <w:sz w:val="18"/>
      <w:szCs w:val="18"/>
    </w:rPr>
  </w:style>
  <w:style w:type="paragraph" w:customStyle="1" w:styleId="EndNoteBibliographyTitle">
    <w:name w:val="EndNote Bibliography Title"/>
    <w:basedOn w:val="Normal"/>
    <w:link w:val="EndNoteBibliographyTitleChar"/>
    <w:rsid w:val="00D9654A"/>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D9654A"/>
    <w:rPr>
      <w:rFonts w:ascii="Calibri" w:hAnsi="Calibri" w:cs="Calibri"/>
      <w:noProof/>
      <w:lang w:val="en-US"/>
    </w:rPr>
  </w:style>
  <w:style w:type="paragraph" w:customStyle="1" w:styleId="EndNoteBibliography">
    <w:name w:val="EndNote Bibliography"/>
    <w:basedOn w:val="Normal"/>
    <w:link w:val="EndNoteBibliographyChar"/>
    <w:rsid w:val="00D9654A"/>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D9654A"/>
    <w:rPr>
      <w:rFonts w:ascii="Calibri" w:hAnsi="Calibri" w:cs="Calibri"/>
      <w:noProof/>
      <w:lang w:val="en-US"/>
    </w:rPr>
  </w:style>
  <w:style w:type="paragraph" w:styleId="Caption">
    <w:name w:val="caption"/>
    <w:basedOn w:val="Normal"/>
    <w:next w:val="Normal"/>
    <w:uiPriority w:val="35"/>
    <w:unhideWhenUsed/>
    <w:qFormat/>
    <w:rsid w:val="004618F3"/>
    <w:pPr>
      <w:spacing w:after="200" w:line="240" w:lineRule="auto"/>
    </w:pPr>
    <w:rPr>
      <w:i/>
      <w:iCs/>
      <w:sz w:val="18"/>
      <w:szCs w:val="18"/>
    </w:rPr>
  </w:style>
  <w:style w:type="paragraph" w:styleId="EndnoteText">
    <w:name w:val="endnote text"/>
    <w:basedOn w:val="Normal"/>
    <w:link w:val="EndnoteTextChar"/>
    <w:uiPriority w:val="99"/>
    <w:unhideWhenUsed/>
    <w:rsid w:val="007336CA"/>
    <w:pPr>
      <w:spacing w:after="0" w:line="240" w:lineRule="auto"/>
    </w:pPr>
    <w:rPr>
      <w:sz w:val="20"/>
      <w:szCs w:val="20"/>
    </w:rPr>
  </w:style>
  <w:style w:type="character" w:customStyle="1" w:styleId="EndnoteTextChar">
    <w:name w:val="Endnote Text Char"/>
    <w:basedOn w:val="DefaultParagraphFont"/>
    <w:link w:val="EndnoteText"/>
    <w:uiPriority w:val="99"/>
    <w:rsid w:val="007336CA"/>
    <w:rPr>
      <w:sz w:val="20"/>
      <w:szCs w:val="20"/>
    </w:rPr>
  </w:style>
  <w:style w:type="character" w:styleId="EndnoteReference">
    <w:name w:val="endnote reference"/>
    <w:basedOn w:val="DefaultParagraphFont"/>
    <w:uiPriority w:val="99"/>
    <w:semiHidden/>
    <w:unhideWhenUsed/>
    <w:rsid w:val="007336CA"/>
    <w:rPr>
      <w:vertAlign w:val="superscript"/>
    </w:rPr>
  </w:style>
  <w:style w:type="character" w:customStyle="1" w:styleId="author">
    <w:name w:val="author"/>
    <w:basedOn w:val="DefaultParagraphFont"/>
    <w:rsid w:val="007336CA"/>
  </w:style>
  <w:style w:type="character" w:customStyle="1" w:styleId="apple-converted-space">
    <w:name w:val="apple-converted-space"/>
    <w:basedOn w:val="DefaultParagraphFont"/>
    <w:rsid w:val="007336CA"/>
  </w:style>
  <w:style w:type="character" w:customStyle="1" w:styleId="othertitle">
    <w:name w:val="othertitle"/>
    <w:basedOn w:val="DefaultParagraphFont"/>
    <w:rsid w:val="007336CA"/>
  </w:style>
  <w:style w:type="character" w:customStyle="1" w:styleId="pubyear">
    <w:name w:val="pubyear"/>
    <w:basedOn w:val="DefaultParagraphFont"/>
    <w:rsid w:val="007336CA"/>
  </w:style>
  <w:style w:type="character" w:customStyle="1" w:styleId="pagefirst">
    <w:name w:val="pagefirst"/>
    <w:basedOn w:val="DefaultParagraphFont"/>
    <w:rsid w:val="007336CA"/>
  </w:style>
  <w:style w:type="character" w:customStyle="1" w:styleId="pagelast">
    <w:name w:val="pagelast"/>
    <w:basedOn w:val="DefaultParagraphFont"/>
    <w:rsid w:val="007336CA"/>
  </w:style>
  <w:style w:type="paragraph" w:styleId="FootnoteText">
    <w:name w:val="footnote text"/>
    <w:basedOn w:val="Normal"/>
    <w:link w:val="FootnoteTextChar"/>
    <w:uiPriority w:val="99"/>
    <w:semiHidden/>
    <w:unhideWhenUsed/>
    <w:rsid w:val="0045208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5208D"/>
    <w:rPr>
      <w:sz w:val="20"/>
      <w:szCs w:val="20"/>
    </w:rPr>
  </w:style>
  <w:style w:type="character" w:styleId="FootnoteReference">
    <w:name w:val="footnote reference"/>
    <w:basedOn w:val="DefaultParagraphFont"/>
    <w:uiPriority w:val="99"/>
    <w:semiHidden/>
    <w:unhideWhenUsed/>
    <w:rsid w:val="0045208D"/>
    <w:rPr>
      <w:vertAlign w:val="superscript"/>
    </w:rPr>
  </w:style>
  <w:style w:type="table" w:styleId="ListTable1Light-Accent3">
    <w:name w:val="List Table 1 Light Accent 3"/>
    <w:basedOn w:val="TableNormal"/>
    <w:uiPriority w:val="46"/>
    <w:rsid w:val="007F7AF6"/>
    <w:pPr>
      <w:spacing w:after="0" w:line="240" w:lineRule="auto"/>
    </w:p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Emphasis">
    <w:name w:val="Emphasis"/>
    <w:basedOn w:val="DefaultParagraphFont"/>
    <w:uiPriority w:val="20"/>
    <w:qFormat/>
    <w:rsid w:val="00E41E63"/>
    <w:rPr>
      <w:i/>
      <w:iCs/>
    </w:rPr>
  </w:style>
  <w:style w:type="paragraph" w:styleId="NormalWeb">
    <w:name w:val="Normal (Web)"/>
    <w:basedOn w:val="Normal"/>
    <w:uiPriority w:val="99"/>
    <w:unhideWhenUsed/>
    <w:rsid w:val="00970701"/>
    <w:pPr>
      <w:spacing w:before="100" w:beforeAutospacing="1" w:after="100" w:afterAutospacing="1" w:line="240" w:lineRule="auto"/>
    </w:pPr>
    <w:rPr>
      <w:rFonts w:ascii="Times New Roman" w:eastAsia="Times New Roman" w:hAnsi="Times New Roman" w:cs="Times New Roman"/>
      <w:sz w:val="24"/>
      <w:szCs w:val="24"/>
      <w:lang w:eastAsia="en-IE"/>
    </w:rPr>
  </w:style>
  <w:style w:type="character" w:styleId="Hyperlink">
    <w:name w:val="Hyperlink"/>
    <w:basedOn w:val="DefaultParagraphFont"/>
    <w:uiPriority w:val="99"/>
    <w:unhideWhenUsed/>
    <w:rsid w:val="00E00C31"/>
    <w:rPr>
      <w:color w:val="0000FF"/>
      <w:u w:val="single"/>
    </w:rPr>
  </w:style>
  <w:style w:type="character" w:styleId="CommentReference">
    <w:name w:val="annotation reference"/>
    <w:basedOn w:val="DefaultParagraphFont"/>
    <w:uiPriority w:val="99"/>
    <w:semiHidden/>
    <w:unhideWhenUsed/>
    <w:rsid w:val="001D45A4"/>
    <w:rPr>
      <w:sz w:val="16"/>
      <w:szCs w:val="16"/>
    </w:rPr>
  </w:style>
  <w:style w:type="paragraph" w:styleId="CommentText">
    <w:name w:val="annotation text"/>
    <w:basedOn w:val="Normal"/>
    <w:link w:val="CommentTextChar"/>
    <w:uiPriority w:val="99"/>
    <w:semiHidden/>
    <w:unhideWhenUsed/>
    <w:rsid w:val="001D45A4"/>
    <w:pPr>
      <w:spacing w:line="240" w:lineRule="auto"/>
    </w:pPr>
    <w:rPr>
      <w:sz w:val="20"/>
      <w:szCs w:val="20"/>
    </w:rPr>
  </w:style>
  <w:style w:type="character" w:customStyle="1" w:styleId="CommentTextChar">
    <w:name w:val="Comment Text Char"/>
    <w:basedOn w:val="DefaultParagraphFont"/>
    <w:link w:val="CommentText"/>
    <w:uiPriority w:val="99"/>
    <w:semiHidden/>
    <w:rsid w:val="001D45A4"/>
    <w:rPr>
      <w:sz w:val="20"/>
      <w:szCs w:val="20"/>
    </w:rPr>
  </w:style>
  <w:style w:type="paragraph" w:styleId="CommentSubject">
    <w:name w:val="annotation subject"/>
    <w:basedOn w:val="CommentText"/>
    <w:next w:val="CommentText"/>
    <w:link w:val="CommentSubjectChar"/>
    <w:uiPriority w:val="99"/>
    <w:semiHidden/>
    <w:unhideWhenUsed/>
    <w:rsid w:val="001D45A4"/>
    <w:rPr>
      <w:b/>
      <w:bCs/>
    </w:rPr>
  </w:style>
  <w:style w:type="character" w:customStyle="1" w:styleId="CommentSubjectChar">
    <w:name w:val="Comment Subject Char"/>
    <w:basedOn w:val="CommentTextChar"/>
    <w:link w:val="CommentSubject"/>
    <w:uiPriority w:val="99"/>
    <w:semiHidden/>
    <w:rsid w:val="001D45A4"/>
    <w:rPr>
      <w:b/>
      <w:bCs/>
      <w:sz w:val="20"/>
      <w:szCs w:val="20"/>
    </w:rPr>
  </w:style>
  <w:style w:type="paragraph" w:styleId="TOCHeading">
    <w:name w:val="TOC Heading"/>
    <w:basedOn w:val="Heading1"/>
    <w:next w:val="Normal"/>
    <w:uiPriority w:val="39"/>
    <w:unhideWhenUsed/>
    <w:qFormat/>
    <w:rsid w:val="00C13130"/>
    <w:pPr>
      <w:outlineLvl w:val="9"/>
    </w:pPr>
    <w:rPr>
      <w:lang w:val="en-US"/>
    </w:rPr>
  </w:style>
  <w:style w:type="paragraph" w:styleId="TOC1">
    <w:name w:val="toc 1"/>
    <w:basedOn w:val="Normal"/>
    <w:next w:val="Normal"/>
    <w:autoRedefine/>
    <w:uiPriority w:val="39"/>
    <w:unhideWhenUsed/>
    <w:rsid w:val="00C13130"/>
    <w:pPr>
      <w:spacing w:after="100"/>
    </w:pPr>
  </w:style>
  <w:style w:type="paragraph" w:styleId="TOC2">
    <w:name w:val="toc 2"/>
    <w:basedOn w:val="Normal"/>
    <w:next w:val="Normal"/>
    <w:autoRedefine/>
    <w:uiPriority w:val="39"/>
    <w:unhideWhenUsed/>
    <w:rsid w:val="00C13130"/>
    <w:pPr>
      <w:spacing w:after="100"/>
      <w:ind w:left="220"/>
    </w:pPr>
  </w:style>
  <w:style w:type="paragraph" w:styleId="Header">
    <w:name w:val="header"/>
    <w:basedOn w:val="Normal"/>
    <w:link w:val="HeaderChar"/>
    <w:uiPriority w:val="99"/>
    <w:unhideWhenUsed/>
    <w:rsid w:val="00A71D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71D9F"/>
  </w:style>
  <w:style w:type="paragraph" w:styleId="Footer">
    <w:name w:val="footer"/>
    <w:basedOn w:val="Normal"/>
    <w:link w:val="FooterChar"/>
    <w:uiPriority w:val="99"/>
    <w:unhideWhenUsed/>
    <w:rsid w:val="00A71D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71D9F"/>
  </w:style>
  <w:style w:type="paragraph" w:customStyle="1" w:styleId="Default">
    <w:name w:val="Default"/>
    <w:rsid w:val="00D5151E"/>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SchemeCaption">
    <w:name w:val="SchemeCaption"/>
    <w:basedOn w:val="Normal"/>
    <w:rsid w:val="00DC2ABA"/>
    <w:pPr>
      <w:spacing w:before="230" w:after="460" w:line="180" w:lineRule="exact"/>
      <w:jc w:val="both"/>
    </w:pPr>
    <w:rPr>
      <w:rFonts w:ascii="Arial" w:eastAsia="MS Mincho" w:hAnsi="Arial" w:cs="Times New Roman"/>
      <w:sz w:val="14"/>
      <w:szCs w:val="14"/>
      <w:lang w:val="en-GB" w:eastAsia="ja-JP"/>
    </w:rPr>
  </w:style>
  <w:style w:type="character" w:customStyle="1" w:styleId="Heading3Char">
    <w:name w:val="Heading 3 Char"/>
    <w:basedOn w:val="DefaultParagraphFont"/>
    <w:link w:val="Heading3"/>
    <w:uiPriority w:val="9"/>
    <w:rsid w:val="00397BA8"/>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6414010">
      <w:bodyDiv w:val="1"/>
      <w:marLeft w:val="0"/>
      <w:marRight w:val="0"/>
      <w:marTop w:val="0"/>
      <w:marBottom w:val="0"/>
      <w:divBdr>
        <w:top w:val="none" w:sz="0" w:space="0" w:color="auto"/>
        <w:left w:val="none" w:sz="0" w:space="0" w:color="auto"/>
        <w:bottom w:val="none" w:sz="0" w:space="0" w:color="auto"/>
        <w:right w:val="none" w:sz="0" w:space="0" w:color="auto"/>
      </w:divBdr>
      <w:divsChild>
        <w:div w:id="338580846">
          <w:marLeft w:val="0"/>
          <w:marRight w:val="0"/>
          <w:marTop w:val="0"/>
          <w:marBottom w:val="0"/>
          <w:divBdr>
            <w:top w:val="none" w:sz="0" w:space="0" w:color="auto"/>
            <w:left w:val="none" w:sz="0" w:space="0" w:color="auto"/>
            <w:bottom w:val="none" w:sz="0" w:space="0" w:color="auto"/>
            <w:right w:val="none" w:sz="0" w:space="0" w:color="auto"/>
          </w:divBdr>
        </w:div>
        <w:div w:id="1079671237">
          <w:marLeft w:val="0"/>
          <w:marRight w:val="0"/>
          <w:marTop w:val="0"/>
          <w:marBottom w:val="0"/>
          <w:divBdr>
            <w:top w:val="none" w:sz="0" w:space="0" w:color="auto"/>
            <w:left w:val="none" w:sz="0" w:space="0" w:color="auto"/>
            <w:bottom w:val="none" w:sz="0" w:space="0" w:color="auto"/>
            <w:right w:val="none" w:sz="0" w:space="0" w:color="auto"/>
          </w:divBdr>
          <w:divsChild>
            <w:div w:id="274794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0963793">
      <w:bodyDiv w:val="1"/>
      <w:marLeft w:val="0"/>
      <w:marRight w:val="0"/>
      <w:marTop w:val="0"/>
      <w:marBottom w:val="0"/>
      <w:divBdr>
        <w:top w:val="none" w:sz="0" w:space="0" w:color="auto"/>
        <w:left w:val="none" w:sz="0" w:space="0" w:color="auto"/>
        <w:bottom w:val="none" w:sz="0" w:space="0" w:color="auto"/>
        <w:right w:val="none" w:sz="0" w:space="0" w:color="auto"/>
      </w:divBdr>
    </w:div>
    <w:div w:id="1474562239">
      <w:bodyDiv w:val="1"/>
      <w:marLeft w:val="0"/>
      <w:marRight w:val="0"/>
      <w:marTop w:val="0"/>
      <w:marBottom w:val="0"/>
      <w:divBdr>
        <w:top w:val="none" w:sz="0" w:space="0" w:color="auto"/>
        <w:left w:val="none" w:sz="0" w:space="0" w:color="auto"/>
        <w:bottom w:val="none" w:sz="0" w:space="0" w:color="auto"/>
        <w:right w:val="none" w:sz="0" w:space="0" w:color="auto"/>
      </w:divBdr>
    </w:div>
    <w:div w:id="1584606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117" Type="http://schemas.openxmlformats.org/officeDocument/2006/relationships/oleObject" Target="embeddings/oleObject53.bin"/><Relationship Id="rId21" Type="http://schemas.openxmlformats.org/officeDocument/2006/relationships/oleObject" Target="embeddings/oleObject7.bin"/><Relationship Id="rId42" Type="http://schemas.openxmlformats.org/officeDocument/2006/relationships/oleObject" Target="embeddings/oleObject17.bin"/><Relationship Id="rId47" Type="http://schemas.openxmlformats.org/officeDocument/2006/relationships/oleObject" Target="embeddings/oleObject19.bin"/><Relationship Id="rId63" Type="http://schemas.openxmlformats.org/officeDocument/2006/relationships/image" Target="media/image30.emf"/><Relationship Id="rId68" Type="http://schemas.openxmlformats.org/officeDocument/2006/relationships/oleObject" Target="embeddings/oleObject29.bin"/><Relationship Id="rId84" Type="http://schemas.openxmlformats.org/officeDocument/2006/relationships/oleObject" Target="embeddings/oleObject37.bin"/><Relationship Id="rId89" Type="http://schemas.openxmlformats.org/officeDocument/2006/relationships/image" Target="media/image43.emf"/><Relationship Id="rId112" Type="http://schemas.openxmlformats.org/officeDocument/2006/relationships/image" Target="media/image55.emf"/><Relationship Id="rId133" Type="http://schemas.openxmlformats.org/officeDocument/2006/relationships/oleObject" Target="embeddings/oleObject61.bin"/><Relationship Id="rId138" Type="http://schemas.openxmlformats.org/officeDocument/2006/relationships/image" Target="media/image68.emf"/><Relationship Id="rId154" Type="http://schemas.openxmlformats.org/officeDocument/2006/relationships/image" Target="media/image76.emf"/><Relationship Id="rId159" Type="http://schemas.openxmlformats.org/officeDocument/2006/relationships/oleObject" Target="embeddings/oleObject74.bin"/><Relationship Id="rId175" Type="http://schemas.openxmlformats.org/officeDocument/2006/relationships/oleObject" Target="embeddings/oleObject82.bin"/><Relationship Id="rId170" Type="http://schemas.openxmlformats.org/officeDocument/2006/relationships/image" Target="media/image84.emf"/><Relationship Id="rId16" Type="http://schemas.openxmlformats.org/officeDocument/2006/relationships/image" Target="media/image5.emf"/><Relationship Id="rId107" Type="http://schemas.openxmlformats.org/officeDocument/2006/relationships/image" Target="media/image52.emf"/><Relationship Id="rId11" Type="http://schemas.openxmlformats.org/officeDocument/2006/relationships/oleObject" Target="embeddings/oleObject2.bin"/><Relationship Id="rId32" Type="http://schemas.openxmlformats.org/officeDocument/2006/relationships/image" Target="media/image13.emf"/><Relationship Id="rId37" Type="http://schemas.openxmlformats.org/officeDocument/2006/relationships/oleObject" Target="embeddings/oleObject15.bin"/><Relationship Id="rId53" Type="http://schemas.openxmlformats.org/officeDocument/2006/relationships/oleObject" Target="embeddings/oleObject22.bin"/><Relationship Id="rId58" Type="http://schemas.openxmlformats.org/officeDocument/2006/relationships/image" Target="media/image27.emf"/><Relationship Id="rId74" Type="http://schemas.openxmlformats.org/officeDocument/2006/relationships/oleObject" Target="embeddings/oleObject32.bin"/><Relationship Id="rId79" Type="http://schemas.openxmlformats.org/officeDocument/2006/relationships/image" Target="media/image38.emf"/><Relationship Id="rId102" Type="http://schemas.openxmlformats.org/officeDocument/2006/relationships/oleObject" Target="embeddings/oleObject46.bin"/><Relationship Id="rId123" Type="http://schemas.openxmlformats.org/officeDocument/2006/relationships/oleObject" Target="embeddings/oleObject56.bin"/><Relationship Id="rId128" Type="http://schemas.openxmlformats.org/officeDocument/2006/relationships/image" Target="media/image63.emf"/><Relationship Id="rId144" Type="http://schemas.openxmlformats.org/officeDocument/2006/relationships/image" Target="media/image71.emf"/><Relationship Id="rId149" Type="http://schemas.openxmlformats.org/officeDocument/2006/relationships/oleObject" Target="embeddings/oleObject69.bin"/><Relationship Id="rId5" Type="http://schemas.openxmlformats.org/officeDocument/2006/relationships/webSettings" Target="webSettings.xml"/><Relationship Id="rId90" Type="http://schemas.openxmlformats.org/officeDocument/2006/relationships/oleObject" Target="embeddings/oleObject40.bin"/><Relationship Id="rId95" Type="http://schemas.openxmlformats.org/officeDocument/2006/relationships/image" Target="media/image46.emf"/><Relationship Id="rId160" Type="http://schemas.openxmlformats.org/officeDocument/2006/relationships/image" Target="media/image79.emf"/><Relationship Id="rId165" Type="http://schemas.openxmlformats.org/officeDocument/2006/relationships/oleObject" Target="embeddings/oleObject77.bin"/><Relationship Id="rId181" Type="http://schemas.openxmlformats.org/officeDocument/2006/relationships/theme" Target="theme/theme1.xml"/><Relationship Id="rId22" Type="http://schemas.openxmlformats.org/officeDocument/2006/relationships/image" Target="media/image8.emf"/><Relationship Id="rId27" Type="http://schemas.openxmlformats.org/officeDocument/2006/relationships/oleObject" Target="embeddings/oleObject10.bin"/><Relationship Id="rId43" Type="http://schemas.openxmlformats.org/officeDocument/2006/relationships/image" Target="media/image19.emf"/><Relationship Id="rId48" Type="http://schemas.openxmlformats.org/officeDocument/2006/relationships/image" Target="media/image22.emf"/><Relationship Id="rId64" Type="http://schemas.openxmlformats.org/officeDocument/2006/relationships/oleObject" Target="embeddings/oleObject27.bin"/><Relationship Id="rId69" Type="http://schemas.openxmlformats.org/officeDocument/2006/relationships/image" Target="media/image33.emf"/><Relationship Id="rId113" Type="http://schemas.openxmlformats.org/officeDocument/2006/relationships/oleObject" Target="embeddings/oleObject51.bin"/><Relationship Id="rId118" Type="http://schemas.openxmlformats.org/officeDocument/2006/relationships/image" Target="media/image58.emf"/><Relationship Id="rId134" Type="http://schemas.openxmlformats.org/officeDocument/2006/relationships/image" Target="media/image66.emf"/><Relationship Id="rId139" Type="http://schemas.openxmlformats.org/officeDocument/2006/relationships/oleObject" Target="embeddings/oleObject64.bin"/><Relationship Id="rId80" Type="http://schemas.openxmlformats.org/officeDocument/2006/relationships/oleObject" Target="embeddings/oleObject35.bin"/><Relationship Id="rId85" Type="http://schemas.openxmlformats.org/officeDocument/2006/relationships/image" Target="media/image41.emf"/><Relationship Id="rId150" Type="http://schemas.openxmlformats.org/officeDocument/2006/relationships/image" Target="media/image74.emf"/><Relationship Id="rId155" Type="http://schemas.openxmlformats.org/officeDocument/2006/relationships/oleObject" Target="embeddings/oleObject72.bin"/><Relationship Id="rId171" Type="http://schemas.openxmlformats.org/officeDocument/2006/relationships/oleObject" Target="embeddings/oleObject80.bin"/><Relationship Id="rId176" Type="http://schemas.openxmlformats.org/officeDocument/2006/relationships/image" Target="media/image87.emf"/><Relationship Id="rId12" Type="http://schemas.openxmlformats.org/officeDocument/2006/relationships/image" Target="media/image3.emf"/><Relationship Id="rId17" Type="http://schemas.openxmlformats.org/officeDocument/2006/relationships/oleObject" Target="embeddings/oleObject5.bin"/><Relationship Id="rId33" Type="http://schemas.openxmlformats.org/officeDocument/2006/relationships/oleObject" Target="embeddings/oleObject13.bin"/><Relationship Id="rId38" Type="http://schemas.openxmlformats.org/officeDocument/2006/relationships/image" Target="media/image16.emf"/><Relationship Id="rId59" Type="http://schemas.openxmlformats.org/officeDocument/2006/relationships/oleObject" Target="embeddings/oleObject25.bin"/><Relationship Id="rId103" Type="http://schemas.openxmlformats.org/officeDocument/2006/relationships/image" Target="media/image50.emf"/><Relationship Id="rId108" Type="http://schemas.openxmlformats.org/officeDocument/2006/relationships/oleObject" Target="embeddings/oleObject49.bin"/><Relationship Id="rId124" Type="http://schemas.openxmlformats.org/officeDocument/2006/relationships/image" Target="media/image61.emf"/><Relationship Id="rId129" Type="http://schemas.openxmlformats.org/officeDocument/2006/relationships/oleObject" Target="embeddings/oleObject59.bin"/><Relationship Id="rId54" Type="http://schemas.openxmlformats.org/officeDocument/2006/relationships/image" Target="media/image25.emf"/><Relationship Id="rId70" Type="http://schemas.openxmlformats.org/officeDocument/2006/relationships/oleObject" Target="embeddings/oleObject30.bin"/><Relationship Id="rId75" Type="http://schemas.openxmlformats.org/officeDocument/2006/relationships/image" Target="media/image36.emf"/><Relationship Id="rId91" Type="http://schemas.openxmlformats.org/officeDocument/2006/relationships/image" Target="media/image44.emf"/><Relationship Id="rId96" Type="http://schemas.openxmlformats.org/officeDocument/2006/relationships/oleObject" Target="embeddings/oleObject43.bin"/><Relationship Id="rId140" Type="http://schemas.openxmlformats.org/officeDocument/2006/relationships/image" Target="media/image69.emf"/><Relationship Id="rId145" Type="http://schemas.openxmlformats.org/officeDocument/2006/relationships/oleObject" Target="embeddings/oleObject67.bin"/><Relationship Id="rId161" Type="http://schemas.openxmlformats.org/officeDocument/2006/relationships/oleObject" Target="embeddings/oleObject75.bin"/><Relationship Id="rId166" Type="http://schemas.openxmlformats.org/officeDocument/2006/relationships/image" Target="media/image82.emf"/><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oleObject" Target="embeddings/oleObject8.bin"/><Relationship Id="rId28" Type="http://schemas.openxmlformats.org/officeDocument/2006/relationships/image" Target="media/image11.emf"/><Relationship Id="rId49" Type="http://schemas.openxmlformats.org/officeDocument/2006/relationships/oleObject" Target="embeddings/oleObject20.bin"/><Relationship Id="rId114" Type="http://schemas.openxmlformats.org/officeDocument/2006/relationships/image" Target="media/image56.emf"/><Relationship Id="rId119" Type="http://schemas.openxmlformats.org/officeDocument/2006/relationships/oleObject" Target="embeddings/oleObject54.bin"/><Relationship Id="rId44" Type="http://schemas.openxmlformats.org/officeDocument/2006/relationships/image" Target="media/image20.emf"/><Relationship Id="rId60" Type="http://schemas.openxmlformats.org/officeDocument/2006/relationships/image" Target="media/image28.emf"/><Relationship Id="rId65" Type="http://schemas.openxmlformats.org/officeDocument/2006/relationships/image" Target="media/image31.emf"/><Relationship Id="rId81" Type="http://schemas.openxmlformats.org/officeDocument/2006/relationships/image" Target="media/image39.emf"/><Relationship Id="rId86" Type="http://schemas.openxmlformats.org/officeDocument/2006/relationships/oleObject" Target="embeddings/oleObject38.bin"/><Relationship Id="rId130" Type="http://schemas.openxmlformats.org/officeDocument/2006/relationships/image" Target="media/image64.emf"/><Relationship Id="rId135" Type="http://schemas.openxmlformats.org/officeDocument/2006/relationships/oleObject" Target="embeddings/oleObject62.bin"/><Relationship Id="rId151" Type="http://schemas.openxmlformats.org/officeDocument/2006/relationships/oleObject" Target="embeddings/oleObject70.bin"/><Relationship Id="rId156" Type="http://schemas.openxmlformats.org/officeDocument/2006/relationships/image" Target="media/image77.emf"/><Relationship Id="rId177" Type="http://schemas.openxmlformats.org/officeDocument/2006/relationships/oleObject" Target="embeddings/oleObject83.bin"/><Relationship Id="rId4" Type="http://schemas.openxmlformats.org/officeDocument/2006/relationships/settings" Target="settings.xml"/><Relationship Id="rId9" Type="http://schemas.openxmlformats.org/officeDocument/2006/relationships/oleObject" Target="embeddings/oleObject1.bin"/><Relationship Id="rId172" Type="http://schemas.openxmlformats.org/officeDocument/2006/relationships/image" Target="media/image85.emf"/><Relationship Id="rId180" Type="http://schemas.openxmlformats.org/officeDocument/2006/relationships/fontTable" Target="fontTable.xml"/><Relationship Id="rId13" Type="http://schemas.openxmlformats.org/officeDocument/2006/relationships/oleObject" Target="embeddings/oleObject3.bin"/><Relationship Id="rId18" Type="http://schemas.openxmlformats.org/officeDocument/2006/relationships/image" Target="media/image6.emf"/><Relationship Id="rId39" Type="http://schemas.openxmlformats.org/officeDocument/2006/relationships/image" Target="media/image17.emf"/><Relationship Id="rId109" Type="http://schemas.openxmlformats.org/officeDocument/2006/relationships/image" Target="media/image53.emf"/><Relationship Id="rId34" Type="http://schemas.openxmlformats.org/officeDocument/2006/relationships/image" Target="media/image14.emf"/><Relationship Id="rId50" Type="http://schemas.openxmlformats.org/officeDocument/2006/relationships/image" Target="media/image23.emf"/><Relationship Id="rId55" Type="http://schemas.openxmlformats.org/officeDocument/2006/relationships/oleObject" Target="embeddings/oleObject23.bin"/><Relationship Id="rId76" Type="http://schemas.openxmlformats.org/officeDocument/2006/relationships/oleObject" Target="embeddings/oleObject33.bin"/><Relationship Id="rId97" Type="http://schemas.openxmlformats.org/officeDocument/2006/relationships/image" Target="media/image47.emf"/><Relationship Id="rId104" Type="http://schemas.openxmlformats.org/officeDocument/2006/relationships/oleObject" Target="embeddings/oleObject47.bin"/><Relationship Id="rId120" Type="http://schemas.openxmlformats.org/officeDocument/2006/relationships/image" Target="media/image59.emf"/><Relationship Id="rId125" Type="http://schemas.openxmlformats.org/officeDocument/2006/relationships/oleObject" Target="embeddings/oleObject57.bin"/><Relationship Id="rId141" Type="http://schemas.openxmlformats.org/officeDocument/2006/relationships/oleObject" Target="embeddings/oleObject65.bin"/><Relationship Id="rId146" Type="http://schemas.openxmlformats.org/officeDocument/2006/relationships/image" Target="media/image72.emf"/><Relationship Id="rId167" Type="http://schemas.openxmlformats.org/officeDocument/2006/relationships/oleObject" Target="embeddings/oleObject78.bin"/><Relationship Id="rId7" Type="http://schemas.openxmlformats.org/officeDocument/2006/relationships/endnotes" Target="endnotes.xml"/><Relationship Id="rId71" Type="http://schemas.openxmlformats.org/officeDocument/2006/relationships/image" Target="media/image34.emf"/><Relationship Id="rId92" Type="http://schemas.openxmlformats.org/officeDocument/2006/relationships/oleObject" Target="embeddings/oleObject41.bin"/><Relationship Id="rId162" Type="http://schemas.openxmlformats.org/officeDocument/2006/relationships/image" Target="media/image80.emf"/><Relationship Id="rId2" Type="http://schemas.openxmlformats.org/officeDocument/2006/relationships/numbering" Target="numbering.xml"/><Relationship Id="rId29" Type="http://schemas.openxmlformats.org/officeDocument/2006/relationships/oleObject" Target="embeddings/oleObject11.bin"/><Relationship Id="rId24" Type="http://schemas.openxmlformats.org/officeDocument/2006/relationships/image" Target="media/image9.emf"/><Relationship Id="rId40" Type="http://schemas.openxmlformats.org/officeDocument/2006/relationships/oleObject" Target="embeddings/oleObject16.bin"/><Relationship Id="rId45" Type="http://schemas.openxmlformats.org/officeDocument/2006/relationships/oleObject" Target="embeddings/oleObject18.bin"/><Relationship Id="rId66" Type="http://schemas.openxmlformats.org/officeDocument/2006/relationships/oleObject" Target="embeddings/oleObject28.bin"/><Relationship Id="rId87" Type="http://schemas.openxmlformats.org/officeDocument/2006/relationships/image" Target="media/image42.emf"/><Relationship Id="rId110" Type="http://schemas.openxmlformats.org/officeDocument/2006/relationships/oleObject" Target="embeddings/oleObject50.bin"/><Relationship Id="rId115" Type="http://schemas.openxmlformats.org/officeDocument/2006/relationships/oleObject" Target="embeddings/oleObject52.bin"/><Relationship Id="rId131" Type="http://schemas.openxmlformats.org/officeDocument/2006/relationships/oleObject" Target="embeddings/oleObject60.bin"/><Relationship Id="rId136" Type="http://schemas.openxmlformats.org/officeDocument/2006/relationships/image" Target="media/image67.emf"/><Relationship Id="rId157" Type="http://schemas.openxmlformats.org/officeDocument/2006/relationships/oleObject" Target="embeddings/oleObject73.bin"/><Relationship Id="rId178" Type="http://schemas.openxmlformats.org/officeDocument/2006/relationships/header" Target="header1.xml"/><Relationship Id="rId61" Type="http://schemas.openxmlformats.org/officeDocument/2006/relationships/image" Target="media/image29.emf"/><Relationship Id="rId82" Type="http://schemas.openxmlformats.org/officeDocument/2006/relationships/oleObject" Target="embeddings/oleObject36.bin"/><Relationship Id="rId152" Type="http://schemas.openxmlformats.org/officeDocument/2006/relationships/image" Target="media/image75.emf"/><Relationship Id="rId173" Type="http://schemas.openxmlformats.org/officeDocument/2006/relationships/oleObject" Target="embeddings/oleObject81.bin"/><Relationship Id="rId19" Type="http://schemas.openxmlformats.org/officeDocument/2006/relationships/oleObject" Target="embeddings/oleObject6.bin"/><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oleObject" Target="embeddings/oleObject14.bin"/><Relationship Id="rId56" Type="http://schemas.openxmlformats.org/officeDocument/2006/relationships/image" Target="media/image26.emf"/><Relationship Id="rId77" Type="http://schemas.openxmlformats.org/officeDocument/2006/relationships/image" Target="media/image37.emf"/><Relationship Id="rId100" Type="http://schemas.openxmlformats.org/officeDocument/2006/relationships/oleObject" Target="embeddings/oleObject45.bin"/><Relationship Id="rId105" Type="http://schemas.openxmlformats.org/officeDocument/2006/relationships/image" Target="media/image51.emf"/><Relationship Id="rId126" Type="http://schemas.openxmlformats.org/officeDocument/2006/relationships/image" Target="media/image62.emf"/><Relationship Id="rId147" Type="http://schemas.openxmlformats.org/officeDocument/2006/relationships/oleObject" Target="embeddings/oleObject68.bin"/><Relationship Id="rId168" Type="http://schemas.openxmlformats.org/officeDocument/2006/relationships/image" Target="media/image83.emf"/><Relationship Id="rId8" Type="http://schemas.openxmlformats.org/officeDocument/2006/relationships/image" Target="media/image1.emf"/><Relationship Id="rId51" Type="http://schemas.openxmlformats.org/officeDocument/2006/relationships/oleObject" Target="embeddings/oleObject21.bin"/><Relationship Id="rId72" Type="http://schemas.openxmlformats.org/officeDocument/2006/relationships/oleObject" Target="embeddings/oleObject31.bin"/><Relationship Id="rId93" Type="http://schemas.openxmlformats.org/officeDocument/2006/relationships/image" Target="media/image45.emf"/><Relationship Id="rId98" Type="http://schemas.openxmlformats.org/officeDocument/2006/relationships/oleObject" Target="embeddings/oleObject44.bin"/><Relationship Id="rId121" Type="http://schemas.openxmlformats.org/officeDocument/2006/relationships/oleObject" Target="embeddings/oleObject55.bin"/><Relationship Id="rId142" Type="http://schemas.openxmlformats.org/officeDocument/2006/relationships/image" Target="media/image70.emf"/><Relationship Id="rId163" Type="http://schemas.openxmlformats.org/officeDocument/2006/relationships/oleObject" Target="embeddings/oleObject76.bin"/><Relationship Id="rId3" Type="http://schemas.openxmlformats.org/officeDocument/2006/relationships/styles" Target="styles.xml"/><Relationship Id="rId25" Type="http://schemas.openxmlformats.org/officeDocument/2006/relationships/oleObject" Target="embeddings/oleObject9.bin"/><Relationship Id="rId46" Type="http://schemas.openxmlformats.org/officeDocument/2006/relationships/image" Target="media/image21.emf"/><Relationship Id="rId67" Type="http://schemas.openxmlformats.org/officeDocument/2006/relationships/image" Target="media/image32.emf"/><Relationship Id="rId116" Type="http://schemas.openxmlformats.org/officeDocument/2006/relationships/image" Target="media/image57.emf"/><Relationship Id="rId137" Type="http://schemas.openxmlformats.org/officeDocument/2006/relationships/oleObject" Target="embeddings/oleObject63.bin"/><Relationship Id="rId158" Type="http://schemas.openxmlformats.org/officeDocument/2006/relationships/image" Target="media/image78.emf"/><Relationship Id="rId20" Type="http://schemas.openxmlformats.org/officeDocument/2006/relationships/image" Target="media/image7.emf"/><Relationship Id="rId41" Type="http://schemas.openxmlformats.org/officeDocument/2006/relationships/image" Target="media/image18.emf"/><Relationship Id="rId62" Type="http://schemas.openxmlformats.org/officeDocument/2006/relationships/oleObject" Target="embeddings/oleObject26.bin"/><Relationship Id="rId83" Type="http://schemas.openxmlformats.org/officeDocument/2006/relationships/image" Target="media/image40.emf"/><Relationship Id="rId88" Type="http://schemas.openxmlformats.org/officeDocument/2006/relationships/oleObject" Target="embeddings/oleObject39.bin"/><Relationship Id="rId111" Type="http://schemas.openxmlformats.org/officeDocument/2006/relationships/image" Target="media/image54.emf"/><Relationship Id="rId132" Type="http://schemas.openxmlformats.org/officeDocument/2006/relationships/image" Target="media/image65.emf"/><Relationship Id="rId153" Type="http://schemas.openxmlformats.org/officeDocument/2006/relationships/oleObject" Target="embeddings/oleObject71.bin"/><Relationship Id="rId174" Type="http://schemas.openxmlformats.org/officeDocument/2006/relationships/image" Target="media/image86.emf"/><Relationship Id="rId179" Type="http://schemas.openxmlformats.org/officeDocument/2006/relationships/footer" Target="footer1.xml"/><Relationship Id="rId15" Type="http://schemas.openxmlformats.org/officeDocument/2006/relationships/oleObject" Target="embeddings/oleObject4.bin"/><Relationship Id="rId36" Type="http://schemas.openxmlformats.org/officeDocument/2006/relationships/image" Target="media/image15.emf"/><Relationship Id="rId57" Type="http://schemas.openxmlformats.org/officeDocument/2006/relationships/oleObject" Target="embeddings/oleObject24.bin"/><Relationship Id="rId106" Type="http://schemas.openxmlformats.org/officeDocument/2006/relationships/oleObject" Target="embeddings/oleObject48.bin"/><Relationship Id="rId127" Type="http://schemas.openxmlformats.org/officeDocument/2006/relationships/oleObject" Target="embeddings/oleObject58.bin"/><Relationship Id="rId10" Type="http://schemas.openxmlformats.org/officeDocument/2006/relationships/image" Target="media/image2.emf"/><Relationship Id="rId31" Type="http://schemas.openxmlformats.org/officeDocument/2006/relationships/oleObject" Target="embeddings/oleObject12.bin"/><Relationship Id="rId52" Type="http://schemas.openxmlformats.org/officeDocument/2006/relationships/image" Target="media/image24.emf"/><Relationship Id="rId73" Type="http://schemas.openxmlformats.org/officeDocument/2006/relationships/image" Target="media/image35.emf"/><Relationship Id="rId78" Type="http://schemas.openxmlformats.org/officeDocument/2006/relationships/oleObject" Target="embeddings/oleObject34.bin"/><Relationship Id="rId94" Type="http://schemas.openxmlformats.org/officeDocument/2006/relationships/oleObject" Target="embeddings/oleObject42.bin"/><Relationship Id="rId99" Type="http://schemas.openxmlformats.org/officeDocument/2006/relationships/image" Target="media/image48.emf"/><Relationship Id="rId101" Type="http://schemas.openxmlformats.org/officeDocument/2006/relationships/image" Target="media/image49.emf"/><Relationship Id="rId122" Type="http://schemas.openxmlformats.org/officeDocument/2006/relationships/image" Target="media/image60.emf"/><Relationship Id="rId143" Type="http://schemas.openxmlformats.org/officeDocument/2006/relationships/oleObject" Target="embeddings/oleObject66.bin"/><Relationship Id="rId148" Type="http://schemas.openxmlformats.org/officeDocument/2006/relationships/image" Target="media/image73.emf"/><Relationship Id="rId164" Type="http://schemas.openxmlformats.org/officeDocument/2006/relationships/image" Target="media/image81.emf"/><Relationship Id="rId169" Type="http://schemas.openxmlformats.org/officeDocument/2006/relationships/oleObject" Target="embeddings/oleObject79.bin"/></Relationships>
</file>

<file path=word/_rels/footer1.xml.rels><?xml version="1.0" encoding="UTF-8" standalone="yes"?>
<Relationships xmlns="http://schemas.openxmlformats.org/package/2006/relationships"><Relationship Id="rId1" Type="http://schemas.openxmlformats.org/officeDocument/2006/relationships/image" Target="media/image88.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87AA39-4C7B-4D16-8410-40DE4C69C5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TotalTime>
  <Pages>53</Pages>
  <Words>41541</Words>
  <Characters>236790</Characters>
  <Application>Microsoft Office Word</Application>
  <DocSecurity>0</DocSecurity>
  <Lines>1973</Lines>
  <Paragraphs>555</Paragraphs>
  <ScaleCrop>false</ScaleCrop>
  <HeadingPairs>
    <vt:vector size="2" baseType="variant">
      <vt:variant>
        <vt:lpstr>Title</vt:lpstr>
      </vt:variant>
      <vt:variant>
        <vt:i4>1</vt:i4>
      </vt:variant>
    </vt:vector>
  </HeadingPairs>
  <TitlesOfParts>
    <vt:vector size="1" baseType="lpstr">
      <vt:lpstr/>
    </vt:vector>
  </TitlesOfParts>
  <Company>University College Cork</Company>
  <LinksUpToDate>false</LinksUpToDate>
  <CharactersWithSpaces>277776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Patrick McCaw</dc:creator>
  <cp:keywords/>
  <dc:description/>
  <cp:lastModifiedBy>Patrick McCaw</cp:lastModifiedBy>
  <cp:revision>15</cp:revision>
  <cp:lastPrinted>2018-08-27T10:18:00Z</cp:lastPrinted>
  <dcterms:created xsi:type="dcterms:W3CDTF">2018-02-13T20:11:00Z</dcterms:created>
  <dcterms:modified xsi:type="dcterms:W3CDTF">2018-08-27T10:49:00Z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http://csl.mendeley.com/styles/494578661/american-medical-association</vt:lpwstr>
  </property>
  <property fmtid="{D5CDD505-2E9C-101B-9397-08002B2CF9AE}" pid="5" name="Mendeley Recent Style Name 1_1">
    <vt:lpwstr>American Medical Association - Patrick McCaw</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7th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