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8D9" w:rsidRDefault="00E868D9" w:rsidP="00E868D9">
      <w:pPr>
        <w:spacing w:after="120" w:line="360" w:lineRule="auto"/>
        <w:jc w:val="center"/>
        <w:rPr>
          <w:rFonts w:ascii="Times New Roman" w:hAnsi="Times New Roman" w:cs="Times New Roman"/>
          <w:b/>
          <w:sz w:val="24"/>
          <w:szCs w:val="24"/>
        </w:rPr>
      </w:pPr>
      <w:r w:rsidRPr="000417CB">
        <w:rPr>
          <w:rFonts w:ascii="Times New Roman" w:hAnsi="Times New Roman" w:cs="Times New Roman"/>
          <w:b/>
          <w:sz w:val="24"/>
          <w:szCs w:val="24"/>
        </w:rPr>
        <w:t>Cortical-like mini-columns of neuronal cells on zinc oxide nanowire surfaces</w:t>
      </w:r>
    </w:p>
    <w:p w:rsidR="008B57AB" w:rsidRPr="008B57AB" w:rsidRDefault="008B57AB" w:rsidP="00E868D9">
      <w:pPr>
        <w:spacing w:after="120" w:line="360" w:lineRule="auto"/>
        <w:jc w:val="center"/>
        <w:rPr>
          <w:rFonts w:ascii="Times New Roman" w:hAnsi="Times New Roman" w:cs="Times New Roman"/>
          <w:sz w:val="24"/>
          <w:szCs w:val="24"/>
        </w:rPr>
      </w:pPr>
    </w:p>
    <w:p w:rsidR="00E868D9" w:rsidRDefault="00E868D9" w:rsidP="00E868D9">
      <w:pPr>
        <w:spacing w:after="120" w:line="360" w:lineRule="auto"/>
        <w:jc w:val="center"/>
        <w:rPr>
          <w:rFonts w:ascii="Times New Roman" w:hAnsi="Times New Roman" w:cs="Times New Roman"/>
          <w:szCs w:val="24"/>
          <w:vertAlign w:val="superscript"/>
          <w:lang w:val="it-IT"/>
        </w:rPr>
      </w:pPr>
      <w:r w:rsidRPr="000417CB">
        <w:rPr>
          <w:rFonts w:ascii="Times New Roman" w:hAnsi="Times New Roman" w:cs="Times New Roman"/>
          <w:szCs w:val="24"/>
          <w:lang w:val="it-IT"/>
        </w:rPr>
        <w:t>V. Onesto</w:t>
      </w:r>
      <w:r w:rsidRPr="000417CB">
        <w:rPr>
          <w:rFonts w:ascii="Times New Roman" w:hAnsi="Times New Roman" w:cs="Times New Roman"/>
          <w:szCs w:val="24"/>
          <w:vertAlign w:val="superscript"/>
          <w:lang w:val="it-IT"/>
        </w:rPr>
        <w:t>1</w:t>
      </w:r>
      <w:r>
        <w:rPr>
          <w:rFonts w:ascii="Times New Roman" w:hAnsi="Times New Roman" w:cs="Times New Roman"/>
          <w:szCs w:val="24"/>
          <w:vertAlign w:val="superscript"/>
          <w:lang w:val="it-IT"/>
        </w:rPr>
        <w:t>,2</w:t>
      </w:r>
      <w:r w:rsidRPr="000417CB">
        <w:rPr>
          <w:rFonts w:ascii="Times New Roman" w:hAnsi="Times New Roman" w:cs="Times New Roman"/>
          <w:szCs w:val="24"/>
          <w:lang w:val="it-IT"/>
        </w:rPr>
        <w:t>, M. Villani</w:t>
      </w:r>
      <w:r>
        <w:rPr>
          <w:rFonts w:ascii="Times New Roman" w:hAnsi="Times New Roman" w:cs="Times New Roman"/>
          <w:szCs w:val="24"/>
          <w:vertAlign w:val="superscript"/>
          <w:lang w:val="it-IT"/>
        </w:rPr>
        <w:t>3</w:t>
      </w:r>
      <w:r w:rsidRPr="000417CB">
        <w:rPr>
          <w:rFonts w:ascii="Times New Roman" w:hAnsi="Times New Roman" w:cs="Times New Roman"/>
          <w:szCs w:val="24"/>
          <w:lang w:val="it-IT"/>
        </w:rPr>
        <w:t>, R. Narducci</w:t>
      </w:r>
      <w:r>
        <w:rPr>
          <w:rFonts w:ascii="Times New Roman" w:hAnsi="Times New Roman" w:cs="Times New Roman"/>
          <w:szCs w:val="24"/>
          <w:vertAlign w:val="superscript"/>
          <w:lang w:val="it-IT"/>
        </w:rPr>
        <w:t>4</w:t>
      </w:r>
      <w:r w:rsidRPr="000417CB">
        <w:rPr>
          <w:rFonts w:ascii="Times New Roman" w:hAnsi="Times New Roman" w:cs="Times New Roman"/>
          <w:szCs w:val="24"/>
          <w:lang w:val="it-IT"/>
        </w:rPr>
        <w:t>, N. Malara</w:t>
      </w:r>
      <w:r>
        <w:rPr>
          <w:rFonts w:ascii="Times New Roman" w:hAnsi="Times New Roman" w:cs="Times New Roman"/>
          <w:szCs w:val="24"/>
          <w:vertAlign w:val="superscript"/>
          <w:lang w:val="it-IT"/>
        </w:rPr>
        <w:t>2</w:t>
      </w:r>
      <w:r w:rsidRPr="000417CB">
        <w:rPr>
          <w:rFonts w:ascii="Times New Roman" w:hAnsi="Times New Roman" w:cs="Times New Roman"/>
          <w:szCs w:val="24"/>
          <w:lang w:val="it-IT"/>
        </w:rPr>
        <w:t>, A. Imbrogno</w:t>
      </w:r>
      <w:r>
        <w:rPr>
          <w:rFonts w:ascii="Times New Roman" w:hAnsi="Times New Roman" w:cs="Times New Roman"/>
          <w:szCs w:val="24"/>
          <w:vertAlign w:val="superscript"/>
          <w:lang w:val="it-IT"/>
        </w:rPr>
        <w:t>5</w:t>
      </w:r>
      <w:r w:rsidRPr="000417CB">
        <w:rPr>
          <w:rFonts w:ascii="Times New Roman" w:hAnsi="Times New Roman" w:cs="Times New Roman"/>
          <w:szCs w:val="24"/>
          <w:lang w:val="it-IT"/>
        </w:rPr>
        <w:t>, M. Allione</w:t>
      </w:r>
      <w:r>
        <w:rPr>
          <w:rFonts w:ascii="Times New Roman" w:hAnsi="Times New Roman" w:cs="Times New Roman"/>
          <w:szCs w:val="24"/>
          <w:vertAlign w:val="superscript"/>
          <w:lang w:val="it-IT"/>
        </w:rPr>
        <w:t>6</w:t>
      </w:r>
      <w:r w:rsidRPr="000417CB">
        <w:rPr>
          <w:rFonts w:ascii="Times New Roman" w:hAnsi="Times New Roman" w:cs="Times New Roman"/>
          <w:szCs w:val="24"/>
          <w:lang w:val="it-IT"/>
        </w:rPr>
        <w:t>, N. Costa</w:t>
      </w:r>
      <w:r>
        <w:rPr>
          <w:rFonts w:ascii="Times New Roman" w:hAnsi="Times New Roman" w:cs="Times New Roman"/>
          <w:szCs w:val="24"/>
          <w:vertAlign w:val="superscript"/>
          <w:lang w:val="it-IT"/>
        </w:rPr>
        <w:t>7</w:t>
      </w:r>
      <w:r w:rsidRPr="000417CB">
        <w:rPr>
          <w:rFonts w:ascii="Times New Roman" w:hAnsi="Times New Roman" w:cs="Times New Roman"/>
          <w:szCs w:val="24"/>
          <w:lang w:val="it-IT"/>
        </w:rPr>
        <w:t>, N. Coppedè</w:t>
      </w:r>
      <w:r>
        <w:rPr>
          <w:rFonts w:ascii="Times New Roman" w:hAnsi="Times New Roman" w:cs="Times New Roman"/>
          <w:szCs w:val="24"/>
          <w:vertAlign w:val="superscript"/>
          <w:lang w:val="it-IT"/>
        </w:rPr>
        <w:t>3</w:t>
      </w:r>
      <w:r w:rsidRPr="000417CB">
        <w:rPr>
          <w:rFonts w:ascii="Times New Roman" w:hAnsi="Times New Roman" w:cs="Times New Roman"/>
          <w:szCs w:val="24"/>
          <w:lang w:val="it-IT"/>
        </w:rPr>
        <w:t>, A. Zappettini</w:t>
      </w:r>
      <w:r>
        <w:rPr>
          <w:rFonts w:ascii="Times New Roman" w:hAnsi="Times New Roman" w:cs="Times New Roman"/>
          <w:szCs w:val="24"/>
          <w:vertAlign w:val="superscript"/>
          <w:lang w:val="it-IT"/>
        </w:rPr>
        <w:t>3</w:t>
      </w:r>
      <w:r w:rsidRPr="000417CB">
        <w:rPr>
          <w:rFonts w:ascii="Times New Roman" w:hAnsi="Times New Roman" w:cs="Times New Roman"/>
          <w:szCs w:val="24"/>
          <w:lang w:val="it-IT"/>
        </w:rPr>
        <w:t>, C.V. Cannistraci</w:t>
      </w:r>
      <w:r w:rsidRPr="000417CB">
        <w:rPr>
          <w:rFonts w:ascii="Times New Roman" w:hAnsi="Times New Roman" w:cs="Times New Roman"/>
          <w:szCs w:val="24"/>
          <w:vertAlign w:val="superscript"/>
          <w:lang w:val="it-IT"/>
        </w:rPr>
        <w:t>8</w:t>
      </w:r>
      <w:r>
        <w:rPr>
          <w:rFonts w:ascii="Times New Roman" w:hAnsi="Times New Roman" w:cs="Times New Roman"/>
          <w:szCs w:val="24"/>
          <w:vertAlign w:val="superscript"/>
          <w:lang w:val="it-IT"/>
        </w:rPr>
        <w:t>,9</w:t>
      </w:r>
      <w:r w:rsidRPr="000417CB">
        <w:rPr>
          <w:rFonts w:ascii="Times New Roman" w:hAnsi="Times New Roman" w:cs="Times New Roman"/>
          <w:szCs w:val="24"/>
          <w:lang w:val="it-IT"/>
        </w:rPr>
        <w:t>, L. Cancedda</w:t>
      </w:r>
      <w:r>
        <w:rPr>
          <w:rFonts w:ascii="Times New Roman" w:hAnsi="Times New Roman" w:cs="Times New Roman"/>
          <w:szCs w:val="24"/>
          <w:vertAlign w:val="superscript"/>
          <w:lang w:val="it-IT"/>
        </w:rPr>
        <w:t>4</w:t>
      </w:r>
      <w:r w:rsidRPr="000417CB">
        <w:rPr>
          <w:rFonts w:ascii="Times New Roman" w:hAnsi="Times New Roman" w:cs="Times New Roman"/>
          <w:szCs w:val="24"/>
          <w:vertAlign w:val="superscript"/>
          <w:lang w:val="it-IT"/>
        </w:rPr>
        <w:t>,</w:t>
      </w:r>
      <w:r>
        <w:rPr>
          <w:rFonts w:ascii="Times New Roman" w:hAnsi="Times New Roman" w:cs="Times New Roman"/>
          <w:szCs w:val="24"/>
          <w:vertAlign w:val="superscript"/>
          <w:lang w:val="it-IT"/>
        </w:rPr>
        <w:t>10</w:t>
      </w:r>
      <w:r w:rsidRPr="000417CB">
        <w:rPr>
          <w:rFonts w:ascii="Times New Roman" w:hAnsi="Times New Roman" w:cs="Times New Roman"/>
          <w:szCs w:val="24"/>
          <w:lang w:val="it-IT"/>
        </w:rPr>
        <w:t>, F. Amato</w:t>
      </w:r>
      <w:r w:rsidRPr="000417CB">
        <w:rPr>
          <w:rFonts w:ascii="Times New Roman" w:hAnsi="Times New Roman" w:cs="Times New Roman"/>
          <w:szCs w:val="24"/>
          <w:vertAlign w:val="superscript"/>
          <w:lang w:val="it-IT"/>
        </w:rPr>
        <w:t>1</w:t>
      </w:r>
      <w:r>
        <w:rPr>
          <w:rFonts w:ascii="Times New Roman" w:hAnsi="Times New Roman" w:cs="Times New Roman"/>
          <w:szCs w:val="24"/>
          <w:vertAlign w:val="superscript"/>
          <w:lang w:val="it-IT"/>
        </w:rPr>
        <w:t>1</w:t>
      </w:r>
      <w:r w:rsidRPr="000417CB">
        <w:rPr>
          <w:rFonts w:ascii="Times New Roman" w:hAnsi="Times New Roman" w:cs="Times New Roman"/>
          <w:szCs w:val="24"/>
          <w:lang w:val="it-IT"/>
        </w:rPr>
        <w:t>, E. Di Fabrizio</w:t>
      </w:r>
      <w:r>
        <w:rPr>
          <w:rFonts w:ascii="Times New Roman" w:hAnsi="Times New Roman" w:cs="Times New Roman"/>
          <w:szCs w:val="24"/>
          <w:vertAlign w:val="superscript"/>
          <w:lang w:val="it-IT"/>
        </w:rPr>
        <w:t>6</w:t>
      </w:r>
      <w:r w:rsidRPr="000417CB">
        <w:rPr>
          <w:rFonts w:ascii="Times New Roman" w:hAnsi="Times New Roman" w:cs="Times New Roman"/>
          <w:szCs w:val="24"/>
          <w:lang w:val="it-IT"/>
        </w:rPr>
        <w:t>, F. Gentile</w:t>
      </w:r>
      <w:proofErr w:type="gramStart"/>
      <w:r w:rsidRPr="000417CB">
        <w:rPr>
          <w:rFonts w:ascii="Times New Roman" w:hAnsi="Times New Roman" w:cs="Times New Roman"/>
          <w:szCs w:val="24"/>
          <w:vertAlign w:val="superscript"/>
          <w:lang w:val="it-IT"/>
        </w:rPr>
        <w:t>1</w:t>
      </w:r>
      <w:r>
        <w:rPr>
          <w:rFonts w:ascii="Times New Roman" w:hAnsi="Times New Roman" w:cs="Times New Roman"/>
          <w:szCs w:val="24"/>
          <w:vertAlign w:val="superscript"/>
          <w:lang w:val="it-IT"/>
        </w:rPr>
        <w:t>1</w:t>
      </w:r>
      <w:r w:rsidRPr="000417CB">
        <w:rPr>
          <w:rFonts w:ascii="Times New Roman" w:hAnsi="Times New Roman" w:cs="Times New Roman"/>
          <w:szCs w:val="24"/>
          <w:vertAlign w:val="superscript"/>
          <w:lang w:val="it-IT"/>
        </w:rPr>
        <w:t>,*</w:t>
      </w:r>
      <w:proofErr w:type="gramEnd"/>
    </w:p>
    <w:p w:rsidR="00B837E3" w:rsidRPr="009148FD" w:rsidRDefault="00B837E3" w:rsidP="00E868D9">
      <w:pPr>
        <w:spacing w:after="120" w:line="360" w:lineRule="auto"/>
        <w:jc w:val="center"/>
        <w:rPr>
          <w:rFonts w:ascii="Times New Roman" w:hAnsi="Times New Roman" w:cs="Times New Roman"/>
          <w:szCs w:val="24"/>
          <w:lang w:val="it-IT"/>
        </w:rPr>
      </w:pPr>
    </w:p>
    <w:p w:rsidR="00E868D9" w:rsidRPr="00B756AA" w:rsidRDefault="00E868D9" w:rsidP="00E868D9">
      <w:pPr>
        <w:spacing w:after="120" w:line="240" w:lineRule="auto"/>
        <w:jc w:val="center"/>
        <w:rPr>
          <w:rFonts w:ascii="Times New Roman" w:hAnsi="Times New Roman" w:cs="Times New Roman"/>
          <w:sz w:val="20"/>
          <w:szCs w:val="20"/>
          <w:lang w:eastAsia="zh-CN"/>
        </w:rPr>
      </w:pPr>
      <w:r w:rsidRPr="00B756AA">
        <w:rPr>
          <w:rFonts w:ascii="Times New Roman" w:hAnsi="Times New Roman" w:cs="Times New Roman"/>
          <w:sz w:val="20"/>
          <w:szCs w:val="20"/>
          <w:vertAlign w:val="superscript"/>
          <w:lang w:eastAsia="zh-CN"/>
        </w:rPr>
        <w:t xml:space="preserve">1 </w:t>
      </w:r>
      <w:r w:rsidRPr="00B756AA">
        <w:rPr>
          <w:rFonts w:ascii="Times New Roman" w:hAnsi="Times New Roman" w:cs="Times New Roman"/>
          <w:sz w:val="20"/>
          <w:szCs w:val="20"/>
          <w:lang w:eastAsia="zh-CN"/>
        </w:rPr>
        <w:t xml:space="preserve">Center for Advanced Biomaterials for HealthCare, </w:t>
      </w:r>
      <w:proofErr w:type="spellStart"/>
      <w:r w:rsidRPr="00B756AA">
        <w:rPr>
          <w:rFonts w:ascii="Times New Roman" w:hAnsi="Times New Roman" w:cs="Times New Roman"/>
          <w:sz w:val="20"/>
          <w:szCs w:val="20"/>
          <w:lang w:eastAsia="zh-CN"/>
        </w:rPr>
        <w:t>Istituto</w:t>
      </w:r>
      <w:proofErr w:type="spellEnd"/>
      <w:r w:rsidRPr="00B756AA">
        <w:rPr>
          <w:rFonts w:ascii="Times New Roman" w:hAnsi="Times New Roman" w:cs="Times New Roman"/>
          <w:sz w:val="20"/>
          <w:szCs w:val="20"/>
          <w:lang w:eastAsia="zh-CN"/>
        </w:rPr>
        <w:t xml:space="preserve"> </w:t>
      </w:r>
      <w:proofErr w:type="spellStart"/>
      <w:r w:rsidRPr="00B756AA">
        <w:rPr>
          <w:rFonts w:ascii="Times New Roman" w:hAnsi="Times New Roman" w:cs="Times New Roman"/>
          <w:sz w:val="20"/>
          <w:szCs w:val="20"/>
          <w:lang w:eastAsia="zh-CN"/>
        </w:rPr>
        <w:t>Italiano</w:t>
      </w:r>
      <w:proofErr w:type="spellEnd"/>
      <w:r w:rsidRPr="00B756AA">
        <w:rPr>
          <w:rFonts w:ascii="Times New Roman" w:hAnsi="Times New Roman" w:cs="Times New Roman"/>
          <w:sz w:val="20"/>
          <w:szCs w:val="20"/>
          <w:lang w:eastAsia="zh-CN"/>
        </w:rPr>
        <w:t xml:space="preserve"> di </w:t>
      </w:r>
      <w:proofErr w:type="spellStart"/>
      <w:r w:rsidRPr="00B756AA">
        <w:rPr>
          <w:rFonts w:ascii="Times New Roman" w:hAnsi="Times New Roman" w:cs="Times New Roman"/>
          <w:sz w:val="20"/>
          <w:szCs w:val="20"/>
          <w:lang w:eastAsia="zh-CN"/>
        </w:rPr>
        <w:t>Tecnologia</w:t>
      </w:r>
      <w:proofErr w:type="spellEnd"/>
      <w:r w:rsidRPr="00B756AA">
        <w:rPr>
          <w:rFonts w:ascii="Times New Roman" w:hAnsi="Times New Roman" w:cs="Times New Roman"/>
          <w:sz w:val="20"/>
          <w:szCs w:val="20"/>
          <w:lang w:eastAsia="zh-CN"/>
        </w:rPr>
        <w:t xml:space="preserve">, </w:t>
      </w:r>
      <w:proofErr w:type="gramStart"/>
      <w:r w:rsidRPr="00B756AA">
        <w:rPr>
          <w:rFonts w:ascii="Times New Roman" w:hAnsi="Times New Roman" w:cs="Times New Roman"/>
          <w:sz w:val="20"/>
          <w:szCs w:val="20"/>
          <w:lang w:eastAsia="zh-CN"/>
        </w:rPr>
        <w:t>80125 ,</w:t>
      </w:r>
      <w:proofErr w:type="gramEnd"/>
      <w:r w:rsidRPr="00B756AA">
        <w:rPr>
          <w:rFonts w:ascii="Times New Roman" w:hAnsi="Times New Roman" w:cs="Times New Roman"/>
          <w:sz w:val="20"/>
          <w:szCs w:val="20"/>
          <w:lang w:eastAsia="zh-CN"/>
        </w:rPr>
        <w:t xml:space="preserve"> Naples, Italy</w:t>
      </w:r>
    </w:p>
    <w:p w:rsidR="00E868D9" w:rsidRPr="0014296A" w:rsidRDefault="00E868D9" w:rsidP="00E868D9">
      <w:pPr>
        <w:spacing w:after="120" w:line="240" w:lineRule="auto"/>
        <w:jc w:val="center"/>
        <w:rPr>
          <w:rFonts w:ascii="Times New Roman" w:hAnsi="Times New Roman" w:cs="Times New Roman"/>
          <w:sz w:val="20"/>
          <w:szCs w:val="20"/>
          <w:lang w:eastAsia="zh-CN"/>
        </w:rPr>
      </w:pPr>
      <w:proofErr w:type="gramStart"/>
      <w:r>
        <w:rPr>
          <w:rFonts w:ascii="Times New Roman" w:hAnsi="Times New Roman" w:cs="Times New Roman"/>
          <w:sz w:val="20"/>
          <w:szCs w:val="20"/>
          <w:vertAlign w:val="superscript"/>
          <w:lang w:eastAsia="zh-CN"/>
        </w:rPr>
        <w:t>2</w:t>
      </w:r>
      <w:proofErr w:type="gramEnd"/>
      <w:r w:rsidRPr="0014296A">
        <w:rPr>
          <w:rFonts w:ascii="Times New Roman" w:hAnsi="Times New Roman" w:cs="Times New Roman"/>
          <w:sz w:val="20"/>
          <w:szCs w:val="20"/>
          <w:vertAlign w:val="superscript"/>
          <w:lang w:eastAsia="zh-CN"/>
        </w:rPr>
        <w:t xml:space="preserve"> </w:t>
      </w:r>
      <w:r w:rsidRPr="0014296A">
        <w:rPr>
          <w:rFonts w:ascii="Times New Roman" w:hAnsi="Times New Roman" w:cs="Times New Roman"/>
          <w:sz w:val="20"/>
          <w:szCs w:val="20"/>
          <w:lang w:eastAsia="zh-CN"/>
        </w:rPr>
        <w:t>Department of Experimental and Clinical Medicine, University of Magna Graecia, 88100 Catanzaro, Italy</w:t>
      </w:r>
    </w:p>
    <w:p w:rsidR="00E868D9" w:rsidRPr="0014296A" w:rsidRDefault="00E868D9" w:rsidP="00E868D9">
      <w:pPr>
        <w:spacing w:after="120" w:line="240" w:lineRule="auto"/>
        <w:jc w:val="center"/>
        <w:rPr>
          <w:rFonts w:ascii="Times New Roman" w:hAnsi="Times New Roman"/>
          <w:sz w:val="20"/>
          <w:szCs w:val="20"/>
          <w:lang w:val="it-IT"/>
        </w:rPr>
      </w:pPr>
      <w:r>
        <w:rPr>
          <w:rFonts w:ascii="Times New Roman" w:hAnsi="Times New Roman" w:cs="Times New Roman"/>
          <w:sz w:val="20"/>
          <w:szCs w:val="20"/>
          <w:vertAlign w:val="superscript"/>
          <w:lang w:val="it-IT" w:eastAsia="zh-CN"/>
        </w:rPr>
        <w:t>3</w:t>
      </w:r>
      <w:r w:rsidRPr="0014296A">
        <w:rPr>
          <w:rFonts w:ascii="Times New Roman" w:hAnsi="Times New Roman" w:cs="Times New Roman"/>
          <w:sz w:val="20"/>
          <w:szCs w:val="20"/>
          <w:vertAlign w:val="superscript"/>
          <w:lang w:val="it-IT" w:eastAsia="zh-CN"/>
        </w:rPr>
        <w:t xml:space="preserve"> </w:t>
      </w:r>
      <w:r w:rsidRPr="0014296A">
        <w:rPr>
          <w:rFonts w:ascii="Times New Roman" w:hAnsi="Times New Roman"/>
          <w:sz w:val="20"/>
          <w:szCs w:val="20"/>
          <w:lang w:val="it-IT"/>
        </w:rPr>
        <w:t xml:space="preserve">IMEM-CNR Parco Area delle Scienze 37/A - 43124 Parma, </w:t>
      </w:r>
      <w:proofErr w:type="spellStart"/>
      <w:r w:rsidRPr="0014296A">
        <w:rPr>
          <w:rFonts w:ascii="Times New Roman" w:hAnsi="Times New Roman"/>
          <w:sz w:val="20"/>
          <w:szCs w:val="20"/>
          <w:lang w:val="it-IT"/>
        </w:rPr>
        <w:t>Italy</w:t>
      </w:r>
      <w:proofErr w:type="spellEnd"/>
    </w:p>
    <w:p w:rsidR="00E868D9" w:rsidRDefault="00E868D9" w:rsidP="00E868D9">
      <w:pPr>
        <w:spacing w:after="120" w:line="240" w:lineRule="auto"/>
        <w:jc w:val="center"/>
        <w:rPr>
          <w:rFonts w:ascii="Times New Roman" w:hAnsi="Times New Roman"/>
          <w:iCs/>
          <w:sz w:val="20"/>
          <w:szCs w:val="20"/>
          <w:lang w:val="it-IT" w:eastAsia="zh-CN"/>
        </w:rPr>
      </w:pPr>
      <w:r>
        <w:rPr>
          <w:rFonts w:ascii="Times New Roman" w:hAnsi="Times New Roman"/>
          <w:sz w:val="20"/>
          <w:szCs w:val="20"/>
          <w:vertAlign w:val="superscript"/>
          <w:lang w:val="it-IT"/>
        </w:rPr>
        <w:t>4</w:t>
      </w:r>
      <w:r w:rsidRPr="0014296A">
        <w:rPr>
          <w:rFonts w:ascii="Times New Roman" w:hAnsi="Times New Roman"/>
          <w:sz w:val="20"/>
          <w:szCs w:val="20"/>
          <w:lang w:val="it-IT"/>
        </w:rPr>
        <w:t xml:space="preserve"> </w:t>
      </w:r>
      <w:r w:rsidRPr="0014296A">
        <w:rPr>
          <w:rFonts w:ascii="Times New Roman" w:hAnsi="Times New Roman"/>
          <w:iCs/>
          <w:sz w:val="20"/>
          <w:szCs w:val="20"/>
          <w:lang w:val="it-IT" w:eastAsia="zh-CN"/>
        </w:rPr>
        <w:t xml:space="preserve">Istituto Italiano di Tecnologia, Via Morego 30, 16163 Genova, </w:t>
      </w:r>
      <w:proofErr w:type="spellStart"/>
      <w:r w:rsidRPr="0014296A">
        <w:rPr>
          <w:rFonts w:ascii="Times New Roman" w:hAnsi="Times New Roman"/>
          <w:iCs/>
          <w:sz w:val="20"/>
          <w:szCs w:val="20"/>
          <w:lang w:val="it-IT" w:eastAsia="zh-CN"/>
        </w:rPr>
        <w:t>Italy</w:t>
      </w:r>
      <w:proofErr w:type="spellEnd"/>
    </w:p>
    <w:p w:rsidR="00E868D9" w:rsidRDefault="00E868D9" w:rsidP="00E868D9">
      <w:pPr>
        <w:spacing w:after="120" w:line="240" w:lineRule="auto"/>
        <w:jc w:val="center"/>
        <w:rPr>
          <w:rFonts w:ascii="Times New Roman" w:hAnsi="Times New Roman" w:cs="Times New Roman"/>
          <w:sz w:val="20"/>
          <w:szCs w:val="20"/>
          <w:lang w:eastAsia="zh-CN"/>
        </w:rPr>
      </w:pPr>
      <w:proofErr w:type="gramStart"/>
      <w:r>
        <w:rPr>
          <w:rFonts w:ascii="Times New Roman" w:hAnsi="Times New Roman" w:cs="Times New Roman"/>
          <w:sz w:val="20"/>
          <w:szCs w:val="20"/>
          <w:vertAlign w:val="superscript"/>
          <w:lang w:eastAsia="zh-CN"/>
        </w:rPr>
        <w:t>5</w:t>
      </w:r>
      <w:proofErr w:type="gramEnd"/>
      <w:r w:rsidRPr="0014296A">
        <w:rPr>
          <w:rFonts w:ascii="Times New Roman" w:hAnsi="Times New Roman" w:cs="Times New Roman"/>
          <w:sz w:val="20"/>
          <w:szCs w:val="20"/>
          <w:lang w:eastAsia="zh-CN"/>
        </w:rPr>
        <w:t xml:space="preserve"> </w:t>
      </w:r>
      <w:r w:rsidRPr="0011338C">
        <w:rPr>
          <w:rFonts w:ascii="Times New Roman" w:hAnsi="Times New Roman" w:cs="Times New Roman"/>
          <w:sz w:val="20"/>
          <w:szCs w:val="20"/>
          <w:lang w:eastAsia="zh-CN"/>
        </w:rPr>
        <w:t>Tyndall National Institute, Cork, T12 R5CP</w:t>
      </w:r>
      <w:r>
        <w:rPr>
          <w:rFonts w:ascii="Times New Roman" w:hAnsi="Times New Roman" w:cs="Times New Roman"/>
          <w:sz w:val="20"/>
          <w:szCs w:val="20"/>
          <w:lang w:eastAsia="zh-CN"/>
        </w:rPr>
        <w:t>, Ireland</w:t>
      </w:r>
    </w:p>
    <w:p w:rsidR="00E868D9" w:rsidRPr="0014296A" w:rsidRDefault="00E868D9" w:rsidP="00E868D9">
      <w:pPr>
        <w:spacing w:after="120" w:line="240" w:lineRule="auto"/>
        <w:jc w:val="center"/>
        <w:rPr>
          <w:rFonts w:ascii="Times New Roman" w:hAnsi="Times New Roman" w:cs="Times New Roman"/>
          <w:sz w:val="20"/>
          <w:szCs w:val="20"/>
          <w:lang w:eastAsia="zh-CN"/>
        </w:rPr>
      </w:pPr>
      <w:r>
        <w:rPr>
          <w:rFonts w:ascii="Times New Roman" w:hAnsi="Times New Roman" w:cs="Times New Roman"/>
          <w:sz w:val="20"/>
          <w:szCs w:val="20"/>
          <w:vertAlign w:val="superscript"/>
          <w:lang w:eastAsia="zh-CN"/>
        </w:rPr>
        <w:t>6</w:t>
      </w:r>
      <w:r w:rsidRPr="0014296A">
        <w:rPr>
          <w:rFonts w:ascii="Times New Roman" w:hAnsi="Times New Roman" w:cs="Times New Roman"/>
          <w:sz w:val="20"/>
          <w:szCs w:val="20"/>
          <w:vertAlign w:val="superscript"/>
          <w:lang w:eastAsia="zh-CN"/>
        </w:rPr>
        <w:t xml:space="preserve"> </w:t>
      </w:r>
      <w:r w:rsidRPr="0014296A">
        <w:rPr>
          <w:rFonts w:ascii="Times New Roman" w:hAnsi="Times New Roman" w:cs="Times New Roman"/>
          <w:sz w:val="20"/>
          <w:szCs w:val="20"/>
          <w:lang w:eastAsia="zh-CN"/>
        </w:rPr>
        <w:t xml:space="preserve">PSE division, King Abdullah University of Science and Technology, </w:t>
      </w:r>
      <w:proofErr w:type="spellStart"/>
      <w:r w:rsidRPr="0014296A">
        <w:rPr>
          <w:rFonts w:ascii="Times New Roman" w:hAnsi="Times New Roman" w:cs="Times New Roman"/>
          <w:sz w:val="20"/>
          <w:szCs w:val="20"/>
          <w:lang w:eastAsia="zh-CN"/>
        </w:rPr>
        <w:t>Thuwal</w:t>
      </w:r>
      <w:proofErr w:type="spellEnd"/>
      <w:r w:rsidRPr="0014296A">
        <w:rPr>
          <w:rFonts w:ascii="Times New Roman" w:hAnsi="Times New Roman" w:cs="Times New Roman"/>
          <w:sz w:val="20"/>
          <w:szCs w:val="20"/>
          <w:lang w:eastAsia="zh-CN"/>
        </w:rPr>
        <w:t xml:space="preserve"> 23955 − 6900, Saudi Arabia</w:t>
      </w:r>
    </w:p>
    <w:p w:rsidR="00E868D9" w:rsidRPr="0014296A" w:rsidRDefault="00E868D9" w:rsidP="00E868D9">
      <w:pPr>
        <w:spacing w:after="120" w:line="240" w:lineRule="auto"/>
        <w:jc w:val="center"/>
        <w:rPr>
          <w:rFonts w:ascii="Times New Roman" w:hAnsi="Times New Roman" w:cs="Times New Roman"/>
          <w:sz w:val="20"/>
          <w:szCs w:val="20"/>
          <w:lang w:eastAsia="zh-CN"/>
        </w:rPr>
      </w:pPr>
      <w:r>
        <w:rPr>
          <w:rFonts w:ascii="Times New Roman" w:hAnsi="Times New Roman" w:cs="Times New Roman"/>
          <w:sz w:val="20"/>
          <w:szCs w:val="20"/>
          <w:vertAlign w:val="superscript"/>
          <w:lang w:eastAsia="zh-CN"/>
        </w:rPr>
        <w:t>7</w:t>
      </w:r>
      <w:r w:rsidRPr="0014296A">
        <w:rPr>
          <w:rFonts w:ascii="Times New Roman" w:hAnsi="Times New Roman" w:cs="Times New Roman"/>
          <w:sz w:val="20"/>
          <w:szCs w:val="20"/>
          <w:lang w:eastAsia="zh-CN"/>
        </w:rPr>
        <w:t xml:space="preserve"> Health Department, University of Magna Graecia, 88100 Catanzaro, Italy</w:t>
      </w:r>
    </w:p>
    <w:p w:rsidR="00E868D9" w:rsidRDefault="00E868D9" w:rsidP="00E868D9">
      <w:pPr>
        <w:spacing w:after="120"/>
        <w:jc w:val="center"/>
        <w:rPr>
          <w:rFonts w:ascii="Times New Roman" w:hAnsi="Times New Roman" w:cs="Times New Roman"/>
          <w:sz w:val="20"/>
          <w:szCs w:val="20"/>
          <w:lang w:eastAsia="zh-CN"/>
        </w:rPr>
      </w:pPr>
      <w:r>
        <w:rPr>
          <w:rFonts w:ascii="Times New Roman" w:hAnsi="Times New Roman" w:cs="Times New Roman"/>
          <w:sz w:val="20"/>
          <w:szCs w:val="20"/>
          <w:vertAlign w:val="superscript"/>
          <w:lang w:eastAsia="zh-CN"/>
        </w:rPr>
        <w:t xml:space="preserve">8 </w:t>
      </w:r>
      <w:r w:rsidRPr="0014296A">
        <w:rPr>
          <w:rFonts w:ascii="Times New Roman" w:hAnsi="Times New Roman" w:cs="Times New Roman"/>
          <w:sz w:val="20"/>
          <w:szCs w:val="20"/>
          <w:lang w:eastAsia="zh-CN"/>
        </w:rPr>
        <w:t xml:space="preserve">Biomedical Cybernetics Group, Biotechnology Center (BIOTEC), Center for Molecular and Cellular Bioengineering (CMCB), Center for Systems Biology Dresden (CSBD), Department of Physics, </w:t>
      </w:r>
      <w:proofErr w:type="spellStart"/>
      <w:r w:rsidRPr="0014296A">
        <w:rPr>
          <w:rFonts w:ascii="Times New Roman" w:hAnsi="Times New Roman" w:cs="Times New Roman"/>
          <w:sz w:val="20"/>
          <w:szCs w:val="20"/>
          <w:lang w:eastAsia="zh-CN"/>
        </w:rPr>
        <w:t>Technische</w:t>
      </w:r>
      <w:proofErr w:type="spellEnd"/>
      <w:r w:rsidRPr="0014296A">
        <w:rPr>
          <w:rFonts w:ascii="Times New Roman" w:hAnsi="Times New Roman" w:cs="Times New Roman"/>
          <w:sz w:val="20"/>
          <w:szCs w:val="20"/>
          <w:lang w:eastAsia="zh-CN"/>
        </w:rPr>
        <w:t xml:space="preserve"> </w:t>
      </w:r>
      <w:proofErr w:type="spellStart"/>
      <w:r w:rsidRPr="0014296A">
        <w:rPr>
          <w:rFonts w:ascii="Times New Roman" w:hAnsi="Times New Roman" w:cs="Times New Roman"/>
          <w:sz w:val="20"/>
          <w:szCs w:val="20"/>
          <w:lang w:eastAsia="zh-CN"/>
        </w:rPr>
        <w:t>Universität</w:t>
      </w:r>
      <w:proofErr w:type="spellEnd"/>
      <w:r w:rsidRPr="0014296A">
        <w:rPr>
          <w:rFonts w:ascii="Times New Roman" w:hAnsi="Times New Roman" w:cs="Times New Roman"/>
          <w:sz w:val="20"/>
          <w:szCs w:val="20"/>
          <w:lang w:eastAsia="zh-CN"/>
        </w:rPr>
        <w:t xml:space="preserve"> Dresden, </w:t>
      </w:r>
      <w:proofErr w:type="spellStart"/>
      <w:r w:rsidRPr="0014296A">
        <w:rPr>
          <w:rFonts w:ascii="Times New Roman" w:hAnsi="Times New Roman" w:cs="Times New Roman"/>
          <w:sz w:val="20"/>
          <w:szCs w:val="20"/>
          <w:lang w:eastAsia="zh-CN"/>
        </w:rPr>
        <w:t>Tatzberg</w:t>
      </w:r>
      <w:proofErr w:type="spellEnd"/>
      <w:r w:rsidRPr="0014296A">
        <w:rPr>
          <w:rFonts w:ascii="Times New Roman" w:hAnsi="Times New Roman" w:cs="Times New Roman"/>
          <w:sz w:val="20"/>
          <w:szCs w:val="20"/>
          <w:lang w:eastAsia="zh-CN"/>
        </w:rPr>
        <w:t xml:space="preserve"> 47/49, 01307 Dresden, Germany</w:t>
      </w:r>
    </w:p>
    <w:p w:rsidR="00E868D9" w:rsidRPr="00A12106" w:rsidRDefault="00E868D9" w:rsidP="00E868D9">
      <w:pPr>
        <w:spacing w:after="120"/>
        <w:jc w:val="center"/>
        <w:rPr>
          <w:rFonts w:ascii="Times New Roman" w:hAnsi="Times New Roman" w:cs="Times New Roman"/>
          <w:sz w:val="20"/>
          <w:szCs w:val="20"/>
          <w:lang w:val="it-IT" w:eastAsia="zh-CN"/>
        </w:rPr>
      </w:pPr>
      <w:r>
        <w:rPr>
          <w:rFonts w:ascii="Times New Roman" w:hAnsi="Times New Roman" w:cs="Times New Roman"/>
          <w:sz w:val="20"/>
          <w:szCs w:val="20"/>
          <w:vertAlign w:val="superscript"/>
          <w:lang w:val="it-IT" w:eastAsia="zh-CN"/>
        </w:rPr>
        <w:t>9</w:t>
      </w:r>
      <w:r w:rsidRPr="0014296A">
        <w:rPr>
          <w:rFonts w:ascii="Times New Roman" w:hAnsi="Times New Roman" w:cs="Times New Roman"/>
          <w:sz w:val="20"/>
          <w:szCs w:val="20"/>
          <w:vertAlign w:val="superscript"/>
          <w:lang w:val="it-IT" w:eastAsia="zh-CN"/>
        </w:rPr>
        <w:t xml:space="preserve"> </w:t>
      </w:r>
      <w:r w:rsidRPr="0014296A">
        <w:rPr>
          <w:rFonts w:ascii="Times New Roman" w:hAnsi="Times New Roman" w:cs="Times New Roman"/>
          <w:sz w:val="20"/>
          <w:szCs w:val="20"/>
          <w:lang w:val="it-IT" w:eastAsia="zh-CN"/>
        </w:rPr>
        <w:t xml:space="preserve">Brain </w:t>
      </w:r>
      <w:proofErr w:type="spellStart"/>
      <w:r w:rsidRPr="0014296A">
        <w:rPr>
          <w:rFonts w:ascii="Times New Roman" w:hAnsi="Times New Roman" w:cs="Times New Roman"/>
          <w:sz w:val="20"/>
          <w:szCs w:val="20"/>
          <w:lang w:val="it-IT" w:eastAsia="zh-CN"/>
        </w:rPr>
        <w:t>Bio-Inspired</w:t>
      </w:r>
      <w:proofErr w:type="spellEnd"/>
      <w:r w:rsidRPr="0014296A">
        <w:rPr>
          <w:rFonts w:ascii="Times New Roman" w:hAnsi="Times New Roman" w:cs="Times New Roman"/>
          <w:sz w:val="20"/>
          <w:szCs w:val="20"/>
          <w:lang w:val="it-IT" w:eastAsia="zh-CN"/>
        </w:rPr>
        <w:t xml:space="preserve"> Computing (BBC) Lab, IRCCS Centro Neurolesi “Bonino</w:t>
      </w:r>
      <w:r>
        <w:rPr>
          <w:rFonts w:ascii="Times New Roman" w:hAnsi="Times New Roman" w:cs="Times New Roman"/>
          <w:sz w:val="20"/>
          <w:szCs w:val="20"/>
          <w:lang w:val="it-IT" w:eastAsia="zh-CN"/>
        </w:rPr>
        <w:t xml:space="preserve"> </w:t>
      </w:r>
      <w:proofErr w:type="spellStart"/>
      <w:r>
        <w:rPr>
          <w:rFonts w:ascii="Times New Roman" w:hAnsi="Times New Roman" w:cs="Times New Roman"/>
          <w:sz w:val="20"/>
          <w:szCs w:val="20"/>
          <w:lang w:val="it-IT" w:eastAsia="zh-CN"/>
        </w:rPr>
        <w:t>Pulejo</w:t>
      </w:r>
      <w:proofErr w:type="spellEnd"/>
      <w:r>
        <w:rPr>
          <w:rFonts w:ascii="Times New Roman" w:hAnsi="Times New Roman" w:cs="Times New Roman"/>
          <w:sz w:val="20"/>
          <w:szCs w:val="20"/>
          <w:lang w:val="it-IT" w:eastAsia="zh-CN"/>
        </w:rPr>
        <w:t xml:space="preserve">”, Messina, 98124, </w:t>
      </w:r>
      <w:proofErr w:type="spellStart"/>
      <w:r>
        <w:rPr>
          <w:rFonts w:ascii="Times New Roman" w:hAnsi="Times New Roman" w:cs="Times New Roman"/>
          <w:sz w:val="20"/>
          <w:szCs w:val="20"/>
          <w:lang w:val="it-IT" w:eastAsia="zh-CN"/>
        </w:rPr>
        <w:t>Italy</w:t>
      </w:r>
      <w:proofErr w:type="spellEnd"/>
    </w:p>
    <w:p w:rsidR="00E868D9" w:rsidRDefault="00E868D9" w:rsidP="00E868D9">
      <w:pPr>
        <w:spacing w:after="120" w:line="240" w:lineRule="auto"/>
        <w:jc w:val="center"/>
        <w:rPr>
          <w:rFonts w:ascii="Times New Roman" w:hAnsi="Times New Roman"/>
          <w:iCs/>
          <w:sz w:val="20"/>
          <w:szCs w:val="20"/>
          <w:lang w:eastAsia="zh-CN"/>
        </w:rPr>
      </w:pPr>
      <w:proofErr w:type="gramStart"/>
      <w:r>
        <w:rPr>
          <w:rFonts w:ascii="Times New Roman" w:hAnsi="Times New Roman"/>
          <w:iCs/>
          <w:sz w:val="20"/>
          <w:szCs w:val="20"/>
          <w:vertAlign w:val="superscript"/>
          <w:lang w:eastAsia="zh-CN"/>
        </w:rPr>
        <w:t>10</w:t>
      </w:r>
      <w:proofErr w:type="gramEnd"/>
      <w:r w:rsidRPr="000417CB">
        <w:rPr>
          <w:rFonts w:ascii="Times New Roman" w:hAnsi="Times New Roman"/>
          <w:iCs/>
          <w:sz w:val="20"/>
          <w:szCs w:val="20"/>
          <w:lang w:eastAsia="zh-CN"/>
        </w:rPr>
        <w:t xml:space="preserve"> Dulbecco Telethon Institute, Italy</w:t>
      </w:r>
    </w:p>
    <w:p w:rsidR="00E868D9" w:rsidRPr="0014296A" w:rsidRDefault="00E868D9" w:rsidP="00E868D9">
      <w:pPr>
        <w:spacing w:after="120" w:line="240" w:lineRule="auto"/>
        <w:jc w:val="center"/>
        <w:rPr>
          <w:rFonts w:ascii="Times New Roman" w:hAnsi="Times New Roman" w:cs="Times New Roman"/>
          <w:sz w:val="20"/>
          <w:szCs w:val="20"/>
          <w:lang w:eastAsia="zh-CN"/>
        </w:rPr>
      </w:pPr>
      <w:proofErr w:type="gramStart"/>
      <w:r>
        <w:rPr>
          <w:rFonts w:ascii="Times New Roman" w:hAnsi="Times New Roman" w:cs="Times New Roman"/>
          <w:sz w:val="20"/>
          <w:szCs w:val="20"/>
          <w:vertAlign w:val="superscript"/>
          <w:lang w:eastAsia="zh-CN"/>
        </w:rPr>
        <w:t>11</w:t>
      </w:r>
      <w:proofErr w:type="gramEnd"/>
      <w:r w:rsidRPr="0014296A">
        <w:rPr>
          <w:rFonts w:ascii="Times New Roman" w:hAnsi="Times New Roman" w:cs="Times New Roman"/>
          <w:sz w:val="20"/>
          <w:szCs w:val="20"/>
          <w:vertAlign w:val="superscript"/>
          <w:lang w:eastAsia="zh-CN"/>
        </w:rPr>
        <w:t xml:space="preserve"> </w:t>
      </w:r>
      <w:r w:rsidRPr="0014296A">
        <w:rPr>
          <w:rFonts w:ascii="Times New Roman" w:hAnsi="Times New Roman" w:cs="Times New Roman"/>
          <w:sz w:val="20"/>
          <w:szCs w:val="20"/>
          <w:lang w:eastAsia="zh-CN"/>
        </w:rPr>
        <w:t>Department of Electrical Engineering and Information Technology, University Federico II, Naples, Italy</w:t>
      </w:r>
    </w:p>
    <w:p w:rsidR="00E868D9" w:rsidRPr="00E31C2A" w:rsidRDefault="00E868D9" w:rsidP="00E868D9">
      <w:pPr>
        <w:spacing w:after="120" w:line="240" w:lineRule="auto"/>
        <w:jc w:val="center"/>
        <w:rPr>
          <w:rFonts w:ascii="Times New Roman" w:hAnsi="Times New Roman"/>
          <w:iCs/>
          <w:sz w:val="20"/>
          <w:szCs w:val="20"/>
          <w:lang w:eastAsia="zh-CN"/>
        </w:rPr>
      </w:pPr>
    </w:p>
    <w:p w:rsidR="00C8327C" w:rsidRDefault="004747F7" w:rsidP="004747F7">
      <w:pPr>
        <w:spacing w:after="12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Supporting information</w:t>
      </w:r>
    </w:p>
    <w:p w:rsidR="00D853B7" w:rsidRDefault="00D853B7" w:rsidP="00C8327C">
      <w:pPr>
        <w:spacing w:after="120" w:line="276" w:lineRule="auto"/>
        <w:rPr>
          <w:rFonts w:ascii="Times New Roman" w:eastAsia="Calibri" w:hAnsi="Times New Roman" w:cs="Times New Roman"/>
          <w:b/>
          <w:sz w:val="24"/>
          <w:szCs w:val="24"/>
        </w:rPr>
      </w:pPr>
    </w:p>
    <w:tbl>
      <w:tblPr>
        <w:tblStyle w:val="Grigliatabella"/>
        <w:tblW w:w="894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675"/>
        <w:gridCol w:w="7796"/>
        <w:gridCol w:w="478"/>
      </w:tblGrid>
      <w:tr w:rsidR="00C8327C" w:rsidRPr="00E52ADD" w:rsidTr="00DA79C2">
        <w:tc>
          <w:tcPr>
            <w:tcW w:w="675" w:type="dxa"/>
            <w:tcBorders>
              <w:top w:val="single" w:sz="4" w:space="0" w:color="auto"/>
              <w:bottom w:val="single" w:sz="4" w:space="0" w:color="auto"/>
              <w:right w:val="single" w:sz="4" w:space="0" w:color="auto"/>
            </w:tcBorders>
          </w:tcPr>
          <w:p w:rsidR="00C8327C" w:rsidRPr="00D853B7" w:rsidRDefault="00E3442C" w:rsidP="00D853B7">
            <w:pPr>
              <w:spacing w:after="120" w:line="276" w:lineRule="auto"/>
              <w:jc w:val="center"/>
              <w:rPr>
                <w:rFonts w:ascii="Times New Roman" w:eastAsia="Calibri" w:hAnsi="Times New Roman" w:cs="Times New Roman"/>
                <w:b/>
                <w:sz w:val="20"/>
                <w:szCs w:val="24"/>
              </w:rPr>
            </w:pPr>
            <w:r>
              <w:rPr>
                <w:rFonts w:ascii="Times New Roman" w:eastAsia="Calibri" w:hAnsi="Times New Roman" w:cs="Times New Roman"/>
                <w:b/>
                <w:sz w:val="20"/>
                <w:szCs w:val="24"/>
              </w:rPr>
              <w:t xml:space="preserve">SI </w:t>
            </w:r>
            <w:r w:rsidR="00E52ADD" w:rsidRPr="00D853B7">
              <w:rPr>
                <w:rFonts w:ascii="Times New Roman" w:eastAsia="Calibri" w:hAnsi="Times New Roman" w:cs="Times New Roman"/>
                <w:b/>
                <w:sz w:val="20"/>
                <w:szCs w:val="24"/>
              </w:rPr>
              <w:t>1</w:t>
            </w:r>
          </w:p>
        </w:tc>
        <w:tc>
          <w:tcPr>
            <w:tcW w:w="7796" w:type="dxa"/>
            <w:tcBorders>
              <w:top w:val="single" w:sz="4" w:space="0" w:color="auto"/>
              <w:left w:val="single" w:sz="4" w:space="0" w:color="auto"/>
              <w:bottom w:val="single" w:sz="4" w:space="0" w:color="auto"/>
            </w:tcBorders>
          </w:tcPr>
          <w:p w:rsidR="00C8327C" w:rsidRPr="00D853B7" w:rsidRDefault="00C8327C" w:rsidP="00E52ADD">
            <w:pPr>
              <w:spacing w:after="120" w:line="276" w:lineRule="auto"/>
              <w:rPr>
                <w:rFonts w:ascii="Times New Roman" w:eastAsia="Calibri" w:hAnsi="Times New Roman" w:cs="Times New Roman"/>
                <w:i/>
                <w:sz w:val="20"/>
                <w:szCs w:val="24"/>
              </w:rPr>
            </w:pPr>
            <w:r w:rsidRPr="00D853B7">
              <w:rPr>
                <w:rFonts w:ascii="Times New Roman" w:eastAsia="Calibri" w:hAnsi="Times New Roman" w:cs="Times New Roman"/>
                <w:i/>
                <w:sz w:val="20"/>
                <w:szCs w:val="24"/>
              </w:rPr>
              <w:t>Process parameters for Zinc Oxide Nanowires growth and resulting samples characteristics</w:t>
            </w:r>
          </w:p>
        </w:tc>
        <w:tc>
          <w:tcPr>
            <w:tcW w:w="478" w:type="dxa"/>
            <w:tcBorders>
              <w:top w:val="single" w:sz="4" w:space="0" w:color="auto"/>
              <w:bottom w:val="single" w:sz="4" w:space="0" w:color="auto"/>
            </w:tcBorders>
            <w:vAlign w:val="center"/>
          </w:tcPr>
          <w:p w:rsidR="00C8327C" w:rsidRPr="00D853B7" w:rsidRDefault="00C8327C" w:rsidP="00D853B7">
            <w:pPr>
              <w:spacing w:after="120" w:line="276" w:lineRule="auto"/>
              <w:jc w:val="right"/>
              <w:rPr>
                <w:rFonts w:ascii="Times New Roman" w:eastAsia="Calibri" w:hAnsi="Times New Roman" w:cs="Times New Roman"/>
                <w:sz w:val="20"/>
                <w:szCs w:val="24"/>
              </w:rPr>
            </w:pPr>
          </w:p>
        </w:tc>
      </w:tr>
      <w:tr w:rsidR="002D6E4F" w:rsidRPr="00E52ADD" w:rsidTr="00DA79C2">
        <w:tc>
          <w:tcPr>
            <w:tcW w:w="675" w:type="dxa"/>
            <w:tcBorders>
              <w:top w:val="single" w:sz="4" w:space="0" w:color="auto"/>
              <w:bottom w:val="single" w:sz="4" w:space="0" w:color="auto"/>
              <w:right w:val="single" w:sz="4" w:space="0" w:color="auto"/>
            </w:tcBorders>
          </w:tcPr>
          <w:p w:rsidR="002D6E4F" w:rsidRPr="0016264A" w:rsidRDefault="002D6E4F" w:rsidP="00D853B7">
            <w:pPr>
              <w:spacing w:after="120" w:line="276" w:lineRule="auto"/>
              <w:jc w:val="center"/>
              <w:rPr>
                <w:rFonts w:ascii="Times New Roman" w:eastAsia="Calibri" w:hAnsi="Times New Roman" w:cs="Times New Roman"/>
                <w:b/>
                <w:sz w:val="20"/>
                <w:szCs w:val="24"/>
              </w:rPr>
            </w:pPr>
            <w:r w:rsidRPr="0016264A">
              <w:rPr>
                <w:rFonts w:ascii="Times New Roman" w:eastAsia="Calibri" w:hAnsi="Times New Roman" w:cs="Times New Roman"/>
                <w:b/>
                <w:sz w:val="20"/>
                <w:szCs w:val="24"/>
              </w:rPr>
              <w:t>SI 2</w:t>
            </w:r>
          </w:p>
        </w:tc>
        <w:tc>
          <w:tcPr>
            <w:tcW w:w="7796" w:type="dxa"/>
            <w:tcBorders>
              <w:top w:val="single" w:sz="4" w:space="0" w:color="auto"/>
              <w:left w:val="single" w:sz="4" w:space="0" w:color="auto"/>
            </w:tcBorders>
          </w:tcPr>
          <w:p w:rsidR="002D6E4F" w:rsidRPr="0016264A" w:rsidRDefault="002D6E4F" w:rsidP="00E52ADD">
            <w:pPr>
              <w:spacing w:after="120" w:line="276" w:lineRule="auto"/>
              <w:rPr>
                <w:rFonts w:ascii="Times New Roman" w:eastAsia="Calibri" w:hAnsi="Times New Roman" w:cs="Times New Roman"/>
                <w:i/>
                <w:sz w:val="20"/>
                <w:szCs w:val="24"/>
              </w:rPr>
            </w:pPr>
            <w:r w:rsidRPr="0016264A">
              <w:rPr>
                <w:rFonts w:ascii="Times New Roman" w:eastAsia="Calibri" w:hAnsi="Times New Roman" w:cs="Times New Roman"/>
                <w:i/>
                <w:sz w:val="20"/>
                <w:szCs w:val="24"/>
              </w:rPr>
              <w:t>Additional SEM and AFM images of Zinc Oxide Nanowires</w:t>
            </w:r>
          </w:p>
        </w:tc>
        <w:tc>
          <w:tcPr>
            <w:tcW w:w="478" w:type="dxa"/>
            <w:tcBorders>
              <w:top w:val="single" w:sz="4" w:space="0" w:color="auto"/>
            </w:tcBorders>
            <w:vAlign w:val="center"/>
          </w:tcPr>
          <w:p w:rsidR="002D6E4F" w:rsidRPr="00D853B7" w:rsidRDefault="002D6E4F" w:rsidP="00D853B7">
            <w:pPr>
              <w:spacing w:after="120" w:line="276" w:lineRule="auto"/>
              <w:jc w:val="right"/>
              <w:rPr>
                <w:rFonts w:ascii="Times New Roman" w:eastAsia="Calibri" w:hAnsi="Times New Roman" w:cs="Times New Roman"/>
                <w:sz w:val="20"/>
                <w:szCs w:val="24"/>
              </w:rPr>
            </w:pPr>
          </w:p>
        </w:tc>
      </w:tr>
      <w:tr w:rsidR="00C8327C" w:rsidRPr="00E52ADD" w:rsidTr="00E3442C">
        <w:tc>
          <w:tcPr>
            <w:tcW w:w="675" w:type="dxa"/>
            <w:tcBorders>
              <w:top w:val="single" w:sz="4" w:space="0" w:color="auto"/>
              <w:bottom w:val="single" w:sz="4" w:space="0" w:color="auto"/>
              <w:right w:val="single" w:sz="4" w:space="0" w:color="auto"/>
            </w:tcBorders>
          </w:tcPr>
          <w:p w:rsidR="00C8327C" w:rsidRPr="0016264A" w:rsidRDefault="00E3442C" w:rsidP="00D853B7">
            <w:pPr>
              <w:spacing w:after="120" w:line="276" w:lineRule="auto"/>
              <w:jc w:val="center"/>
              <w:rPr>
                <w:rFonts w:ascii="Times New Roman" w:eastAsia="Calibri" w:hAnsi="Times New Roman" w:cs="Times New Roman"/>
                <w:b/>
                <w:sz w:val="20"/>
                <w:szCs w:val="24"/>
              </w:rPr>
            </w:pPr>
            <w:r w:rsidRPr="0016264A">
              <w:rPr>
                <w:rFonts w:ascii="Times New Roman" w:eastAsia="Calibri" w:hAnsi="Times New Roman" w:cs="Times New Roman"/>
                <w:b/>
                <w:sz w:val="20"/>
                <w:szCs w:val="24"/>
              </w:rPr>
              <w:t xml:space="preserve">SI </w:t>
            </w:r>
            <w:r w:rsidR="002D6E4F" w:rsidRPr="0016264A">
              <w:rPr>
                <w:rFonts w:ascii="Times New Roman" w:eastAsia="Calibri" w:hAnsi="Times New Roman" w:cs="Times New Roman"/>
                <w:b/>
                <w:sz w:val="20"/>
                <w:szCs w:val="24"/>
              </w:rPr>
              <w:t>3</w:t>
            </w:r>
          </w:p>
        </w:tc>
        <w:tc>
          <w:tcPr>
            <w:tcW w:w="7796" w:type="dxa"/>
            <w:tcBorders>
              <w:left w:val="single" w:sz="4" w:space="0" w:color="auto"/>
            </w:tcBorders>
          </w:tcPr>
          <w:p w:rsidR="00C8327C" w:rsidRPr="0016264A" w:rsidRDefault="00C8327C" w:rsidP="00E52ADD">
            <w:pPr>
              <w:spacing w:after="120" w:line="276" w:lineRule="auto"/>
              <w:rPr>
                <w:rFonts w:ascii="Times New Roman" w:eastAsia="Calibri" w:hAnsi="Times New Roman" w:cs="Times New Roman"/>
                <w:i/>
                <w:sz w:val="20"/>
                <w:szCs w:val="24"/>
              </w:rPr>
            </w:pPr>
            <w:r w:rsidRPr="0016264A">
              <w:rPr>
                <w:rFonts w:ascii="Times New Roman" w:eastAsia="Calibri" w:hAnsi="Times New Roman" w:cs="Times New Roman"/>
                <w:i/>
                <w:sz w:val="20"/>
                <w:szCs w:val="24"/>
              </w:rPr>
              <w:t>Determining the value of n</w:t>
            </w:r>
            <w:r w:rsidR="00D853B7" w:rsidRPr="0016264A">
              <w:rPr>
                <w:rFonts w:ascii="Times New Roman" w:eastAsia="Calibri" w:hAnsi="Times New Roman" w:cs="Times New Roman"/>
                <w:i/>
                <w:sz w:val="20"/>
                <w:szCs w:val="24"/>
              </w:rPr>
              <w:t>anowire density from SEM images</w:t>
            </w:r>
          </w:p>
        </w:tc>
        <w:tc>
          <w:tcPr>
            <w:tcW w:w="478" w:type="dxa"/>
            <w:vAlign w:val="center"/>
          </w:tcPr>
          <w:p w:rsidR="00C8327C" w:rsidRPr="00D853B7" w:rsidRDefault="00C8327C" w:rsidP="00D853B7">
            <w:pPr>
              <w:spacing w:after="120" w:line="276" w:lineRule="auto"/>
              <w:jc w:val="right"/>
              <w:rPr>
                <w:rFonts w:ascii="Times New Roman" w:eastAsia="Calibri" w:hAnsi="Times New Roman" w:cs="Times New Roman"/>
                <w:sz w:val="20"/>
                <w:szCs w:val="24"/>
              </w:rPr>
            </w:pPr>
          </w:p>
        </w:tc>
      </w:tr>
      <w:tr w:rsidR="00C8327C" w:rsidRPr="00E52ADD" w:rsidTr="00E3442C">
        <w:tc>
          <w:tcPr>
            <w:tcW w:w="675" w:type="dxa"/>
            <w:tcBorders>
              <w:top w:val="single" w:sz="4" w:space="0" w:color="auto"/>
              <w:bottom w:val="single" w:sz="4" w:space="0" w:color="auto"/>
              <w:right w:val="single" w:sz="4" w:space="0" w:color="auto"/>
            </w:tcBorders>
          </w:tcPr>
          <w:p w:rsidR="00C8327C" w:rsidRPr="0016264A" w:rsidRDefault="00E3442C" w:rsidP="00D853B7">
            <w:pPr>
              <w:spacing w:after="120" w:line="276" w:lineRule="auto"/>
              <w:jc w:val="center"/>
              <w:rPr>
                <w:rFonts w:ascii="Times New Roman" w:eastAsia="Calibri" w:hAnsi="Times New Roman" w:cs="Times New Roman"/>
                <w:b/>
                <w:sz w:val="20"/>
                <w:szCs w:val="24"/>
              </w:rPr>
            </w:pPr>
            <w:r w:rsidRPr="0016264A">
              <w:rPr>
                <w:rFonts w:ascii="Times New Roman" w:eastAsia="Calibri" w:hAnsi="Times New Roman" w:cs="Times New Roman"/>
                <w:b/>
                <w:sz w:val="20"/>
                <w:szCs w:val="24"/>
              </w:rPr>
              <w:t xml:space="preserve">SI </w:t>
            </w:r>
            <w:r w:rsidR="00C8327C" w:rsidRPr="0016264A">
              <w:rPr>
                <w:rFonts w:ascii="Times New Roman" w:eastAsia="Calibri" w:hAnsi="Times New Roman" w:cs="Times New Roman"/>
                <w:b/>
                <w:sz w:val="20"/>
                <w:szCs w:val="24"/>
              </w:rPr>
              <w:t>4</w:t>
            </w:r>
          </w:p>
        </w:tc>
        <w:tc>
          <w:tcPr>
            <w:tcW w:w="7796" w:type="dxa"/>
            <w:tcBorders>
              <w:left w:val="single" w:sz="4" w:space="0" w:color="auto"/>
            </w:tcBorders>
          </w:tcPr>
          <w:p w:rsidR="00C8327C" w:rsidRPr="0016264A" w:rsidRDefault="003658F1" w:rsidP="003658F1">
            <w:pPr>
              <w:spacing w:after="120" w:line="276" w:lineRule="auto"/>
              <w:rPr>
                <w:rFonts w:ascii="Times New Roman" w:eastAsia="Calibri" w:hAnsi="Times New Roman" w:cs="Times New Roman"/>
                <w:i/>
                <w:sz w:val="20"/>
                <w:szCs w:val="24"/>
              </w:rPr>
            </w:pPr>
            <w:r w:rsidRPr="0016264A">
              <w:rPr>
                <w:rFonts w:ascii="Times New Roman" w:hAnsi="Times New Roman" w:cs="Times New Roman"/>
                <w:i/>
                <w:sz w:val="20"/>
                <w:szCs w:val="24"/>
              </w:rPr>
              <w:t>Extended t</w:t>
            </w:r>
            <w:r w:rsidR="00AA4B17" w:rsidRPr="0016264A">
              <w:rPr>
                <w:rFonts w:ascii="Times New Roman" w:hAnsi="Times New Roman" w:cs="Times New Roman"/>
                <w:i/>
                <w:sz w:val="20"/>
                <w:szCs w:val="24"/>
              </w:rPr>
              <w:t xml:space="preserve">opological measures of networks </w:t>
            </w:r>
            <w:r w:rsidRPr="0016264A">
              <w:rPr>
                <w:rFonts w:ascii="Times New Roman" w:hAnsi="Times New Roman" w:cs="Times New Roman"/>
                <w:i/>
                <w:sz w:val="20"/>
                <w:szCs w:val="24"/>
              </w:rPr>
              <w:t>and optimal choice of Waxman variables</w:t>
            </w:r>
          </w:p>
        </w:tc>
        <w:tc>
          <w:tcPr>
            <w:tcW w:w="478" w:type="dxa"/>
            <w:vAlign w:val="center"/>
          </w:tcPr>
          <w:p w:rsidR="00C8327C" w:rsidRPr="00D853B7" w:rsidRDefault="00C8327C" w:rsidP="00D853B7">
            <w:pPr>
              <w:spacing w:after="120" w:line="276" w:lineRule="auto"/>
              <w:jc w:val="right"/>
              <w:rPr>
                <w:rFonts w:ascii="Times New Roman" w:eastAsia="Calibri" w:hAnsi="Times New Roman" w:cs="Times New Roman"/>
                <w:sz w:val="20"/>
                <w:szCs w:val="24"/>
              </w:rPr>
            </w:pPr>
          </w:p>
        </w:tc>
      </w:tr>
      <w:tr w:rsidR="00B837E3" w:rsidRPr="00E52ADD" w:rsidTr="007B234B">
        <w:tc>
          <w:tcPr>
            <w:tcW w:w="675" w:type="dxa"/>
            <w:tcBorders>
              <w:top w:val="single" w:sz="4" w:space="0" w:color="auto"/>
              <w:bottom w:val="single" w:sz="4" w:space="0" w:color="auto"/>
              <w:right w:val="single" w:sz="4" w:space="0" w:color="auto"/>
            </w:tcBorders>
          </w:tcPr>
          <w:p w:rsidR="00B837E3" w:rsidRPr="0016264A" w:rsidRDefault="00B837E3" w:rsidP="008B57AB">
            <w:pPr>
              <w:spacing w:after="120" w:line="276" w:lineRule="auto"/>
              <w:jc w:val="center"/>
              <w:rPr>
                <w:rFonts w:ascii="Times New Roman" w:eastAsia="Calibri" w:hAnsi="Times New Roman" w:cs="Times New Roman"/>
                <w:b/>
                <w:sz w:val="20"/>
                <w:szCs w:val="24"/>
              </w:rPr>
            </w:pPr>
            <w:r w:rsidRPr="0016264A">
              <w:rPr>
                <w:rFonts w:ascii="Times New Roman" w:eastAsia="Calibri" w:hAnsi="Times New Roman" w:cs="Times New Roman"/>
                <w:b/>
                <w:sz w:val="20"/>
                <w:szCs w:val="24"/>
              </w:rPr>
              <w:t xml:space="preserve">SI </w:t>
            </w:r>
            <w:r w:rsidR="008B57AB">
              <w:rPr>
                <w:rFonts w:ascii="Times New Roman" w:eastAsia="Calibri" w:hAnsi="Times New Roman" w:cs="Times New Roman"/>
                <w:b/>
                <w:sz w:val="20"/>
                <w:szCs w:val="24"/>
              </w:rPr>
              <w:t>5</w:t>
            </w:r>
          </w:p>
        </w:tc>
        <w:tc>
          <w:tcPr>
            <w:tcW w:w="7796" w:type="dxa"/>
            <w:tcBorders>
              <w:left w:val="single" w:sz="4" w:space="0" w:color="auto"/>
            </w:tcBorders>
          </w:tcPr>
          <w:p w:rsidR="00B837E3" w:rsidRPr="0016264A" w:rsidRDefault="00B837E3" w:rsidP="00B837E3">
            <w:pPr>
              <w:spacing w:after="120" w:line="276" w:lineRule="auto"/>
              <w:rPr>
                <w:rFonts w:ascii="Times New Roman" w:hAnsi="Times New Roman" w:cs="Times New Roman"/>
                <w:i/>
                <w:sz w:val="20"/>
                <w:szCs w:val="24"/>
              </w:rPr>
            </w:pPr>
            <w:r w:rsidRPr="0016264A">
              <w:rPr>
                <w:rFonts w:ascii="Times New Roman" w:eastAsia="Calibri" w:hAnsi="Times New Roman" w:cs="Times New Roman"/>
                <w:i/>
                <w:sz w:val="20"/>
                <w:szCs w:val="24"/>
              </w:rPr>
              <w:t>Additional fluorescence images of neuronal networks on Zinc Oxide Nanowires</w:t>
            </w:r>
          </w:p>
        </w:tc>
        <w:tc>
          <w:tcPr>
            <w:tcW w:w="478" w:type="dxa"/>
            <w:vAlign w:val="center"/>
          </w:tcPr>
          <w:p w:rsidR="00B837E3" w:rsidRDefault="00B837E3" w:rsidP="00B837E3">
            <w:pPr>
              <w:spacing w:after="120" w:line="276" w:lineRule="auto"/>
              <w:jc w:val="right"/>
              <w:rPr>
                <w:rFonts w:ascii="Times New Roman" w:eastAsia="Calibri" w:hAnsi="Times New Roman" w:cs="Times New Roman"/>
                <w:sz w:val="20"/>
                <w:szCs w:val="24"/>
              </w:rPr>
            </w:pPr>
          </w:p>
        </w:tc>
      </w:tr>
      <w:tr w:rsidR="00B837E3" w:rsidRPr="00E52ADD" w:rsidTr="007B234B">
        <w:tc>
          <w:tcPr>
            <w:tcW w:w="675" w:type="dxa"/>
            <w:tcBorders>
              <w:top w:val="single" w:sz="4" w:space="0" w:color="auto"/>
              <w:bottom w:val="single" w:sz="4" w:space="0" w:color="auto"/>
              <w:right w:val="single" w:sz="4" w:space="0" w:color="auto"/>
            </w:tcBorders>
          </w:tcPr>
          <w:p w:rsidR="00B837E3" w:rsidRPr="0016264A" w:rsidRDefault="00B837E3" w:rsidP="008B57AB">
            <w:pPr>
              <w:spacing w:after="120" w:line="276" w:lineRule="auto"/>
              <w:jc w:val="center"/>
              <w:rPr>
                <w:rFonts w:ascii="Times New Roman" w:eastAsia="Calibri" w:hAnsi="Times New Roman" w:cs="Times New Roman"/>
                <w:b/>
                <w:sz w:val="20"/>
                <w:szCs w:val="24"/>
              </w:rPr>
            </w:pPr>
            <w:r w:rsidRPr="0016264A">
              <w:rPr>
                <w:rFonts w:ascii="Times New Roman" w:eastAsia="Calibri" w:hAnsi="Times New Roman" w:cs="Times New Roman"/>
                <w:b/>
                <w:sz w:val="20"/>
                <w:szCs w:val="24"/>
              </w:rPr>
              <w:t xml:space="preserve">SI </w:t>
            </w:r>
            <w:r w:rsidR="008B57AB">
              <w:rPr>
                <w:rFonts w:ascii="Times New Roman" w:eastAsia="Calibri" w:hAnsi="Times New Roman" w:cs="Times New Roman"/>
                <w:b/>
                <w:sz w:val="20"/>
                <w:szCs w:val="24"/>
              </w:rPr>
              <w:t>6</w:t>
            </w:r>
          </w:p>
        </w:tc>
        <w:tc>
          <w:tcPr>
            <w:tcW w:w="7796" w:type="dxa"/>
            <w:tcBorders>
              <w:left w:val="single" w:sz="4" w:space="0" w:color="auto"/>
            </w:tcBorders>
          </w:tcPr>
          <w:p w:rsidR="00B837E3" w:rsidRPr="0016264A" w:rsidRDefault="00B837E3" w:rsidP="00B837E3">
            <w:pPr>
              <w:spacing w:after="120" w:line="276" w:lineRule="auto"/>
              <w:rPr>
                <w:rFonts w:ascii="Times New Roman" w:hAnsi="Times New Roman" w:cs="Times New Roman"/>
                <w:i/>
                <w:sz w:val="20"/>
                <w:szCs w:val="24"/>
              </w:rPr>
            </w:pPr>
            <w:r w:rsidRPr="0016264A">
              <w:rPr>
                <w:rFonts w:ascii="Times New Roman" w:hAnsi="Times New Roman" w:cs="Times New Roman"/>
                <w:i/>
                <w:sz w:val="20"/>
                <w:szCs w:val="24"/>
              </w:rPr>
              <w:t>Evaluating the level of power-law</w:t>
            </w:r>
            <w:r>
              <w:rPr>
                <w:rFonts w:ascii="Times New Roman" w:hAnsi="Times New Roman" w:cs="Times New Roman"/>
                <w:i/>
                <w:sz w:val="20"/>
                <w:szCs w:val="24"/>
              </w:rPr>
              <w:t>-</w:t>
            </w:r>
            <w:r w:rsidRPr="0016264A">
              <w:rPr>
                <w:rFonts w:ascii="Times New Roman" w:hAnsi="Times New Roman" w:cs="Times New Roman"/>
                <w:i/>
                <w:sz w:val="20"/>
                <w:szCs w:val="24"/>
              </w:rPr>
              <w:t xml:space="preserve">ness of the distribution of the degree of the graphs </w:t>
            </w:r>
            <m:oMath>
              <m:r>
                <w:rPr>
                  <w:rFonts w:ascii="Cambria Math" w:hAnsi="Cambria Math" w:cs="Times New Roman"/>
                  <w:sz w:val="20"/>
                  <w:szCs w:val="24"/>
                </w:rPr>
                <m:t>k</m:t>
              </m:r>
            </m:oMath>
          </w:p>
        </w:tc>
        <w:tc>
          <w:tcPr>
            <w:tcW w:w="478" w:type="dxa"/>
            <w:vAlign w:val="center"/>
          </w:tcPr>
          <w:p w:rsidR="00B837E3" w:rsidRDefault="00B837E3" w:rsidP="00B837E3">
            <w:pPr>
              <w:spacing w:after="120" w:line="276" w:lineRule="auto"/>
              <w:jc w:val="right"/>
              <w:rPr>
                <w:rFonts w:ascii="Times New Roman" w:eastAsia="Calibri" w:hAnsi="Times New Roman" w:cs="Times New Roman"/>
                <w:sz w:val="20"/>
                <w:szCs w:val="24"/>
              </w:rPr>
            </w:pPr>
          </w:p>
        </w:tc>
      </w:tr>
      <w:tr w:rsidR="00B837E3" w:rsidRPr="00E52ADD" w:rsidTr="00E3442C">
        <w:tc>
          <w:tcPr>
            <w:tcW w:w="675" w:type="dxa"/>
            <w:tcBorders>
              <w:top w:val="single" w:sz="4" w:space="0" w:color="auto"/>
              <w:bottom w:val="single" w:sz="4" w:space="0" w:color="auto"/>
              <w:right w:val="single" w:sz="4" w:space="0" w:color="auto"/>
            </w:tcBorders>
          </w:tcPr>
          <w:p w:rsidR="00B837E3" w:rsidRPr="0016264A" w:rsidRDefault="00B837E3" w:rsidP="008B57AB">
            <w:pPr>
              <w:spacing w:after="120" w:line="276" w:lineRule="auto"/>
              <w:jc w:val="center"/>
              <w:rPr>
                <w:rFonts w:ascii="Times New Roman" w:eastAsia="Calibri" w:hAnsi="Times New Roman" w:cs="Times New Roman"/>
                <w:b/>
                <w:sz w:val="20"/>
                <w:szCs w:val="24"/>
              </w:rPr>
            </w:pPr>
            <w:r w:rsidRPr="0016264A">
              <w:rPr>
                <w:rFonts w:ascii="Times New Roman" w:eastAsia="Calibri" w:hAnsi="Times New Roman" w:cs="Times New Roman"/>
                <w:b/>
                <w:sz w:val="20"/>
                <w:szCs w:val="24"/>
              </w:rPr>
              <w:t xml:space="preserve">SI </w:t>
            </w:r>
            <w:r w:rsidR="008B57AB">
              <w:rPr>
                <w:rFonts w:ascii="Times New Roman" w:eastAsia="Calibri" w:hAnsi="Times New Roman" w:cs="Times New Roman"/>
                <w:b/>
                <w:sz w:val="20"/>
                <w:szCs w:val="24"/>
              </w:rPr>
              <w:t>7</w:t>
            </w:r>
          </w:p>
        </w:tc>
        <w:tc>
          <w:tcPr>
            <w:tcW w:w="7796" w:type="dxa"/>
            <w:tcBorders>
              <w:left w:val="single" w:sz="4" w:space="0" w:color="auto"/>
            </w:tcBorders>
          </w:tcPr>
          <w:p w:rsidR="00B837E3" w:rsidRPr="0016264A" w:rsidRDefault="00B837E3" w:rsidP="00B837E3">
            <w:pPr>
              <w:spacing w:after="120" w:line="276" w:lineRule="auto"/>
              <w:rPr>
                <w:rFonts w:ascii="Times New Roman" w:hAnsi="Times New Roman" w:cs="Times New Roman"/>
                <w:i/>
                <w:sz w:val="20"/>
                <w:szCs w:val="24"/>
              </w:rPr>
            </w:pPr>
            <w:r w:rsidRPr="0016264A">
              <w:rPr>
                <w:rFonts w:ascii="Times New Roman" w:hAnsi="Times New Roman" w:cs="Times New Roman"/>
                <w:i/>
                <w:sz w:val="20"/>
                <w:szCs w:val="24"/>
              </w:rPr>
              <w:t>Imaging neurites in cultured neural networks</w:t>
            </w:r>
          </w:p>
        </w:tc>
        <w:tc>
          <w:tcPr>
            <w:tcW w:w="478" w:type="dxa"/>
            <w:vAlign w:val="center"/>
          </w:tcPr>
          <w:p w:rsidR="00B837E3" w:rsidRPr="00D853B7" w:rsidRDefault="00B837E3" w:rsidP="00B837E3">
            <w:pPr>
              <w:spacing w:after="120" w:line="276" w:lineRule="auto"/>
              <w:jc w:val="right"/>
              <w:rPr>
                <w:rFonts w:ascii="Times New Roman" w:eastAsia="Calibri" w:hAnsi="Times New Roman" w:cs="Times New Roman"/>
                <w:sz w:val="20"/>
                <w:szCs w:val="24"/>
              </w:rPr>
            </w:pPr>
          </w:p>
        </w:tc>
      </w:tr>
      <w:tr w:rsidR="008B57AB" w:rsidRPr="00E52ADD" w:rsidTr="00E3442C">
        <w:tc>
          <w:tcPr>
            <w:tcW w:w="675" w:type="dxa"/>
            <w:tcBorders>
              <w:top w:val="single" w:sz="4" w:space="0" w:color="auto"/>
              <w:bottom w:val="single" w:sz="4" w:space="0" w:color="auto"/>
              <w:right w:val="single" w:sz="4" w:space="0" w:color="auto"/>
            </w:tcBorders>
          </w:tcPr>
          <w:p w:rsidR="008B57AB" w:rsidRPr="0016264A" w:rsidRDefault="008B57AB" w:rsidP="008B57AB">
            <w:pPr>
              <w:spacing w:after="120" w:line="276" w:lineRule="auto"/>
              <w:jc w:val="center"/>
              <w:rPr>
                <w:rFonts w:ascii="Times New Roman" w:eastAsia="Calibri" w:hAnsi="Times New Roman" w:cs="Times New Roman"/>
                <w:b/>
                <w:sz w:val="20"/>
                <w:szCs w:val="24"/>
              </w:rPr>
            </w:pPr>
            <w:r w:rsidRPr="0016264A">
              <w:rPr>
                <w:rFonts w:ascii="Times New Roman" w:eastAsia="Calibri" w:hAnsi="Times New Roman" w:cs="Times New Roman"/>
                <w:b/>
                <w:sz w:val="20"/>
                <w:szCs w:val="24"/>
              </w:rPr>
              <w:t xml:space="preserve">SI </w:t>
            </w:r>
            <w:r>
              <w:rPr>
                <w:rFonts w:ascii="Times New Roman" w:eastAsia="Calibri" w:hAnsi="Times New Roman" w:cs="Times New Roman"/>
                <w:b/>
                <w:sz w:val="20"/>
                <w:szCs w:val="24"/>
              </w:rPr>
              <w:t>8</w:t>
            </w:r>
          </w:p>
        </w:tc>
        <w:tc>
          <w:tcPr>
            <w:tcW w:w="7796" w:type="dxa"/>
            <w:tcBorders>
              <w:left w:val="single" w:sz="4" w:space="0" w:color="auto"/>
            </w:tcBorders>
          </w:tcPr>
          <w:p w:rsidR="008B57AB" w:rsidRPr="0016264A" w:rsidRDefault="008B57AB" w:rsidP="008B57AB">
            <w:pPr>
              <w:spacing w:after="120" w:line="276" w:lineRule="auto"/>
              <w:rPr>
                <w:rFonts w:ascii="Times New Roman" w:hAnsi="Times New Roman" w:cs="Times New Roman"/>
                <w:i/>
                <w:sz w:val="20"/>
                <w:szCs w:val="24"/>
              </w:rPr>
            </w:pPr>
            <w:r w:rsidRPr="00B837E3">
              <w:rPr>
                <w:rFonts w:ascii="Times New Roman" w:hAnsi="Times New Roman" w:cs="Times New Roman"/>
                <w:i/>
                <w:sz w:val="20"/>
                <w:szCs w:val="24"/>
              </w:rPr>
              <w:t>Imaging neurite branching in cultured neuronal networks</w:t>
            </w:r>
          </w:p>
        </w:tc>
        <w:tc>
          <w:tcPr>
            <w:tcW w:w="478" w:type="dxa"/>
            <w:vAlign w:val="center"/>
          </w:tcPr>
          <w:p w:rsidR="008B57AB" w:rsidRPr="00D853B7" w:rsidRDefault="008B57AB" w:rsidP="008B57AB">
            <w:pPr>
              <w:spacing w:after="120" w:line="276" w:lineRule="auto"/>
              <w:jc w:val="right"/>
              <w:rPr>
                <w:rFonts w:ascii="Times New Roman" w:eastAsia="Calibri" w:hAnsi="Times New Roman" w:cs="Times New Roman"/>
                <w:sz w:val="20"/>
                <w:szCs w:val="24"/>
              </w:rPr>
            </w:pPr>
          </w:p>
        </w:tc>
      </w:tr>
      <w:tr w:rsidR="008B57AB" w:rsidRPr="00E52ADD" w:rsidTr="00E3442C">
        <w:tc>
          <w:tcPr>
            <w:tcW w:w="675" w:type="dxa"/>
            <w:tcBorders>
              <w:top w:val="single" w:sz="4" w:space="0" w:color="auto"/>
              <w:bottom w:val="single" w:sz="4" w:space="0" w:color="auto"/>
              <w:right w:val="single" w:sz="4" w:space="0" w:color="auto"/>
            </w:tcBorders>
          </w:tcPr>
          <w:p w:rsidR="008B57AB" w:rsidRPr="0016264A" w:rsidRDefault="008B57AB" w:rsidP="008B57AB">
            <w:pPr>
              <w:spacing w:after="120" w:line="276" w:lineRule="auto"/>
              <w:jc w:val="center"/>
              <w:rPr>
                <w:rFonts w:ascii="Times New Roman" w:eastAsia="Calibri" w:hAnsi="Times New Roman" w:cs="Times New Roman"/>
                <w:b/>
                <w:sz w:val="20"/>
                <w:szCs w:val="24"/>
              </w:rPr>
            </w:pPr>
            <w:r w:rsidRPr="0016264A">
              <w:rPr>
                <w:rFonts w:ascii="Times New Roman" w:eastAsia="Calibri" w:hAnsi="Times New Roman" w:cs="Times New Roman"/>
                <w:b/>
                <w:sz w:val="20"/>
                <w:szCs w:val="24"/>
              </w:rPr>
              <w:t xml:space="preserve">SI </w:t>
            </w:r>
            <w:r>
              <w:rPr>
                <w:rFonts w:ascii="Times New Roman" w:eastAsia="Calibri" w:hAnsi="Times New Roman" w:cs="Times New Roman"/>
                <w:b/>
                <w:sz w:val="20"/>
                <w:szCs w:val="24"/>
              </w:rPr>
              <w:t>9</w:t>
            </w:r>
          </w:p>
        </w:tc>
        <w:tc>
          <w:tcPr>
            <w:tcW w:w="7796" w:type="dxa"/>
            <w:tcBorders>
              <w:left w:val="single" w:sz="4" w:space="0" w:color="auto"/>
            </w:tcBorders>
          </w:tcPr>
          <w:p w:rsidR="008B57AB" w:rsidRPr="0016264A" w:rsidRDefault="008B57AB" w:rsidP="008B57AB">
            <w:pPr>
              <w:spacing w:after="120" w:line="276" w:lineRule="auto"/>
              <w:rPr>
                <w:rFonts w:ascii="Times New Roman" w:hAnsi="Times New Roman" w:cs="Times New Roman"/>
                <w:i/>
                <w:sz w:val="20"/>
                <w:szCs w:val="24"/>
              </w:rPr>
            </w:pPr>
            <w:r w:rsidRPr="0016264A">
              <w:rPr>
                <w:rFonts w:ascii="Times New Roman" w:hAnsi="Times New Roman" w:cs="Times New Roman"/>
                <w:i/>
                <w:sz w:val="20"/>
                <w:szCs w:val="24"/>
              </w:rPr>
              <w:t>Cluster analysis of neuronal networks on nanowire surfaces</w:t>
            </w:r>
          </w:p>
        </w:tc>
        <w:tc>
          <w:tcPr>
            <w:tcW w:w="478" w:type="dxa"/>
            <w:vAlign w:val="center"/>
          </w:tcPr>
          <w:p w:rsidR="008B57AB" w:rsidRPr="00D853B7" w:rsidRDefault="008B57AB" w:rsidP="008B57AB">
            <w:pPr>
              <w:spacing w:after="120" w:line="276" w:lineRule="auto"/>
              <w:jc w:val="right"/>
              <w:rPr>
                <w:rFonts w:ascii="Times New Roman" w:eastAsia="Calibri" w:hAnsi="Times New Roman" w:cs="Times New Roman"/>
                <w:sz w:val="20"/>
                <w:szCs w:val="24"/>
              </w:rPr>
            </w:pPr>
          </w:p>
        </w:tc>
      </w:tr>
      <w:tr w:rsidR="008B57AB" w:rsidRPr="00E52ADD" w:rsidTr="00DA79C2">
        <w:tc>
          <w:tcPr>
            <w:tcW w:w="675" w:type="dxa"/>
            <w:tcBorders>
              <w:top w:val="single" w:sz="4" w:space="0" w:color="auto"/>
              <w:bottom w:val="single" w:sz="4" w:space="0" w:color="auto"/>
              <w:right w:val="single" w:sz="4" w:space="0" w:color="auto"/>
            </w:tcBorders>
          </w:tcPr>
          <w:p w:rsidR="008B57AB" w:rsidRDefault="008B57AB" w:rsidP="008B57AB">
            <w:pPr>
              <w:spacing w:after="120" w:line="276" w:lineRule="auto"/>
              <w:jc w:val="center"/>
              <w:rPr>
                <w:rFonts w:ascii="Times New Roman" w:eastAsia="Calibri" w:hAnsi="Times New Roman" w:cs="Times New Roman"/>
                <w:b/>
                <w:sz w:val="20"/>
                <w:szCs w:val="24"/>
              </w:rPr>
            </w:pPr>
            <w:r>
              <w:rPr>
                <w:rFonts w:ascii="Times New Roman" w:eastAsia="Calibri" w:hAnsi="Times New Roman" w:cs="Times New Roman"/>
                <w:b/>
                <w:sz w:val="20"/>
                <w:szCs w:val="24"/>
              </w:rPr>
              <w:t>SI 10</w:t>
            </w:r>
          </w:p>
        </w:tc>
        <w:tc>
          <w:tcPr>
            <w:tcW w:w="7796" w:type="dxa"/>
            <w:tcBorders>
              <w:left w:val="single" w:sz="4" w:space="0" w:color="auto"/>
              <w:bottom w:val="single" w:sz="4" w:space="0" w:color="auto"/>
            </w:tcBorders>
          </w:tcPr>
          <w:p w:rsidR="008B57AB" w:rsidRPr="00D853B7" w:rsidRDefault="008B57AB" w:rsidP="008B57AB">
            <w:pPr>
              <w:spacing w:after="120" w:line="276" w:lineRule="auto"/>
              <w:rPr>
                <w:rFonts w:ascii="Times New Roman" w:eastAsia="Calibri" w:hAnsi="Times New Roman" w:cs="Times New Roman"/>
                <w:i/>
                <w:sz w:val="20"/>
                <w:szCs w:val="24"/>
              </w:rPr>
            </w:pPr>
            <w:proofErr w:type="spellStart"/>
            <w:r>
              <w:rPr>
                <w:rFonts w:ascii="Times New Roman" w:eastAsia="Calibri" w:hAnsi="Times New Roman" w:cs="Times New Roman"/>
                <w:i/>
                <w:sz w:val="20"/>
                <w:szCs w:val="24"/>
              </w:rPr>
              <w:t>Non linear</w:t>
            </w:r>
            <w:proofErr w:type="spellEnd"/>
            <w:r>
              <w:rPr>
                <w:rFonts w:ascii="Times New Roman" w:eastAsia="Calibri" w:hAnsi="Times New Roman" w:cs="Times New Roman"/>
                <w:i/>
                <w:sz w:val="20"/>
                <w:szCs w:val="24"/>
              </w:rPr>
              <w:t xml:space="preserve"> fit and confidence levels of neuronal cell densities</w:t>
            </w:r>
          </w:p>
        </w:tc>
        <w:tc>
          <w:tcPr>
            <w:tcW w:w="478" w:type="dxa"/>
            <w:tcBorders>
              <w:bottom w:val="single" w:sz="4" w:space="0" w:color="auto"/>
            </w:tcBorders>
            <w:vAlign w:val="center"/>
          </w:tcPr>
          <w:p w:rsidR="008B57AB" w:rsidRPr="00D853B7" w:rsidRDefault="008B57AB" w:rsidP="008B57AB">
            <w:pPr>
              <w:spacing w:after="120" w:line="276" w:lineRule="auto"/>
              <w:jc w:val="right"/>
              <w:rPr>
                <w:rFonts w:ascii="Times New Roman" w:eastAsia="Calibri" w:hAnsi="Times New Roman" w:cs="Times New Roman"/>
                <w:sz w:val="20"/>
                <w:szCs w:val="24"/>
              </w:rPr>
            </w:pPr>
          </w:p>
        </w:tc>
      </w:tr>
      <w:tr w:rsidR="008B57AB" w:rsidRPr="00E52ADD" w:rsidTr="00DA79C2">
        <w:tc>
          <w:tcPr>
            <w:tcW w:w="675" w:type="dxa"/>
            <w:tcBorders>
              <w:top w:val="single" w:sz="4" w:space="0" w:color="auto"/>
              <w:bottom w:val="single" w:sz="4" w:space="0" w:color="auto"/>
              <w:right w:val="single" w:sz="4" w:space="0" w:color="auto"/>
            </w:tcBorders>
          </w:tcPr>
          <w:p w:rsidR="008B57AB" w:rsidRPr="00D853B7" w:rsidRDefault="008B57AB" w:rsidP="008B57AB">
            <w:pPr>
              <w:spacing w:after="120" w:line="276" w:lineRule="auto"/>
              <w:jc w:val="center"/>
              <w:rPr>
                <w:rFonts w:ascii="Times New Roman" w:eastAsia="Calibri" w:hAnsi="Times New Roman" w:cs="Times New Roman"/>
                <w:b/>
                <w:sz w:val="20"/>
                <w:szCs w:val="24"/>
              </w:rPr>
            </w:pPr>
            <w:r>
              <w:rPr>
                <w:rFonts w:ascii="Times New Roman" w:eastAsia="Calibri" w:hAnsi="Times New Roman" w:cs="Times New Roman"/>
                <w:b/>
                <w:sz w:val="20"/>
                <w:szCs w:val="24"/>
              </w:rPr>
              <w:t>SI 11</w:t>
            </w:r>
          </w:p>
        </w:tc>
        <w:tc>
          <w:tcPr>
            <w:tcW w:w="7796" w:type="dxa"/>
            <w:tcBorders>
              <w:top w:val="single" w:sz="4" w:space="0" w:color="auto"/>
              <w:left w:val="single" w:sz="4" w:space="0" w:color="auto"/>
              <w:bottom w:val="single" w:sz="4" w:space="0" w:color="auto"/>
            </w:tcBorders>
          </w:tcPr>
          <w:p w:rsidR="008B57AB" w:rsidRPr="00D853B7" w:rsidRDefault="008B57AB" w:rsidP="008B57AB">
            <w:pPr>
              <w:spacing w:after="120" w:line="276" w:lineRule="auto"/>
              <w:rPr>
                <w:rFonts w:ascii="Times New Roman" w:hAnsi="Times New Roman" w:cs="Times New Roman"/>
                <w:i/>
                <w:sz w:val="20"/>
                <w:szCs w:val="24"/>
              </w:rPr>
            </w:pPr>
            <w:r w:rsidRPr="00D853B7">
              <w:rPr>
                <w:rFonts w:ascii="Times New Roman" w:eastAsia="Calibri" w:hAnsi="Times New Roman" w:cs="Times New Roman"/>
                <w:i/>
                <w:sz w:val="20"/>
                <w:szCs w:val="24"/>
              </w:rPr>
              <w:t>Free energy landscape of neural clusters and maximum allowed cluster size</w:t>
            </w:r>
          </w:p>
        </w:tc>
        <w:tc>
          <w:tcPr>
            <w:tcW w:w="478" w:type="dxa"/>
            <w:tcBorders>
              <w:top w:val="single" w:sz="4" w:space="0" w:color="auto"/>
              <w:bottom w:val="single" w:sz="4" w:space="0" w:color="auto"/>
            </w:tcBorders>
            <w:vAlign w:val="center"/>
          </w:tcPr>
          <w:p w:rsidR="008B57AB" w:rsidRPr="00D853B7" w:rsidRDefault="008B57AB" w:rsidP="008B57AB">
            <w:pPr>
              <w:spacing w:after="120" w:line="276" w:lineRule="auto"/>
              <w:jc w:val="right"/>
              <w:rPr>
                <w:rFonts w:ascii="Times New Roman" w:eastAsia="Calibri" w:hAnsi="Times New Roman" w:cs="Times New Roman"/>
                <w:sz w:val="20"/>
                <w:szCs w:val="24"/>
              </w:rPr>
            </w:pPr>
          </w:p>
        </w:tc>
      </w:tr>
      <w:tr w:rsidR="008B57AB" w:rsidRPr="00E52ADD" w:rsidTr="00DA79C2">
        <w:tc>
          <w:tcPr>
            <w:tcW w:w="675" w:type="dxa"/>
            <w:tcBorders>
              <w:top w:val="single" w:sz="4" w:space="0" w:color="auto"/>
              <w:bottom w:val="single" w:sz="4" w:space="0" w:color="auto"/>
              <w:right w:val="single" w:sz="4" w:space="0" w:color="auto"/>
            </w:tcBorders>
          </w:tcPr>
          <w:p w:rsidR="008B57AB" w:rsidRDefault="008B57AB" w:rsidP="008B57AB">
            <w:pPr>
              <w:spacing w:after="120" w:line="276" w:lineRule="auto"/>
              <w:jc w:val="center"/>
              <w:rPr>
                <w:rFonts w:ascii="Times New Roman" w:eastAsia="Calibri" w:hAnsi="Times New Roman" w:cs="Times New Roman"/>
                <w:b/>
                <w:sz w:val="20"/>
                <w:szCs w:val="24"/>
              </w:rPr>
            </w:pPr>
            <w:r>
              <w:rPr>
                <w:rFonts w:ascii="Times New Roman" w:eastAsia="Calibri" w:hAnsi="Times New Roman" w:cs="Times New Roman"/>
                <w:b/>
                <w:sz w:val="20"/>
                <w:szCs w:val="24"/>
              </w:rPr>
              <w:t>SI 12</w:t>
            </w:r>
          </w:p>
        </w:tc>
        <w:tc>
          <w:tcPr>
            <w:tcW w:w="7796" w:type="dxa"/>
            <w:tcBorders>
              <w:top w:val="single" w:sz="4" w:space="0" w:color="auto"/>
              <w:left w:val="single" w:sz="4" w:space="0" w:color="auto"/>
              <w:bottom w:val="single" w:sz="4" w:space="0" w:color="auto"/>
            </w:tcBorders>
          </w:tcPr>
          <w:p w:rsidR="008B57AB" w:rsidRPr="00D853B7" w:rsidRDefault="008B57AB" w:rsidP="008B57AB">
            <w:pPr>
              <w:spacing w:after="120" w:line="276" w:lineRule="auto"/>
              <w:rPr>
                <w:rFonts w:ascii="Times New Roman" w:eastAsia="Calibri" w:hAnsi="Times New Roman" w:cs="Times New Roman"/>
                <w:i/>
                <w:sz w:val="20"/>
                <w:szCs w:val="24"/>
              </w:rPr>
            </w:pPr>
            <w:r w:rsidRPr="00B837E3">
              <w:rPr>
                <w:rFonts w:ascii="Times New Roman" w:eastAsia="Calibri" w:hAnsi="Times New Roman" w:cs="Times New Roman"/>
                <w:i/>
                <w:sz w:val="20"/>
                <w:szCs w:val="24"/>
              </w:rPr>
              <w:t>The physical mechanisms of cluster formation</w:t>
            </w:r>
          </w:p>
        </w:tc>
        <w:tc>
          <w:tcPr>
            <w:tcW w:w="478" w:type="dxa"/>
            <w:tcBorders>
              <w:top w:val="single" w:sz="4" w:space="0" w:color="auto"/>
              <w:bottom w:val="single" w:sz="4" w:space="0" w:color="auto"/>
            </w:tcBorders>
            <w:vAlign w:val="center"/>
          </w:tcPr>
          <w:p w:rsidR="008B57AB" w:rsidRPr="00D853B7" w:rsidRDefault="008B57AB" w:rsidP="008B57AB">
            <w:pPr>
              <w:spacing w:after="120" w:line="276" w:lineRule="auto"/>
              <w:jc w:val="right"/>
              <w:rPr>
                <w:rFonts w:ascii="Times New Roman" w:eastAsia="Calibri" w:hAnsi="Times New Roman" w:cs="Times New Roman"/>
                <w:sz w:val="20"/>
                <w:szCs w:val="24"/>
              </w:rPr>
            </w:pPr>
          </w:p>
        </w:tc>
      </w:tr>
    </w:tbl>
    <w:p w:rsidR="005E6DCD" w:rsidRDefault="00C8327C" w:rsidP="00C8327C">
      <w:pPr>
        <w:rPr>
          <w:rFonts w:ascii="Times New Roman" w:eastAsia="Calibri" w:hAnsi="Times New Roman" w:cs="Times New Roman"/>
          <w:sz w:val="24"/>
          <w:szCs w:val="24"/>
        </w:rPr>
      </w:pPr>
      <w:r>
        <w:rPr>
          <w:rFonts w:ascii="Times New Roman" w:eastAsia="Calibri" w:hAnsi="Times New Roman" w:cs="Times New Roman"/>
          <w:b/>
          <w:sz w:val="24"/>
          <w:szCs w:val="24"/>
        </w:rPr>
        <w:br w:type="page"/>
      </w:r>
      <w:r w:rsidR="005E6DCD" w:rsidRPr="000F17C0">
        <w:rPr>
          <w:rFonts w:ascii="Times New Roman" w:eastAsia="Calibri" w:hAnsi="Times New Roman" w:cs="Times New Roman"/>
          <w:b/>
          <w:sz w:val="24"/>
          <w:szCs w:val="24"/>
        </w:rPr>
        <w:lastRenderedPageBreak/>
        <w:t>Supporting Information 1</w:t>
      </w:r>
      <w:r w:rsidR="005E6DCD" w:rsidRPr="000F17C0">
        <w:rPr>
          <w:rFonts w:ascii="Times New Roman" w:eastAsia="Calibri" w:hAnsi="Times New Roman" w:cs="Times New Roman"/>
          <w:i/>
          <w:sz w:val="24"/>
          <w:szCs w:val="24"/>
        </w:rPr>
        <w:t>. Process parameters for Zinc Oxide Nanowires growth and resulting samples characteristics</w:t>
      </w:r>
      <w:r w:rsidR="005E6DCD" w:rsidRPr="000F17C0">
        <w:rPr>
          <w:rFonts w:ascii="Times New Roman" w:eastAsia="Calibri" w:hAnsi="Times New Roman" w:cs="Times New Roman"/>
          <w:sz w:val="24"/>
          <w:szCs w:val="24"/>
        </w:rPr>
        <w:t>.</w:t>
      </w:r>
    </w:p>
    <w:p w:rsidR="005E6DCD" w:rsidRDefault="000F17C0" w:rsidP="0073452D">
      <w:pPr>
        <w:spacing w:after="120" w:line="276" w:lineRule="auto"/>
        <w:jc w:val="both"/>
        <w:rPr>
          <w:rFonts w:ascii="Times New Roman" w:eastAsia="Calibri" w:hAnsi="Times New Roman" w:cs="Times New Roman"/>
          <w:sz w:val="24"/>
          <w:szCs w:val="24"/>
        </w:rPr>
      </w:pPr>
      <w:r w:rsidRPr="000F17C0">
        <w:rPr>
          <w:rFonts w:ascii="Times New Roman" w:eastAsia="Calibri" w:hAnsi="Times New Roman" w:cs="Times New Roman"/>
          <w:sz w:val="24"/>
          <w:szCs w:val="24"/>
        </w:rPr>
        <w:t>Using the methods reported in the main article</w:t>
      </w:r>
      <w:r w:rsidR="00F03D78">
        <w:rPr>
          <w:rFonts w:ascii="Times New Roman" w:eastAsia="Calibri" w:hAnsi="Times New Roman" w:cs="Times New Roman"/>
          <w:sz w:val="24"/>
          <w:szCs w:val="24"/>
        </w:rPr>
        <w:t xml:space="preserve"> and</w:t>
      </w:r>
      <w:r w:rsidR="00BC1AE6">
        <w:rPr>
          <w:rFonts w:ascii="Times New Roman" w:eastAsia="Calibri" w:hAnsi="Times New Roman" w:cs="Times New Roman"/>
          <w:sz w:val="24"/>
          <w:szCs w:val="24"/>
        </w:rPr>
        <w:t xml:space="preserve"> references</w:t>
      </w:r>
      <w:r w:rsidR="00FE1E23">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&lt;EndNote&gt;&lt;Cite&gt;&lt;Author&gt;Lindroos&lt;/Author&gt;&lt;Year&gt;2000&lt;/Year&gt;&lt;RecNum&gt;680&lt;/RecNum&gt;&lt;record&gt;&lt;rec-number&gt;680&lt;/rec-number&gt;&lt;ref-type name="Journal Article"&gt;17&lt;/ref-type&gt;&lt;contributors&gt;&lt;authors&gt;&lt;author&gt;S Lindroos&lt;/author&gt;&lt;author&gt;M Leskela&lt;/author&gt;&lt;/authors&gt;&lt;/contributors&gt;&lt;titles&gt;&lt;title&gt;Growth of zinc peroxide (ZnO2) and zinc oxide (ZnO) thin films by the successive ionic layer adsorption and reaction – SILAR – technique&lt;/title&gt;&lt;secondary-title&gt;International Journal of Inorganic Materials&lt;/secondary-title&gt;&lt;/titles&gt;&lt;pages&gt;197–201&lt;/pages&gt;&lt;volume&gt;2&lt;/volume&gt;&lt;dates&gt;&lt;year&gt;2000&lt;/year&gt;&lt;/dates&gt;&lt;urls&gt;&lt;/urls&gt;&lt;/record&gt;&lt;/Cite&gt;&lt;Cite&gt;&lt;Author&gt;Umar&lt;/Author&gt;&lt;Year&gt;2006&lt;/Year&gt;&lt;RecNum&gt;687&lt;/RecNum&gt;&lt;record&gt;&lt;rec-number&gt;687&lt;/rec-number&gt;&lt;ref-type name="Journal Article"&gt;17&lt;/ref-type&gt;&lt;contributors&gt;&lt;authors&gt;&lt;author&gt;A Umar&lt;/author&gt;&lt;author&gt;B Karunagaran&lt;/author&gt;&lt;author&gt;E-K Suh&lt;/author&gt;&lt;author&gt;Hahn, Y B&lt;/author&gt;&lt;/authors&gt;&lt;/contributors&gt;&lt;titles&gt;&lt;title&gt;Structural and optical properties of single-crystalline ZnO nanorods grown on silicon by thermal evaporation&lt;/title&gt;&lt;secondary-title&gt;Nanotechnology&lt;/secondary-title&gt;&lt;/titles&gt;&lt;volume&gt;17&lt;/volume&gt;&lt;number&gt;16&lt;/number&gt;&lt;dates&gt;&lt;year&gt;2006&lt;/year&gt;&lt;/dates&gt;&lt;urls&gt;&lt;/urls&gt;&lt;/record&gt;&lt;/Cite&gt;&lt;Cite&gt;&lt;Author&gt;Villani&lt;/Author&gt;&lt;Year&gt;2016&lt;/Year&gt;&lt;RecNum&gt;679&lt;/RecNum&gt;&lt;record&gt;&lt;rec-number&gt;679&lt;/rec-number&gt;&lt;ref-type name="Journal Article"&gt;17&lt;/ref-type&gt;&lt;contributors&gt;&lt;authors&gt;&lt;author&gt;M Villani&lt;/author&gt;&lt;author&gt;Delmonte, D&lt;/author&gt;&lt;author&gt;M Culiolo&lt;/author&gt;&lt;author&gt;D Calestani&lt;/author&gt;&lt;author&gt;N Coppedè&lt;/author&gt;&lt;author&gt;M Solzi&lt;/author&gt;&lt;author&gt;L Marchini&lt;/author&gt;&lt;author&gt;R Bercella&lt;/author&gt;&lt;author&gt;A Zappettini&lt;/author&gt;&lt;/authors&gt;&lt;/contributors&gt;&lt;titles&gt;&lt;title&gt;Turning carbon fiber into a stress-sensitive composite material&lt;/title&gt;&lt;secondary-title&gt;Journal of Materials Chemistry A&lt;/secondary-title&gt;&lt;/titles&gt;&lt;pages&gt;10486-10492&lt;/pages&gt;&lt;volume&gt;4&lt;/volume&gt;&lt;dates&gt;&lt;year&gt;2016&lt;/year&gt;&lt;/dates&gt;&lt;urls&gt;&lt;/urls&gt;&lt;/record&gt;&lt;/Cite&gt;&lt;Cite&gt;&lt;Author&gt;Xu&lt;/Author&gt;&lt;Year&gt;2011&lt;/Year&gt;&lt;RecNum&gt;688&lt;/RecNum&gt;&lt;record&gt;&lt;rec-number&gt;688&lt;/rec-number&gt;&lt;ref-type name="Journal Article"&gt;17&lt;/ref-type&gt;&lt;contributors&gt;&lt;authors&gt;&lt;author&gt;Sheng Xu&lt;/author&gt;&lt;author&gt;Wang, Zhong Lin&lt;/author&gt;&lt;/authors&gt;&lt;/contributors&gt;&lt;titles&gt;&lt;title&gt;One-dimensional ZnO nanostructures: Solution growth and functional properties&lt;/title&gt;&lt;secondary-title&gt;Nano Research&lt;/secondary-title&gt;&lt;/titles&gt;&lt;pages&gt;1013–1098&lt;/pages&gt;&lt;volume&gt;4&lt;/volume&gt;&lt;number&gt;11&lt;/number&gt;&lt;dates&gt;&lt;year&gt;2011&lt;/year&gt;&lt;/dates&gt;&lt;urls&gt;&lt;/urls&gt;&lt;/record&gt;&lt;/Cite&gt;&lt;/EndNote&gt;</w:instrText>
      </w:r>
      <w:r w:rsidR="00FE1E23">
        <w:rPr>
          <w:rFonts w:ascii="Times New Roman" w:eastAsia="Calibri" w:hAnsi="Times New Roman" w:cs="Times New Roman"/>
          <w:sz w:val="24"/>
          <w:szCs w:val="24"/>
        </w:rPr>
        <w:fldChar w:fldCharType="separate"/>
      </w:r>
      <w:r w:rsidR="00202FBB" w:rsidRPr="00202FBB">
        <w:rPr>
          <w:rFonts w:ascii="Times New Roman" w:eastAsia="Calibri" w:hAnsi="Times New Roman" w:cs="Times New Roman"/>
          <w:sz w:val="24"/>
          <w:szCs w:val="24"/>
          <w:vertAlign w:val="superscript"/>
        </w:rPr>
        <w:t>1-4</w:t>
      </w:r>
      <w:r w:rsidR="00FE1E23">
        <w:rPr>
          <w:rFonts w:ascii="Times New Roman" w:eastAsia="Calibri" w:hAnsi="Times New Roman" w:cs="Times New Roman"/>
          <w:sz w:val="24"/>
          <w:szCs w:val="24"/>
        </w:rPr>
        <w:fldChar w:fldCharType="end"/>
      </w:r>
      <w:r w:rsidRPr="000F17C0">
        <w:rPr>
          <w:rFonts w:ascii="Times New Roman" w:eastAsia="Calibri" w:hAnsi="Times New Roman" w:cs="Times New Roman"/>
          <w:sz w:val="24"/>
          <w:szCs w:val="24"/>
        </w:rPr>
        <w:t xml:space="preserve">, we produced </w:t>
      </w:r>
      <m:oMath>
        <m:r>
          <w:rPr>
            <w:rFonts w:ascii="Cambria Math" w:eastAsia="Calibri" w:hAnsi="Cambria Math" w:cs="Times New Roman"/>
            <w:sz w:val="24"/>
            <w:szCs w:val="24"/>
          </w:rPr>
          <m:t>5</m:t>
        </m:r>
      </m:oMath>
      <w:r w:rsidRPr="000F17C0">
        <w:rPr>
          <w:rFonts w:ascii="Times New Roman" w:eastAsia="Calibri" w:hAnsi="Times New Roman" w:cs="Times New Roman"/>
          <w:sz w:val="24"/>
          <w:szCs w:val="24"/>
        </w:rPr>
        <w:t xml:space="preserve"> different samples. </w:t>
      </w:r>
      <w:r>
        <w:rPr>
          <w:rFonts w:ascii="Times New Roman" w:eastAsia="Calibri" w:hAnsi="Times New Roman" w:cs="Times New Roman"/>
          <w:sz w:val="24"/>
          <w:szCs w:val="24"/>
        </w:rPr>
        <w:t>Process parameters utilized f</w:t>
      </w:r>
      <w:r w:rsidRPr="000F17C0">
        <w:rPr>
          <w:rFonts w:ascii="Times New Roman" w:eastAsia="Calibri" w:hAnsi="Times New Roman" w:cs="Times New Roman"/>
          <w:sz w:val="24"/>
          <w:szCs w:val="24"/>
        </w:rPr>
        <w:t xml:space="preserve">or each sample </w:t>
      </w:r>
      <w:proofErr w:type="gramStart"/>
      <w:r>
        <w:rPr>
          <w:rFonts w:ascii="Times New Roman" w:eastAsia="Calibri" w:hAnsi="Times New Roman" w:cs="Times New Roman"/>
          <w:sz w:val="24"/>
          <w:szCs w:val="24"/>
        </w:rPr>
        <w:t>are reported</w:t>
      </w:r>
      <w:proofErr w:type="gramEnd"/>
      <w:r>
        <w:rPr>
          <w:rFonts w:ascii="Times New Roman" w:eastAsia="Calibri" w:hAnsi="Times New Roman" w:cs="Times New Roman"/>
          <w:sz w:val="24"/>
          <w:szCs w:val="24"/>
        </w:rPr>
        <w:t xml:space="preserve"> in the Supplementary Table 1.1</w:t>
      </w:r>
      <w:r w:rsidR="003F639D">
        <w:rPr>
          <w:rFonts w:ascii="Times New Roman" w:eastAsia="Calibri" w:hAnsi="Times New Roman" w:cs="Times New Roman"/>
          <w:sz w:val="24"/>
          <w:szCs w:val="24"/>
        </w:rPr>
        <w:t>.</w:t>
      </w:r>
    </w:p>
    <w:p w:rsidR="0073452D" w:rsidRDefault="0073452D" w:rsidP="0073452D">
      <w:pPr>
        <w:spacing w:after="120" w:line="276" w:lineRule="auto"/>
        <w:jc w:val="both"/>
        <w:rPr>
          <w:rFonts w:ascii="Times New Roman" w:eastAsia="Calibri" w:hAnsi="Times New Roman" w:cs="Times New Roman"/>
          <w:sz w:val="24"/>
          <w:szCs w:val="24"/>
        </w:rPr>
      </w:pPr>
    </w:p>
    <w:tbl>
      <w:tblPr>
        <w:tblStyle w:val="Grigliatabel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3"/>
        <w:gridCol w:w="2640"/>
        <w:gridCol w:w="2330"/>
        <w:gridCol w:w="2327"/>
      </w:tblGrid>
      <w:tr w:rsidR="005E6DCD" w:rsidRPr="0050479E" w:rsidTr="000F17C0">
        <w:trPr>
          <w:trHeight w:val="528"/>
          <w:jc w:val="center"/>
        </w:trPr>
        <w:tc>
          <w:tcPr>
            <w:tcW w:w="2063" w:type="dxa"/>
            <w:tcBorders>
              <w:top w:val="single" w:sz="4" w:space="0" w:color="auto"/>
              <w:bottom w:val="single" w:sz="4" w:space="0" w:color="auto"/>
            </w:tcBorders>
            <w:vAlign w:val="center"/>
          </w:tcPr>
          <w:p w:rsidR="005E6DCD" w:rsidRPr="0050479E" w:rsidRDefault="005E6DCD" w:rsidP="005B3C42">
            <w:pPr>
              <w:jc w:val="center"/>
              <w:rPr>
                <w:rFonts w:ascii="Cambria" w:eastAsia="Calibri" w:hAnsi="Cambria" w:cs="Times New Roman"/>
                <w:b/>
                <w:sz w:val="24"/>
                <w:szCs w:val="24"/>
              </w:rPr>
            </w:pPr>
            <w:r w:rsidRPr="0050479E">
              <w:rPr>
                <w:rFonts w:ascii="Cambria" w:eastAsia="Calibri" w:hAnsi="Cambria" w:cs="Times New Roman"/>
                <w:b/>
                <w:sz w:val="24"/>
                <w:szCs w:val="24"/>
              </w:rPr>
              <w:t>Sample</w:t>
            </w:r>
          </w:p>
        </w:tc>
        <w:tc>
          <w:tcPr>
            <w:tcW w:w="2640" w:type="dxa"/>
            <w:tcBorders>
              <w:top w:val="single" w:sz="4" w:space="0" w:color="auto"/>
              <w:bottom w:val="single" w:sz="4" w:space="0" w:color="auto"/>
            </w:tcBorders>
            <w:vAlign w:val="center"/>
          </w:tcPr>
          <w:p w:rsidR="005E6DCD" w:rsidRPr="0050479E" w:rsidRDefault="005E6DCD" w:rsidP="0050479E">
            <w:pPr>
              <w:jc w:val="center"/>
              <w:rPr>
                <w:rFonts w:ascii="Cambria" w:eastAsia="Calibri" w:hAnsi="Cambria" w:cs="Times New Roman"/>
                <w:b/>
                <w:sz w:val="24"/>
                <w:szCs w:val="24"/>
              </w:rPr>
            </w:pPr>
            <w:r w:rsidRPr="0050479E">
              <w:rPr>
                <w:rFonts w:ascii="Cambria" w:eastAsia="Calibri" w:hAnsi="Cambria" w:cs="Times New Roman"/>
                <w:b/>
                <w:sz w:val="24"/>
                <w:szCs w:val="24"/>
              </w:rPr>
              <w:t>Zn(NO</w:t>
            </w:r>
            <w:r w:rsidRPr="0050479E">
              <w:rPr>
                <w:rFonts w:ascii="Cambria" w:eastAsia="Calibri" w:hAnsi="Cambria" w:cs="Times New Roman"/>
                <w:b/>
                <w:sz w:val="24"/>
                <w:szCs w:val="24"/>
                <w:vertAlign w:val="subscript"/>
              </w:rPr>
              <w:t>3</w:t>
            </w:r>
            <w:r w:rsidRPr="0050479E">
              <w:rPr>
                <w:rFonts w:ascii="Cambria" w:eastAsia="Calibri" w:hAnsi="Cambria" w:cs="Times New Roman"/>
                <w:b/>
                <w:sz w:val="24"/>
                <w:szCs w:val="24"/>
              </w:rPr>
              <w:t>)</w:t>
            </w:r>
            <w:r w:rsidRPr="0050479E">
              <w:rPr>
                <w:rFonts w:ascii="Cambria" w:eastAsia="Calibri" w:hAnsi="Cambria" w:cs="Times New Roman"/>
                <w:b/>
                <w:sz w:val="24"/>
                <w:szCs w:val="24"/>
                <w:vertAlign w:val="subscript"/>
              </w:rPr>
              <w:t>2</w:t>
            </w:r>
            <w:r w:rsidR="0050479E">
              <w:rPr>
                <w:rFonts w:ascii="Cambria" w:eastAsia="Calibri" w:hAnsi="Cambria" w:cs="Times New Roman"/>
                <w:b/>
                <w:sz w:val="24"/>
                <w:szCs w:val="24"/>
              </w:rPr>
              <w:t>×</w:t>
            </w:r>
            <w:r w:rsidRPr="0050479E">
              <w:rPr>
                <w:rFonts w:ascii="Cambria" w:eastAsia="Calibri" w:hAnsi="Cambria" w:cs="Times New Roman"/>
                <w:b/>
                <w:sz w:val="24"/>
                <w:szCs w:val="24"/>
              </w:rPr>
              <w:t>6H</w:t>
            </w:r>
            <w:r w:rsidRPr="0050479E">
              <w:rPr>
                <w:rFonts w:ascii="Cambria" w:eastAsia="Calibri" w:hAnsi="Cambria" w:cs="Times New Roman"/>
                <w:b/>
                <w:sz w:val="24"/>
                <w:szCs w:val="24"/>
                <w:vertAlign w:val="subscript"/>
              </w:rPr>
              <w:t>2</w:t>
            </w:r>
            <w:r w:rsidRPr="0050479E">
              <w:rPr>
                <w:rFonts w:ascii="Cambria" w:eastAsia="Calibri" w:hAnsi="Cambria" w:cs="Times New Roman"/>
                <w:b/>
                <w:sz w:val="24"/>
                <w:szCs w:val="24"/>
              </w:rPr>
              <w:t>O</w:t>
            </w:r>
          </w:p>
        </w:tc>
        <w:tc>
          <w:tcPr>
            <w:tcW w:w="2330" w:type="dxa"/>
            <w:tcBorders>
              <w:top w:val="single" w:sz="4" w:space="0" w:color="auto"/>
              <w:bottom w:val="single" w:sz="4" w:space="0" w:color="auto"/>
            </w:tcBorders>
            <w:vAlign w:val="center"/>
          </w:tcPr>
          <w:p w:rsidR="005E6DCD" w:rsidRPr="0050479E" w:rsidRDefault="005E6DCD" w:rsidP="005B3C42">
            <w:pPr>
              <w:jc w:val="center"/>
              <w:rPr>
                <w:rFonts w:ascii="Cambria" w:eastAsia="Calibri" w:hAnsi="Cambria" w:cs="Times New Roman"/>
                <w:b/>
                <w:sz w:val="24"/>
                <w:szCs w:val="24"/>
              </w:rPr>
            </w:pPr>
            <w:r w:rsidRPr="0050479E">
              <w:rPr>
                <w:rFonts w:ascii="Cambria" w:eastAsia="Calibri" w:hAnsi="Cambria" w:cs="Times New Roman"/>
                <w:b/>
                <w:sz w:val="24"/>
                <w:szCs w:val="24"/>
              </w:rPr>
              <w:t>HMTA</w:t>
            </w:r>
          </w:p>
        </w:tc>
        <w:tc>
          <w:tcPr>
            <w:tcW w:w="2327" w:type="dxa"/>
            <w:tcBorders>
              <w:top w:val="single" w:sz="4" w:space="0" w:color="auto"/>
              <w:bottom w:val="single" w:sz="4" w:space="0" w:color="auto"/>
            </w:tcBorders>
            <w:vAlign w:val="center"/>
          </w:tcPr>
          <w:p w:rsidR="005E6DCD" w:rsidRPr="0050479E" w:rsidRDefault="005E6DCD" w:rsidP="005B3C42">
            <w:pPr>
              <w:jc w:val="center"/>
              <w:rPr>
                <w:rFonts w:ascii="Cambria" w:eastAsia="Calibri" w:hAnsi="Cambria" w:cs="Times New Roman"/>
                <w:b/>
                <w:sz w:val="24"/>
                <w:szCs w:val="24"/>
              </w:rPr>
            </w:pPr>
            <w:proofErr w:type="spellStart"/>
            <w:r w:rsidRPr="0050479E">
              <w:rPr>
                <w:rFonts w:ascii="Cambria" w:eastAsia="Calibri" w:hAnsi="Cambria" w:cs="Times New Roman"/>
                <w:b/>
                <w:sz w:val="24"/>
                <w:szCs w:val="24"/>
              </w:rPr>
              <w:t>NaCl</w:t>
            </w:r>
            <w:proofErr w:type="spellEnd"/>
          </w:p>
        </w:tc>
      </w:tr>
      <w:tr w:rsidR="005E6DCD" w:rsidRPr="0050479E" w:rsidTr="000F17C0">
        <w:trPr>
          <w:trHeight w:val="390"/>
          <w:jc w:val="center"/>
        </w:trPr>
        <w:tc>
          <w:tcPr>
            <w:tcW w:w="2063" w:type="dxa"/>
            <w:tcBorders>
              <w:top w:val="single" w:sz="4" w:space="0" w:color="auto"/>
            </w:tcBorders>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S1</w:t>
            </w:r>
          </w:p>
        </w:tc>
        <w:tc>
          <w:tcPr>
            <w:tcW w:w="2640" w:type="dxa"/>
            <w:tcBorders>
              <w:top w:val="single" w:sz="4" w:space="0" w:color="auto"/>
            </w:tcBorders>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20 </w:t>
            </w:r>
            <w:proofErr w:type="spellStart"/>
            <w:r w:rsidRPr="0050479E">
              <w:rPr>
                <w:rFonts w:ascii="Cambria" w:eastAsia="Calibri" w:hAnsi="Cambria" w:cs="Times New Roman"/>
                <w:sz w:val="24"/>
                <w:szCs w:val="24"/>
              </w:rPr>
              <w:t>mmol</w:t>
            </w:r>
            <w:proofErr w:type="spellEnd"/>
          </w:p>
        </w:tc>
        <w:tc>
          <w:tcPr>
            <w:tcW w:w="2330" w:type="dxa"/>
            <w:tcBorders>
              <w:top w:val="single" w:sz="4" w:space="0" w:color="auto"/>
            </w:tcBorders>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20 </w:t>
            </w:r>
            <w:proofErr w:type="spellStart"/>
            <w:r w:rsidRPr="0050479E">
              <w:rPr>
                <w:rFonts w:ascii="Cambria" w:eastAsia="Calibri" w:hAnsi="Cambria" w:cs="Times New Roman"/>
                <w:sz w:val="24"/>
                <w:szCs w:val="24"/>
              </w:rPr>
              <w:t>mmol</w:t>
            </w:r>
            <w:proofErr w:type="spellEnd"/>
          </w:p>
        </w:tc>
        <w:tc>
          <w:tcPr>
            <w:tcW w:w="2327" w:type="dxa"/>
            <w:tcBorders>
              <w:top w:val="single" w:sz="4" w:space="0" w:color="auto"/>
            </w:tcBorders>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w:t>
            </w:r>
          </w:p>
        </w:tc>
      </w:tr>
      <w:tr w:rsidR="005E6DCD" w:rsidRPr="0050479E" w:rsidTr="000F17C0">
        <w:trPr>
          <w:trHeight w:val="404"/>
          <w:jc w:val="center"/>
        </w:trPr>
        <w:tc>
          <w:tcPr>
            <w:tcW w:w="2063" w:type="dxa"/>
            <w:shd w:val="clear" w:color="auto" w:fill="F2F2F2"/>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S2</w:t>
            </w:r>
          </w:p>
        </w:tc>
        <w:tc>
          <w:tcPr>
            <w:tcW w:w="2640" w:type="dxa"/>
            <w:shd w:val="clear" w:color="auto" w:fill="F2F2F2"/>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40 </w:t>
            </w:r>
            <w:proofErr w:type="spellStart"/>
            <w:r w:rsidRPr="0050479E">
              <w:rPr>
                <w:rFonts w:ascii="Cambria" w:eastAsia="Calibri" w:hAnsi="Cambria" w:cs="Times New Roman"/>
                <w:sz w:val="24"/>
                <w:szCs w:val="24"/>
              </w:rPr>
              <w:t>mmol</w:t>
            </w:r>
            <w:proofErr w:type="spellEnd"/>
          </w:p>
        </w:tc>
        <w:tc>
          <w:tcPr>
            <w:tcW w:w="2330" w:type="dxa"/>
            <w:shd w:val="clear" w:color="auto" w:fill="F2F2F2"/>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20 </w:t>
            </w:r>
            <w:proofErr w:type="spellStart"/>
            <w:r w:rsidRPr="0050479E">
              <w:rPr>
                <w:rFonts w:ascii="Cambria" w:eastAsia="Calibri" w:hAnsi="Cambria" w:cs="Times New Roman"/>
                <w:sz w:val="24"/>
                <w:szCs w:val="24"/>
              </w:rPr>
              <w:t>mmol</w:t>
            </w:r>
            <w:proofErr w:type="spellEnd"/>
          </w:p>
        </w:tc>
        <w:tc>
          <w:tcPr>
            <w:tcW w:w="2327" w:type="dxa"/>
            <w:shd w:val="clear" w:color="auto" w:fill="F2F2F2"/>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w:t>
            </w:r>
          </w:p>
        </w:tc>
      </w:tr>
      <w:tr w:rsidR="005E6DCD" w:rsidRPr="0050479E" w:rsidTr="000F17C0">
        <w:trPr>
          <w:trHeight w:val="454"/>
          <w:jc w:val="center"/>
        </w:trPr>
        <w:tc>
          <w:tcPr>
            <w:tcW w:w="2063" w:type="dxa"/>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S3</w:t>
            </w:r>
          </w:p>
        </w:tc>
        <w:tc>
          <w:tcPr>
            <w:tcW w:w="2640" w:type="dxa"/>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80 </w:t>
            </w:r>
            <w:proofErr w:type="spellStart"/>
            <w:r w:rsidRPr="0050479E">
              <w:rPr>
                <w:rFonts w:ascii="Cambria" w:eastAsia="Calibri" w:hAnsi="Cambria" w:cs="Times New Roman"/>
                <w:sz w:val="24"/>
                <w:szCs w:val="24"/>
              </w:rPr>
              <w:t>mmol</w:t>
            </w:r>
            <w:proofErr w:type="spellEnd"/>
          </w:p>
        </w:tc>
        <w:tc>
          <w:tcPr>
            <w:tcW w:w="2330" w:type="dxa"/>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20 </w:t>
            </w:r>
            <w:proofErr w:type="spellStart"/>
            <w:r w:rsidRPr="0050479E">
              <w:rPr>
                <w:rFonts w:ascii="Cambria" w:eastAsia="Calibri" w:hAnsi="Cambria" w:cs="Times New Roman"/>
                <w:sz w:val="24"/>
                <w:szCs w:val="24"/>
              </w:rPr>
              <w:t>mmol</w:t>
            </w:r>
            <w:proofErr w:type="spellEnd"/>
          </w:p>
        </w:tc>
        <w:tc>
          <w:tcPr>
            <w:tcW w:w="2327" w:type="dxa"/>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w:t>
            </w:r>
          </w:p>
        </w:tc>
      </w:tr>
      <w:tr w:rsidR="005E6DCD" w:rsidRPr="0050479E" w:rsidTr="000F17C0">
        <w:trPr>
          <w:trHeight w:val="416"/>
          <w:jc w:val="center"/>
        </w:trPr>
        <w:tc>
          <w:tcPr>
            <w:tcW w:w="2063" w:type="dxa"/>
            <w:shd w:val="clear" w:color="auto" w:fill="F2F2F2"/>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S4</w:t>
            </w:r>
          </w:p>
        </w:tc>
        <w:tc>
          <w:tcPr>
            <w:tcW w:w="2640" w:type="dxa"/>
            <w:shd w:val="clear" w:color="auto" w:fill="F2F2F2"/>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80 </w:t>
            </w:r>
            <w:proofErr w:type="spellStart"/>
            <w:r w:rsidRPr="0050479E">
              <w:rPr>
                <w:rFonts w:ascii="Cambria" w:eastAsia="Calibri" w:hAnsi="Cambria" w:cs="Times New Roman"/>
                <w:sz w:val="24"/>
                <w:szCs w:val="24"/>
              </w:rPr>
              <w:t>mmol</w:t>
            </w:r>
            <w:proofErr w:type="spellEnd"/>
          </w:p>
        </w:tc>
        <w:tc>
          <w:tcPr>
            <w:tcW w:w="2330" w:type="dxa"/>
            <w:shd w:val="clear" w:color="auto" w:fill="F2F2F2"/>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20 </w:t>
            </w:r>
            <w:proofErr w:type="spellStart"/>
            <w:r w:rsidRPr="0050479E">
              <w:rPr>
                <w:rFonts w:ascii="Cambria" w:eastAsia="Calibri" w:hAnsi="Cambria" w:cs="Times New Roman"/>
                <w:sz w:val="24"/>
                <w:szCs w:val="24"/>
              </w:rPr>
              <w:t>mmol</w:t>
            </w:r>
            <w:proofErr w:type="spellEnd"/>
          </w:p>
        </w:tc>
        <w:tc>
          <w:tcPr>
            <w:tcW w:w="2327" w:type="dxa"/>
            <w:shd w:val="clear" w:color="auto" w:fill="F2F2F2"/>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20 </w:t>
            </w:r>
            <w:proofErr w:type="spellStart"/>
            <w:r w:rsidRPr="0050479E">
              <w:rPr>
                <w:rFonts w:ascii="Cambria" w:eastAsia="Calibri" w:hAnsi="Cambria" w:cs="Times New Roman"/>
                <w:sz w:val="24"/>
                <w:szCs w:val="24"/>
              </w:rPr>
              <w:t>mmol</w:t>
            </w:r>
            <w:proofErr w:type="spellEnd"/>
          </w:p>
        </w:tc>
      </w:tr>
      <w:tr w:rsidR="005E6DCD" w:rsidRPr="0050479E" w:rsidTr="000F17C0">
        <w:trPr>
          <w:trHeight w:val="422"/>
          <w:jc w:val="center"/>
        </w:trPr>
        <w:tc>
          <w:tcPr>
            <w:tcW w:w="2063" w:type="dxa"/>
            <w:tcBorders>
              <w:bottom w:val="single" w:sz="4" w:space="0" w:color="auto"/>
            </w:tcBorders>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S5</w:t>
            </w:r>
          </w:p>
        </w:tc>
        <w:tc>
          <w:tcPr>
            <w:tcW w:w="2640" w:type="dxa"/>
            <w:tcBorders>
              <w:bottom w:val="single" w:sz="4" w:space="0" w:color="auto"/>
            </w:tcBorders>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80 </w:t>
            </w:r>
            <w:proofErr w:type="spellStart"/>
            <w:r w:rsidRPr="0050479E">
              <w:rPr>
                <w:rFonts w:ascii="Cambria" w:eastAsia="Calibri" w:hAnsi="Cambria" w:cs="Times New Roman"/>
                <w:sz w:val="24"/>
                <w:szCs w:val="24"/>
              </w:rPr>
              <w:t>mmol</w:t>
            </w:r>
            <w:proofErr w:type="spellEnd"/>
          </w:p>
        </w:tc>
        <w:tc>
          <w:tcPr>
            <w:tcW w:w="2330" w:type="dxa"/>
            <w:tcBorders>
              <w:bottom w:val="single" w:sz="4" w:space="0" w:color="auto"/>
            </w:tcBorders>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20 </w:t>
            </w:r>
            <w:proofErr w:type="spellStart"/>
            <w:r w:rsidRPr="0050479E">
              <w:rPr>
                <w:rFonts w:ascii="Cambria" w:eastAsia="Calibri" w:hAnsi="Cambria" w:cs="Times New Roman"/>
                <w:sz w:val="24"/>
                <w:szCs w:val="24"/>
              </w:rPr>
              <w:t>mmol</w:t>
            </w:r>
            <w:proofErr w:type="spellEnd"/>
          </w:p>
        </w:tc>
        <w:tc>
          <w:tcPr>
            <w:tcW w:w="2327" w:type="dxa"/>
            <w:tcBorders>
              <w:bottom w:val="single" w:sz="4" w:space="0" w:color="auto"/>
            </w:tcBorders>
            <w:vAlign w:val="center"/>
          </w:tcPr>
          <w:p w:rsidR="005E6DCD" w:rsidRPr="0050479E" w:rsidRDefault="005E6DCD" w:rsidP="005B3C42">
            <w:pPr>
              <w:jc w:val="center"/>
              <w:rPr>
                <w:rFonts w:ascii="Cambria" w:eastAsia="Calibri" w:hAnsi="Cambria" w:cs="Times New Roman"/>
                <w:sz w:val="24"/>
                <w:szCs w:val="24"/>
              </w:rPr>
            </w:pPr>
            <w:r w:rsidRPr="0050479E">
              <w:rPr>
                <w:rFonts w:ascii="Cambria" w:eastAsia="Calibri" w:hAnsi="Cambria" w:cs="Times New Roman"/>
                <w:sz w:val="24"/>
                <w:szCs w:val="24"/>
              </w:rPr>
              <w:t xml:space="preserve">80 </w:t>
            </w:r>
            <w:proofErr w:type="spellStart"/>
            <w:r w:rsidRPr="0050479E">
              <w:rPr>
                <w:rFonts w:ascii="Cambria" w:eastAsia="Calibri" w:hAnsi="Cambria" w:cs="Times New Roman"/>
                <w:sz w:val="24"/>
                <w:szCs w:val="24"/>
              </w:rPr>
              <w:t>mmol</w:t>
            </w:r>
            <w:proofErr w:type="spellEnd"/>
          </w:p>
        </w:tc>
      </w:tr>
    </w:tbl>
    <w:p w:rsidR="005E6DCD" w:rsidRPr="000F17C0" w:rsidRDefault="000F17C0" w:rsidP="000F17C0">
      <w:pPr>
        <w:jc w:val="center"/>
        <w:rPr>
          <w:rFonts w:ascii="Calibri" w:eastAsia="Calibri" w:hAnsi="Calibri" w:cs="Times New Roman"/>
          <w:b/>
        </w:rPr>
      </w:pPr>
      <w:r w:rsidRPr="000F17C0">
        <w:rPr>
          <w:rFonts w:ascii="Times New Roman" w:eastAsia="Calibri" w:hAnsi="Times New Roman" w:cs="Times New Roman"/>
          <w:b/>
          <w:sz w:val="24"/>
          <w:szCs w:val="24"/>
        </w:rPr>
        <w:t>Supplementary Table 1.1</w:t>
      </w:r>
    </w:p>
    <w:p w:rsidR="00CD71D6" w:rsidRDefault="005E6DCD" w:rsidP="00772869">
      <w:pPr>
        <w:spacing w:after="120" w:line="276" w:lineRule="auto"/>
        <w:jc w:val="both"/>
        <w:rPr>
          <w:rFonts w:ascii="Times New Roman" w:eastAsia="Calibri" w:hAnsi="Times New Roman" w:cs="Times New Roman"/>
          <w:sz w:val="24"/>
          <w:szCs w:val="24"/>
        </w:rPr>
      </w:pPr>
      <w:r w:rsidRPr="0050479E">
        <w:rPr>
          <w:rFonts w:ascii="Times New Roman" w:eastAsia="Calibri" w:hAnsi="Times New Roman" w:cs="Times New Roman"/>
          <w:sz w:val="24"/>
          <w:szCs w:val="24"/>
        </w:rPr>
        <w:t>The growth mechanism</w:t>
      </w:r>
      <w:r w:rsidR="00F03D78">
        <w:rPr>
          <w:rFonts w:ascii="Times New Roman" w:eastAsia="Calibri" w:hAnsi="Times New Roman" w:cs="Times New Roman"/>
          <w:sz w:val="24"/>
          <w:szCs w:val="24"/>
        </w:rPr>
        <w:t>s</w:t>
      </w:r>
      <w:r w:rsidRPr="0050479E">
        <w:rPr>
          <w:rFonts w:ascii="Times New Roman" w:eastAsia="Calibri" w:hAnsi="Times New Roman" w:cs="Times New Roman"/>
          <w:sz w:val="24"/>
          <w:szCs w:val="24"/>
        </w:rPr>
        <w:t xml:space="preserve"> of </w:t>
      </w:r>
      <w:r w:rsidR="0050479E">
        <w:rPr>
          <w:rFonts w:ascii="Times New Roman" w:eastAsia="Calibri" w:hAnsi="Times New Roman" w:cs="Times New Roman"/>
          <w:sz w:val="24"/>
          <w:szCs w:val="24"/>
        </w:rPr>
        <w:t>Zinc Oxide</w:t>
      </w:r>
      <w:r w:rsidR="00F86191">
        <w:rPr>
          <w:rFonts w:ascii="Times New Roman" w:eastAsia="Calibri" w:hAnsi="Times New Roman" w:cs="Times New Roman"/>
          <w:sz w:val="24"/>
          <w:szCs w:val="24"/>
        </w:rPr>
        <w:t xml:space="preserve"> (</w:t>
      </w:r>
      <m:oMath>
        <m:r>
          <m:rPr>
            <m:sty m:val="p"/>
          </m:rPr>
          <w:rPr>
            <w:rFonts w:ascii="Cambria Math" w:eastAsia="Calibri" w:hAnsi="Cambria Math" w:cs="Times New Roman"/>
            <w:sz w:val="24"/>
            <w:szCs w:val="24"/>
          </w:rPr>
          <m:t>ZnO</m:t>
        </m:r>
      </m:oMath>
      <w:r w:rsidR="00F86191">
        <w:rPr>
          <w:rFonts w:ascii="Times New Roman" w:eastAsia="Calibri" w:hAnsi="Times New Roman" w:cs="Times New Roman"/>
          <w:sz w:val="24"/>
          <w:szCs w:val="24"/>
        </w:rPr>
        <w:t>)</w:t>
      </w:r>
      <w:r w:rsidRPr="0050479E">
        <w:rPr>
          <w:rFonts w:ascii="Times New Roman" w:eastAsia="Calibri" w:hAnsi="Times New Roman" w:cs="Times New Roman"/>
          <w:sz w:val="24"/>
          <w:szCs w:val="24"/>
        </w:rPr>
        <w:t xml:space="preserve"> nanostructures ha</w:t>
      </w:r>
      <w:r w:rsidR="00F03D78">
        <w:rPr>
          <w:rFonts w:ascii="Times New Roman" w:eastAsia="Calibri" w:hAnsi="Times New Roman" w:cs="Times New Roman"/>
          <w:sz w:val="24"/>
          <w:szCs w:val="24"/>
        </w:rPr>
        <w:t>ve</w:t>
      </w:r>
      <w:r w:rsidRPr="0050479E">
        <w:rPr>
          <w:rFonts w:ascii="Times New Roman" w:eastAsia="Calibri" w:hAnsi="Times New Roman" w:cs="Times New Roman"/>
          <w:sz w:val="24"/>
          <w:szCs w:val="24"/>
        </w:rPr>
        <w:t xml:space="preserve"> been widely investigated</w:t>
      </w:r>
      <w:r w:rsidR="00F03D78">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&lt;EndNote&gt;&lt;Cite&gt;&lt;Author&gt;Xu&lt;/Author&gt;&lt;Year&gt;2011&lt;/Year&gt;&lt;RecNum&gt;688&lt;/RecNum&gt;&lt;record&gt;&lt;rec-number&gt;688&lt;/rec-number&gt;&lt;ref-type name="Journal Article"&gt;17&lt;/ref-type&gt;&lt;contributors&gt;&lt;authors&gt;&lt;author&gt;Sheng Xu&lt;/author&gt;&lt;author&gt;Wang, Zhong Lin&lt;/author&gt;&lt;/authors&gt;&lt;/contributors&gt;&lt;titles&gt;&lt;title&gt;One-dimensional ZnO nanostructures: Solution growth and functional properties&lt;/title&gt;&lt;secondary-title&gt;Nano Research&lt;/secondary-title&gt;&lt;/titles&gt;&lt;pages&gt;1013–1098&lt;/pages&gt;&lt;volume&gt;4&lt;/volume&gt;&lt;number&gt;11&lt;/number&gt;&lt;dates&gt;&lt;year&gt;2011&lt;/year&gt;&lt;/dates&gt;&lt;urls&gt;&lt;/urls&gt;&lt;/record&gt;&lt;/Cite&gt;&lt;/EndNote&gt;</w:instrText>
      </w:r>
      <w:r w:rsidR="00F03D78">
        <w:rPr>
          <w:rFonts w:ascii="Times New Roman" w:eastAsia="Calibri" w:hAnsi="Times New Roman" w:cs="Times New Roman"/>
          <w:sz w:val="24"/>
          <w:szCs w:val="24"/>
        </w:rPr>
        <w:fldChar w:fldCharType="separate"/>
      </w:r>
      <w:r w:rsidR="00FE1E23" w:rsidRPr="00FE1E23">
        <w:rPr>
          <w:rFonts w:ascii="Times New Roman" w:eastAsia="Calibri" w:hAnsi="Times New Roman" w:cs="Times New Roman"/>
          <w:sz w:val="24"/>
          <w:szCs w:val="24"/>
          <w:vertAlign w:val="superscript"/>
        </w:rPr>
        <w:t>4</w:t>
      </w:r>
      <w:r w:rsidR="00F03D78">
        <w:rPr>
          <w:rFonts w:ascii="Times New Roman" w:eastAsia="Calibri" w:hAnsi="Times New Roman" w:cs="Times New Roman"/>
          <w:sz w:val="24"/>
          <w:szCs w:val="24"/>
        </w:rPr>
        <w:fldChar w:fldCharType="end"/>
      </w:r>
      <w:r w:rsidR="0050479E">
        <w:rPr>
          <w:rFonts w:ascii="Times New Roman" w:eastAsia="Calibri" w:hAnsi="Times New Roman" w:cs="Times New Roman"/>
          <w:sz w:val="24"/>
          <w:szCs w:val="24"/>
        </w:rPr>
        <w:t>.</w:t>
      </w:r>
      <w:r w:rsidRPr="0050479E">
        <w:rPr>
          <w:rFonts w:ascii="Times New Roman" w:eastAsia="Calibri" w:hAnsi="Times New Roman" w:cs="Times New Roman"/>
          <w:sz w:val="24"/>
          <w:szCs w:val="24"/>
        </w:rPr>
        <w:t xml:space="preserve"> </w:t>
      </w:r>
      <w:r w:rsidR="0050479E">
        <w:rPr>
          <w:rFonts w:ascii="Times New Roman" w:eastAsia="Calibri" w:hAnsi="Times New Roman" w:cs="Times New Roman"/>
          <w:sz w:val="24"/>
          <w:szCs w:val="24"/>
        </w:rPr>
        <w:t xml:space="preserve">It </w:t>
      </w:r>
      <w:proofErr w:type="gramStart"/>
      <w:r w:rsidR="0050479E">
        <w:rPr>
          <w:rFonts w:ascii="Times New Roman" w:eastAsia="Calibri" w:hAnsi="Times New Roman" w:cs="Times New Roman"/>
          <w:sz w:val="24"/>
          <w:szCs w:val="24"/>
        </w:rPr>
        <w:t>is universally accepted</w:t>
      </w:r>
      <w:proofErr w:type="gramEnd"/>
      <w:r w:rsidR="0050479E">
        <w:rPr>
          <w:rFonts w:ascii="Times New Roman" w:eastAsia="Calibri" w:hAnsi="Times New Roman" w:cs="Times New Roman"/>
          <w:sz w:val="24"/>
          <w:szCs w:val="24"/>
        </w:rPr>
        <w:t xml:space="preserve"> that the</w:t>
      </w:r>
      <w:r w:rsidRPr="0050479E">
        <w:rPr>
          <w:rFonts w:ascii="Times New Roman" w:eastAsia="Calibri" w:hAnsi="Times New Roman" w:cs="Times New Roman"/>
          <w:sz w:val="24"/>
          <w:szCs w:val="24"/>
        </w:rPr>
        <w:t xml:space="preserve"> fastest growth rate</w:t>
      </w:r>
      <w:r w:rsidR="0050479E">
        <w:rPr>
          <w:rFonts w:ascii="Times New Roman" w:eastAsia="Calibri" w:hAnsi="Times New Roman" w:cs="Times New Roman"/>
          <w:sz w:val="24"/>
          <w:szCs w:val="24"/>
        </w:rPr>
        <w:t xml:space="preserve"> occurs</w:t>
      </w:r>
      <w:r w:rsidRPr="0050479E">
        <w:rPr>
          <w:rFonts w:ascii="Times New Roman" w:eastAsia="Calibri" w:hAnsi="Times New Roman" w:cs="Times New Roman"/>
          <w:sz w:val="24"/>
          <w:szCs w:val="24"/>
        </w:rPr>
        <w:t xml:space="preserve"> along the</w:t>
      </w:r>
      <w:r w:rsidR="0050479E">
        <w:rPr>
          <w:rFonts w:ascii="Times New Roman" w:eastAsia="Calibri" w:hAnsi="Times New Roman" w:cs="Times New Roman"/>
          <w:sz w:val="24"/>
          <w:szCs w:val="24"/>
        </w:rPr>
        <w:t xml:space="preserve"> </w:t>
      </w:r>
      <m:oMath>
        <m:r>
          <w:rPr>
            <w:rFonts w:ascii="Cambria Math" w:eastAsia="Calibri" w:hAnsi="Cambria Math" w:cs="Times New Roman"/>
            <w:sz w:val="24"/>
            <w:szCs w:val="24"/>
          </w:rPr>
          <m:t>[0001]</m:t>
        </m:r>
      </m:oMath>
      <w:r w:rsidRPr="0050479E">
        <w:rPr>
          <w:rFonts w:ascii="Times New Roman" w:eastAsia="Calibri" w:hAnsi="Times New Roman" w:cs="Times New Roman"/>
          <w:sz w:val="24"/>
          <w:szCs w:val="24"/>
        </w:rPr>
        <w:t xml:space="preserve"> direction, possibly enhanced by the use of </w:t>
      </w:r>
      <m:oMath>
        <m:r>
          <m:rPr>
            <m:sty m:val="p"/>
          </m:rPr>
          <w:rPr>
            <w:rFonts w:ascii="Cambria Math" w:eastAsia="Calibri" w:hAnsi="Cambria Math" w:cs="Times New Roman"/>
            <w:sz w:val="24"/>
            <w:szCs w:val="24"/>
          </w:rPr>
          <m:t>HMTA</m:t>
        </m:r>
      </m:oMath>
      <w:r w:rsidRPr="0050479E">
        <w:rPr>
          <w:rFonts w:ascii="Times New Roman" w:eastAsia="Calibri" w:hAnsi="Times New Roman" w:cs="Times New Roman"/>
          <w:sz w:val="24"/>
          <w:szCs w:val="24"/>
        </w:rPr>
        <w:t xml:space="preserve"> which coordinates and bridges two</w:t>
      </w:r>
      <w:r w:rsidR="0050479E">
        <w:rPr>
          <w:rFonts w:ascii="Times New Roman" w:eastAsia="Calibri" w:hAnsi="Times New Roman" w:cs="Times New Roman"/>
          <w:sz w:val="24"/>
          <w:szCs w:val="24"/>
        </w:rPr>
        <w:t xml:space="preserve"> </w:t>
      </w:r>
      <m:oMath>
        <m:r>
          <m:rPr>
            <m:sty m:val="p"/>
          </m:rPr>
          <w:rPr>
            <w:rFonts w:ascii="Cambria Math" w:eastAsia="Calibri" w:hAnsi="Cambria Math" w:cs="Times New Roman"/>
            <w:sz w:val="24"/>
            <w:szCs w:val="24"/>
          </w:rPr>
          <m:t>Z</m:t>
        </m:r>
        <m:sSup>
          <m:sSupPr>
            <m:ctrlPr>
              <w:rPr>
                <w:rFonts w:ascii="Cambria Math" w:eastAsia="Calibri" w:hAnsi="Cambria Math" w:cs="Times New Roman"/>
                <w:sz w:val="24"/>
                <w:szCs w:val="24"/>
              </w:rPr>
            </m:ctrlPr>
          </m:sSupPr>
          <m:e>
            <m:r>
              <m:rPr>
                <m:sty m:val="p"/>
              </m:rPr>
              <w:rPr>
                <w:rFonts w:ascii="Cambria Math" w:eastAsia="Calibri" w:hAnsi="Cambria Math" w:cs="Times New Roman"/>
                <w:sz w:val="24"/>
                <w:szCs w:val="24"/>
              </w:rPr>
              <m:t>n</m:t>
            </m:r>
          </m:e>
          <m:sup>
            <m:r>
              <w:rPr>
                <w:rFonts w:ascii="Cambria Math" w:eastAsia="Calibri" w:hAnsi="Cambria Math" w:cs="Times New Roman"/>
                <w:sz w:val="24"/>
                <w:szCs w:val="24"/>
              </w:rPr>
              <m:t>2+</m:t>
            </m:r>
          </m:sup>
        </m:sSup>
      </m:oMath>
      <w:r w:rsidRPr="0050479E">
        <w:rPr>
          <w:rFonts w:ascii="Times New Roman" w:eastAsia="Calibri" w:hAnsi="Times New Roman" w:cs="Times New Roman"/>
          <w:sz w:val="24"/>
          <w:szCs w:val="24"/>
        </w:rPr>
        <w:t xml:space="preserve"> onto</w:t>
      </w:r>
      <w:r w:rsidR="0050479E">
        <w:rPr>
          <w:rFonts w:ascii="Times New Roman" w:eastAsia="Calibri" w:hAnsi="Times New Roman" w:cs="Times New Roman"/>
          <w:sz w:val="24"/>
          <w:szCs w:val="24"/>
        </w:rPr>
        <w:t xml:space="preserve"> </w:t>
      </w:r>
      <m:oMath>
        <m:r>
          <w:rPr>
            <w:rFonts w:ascii="Cambria Math" w:eastAsia="Calibri" w:hAnsi="Cambria Math" w:cs="Times New Roman"/>
            <w:sz w:val="24"/>
            <w:szCs w:val="24"/>
          </w:rPr>
          <m:t>[01</m:t>
        </m:r>
        <m:bar>
          <m:barPr>
            <m:ctrlPr>
              <w:rPr>
                <w:rFonts w:ascii="Cambria Math" w:eastAsia="Calibri" w:hAnsi="Cambria Math" w:cs="Times New Roman"/>
                <w:i/>
                <w:sz w:val="24"/>
                <w:szCs w:val="24"/>
              </w:rPr>
            </m:ctrlPr>
          </m:barPr>
          <m:e>
            <m:r>
              <w:rPr>
                <w:rFonts w:ascii="Cambria Math" w:eastAsia="Calibri" w:hAnsi="Cambria Math" w:cs="Times New Roman"/>
                <w:sz w:val="24"/>
                <w:szCs w:val="24"/>
              </w:rPr>
              <m:t>1</m:t>
            </m:r>
          </m:e>
        </m:bar>
        <m:r>
          <w:rPr>
            <w:rFonts w:ascii="Cambria Math" w:eastAsia="Calibri" w:hAnsi="Cambria Math" w:cs="Times New Roman"/>
            <w:sz w:val="24"/>
            <w:szCs w:val="24"/>
          </w:rPr>
          <m:t>0]</m:t>
        </m:r>
      </m:oMath>
      <w:r w:rsidRPr="0050479E">
        <w:rPr>
          <w:rFonts w:ascii="Times New Roman" w:eastAsia="Calibri" w:hAnsi="Times New Roman" w:cs="Times New Roman"/>
          <w:sz w:val="24"/>
          <w:szCs w:val="24"/>
        </w:rPr>
        <w:t xml:space="preserve"> planes, acting as a bidentate Lewis base. By increasing the </w:t>
      </w:r>
      <m:oMath>
        <m:r>
          <m:rPr>
            <m:sty m:val="p"/>
          </m:rPr>
          <w:rPr>
            <w:rFonts w:ascii="Cambria Math" w:eastAsia="Calibri" w:hAnsi="Cambria Math" w:cs="Times New Roman"/>
            <w:sz w:val="24"/>
            <w:szCs w:val="24"/>
          </w:rPr>
          <m:t>HMTA</m:t>
        </m:r>
      </m:oMath>
      <w:r w:rsidRPr="0050479E">
        <w:rPr>
          <w:rFonts w:ascii="Times New Roman" w:eastAsia="Calibri" w:hAnsi="Times New Roman" w:cs="Times New Roman"/>
          <w:sz w:val="24"/>
          <w:szCs w:val="24"/>
        </w:rPr>
        <w:t xml:space="preserve"> content (</w:t>
      </w:r>
      <w:proofErr w:type="gramStart"/>
      <w:r w:rsidRPr="0050479E">
        <w:rPr>
          <w:rFonts w:ascii="Times New Roman" w:eastAsia="Calibri" w:hAnsi="Times New Roman" w:cs="Times New Roman"/>
          <w:sz w:val="24"/>
          <w:szCs w:val="24"/>
        </w:rPr>
        <w:t>sample</w:t>
      </w:r>
      <w:r w:rsidR="00F86191">
        <w:rPr>
          <w:rFonts w:ascii="Times New Roman" w:eastAsia="Calibri" w:hAnsi="Times New Roman" w:cs="Times New Roman"/>
          <w:sz w:val="24"/>
          <w:szCs w:val="24"/>
        </w:rPr>
        <w:t xml:space="preserve">s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r>
          <m:rPr>
            <m:sty m:val="p"/>
          </m:rP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sidRPr="00F86191">
        <w:rPr>
          <w:rFonts w:ascii="Times New Roman" w:eastAsia="Calibri" w:hAnsi="Times New Roman" w:cs="Times New Roman"/>
          <w:sz w:val="24"/>
          <w:szCs w:val="24"/>
        </w:rPr>
        <w:t>)</w:t>
      </w:r>
      <w:r w:rsidRPr="0050479E">
        <w:rPr>
          <w:rFonts w:ascii="Times New Roman" w:eastAsia="Calibri" w:hAnsi="Times New Roman" w:cs="Times New Roman"/>
          <w:sz w:val="24"/>
          <w:szCs w:val="24"/>
        </w:rPr>
        <w:t xml:space="preserve"> with respect to zinc cations</w:t>
      </w:r>
      <w:r w:rsidR="00F86191">
        <w:rPr>
          <w:rFonts w:ascii="Times New Roman" w:eastAsia="Calibri" w:hAnsi="Times New Roman" w:cs="Times New Roman"/>
          <w:sz w:val="24"/>
          <w:szCs w:val="24"/>
        </w:rPr>
        <w:t xml:space="preserve"> (</w:t>
      </w:r>
      <m:oMath>
        <m:r>
          <m:rPr>
            <m:sty m:val="p"/>
          </m:rPr>
          <w:rPr>
            <w:rFonts w:ascii="Cambria Math" w:eastAsia="Calibri" w:hAnsi="Cambria Math" w:cs="Times New Roman"/>
            <w:sz w:val="24"/>
            <w:szCs w:val="24"/>
          </w:rPr>
          <m:t>1:1</m:t>
        </m:r>
      </m:oMath>
      <w:r w:rsidR="00F86191">
        <w:rPr>
          <w:rFonts w:ascii="Times New Roman" w:eastAsia="Calibri" w:hAnsi="Times New Roman" w:cs="Times New Roman"/>
          <w:sz w:val="24"/>
          <w:szCs w:val="24"/>
        </w:rPr>
        <w:t xml:space="preserve"> to </w:t>
      </w:r>
      <m:oMath>
        <m:r>
          <m:rPr>
            <m:sty m:val="p"/>
          </m:rPr>
          <w:rPr>
            <w:rFonts w:ascii="Cambria Math" w:eastAsia="Calibri" w:hAnsi="Cambria Math" w:cs="Times New Roman"/>
            <w:sz w:val="24"/>
            <w:szCs w:val="24"/>
          </w:rPr>
          <m:t>0.25:1</m:t>
        </m:r>
      </m:oMath>
      <w:r w:rsidR="00F86191">
        <w:rPr>
          <w:rFonts w:ascii="Times New Roman" w:eastAsia="Calibri" w:hAnsi="Times New Roman" w:cs="Times New Roman"/>
          <w:sz w:val="24"/>
          <w:szCs w:val="24"/>
        </w:rPr>
        <w:t>)</w:t>
      </w:r>
      <w:r w:rsidRPr="0050479E">
        <w:rPr>
          <w:rFonts w:ascii="Times New Roman" w:eastAsia="Calibri" w:hAnsi="Times New Roman" w:cs="Times New Roman"/>
          <w:sz w:val="24"/>
          <w:szCs w:val="24"/>
        </w:rPr>
        <w:t xml:space="preserve">, the lateral growth of </w:t>
      </w:r>
      <w:r w:rsidR="00F86191">
        <w:rPr>
          <w:rFonts w:ascii="Times New Roman" w:eastAsia="Calibri" w:hAnsi="Times New Roman" w:cs="Times New Roman"/>
          <w:sz w:val="24"/>
          <w:szCs w:val="24"/>
        </w:rPr>
        <w:t>(</w:t>
      </w:r>
      <m:oMath>
        <m:r>
          <m:rPr>
            <m:sty m:val="p"/>
          </m:rPr>
          <w:rPr>
            <w:rFonts w:ascii="Cambria Math" w:eastAsia="Calibri" w:hAnsi="Cambria Math" w:cs="Times New Roman"/>
            <w:sz w:val="24"/>
            <w:szCs w:val="24"/>
          </w:rPr>
          <m:t>ZnO</m:t>
        </m:r>
      </m:oMath>
      <w:r w:rsidR="00F86191">
        <w:rPr>
          <w:rFonts w:ascii="Times New Roman" w:eastAsia="Calibri" w:hAnsi="Times New Roman" w:cs="Times New Roman"/>
          <w:sz w:val="24"/>
          <w:szCs w:val="24"/>
        </w:rPr>
        <w:t>) nanowires</w:t>
      </w:r>
      <w:r w:rsidRPr="0050479E">
        <w:rPr>
          <w:rFonts w:ascii="Times New Roman" w:eastAsia="Calibri" w:hAnsi="Times New Roman" w:cs="Times New Roman"/>
          <w:sz w:val="24"/>
          <w:szCs w:val="24"/>
        </w:rPr>
        <w:t xml:space="preserve"> is slowed down resulting in the higher aspect ratio of sample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oMath>
      <w:r w:rsidRPr="0050479E">
        <w:rPr>
          <w:rFonts w:ascii="Times New Roman" w:eastAsia="Calibri" w:hAnsi="Times New Roman" w:cs="Times New Roman"/>
          <w:sz w:val="24"/>
          <w:szCs w:val="24"/>
        </w:rPr>
        <w:t xml:space="preserve"> compared to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2</m:t>
            </m:r>
          </m:sub>
        </m:sSub>
      </m:oMath>
      <w:r w:rsidRPr="0050479E">
        <w:rPr>
          <w:rFonts w:ascii="Times New Roman" w:eastAsia="Calibri" w:hAnsi="Times New Roman" w:cs="Times New Roman"/>
          <w:sz w:val="24"/>
          <w:szCs w:val="24"/>
        </w:rPr>
        <w:t xml:space="preserve"> and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sidRPr="0050479E">
        <w:rPr>
          <w:rFonts w:ascii="Times New Roman" w:eastAsia="Calibri" w:hAnsi="Times New Roman" w:cs="Times New Roman"/>
          <w:sz w:val="24"/>
          <w:szCs w:val="24"/>
        </w:rPr>
        <w:t>.</w:t>
      </w:r>
      <w:r w:rsidR="00CD71D6">
        <w:rPr>
          <w:rFonts w:ascii="Times New Roman" w:eastAsia="Calibri" w:hAnsi="Times New Roman" w:cs="Times New Roman"/>
          <w:sz w:val="24"/>
          <w:szCs w:val="24"/>
        </w:rPr>
        <w:t xml:space="preserve"> </w:t>
      </w:r>
      <w:r w:rsidRPr="0050479E">
        <w:rPr>
          <w:rFonts w:ascii="Times New Roman" w:eastAsia="Calibri" w:hAnsi="Times New Roman" w:cs="Times New Roman"/>
          <w:sz w:val="24"/>
          <w:szCs w:val="24"/>
        </w:rPr>
        <w:t xml:space="preserve">The overall reaction describing the growth stage of </w:t>
      </w:r>
      <m:oMath>
        <m:r>
          <m:rPr>
            <m:sty m:val="p"/>
          </m:rPr>
          <w:rPr>
            <w:rFonts w:ascii="Cambria Math" w:eastAsia="Calibri" w:hAnsi="Cambria Math" w:cs="Times New Roman"/>
            <w:sz w:val="24"/>
            <w:szCs w:val="24"/>
          </w:rPr>
          <m:t>ZnO</m:t>
        </m:r>
      </m:oMath>
      <w:r w:rsidR="00CD71D6">
        <w:rPr>
          <w:rFonts w:ascii="Times New Roman" w:eastAsia="Calibri" w:hAnsi="Times New Roman" w:cs="Times New Roman"/>
          <w:sz w:val="24"/>
          <w:szCs w:val="24"/>
        </w:rPr>
        <w:t xml:space="preserve"> nanowires</w:t>
      </w:r>
      <w:r w:rsidRPr="0050479E">
        <w:rPr>
          <w:rFonts w:ascii="Times New Roman" w:eastAsia="Calibri" w:hAnsi="Times New Roman" w:cs="Times New Roman"/>
          <w:sz w:val="24"/>
          <w:szCs w:val="24"/>
        </w:rPr>
        <w:t xml:space="preserve"> can be summarized as follows: (1) the zinc salt undergoes dissociation in water; (2</w:t>
      </w:r>
      <w:r w:rsidR="00BC1AE6">
        <w:rPr>
          <w:rFonts w:ascii="Times New Roman" w:eastAsia="Calibri" w:hAnsi="Times New Roman" w:cs="Times New Roman"/>
          <w:sz w:val="24"/>
          <w:szCs w:val="24"/>
        </w:rPr>
        <w:t>-</w:t>
      </w:r>
      <w:r w:rsidRPr="0050479E">
        <w:rPr>
          <w:rFonts w:ascii="Times New Roman" w:eastAsia="Calibri" w:hAnsi="Times New Roman" w:cs="Times New Roman"/>
          <w:sz w:val="24"/>
          <w:szCs w:val="24"/>
        </w:rPr>
        <w:t xml:space="preserve">3) the </w:t>
      </w:r>
      <m:oMath>
        <m:r>
          <m:rPr>
            <m:sty m:val="p"/>
          </m:rPr>
          <w:rPr>
            <w:rFonts w:ascii="Cambria Math" w:eastAsia="Calibri" w:hAnsi="Cambria Math" w:cs="Times New Roman"/>
            <w:sz w:val="24"/>
            <w:szCs w:val="24"/>
          </w:rPr>
          <m:t>HMTA</m:t>
        </m:r>
      </m:oMath>
      <w:r w:rsidRPr="0050479E">
        <w:rPr>
          <w:rFonts w:ascii="Times New Roman" w:eastAsia="Calibri" w:hAnsi="Times New Roman" w:cs="Times New Roman"/>
          <w:sz w:val="24"/>
          <w:szCs w:val="24"/>
        </w:rPr>
        <w:t xml:space="preserve"> dissociation promotes alkaline hydrolysis of zinc cations (4) which form nanostructures in form of insoluble hydroxide clusters</w:t>
      </w:r>
      <w:r w:rsidRPr="00AB6DF6">
        <w:rPr>
          <w:rFonts w:ascii="Times New Roman" w:eastAsia="Calibri" w:hAnsi="Times New Roman" w:cs="Times New Roman"/>
          <w:sz w:val="24"/>
          <w:szCs w:val="24"/>
        </w:rPr>
        <w:t xml:space="preserve">, </w:t>
      </w:r>
      <w:r w:rsidR="00AB6DF6" w:rsidRPr="00AB6DF6">
        <w:rPr>
          <w:rFonts w:ascii="Times New Roman" w:eastAsia="Calibri" w:hAnsi="Times New Roman" w:cs="Times New Roman"/>
          <w:sz w:val="24"/>
          <w:szCs w:val="24"/>
        </w:rPr>
        <w:t xml:space="preserve">which finally dehydrate into </w:t>
      </w:r>
      <m:oMath>
        <m:r>
          <m:rPr>
            <m:sty m:val="p"/>
          </m:rPr>
          <w:rPr>
            <w:rFonts w:ascii="Cambria Math" w:eastAsia="Calibri" w:hAnsi="Cambria Math" w:cs="Times New Roman"/>
            <w:sz w:val="24"/>
            <w:szCs w:val="24"/>
          </w:rPr>
          <m:t>ZnO</m:t>
        </m:r>
      </m:oMath>
      <w:r w:rsidRPr="0050479E">
        <w:rPr>
          <w:rFonts w:ascii="Times New Roman" w:eastAsia="Calibri" w:hAnsi="Times New Roman" w:cs="Times New Roman"/>
          <w:sz w:val="24"/>
          <w:szCs w:val="24"/>
        </w:rPr>
        <w:t xml:space="preserve"> (5).</w:t>
      </w:r>
    </w:p>
    <w:tbl>
      <w:tblPr>
        <w:tblStyle w:val="Grigliatabella"/>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418"/>
      </w:tblGrid>
      <w:tr w:rsidR="00CD71D6" w:rsidTr="000246A4">
        <w:tc>
          <w:tcPr>
            <w:tcW w:w="7792" w:type="dxa"/>
          </w:tcPr>
          <w:p w:rsidR="00CD71D6" w:rsidRPr="00CD71D6" w:rsidRDefault="00CD71D6" w:rsidP="00CD71D6">
            <w:pPr>
              <w:spacing w:after="40" w:line="360" w:lineRule="auto"/>
              <w:ind w:right="-246"/>
              <w:rPr>
                <w:rFonts w:ascii="Times New Roman" w:eastAsia="Calibri" w:hAnsi="Times New Roman" w:cs="Times New Roman"/>
                <w:sz w:val="24"/>
                <w:szCs w:val="24"/>
              </w:rPr>
            </w:pPr>
            <m:oMathPara>
              <m:oMathParaPr>
                <m:jc m:val="left"/>
              </m:oMathParaPr>
              <m:oMath>
                <m:r>
                  <m:rPr>
                    <m:sty m:val="p"/>
                  </m:rPr>
                  <w:rPr>
                    <w:rFonts w:ascii="Cambria Math" w:eastAsia="Calibri" w:hAnsi="Cambria Math" w:cs="Times New Roman"/>
                    <w:sz w:val="24"/>
                    <w:szCs w:val="24"/>
                  </w:rPr>
                  <m:t>Zn</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(N</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O</m:t>
                        </m:r>
                      </m:e>
                      <m:sub>
                        <m:r>
                          <w:rPr>
                            <w:rFonts w:ascii="Cambria Math" w:eastAsia="Calibri" w:hAnsi="Cambria Math" w:cs="Times New Roman"/>
                            <w:sz w:val="24"/>
                            <w:szCs w:val="24"/>
                          </w:rPr>
                          <m:t>3</m:t>
                        </m:r>
                      </m:sub>
                    </m:sSub>
                    <m:r>
                      <m:rPr>
                        <m:sty m:val="p"/>
                      </m:rPr>
                      <w:rPr>
                        <w:rFonts w:ascii="Cambria Math" w:eastAsia="Calibri" w:hAnsi="Cambria Math" w:cs="Times New Roman"/>
                        <w:sz w:val="24"/>
                        <w:szCs w:val="24"/>
                      </w:rPr>
                      <m:t>)</m:t>
                    </m:r>
                  </m:e>
                  <m:sub>
                    <m:r>
                      <w:rPr>
                        <w:rFonts w:ascii="Cambria Math" w:eastAsia="Calibri" w:hAnsi="Cambria Math" w:cs="Times New Roman"/>
                        <w:sz w:val="24"/>
                        <w:szCs w:val="24"/>
                      </w:rPr>
                      <m:t>2</m:t>
                    </m:r>
                  </m:sub>
                </m:sSub>
                <m:r>
                  <w:rPr>
                    <w:rFonts w:ascii="Cambria Math" w:eastAsia="Calibri" w:hAnsi="Cambria Math" w:cs="Times New Roman"/>
                    <w:sz w:val="24"/>
                    <w:szCs w:val="24"/>
                  </w:rPr>
                  <m:t>→</m:t>
                </m:r>
                <m:r>
                  <m:rPr>
                    <m:sty m:val="p"/>
                  </m:rPr>
                  <w:rPr>
                    <w:rFonts w:ascii="Cambria Math" w:eastAsia="Calibri" w:hAnsi="Cambria Math" w:cs="Times New Roman"/>
                    <w:sz w:val="24"/>
                    <w:szCs w:val="24"/>
                  </w:rPr>
                  <m:t xml:space="preserve"> Z</m:t>
                </m:r>
                <m:sSup>
                  <m:sSupPr>
                    <m:ctrlPr>
                      <w:rPr>
                        <w:rFonts w:ascii="Cambria Math" w:eastAsia="Calibri" w:hAnsi="Cambria Math" w:cs="Times New Roman"/>
                        <w:sz w:val="24"/>
                        <w:szCs w:val="24"/>
                      </w:rPr>
                    </m:ctrlPr>
                  </m:sSupPr>
                  <m:e>
                    <m:r>
                      <m:rPr>
                        <m:sty m:val="p"/>
                      </m:rPr>
                      <w:rPr>
                        <w:rFonts w:ascii="Cambria Math" w:eastAsia="Calibri" w:hAnsi="Cambria Math" w:cs="Times New Roman"/>
                        <w:sz w:val="24"/>
                        <w:szCs w:val="24"/>
                      </w:rPr>
                      <m:t>n</m:t>
                    </m:r>
                  </m:e>
                  <m:sup>
                    <m:r>
                      <w:rPr>
                        <w:rFonts w:ascii="Cambria Math" w:eastAsia="Calibri" w:hAnsi="Cambria Math" w:cs="Times New Roman"/>
                        <w:sz w:val="24"/>
                        <w:szCs w:val="24"/>
                      </w:rPr>
                      <m:t>2+</m:t>
                    </m:r>
                  </m:sup>
                </m:sSup>
                <m:r>
                  <w:rPr>
                    <w:rFonts w:ascii="Cambria Math" w:eastAsia="Calibri" w:hAnsi="Cambria Math" w:cs="Times New Roman"/>
                    <w:sz w:val="24"/>
                    <w:szCs w:val="24"/>
                  </w:rPr>
                  <m:t>+2</m:t>
                </m:r>
                <m:r>
                  <m:rPr>
                    <m:sty m:val="p"/>
                  </m:rPr>
                  <w:rPr>
                    <w:rFonts w:ascii="Cambria Math" w:eastAsia="Calibri" w:hAnsi="Cambria Math" w:cs="Times New Roman"/>
                    <w:sz w:val="24"/>
                    <w:szCs w:val="24"/>
                  </w:rPr>
                  <m:t>N</m:t>
                </m:r>
                <m:sSubSup>
                  <m:sSubSupPr>
                    <m:ctrlPr>
                      <w:rPr>
                        <w:rFonts w:ascii="Cambria Math" w:eastAsia="Calibri" w:hAnsi="Cambria Math" w:cs="Times New Roman"/>
                        <w:sz w:val="24"/>
                        <w:szCs w:val="24"/>
                      </w:rPr>
                    </m:ctrlPr>
                  </m:sSubSupPr>
                  <m:e>
                    <m:r>
                      <m:rPr>
                        <m:sty m:val="p"/>
                      </m:rPr>
                      <w:rPr>
                        <w:rFonts w:ascii="Cambria Math" w:eastAsia="Calibri" w:hAnsi="Cambria Math" w:cs="Times New Roman"/>
                        <w:sz w:val="24"/>
                        <w:szCs w:val="24"/>
                      </w:rPr>
                      <m:t>O</m:t>
                    </m:r>
                  </m:e>
                  <m:sub>
                    <m:r>
                      <w:rPr>
                        <w:rFonts w:ascii="Cambria Math" w:eastAsia="Calibri" w:hAnsi="Cambria Math" w:cs="Times New Roman"/>
                        <w:sz w:val="24"/>
                        <w:szCs w:val="24"/>
                      </w:rPr>
                      <m:t>3</m:t>
                    </m:r>
                  </m:sub>
                  <m:sup>
                    <m:r>
                      <w:rPr>
                        <w:rFonts w:ascii="Cambria Math" w:eastAsia="Calibri" w:hAnsi="Cambria Math" w:cs="Times New Roman"/>
                        <w:sz w:val="24"/>
                        <w:szCs w:val="24"/>
                      </w:rPr>
                      <m:t>-</m:t>
                    </m:r>
                  </m:sup>
                </m:sSubSup>
              </m:oMath>
            </m:oMathPara>
          </w:p>
        </w:tc>
        <w:tc>
          <w:tcPr>
            <w:tcW w:w="1418" w:type="dxa"/>
          </w:tcPr>
          <w:p w:rsidR="00CD71D6" w:rsidRDefault="00CD71D6" w:rsidP="00CD71D6">
            <w:pPr>
              <w:spacing w:after="40" w:line="360" w:lineRule="auto"/>
              <w:ind w:right="34"/>
              <w:jc w:val="right"/>
              <w:rPr>
                <w:rFonts w:ascii="Times New Roman" w:eastAsia="Calibri" w:hAnsi="Times New Roman" w:cs="Times New Roman"/>
                <w:sz w:val="24"/>
                <w:szCs w:val="24"/>
              </w:rPr>
            </w:pPr>
            <w:r>
              <w:rPr>
                <w:rFonts w:ascii="Times New Roman" w:eastAsia="Calibri" w:hAnsi="Times New Roman" w:cs="Times New Roman"/>
                <w:sz w:val="24"/>
                <w:szCs w:val="24"/>
              </w:rPr>
              <w:t>(</w:t>
            </w:r>
            <w:r w:rsidR="00300840">
              <w:rPr>
                <w:rFonts w:ascii="Times New Roman" w:eastAsia="Calibri" w:hAnsi="Times New Roman" w:cs="Times New Roman"/>
                <w:sz w:val="24"/>
                <w:szCs w:val="24"/>
              </w:rPr>
              <w:t>SI 1.</w:t>
            </w:r>
            <w:r>
              <w:rPr>
                <w:rFonts w:ascii="Times New Roman" w:eastAsia="Calibri" w:hAnsi="Times New Roman" w:cs="Times New Roman"/>
                <w:sz w:val="24"/>
                <w:szCs w:val="24"/>
              </w:rPr>
              <w:t>1)</w:t>
            </w:r>
          </w:p>
        </w:tc>
      </w:tr>
      <w:tr w:rsidR="00CD71D6" w:rsidTr="000246A4">
        <w:tc>
          <w:tcPr>
            <w:tcW w:w="7792" w:type="dxa"/>
          </w:tcPr>
          <w:p w:rsidR="00CD71D6" w:rsidRPr="00C55539" w:rsidRDefault="009D000F" w:rsidP="00C55539">
            <w:pPr>
              <w:spacing w:after="40" w:line="360" w:lineRule="auto"/>
              <w:ind w:right="-246"/>
              <w:rPr>
                <w:rFonts w:ascii="Times New Roman" w:eastAsia="Calibri" w:hAnsi="Times New Roman" w:cs="Times New Roman"/>
                <w:sz w:val="24"/>
                <w:szCs w:val="24"/>
              </w:rPr>
            </w:pPr>
            <m:oMathPara>
              <m:oMathParaPr>
                <m:jc m:val="left"/>
              </m:oMathParaP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(C</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H</m:t>
                        </m:r>
                      </m:e>
                      <m:sub>
                        <m:r>
                          <w:rPr>
                            <w:rFonts w:ascii="Cambria Math" w:eastAsia="Calibri" w:hAnsi="Cambria Math" w:cs="Times New Roman"/>
                            <w:sz w:val="24"/>
                            <w:szCs w:val="24"/>
                          </w:rPr>
                          <m:t>2</m:t>
                        </m:r>
                      </m:sub>
                    </m:sSub>
                    <m:r>
                      <m:rPr>
                        <m:sty m:val="p"/>
                      </m:rPr>
                      <w:rPr>
                        <w:rFonts w:ascii="Cambria Math" w:eastAsia="Calibri" w:hAnsi="Cambria Math" w:cs="Times New Roman"/>
                        <w:sz w:val="24"/>
                        <w:szCs w:val="24"/>
                      </w:rPr>
                      <m:t>)</m:t>
                    </m:r>
                  </m:e>
                  <m:sub>
                    <m:r>
                      <w:rPr>
                        <w:rFonts w:ascii="Cambria Math" w:eastAsia="Calibri" w:hAnsi="Cambria Math" w:cs="Times New Roman"/>
                        <w:sz w:val="24"/>
                        <w:szCs w:val="24"/>
                      </w:rPr>
                      <m:t>6</m:t>
                    </m:r>
                  </m:sub>
                </m:sSub>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N</m:t>
                    </m:r>
                  </m:e>
                  <m:sub>
                    <m:r>
                      <w:rPr>
                        <w:rFonts w:ascii="Cambria Math" w:eastAsia="Calibri" w:hAnsi="Cambria Math" w:cs="Times New Roman"/>
                        <w:sz w:val="24"/>
                        <w:szCs w:val="24"/>
                      </w:rPr>
                      <m:t>4</m:t>
                    </m:r>
                  </m:sub>
                </m:sSub>
                <m:r>
                  <w:rPr>
                    <w:rFonts w:ascii="Cambria Math" w:eastAsia="Calibri" w:hAnsi="Cambria Math" w:cs="Times New Roman"/>
                    <w:sz w:val="24"/>
                    <w:szCs w:val="24"/>
                  </w:rPr>
                  <m:t>→6</m:t>
                </m:r>
                <m:r>
                  <m:rPr>
                    <m:sty m:val="p"/>
                  </m:rPr>
                  <w:rPr>
                    <w:rFonts w:ascii="Cambria Math" w:eastAsia="Calibri" w:hAnsi="Cambria Math" w:cs="Times New Roman"/>
                    <w:sz w:val="24"/>
                    <w:szCs w:val="24"/>
                  </w:rPr>
                  <m:t>HCHO+</m:t>
                </m:r>
                <m:r>
                  <w:rPr>
                    <w:rFonts w:ascii="Cambria Math" w:eastAsia="Calibri" w:hAnsi="Cambria Math" w:cs="Times New Roman"/>
                    <w:sz w:val="24"/>
                    <w:szCs w:val="24"/>
                  </w:rPr>
                  <m:t>4</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NH</m:t>
                    </m:r>
                  </m:e>
                  <m:sub>
                    <m:r>
                      <w:rPr>
                        <w:rFonts w:ascii="Cambria Math" w:eastAsia="Calibri" w:hAnsi="Cambria Math" w:cs="Times New Roman"/>
                        <w:sz w:val="24"/>
                        <w:szCs w:val="24"/>
                      </w:rPr>
                      <m:t>3</m:t>
                    </m:r>
                  </m:sub>
                </m:sSub>
              </m:oMath>
            </m:oMathPara>
          </w:p>
        </w:tc>
        <w:tc>
          <w:tcPr>
            <w:tcW w:w="1418" w:type="dxa"/>
          </w:tcPr>
          <w:p w:rsidR="00CD71D6" w:rsidRDefault="00CD71D6" w:rsidP="00CD71D6">
            <w:pPr>
              <w:spacing w:after="40" w:line="360" w:lineRule="auto"/>
              <w:ind w:right="34"/>
              <w:jc w:val="right"/>
              <w:rPr>
                <w:rFonts w:ascii="Times New Roman" w:eastAsia="Calibri" w:hAnsi="Times New Roman" w:cs="Times New Roman"/>
                <w:sz w:val="24"/>
                <w:szCs w:val="24"/>
              </w:rPr>
            </w:pPr>
            <w:r>
              <w:rPr>
                <w:rFonts w:ascii="Times New Roman" w:eastAsia="Calibri" w:hAnsi="Times New Roman" w:cs="Times New Roman"/>
                <w:sz w:val="24"/>
                <w:szCs w:val="24"/>
              </w:rPr>
              <w:t>(</w:t>
            </w:r>
            <w:r w:rsidR="00300840">
              <w:rPr>
                <w:rFonts w:ascii="Times New Roman" w:eastAsia="Calibri" w:hAnsi="Times New Roman" w:cs="Times New Roman"/>
                <w:sz w:val="24"/>
                <w:szCs w:val="24"/>
              </w:rPr>
              <w:t>SI 1.</w:t>
            </w:r>
            <w:r>
              <w:rPr>
                <w:rFonts w:ascii="Times New Roman" w:eastAsia="Calibri" w:hAnsi="Times New Roman" w:cs="Times New Roman"/>
                <w:sz w:val="24"/>
                <w:szCs w:val="24"/>
              </w:rPr>
              <w:t>2)</w:t>
            </w:r>
          </w:p>
        </w:tc>
      </w:tr>
      <w:tr w:rsidR="00CD71D6" w:rsidTr="000246A4">
        <w:tc>
          <w:tcPr>
            <w:tcW w:w="7792" w:type="dxa"/>
          </w:tcPr>
          <w:p w:rsidR="00CD71D6" w:rsidRPr="00C56555" w:rsidRDefault="009D000F" w:rsidP="00E1760D">
            <w:pPr>
              <w:spacing w:after="40" w:line="360" w:lineRule="auto"/>
              <w:ind w:right="-246"/>
              <w:rPr>
                <w:rFonts w:ascii="Times New Roman" w:eastAsia="Calibri" w:hAnsi="Times New Roman" w:cs="Times New Roman"/>
                <w:sz w:val="24"/>
                <w:szCs w:val="24"/>
              </w:rPr>
            </w:pPr>
            <m:oMathPara>
              <m:oMathParaPr>
                <m:jc m:val="left"/>
              </m:oMathParaP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NH</m:t>
                    </m:r>
                  </m:e>
                  <m:sub>
                    <m:r>
                      <w:rPr>
                        <w:rFonts w:ascii="Cambria Math" w:eastAsia="Calibri" w:hAnsi="Cambria Math" w:cs="Times New Roman"/>
                        <w:sz w:val="24"/>
                        <w:szCs w:val="24"/>
                      </w:rPr>
                      <m:t>3</m:t>
                    </m:r>
                  </m:sub>
                </m:sSub>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H</m:t>
                    </m:r>
                  </m:e>
                  <m:sub>
                    <m:r>
                      <w:rPr>
                        <w:rFonts w:ascii="Cambria Math" w:eastAsia="Calibri" w:hAnsi="Cambria Math" w:cs="Times New Roman"/>
                        <w:sz w:val="24"/>
                        <w:szCs w:val="24"/>
                      </w:rPr>
                      <m:t>2</m:t>
                    </m:r>
                  </m:sub>
                </m:sSub>
                <m:r>
                  <m:rPr>
                    <m:sty m:val="p"/>
                  </m:rPr>
                  <w:rPr>
                    <w:rFonts w:ascii="Cambria Math" w:eastAsia="Calibri" w:hAnsi="Cambria Math" w:cs="Times New Roman"/>
                    <w:sz w:val="24"/>
                    <w:szCs w:val="24"/>
                  </w:rPr>
                  <m:t>O</m:t>
                </m:r>
                <m:r>
                  <w:rPr>
                    <w:rFonts w:ascii="Cambria Math" w:eastAsia="Calibri" w:hAnsi="Cambria Math" w:cs="Times New Roman"/>
                    <w:sz w:val="24"/>
                    <w:szCs w:val="24"/>
                  </w:rPr>
                  <m:t>→2</m:t>
                </m:r>
                <m:r>
                  <m:rPr>
                    <m:sty m:val="p"/>
                  </m:rPr>
                  <w:rPr>
                    <w:rFonts w:ascii="Cambria Math" w:eastAsia="Calibri" w:hAnsi="Cambria Math" w:cs="Times New Roman"/>
                    <w:sz w:val="24"/>
                    <w:szCs w:val="24"/>
                  </w:rPr>
                  <m:t>N</m:t>
                </m:r>
                <m:sSubSup>
                  <m:sSubSupPr>
                    <m:ctrlPr>
                      <w:rPr>
                        <w:rFonts w:ascii="Cambria Math" w:eastAsia="Calibri" w:hAnsi="Cambria Math" w:cs="Times New Roman"/>
                        <w:sz w:val="24"/>
                        <w:szCs w:val="24"/>
                      </w:rPr>
                    </m:ctrlPr>
                  </m:sSubSupPr>
                  <m:e>
                    <m:r>
                      <m:rPr>
                        <m:sty m:val="p"/>
                      </m:rPr>
                      <w:rPr>
                        <w:rFonts w:ascii="Cambria Math" w:eastAsia="Calibri" w:hAnsi="Cambria Math" w:cs="Times New Roman"/>
                        <w:sz w:val="24"/>
                        <w:szCs w:val="24"/>
                      </w:rPr>
                      <m:t>H</m:t>
                    </m:r>
                  </m:e>
                  <m:sub>
                    <m:r>
                      <w:rPr>
                        <w:rFonts w:ascii="Cambria Math" w:eastAsia="Calibri" w:hAnsi="Cambria Math" w:cs="Times New Roman"/>
                        <w:sz w:val="24"/>
                        <w:szCs w:val="24"/>
                      </w:rPr>
                      <m:t>4</m:t>
                    </m:r>
                  </m:sub>
                  <m:sup>
                    <m:r>
                      <w:rPr>
                        <w:rFonts w:ascii="Cambria Math" w:eastAsia="Calibri" w:hAnsi="Cambria Math" w:cs="Times New Roman"/>
                        <w:sz w:val="24"/>
                        <w:szCs w:val="24"/>
                      </w:rPr>
                      <m:t>+</m:t>
                    </m:r>
                  </m:sup>
                </m:sSubSup>
                <m:r>
                  <w:rPr>
                    <w:rFonts w:ascii="Cambria Math" w:eastAsia="Calibri" w:hAnsi="Cambria Math" w:cs="Times New Roman"/>
                    <w:sz w:val="24"/>
                    <w:szCs w:val="24"/>
                  </w:rPr>
                  <m:t>+</m:t>
                </m:r>
                <m:r>
                  <m:rPr>
                    <m:sty m:val="p"/>
                  </m:rPr>
                  <w:rPr>
                    <w:rFonts w:ascii="Cambria Math" w:eastAsia="Calibri" w:hAnsi="Cambria Math" w:cs="Times New Roman"/>
                    <w:sz w:val="24"/>
                    <w:szCs w:val="24"/>
                  </w:rPr>
                  <m:t>O</m:t>
                </m:r>
                <m:sSup>
                  <m:sSupPr>
                    <m:ctrlPr>
                      <w:rPr>
                        <w:rFonts w:ascii="Cambria Math" w:eastAsia="Calibri" w:hAnsi="Cambria Math" w:cs="Times New Roman"/>
                        <w:sz w:val="24"/>
                        <w:szCs w:val="24"/>
                      </w:rPr>
                    </m:ctrlPr>
                  </m:sSupPr>
                  <m:e>
                    <m:r>
                      <m:rPr>
                        <m:sty m:val="p"/>
                      </m:rPr>
                      <w:rPr>
                        <w:rFonts w:ascii="Cambria Math" w:eastAsia="Calibri" w:hAnsi="Cambria Math" w:cs="Times New Roman"/>
                        <w:sz w:val="24"/>
                        <w:szCs w:val="24"/>
                      </w:rPr>
                      <m:t>H</m:t>
                    </m:r>
                  </m:e>
                  <m:sup>
                    <m:r>
                      <m:rPr>
                        <m:sty m:val="p"/>
                      </m:rPr>
                      <w:rPr>
                        <w:rFonts w:ascii="Cambria Math" w:eastAsia="Calibri" w:hAnsi="Cambria Math" w:cs="Times New Roman"/>
                        <w:sz w:val="24"/>
                        <w:szCs w:val="24"/>
                      </w:rPr>
                      <m:t>-</m:t>
                    </m:r>
                  </m:sup>
                </m:sSup>
              </m:oMath>
            </m:oMathPara>
          </w:p>
        </w:tc>
        <w:tc>
          <w:tcPr>
            <w:tcW w:w="1418" w:type="dxa"/>
          </w:tcPr>
          <w:p w:rsidR="00CD71D6" w:rsidRDefault="00CD71D6" w:rsidP="00CD71D6">
            <w:pPr>
              <w:spacing w:after="40" w:line="360" w:lineRule="auto"/>
              <w:ind w:right="34"/>
              <w:jc w:val="right"/>
              <w:rPr>
                <w:rFonts w:ascii="Times New Roman" w:eastAsia="Calibri" w:hAnsi="Times New Roman" w:cs="Times New Roman"/>
                <w:sz w:val="24"/>
                <w:szCs w:val="24"/>
              </w:rPr>
            </w:pPr>
            <w:r>
              <w:rPr>
                <w:rFonts w:ascii="Times New Roman" w:eastAsia="Calibri" w:hAnsi="Times New Roman" w:cs="Times New Roman"/>
                <w:sz w:val="24"/>
                <w:szCs w:val="24"/>
              </w:rPr>
              <w:t>(</w:t>
            </w:r>
            <w:r w:rsidR="00300840">
              <w:rPr>
                <w:rFonts w:ascii="Times New Roman" w:eastAsia="Calibri" w:hAnsi="Times New Roman" w:cs="Times New Roman"/>
                <w:sz w:val="24"/>
                <w:szCs w:val="24"/>
              </w:rPr>
              <w:t>SI 1.</w:t>
            </w:r>
            <w:r>
              <w:rPr>
                <w:rFonts w:ascii="Times New Roman" w:eastAsia="Calibri" w:hAnsi="Times New Roman" w:cs="Times New Roman"/>
                <w:sz w:val="24"/>
                <w:szCs w:val="24"/>
              </w:rPr>
              <w:t>3)</w:t>
            </w:r>
          </w:p>
        </w:tc>
      </w:tr>
      <w:tr w:rsidR="00CD71D6" w:rsidTr="000246A4">
        <w:tc>
          <w:tcPr>
            <w:tcW w:w="7792" w:type="dxa"/>
          </w:tcPr>
          <w:p w:rsidR="00CD71D6" w:rsidRPr="00372E46" w:rsidRDefault="009D000F" w:rsidP="00372E46">
            <w:pPr>
              <w:spacing w:after="40" w:line="360" w:lineRule="auto"/>
              <w:ind w:right="-246"/>
              <w:rPr>
                <w:rFonts w:ascii="Times New Roman" w:eastAsia="Calibri" w:hAnsi="Times New Roman" w:cs="Times New Roman"/>
                <w:sz w:val="24"/>
                <w:szCs w:val="24"/>
              </w:rPr>
            </w:pPr>
            <m:oMathPara>
              <m:oMathParaPr>
                <m:jc m:val="left"/>
              </m:oMathParaPr>
              <m:oMath>
                <m:sSup>
                  <m:sSupPr>
                    <m:ctrlPr>
                      <w:rPr>
                        <w:rFonts w:ascii="Cambria Math" w:eastAsia="Calibri" w:hAnsi="Cambria Math" w:cs="Times New Roman"/>
                        <w:sz w:val="24"/>
                        <w:szCs w:val="24"/>
                      </w:rPr>
                    </m:ctrlPr>
                  </m:sSupPr>
                  <m:e>
                    <m:r>
                      <m:rPr>
                        <m:sty m:val="p"/>
                      </m:rPr>
                      <w:rPr>
                        <w:rFonts w:ascii="Cambria Math" w:eastAsia="Calibri" w:hAnsi="Cambria Math" w:cs="Times New Roman"/>
                        <w:sz w:val="24"/>
                        <w:szCs w:val="24"/>
                      </w:rPr>
                      <m:t>Zn</m:t>
                    </m:r>
                  </m:e>
                  <m:sup>
                    <m:r>
                      <m:rPr>
                        <m:sty m:val="p"/>
                      </m:rPr>
                      <w:rPr>
                        <w:rFonts w:ascii="Cambria Math" w:eastAsia="Calibri" w:hAnsi="Cambria Math" w:cs="Times New Roman"/>
                        <w:sz w:val="24"/>
                        <w:szCs w:val="24"/>
                      </w:rPr>
                      <m:t>2+</m:t>
                    </m:r>
                  </m:sup>
                </m:sSup>
                <m:r>
                  <w:rPr>
                    <w:rFonts w:ascii="Cambria Math" w:eastAsia="Calibri" w:hAnsi="Cambria Math" w:cs="Times New Roman"/>
                    <w:sz w:val="24"/>
                    <w:szCs w:val="24"/>
                  </w:rPr>
                  <m:t>+2</m:t>
                </m:r>
                <m:r>
                  <m:rPr>
                    <m:sty m:val="p"/>
                  </m:rPr>
                  <w:rPr>
                    <w:rFonts w:ascii="Cambria Math" w:eastAsia="Calibri" w:hAnsi="Cambria Math" w:cs="Times New Roman"/>
                    <w:sz w:val="24"/>
                    <w:szCs w:val="24"/>
                  </w:rPr>
                  <m:t xml:space="preserve"> O</m:t>
                </m:r>
                <m:sSup>
                  <m:sSupPr>
                    <m:ctrlPr>
                      <w:rPr>
                        <w:rFonts w:ascii="Cambria Math" w:eastAsia="Calibri" w:hAnsi="Cambria Math" w:cs="Times New Roman"/>
                        <w:sz w:val="24"/>
                        <w:szCs w:val="24"/>
                      </w:rPr>
                    </m:ctrlPr>
                  </m:sSupPr>
                  <m:e>
                    <m:r>
                      <m:rPr>
                        <m:sty m:val="p"/>
                      </m:rPr>
                      <w:rPr>
                        <w:rFonts w:ascii="Cambria Math" w:eastAsia="Calibri" w:hAnsi="Cambria Math" w:cs="Times New Roman"/>
                        <w:sz w:val="24"/>
                        <w:szCs w:val="24"/>
                      </w:rPr>
                      <m:t>H</m:t>
                    </m:r>
                  </m:e>
                  <m:sup>
                    <m:r>
                      <m:rPr>
                        <m:sty m:val="p"/>
                      </m:rPr>
                      <w:rPr>
                        <w:rFonts w:ascii="Cambria Math" w:eastAsia="Calibri" w:hAnsi="Cambria Math" w:cs="Times New Roman"/>
                        <w:sz w:val="24"/>
                        <w:szCs w:val="24"/>
                      </w:rPr>
                      <m:t>-</m:t>
                    </m:r>
                  </m:sup>
                </m:sSup>
                <m:r>
                  <w:rPr>
                    <w:rFonts w:ascii="Cambria Math" w:eastAsia="Calibri" w:hAnsi="Cambria Math" w:cs="Times New Roman"/>
                    <w:sz w:val="24"/>
                    <w:szCs w:val="24"/>
                  </w:rPr>
                  <m:t>→</m:t>
                </m:r>
                <m:r>
                  <m:rPr>
                    <m:sty m:val="p"/>
                  </m:rPr>
                  <w:rPr>
                    <w:rFonts w:ascii="Cambria Math" w:eastAsia="Calibri" w:hAnsi="Cambria Math" w:cs="Times New Roman"/>
                    <w:sz w:val="24"/>
                    <w:szCs w:val="24"/>
                  </w:rPr>
                  <m:t xml:space="preserve"> Zn</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(OH)</m:t>
                    </m:r>
                  </m:e>
                  <m:sub>
                    <m:r>
                      <w:rPr>
                        <w:rFonts w:ascii="Cambria Math" w:eastAsia="Calibri" w:hAnsi="Cambria Math" w:cs="Times New Roman"/>
                        <w:sz w:val="24"/>
                        <w:szCs w:val="24"/>
                      </w:rPr>
                      <m:t>2</m:t>
                    </m:r>
                  </m:sub>
                </m:sSub>
              </m:oMath>
            </m:oMathPara>
          </w:p>
        </w:tc>
        <w:tc>
          <w:tcPr>
            <w:tcW w:w="1418" w:type="dxa"/>
          </w:tcPr>
          <w:p w:rsidR="00CD71D6" w:rsidRDefault="00CD71D6" w:rsidP="00CD71D6">
            <w:pPr>
              <w:spacing w:after="40" w:line="360" w:lineRule="auto"/>
              <w:ind w:right="34"/>
              <w:jc w:val="right"/>
              <w:rPr>
                <w:rFonts w:ascii="Times New Roman" w:eastAsia="Calibri" w:hAnsi="Times New Roman" w:cs="Times New Roman"/>
                <w:sz w:val="24"/>
                <w:szCs w:val="24"/>
              </w:rPr>
            </w:pPr>
            <w:r>
              <w:rPr>
                <w:rFonts w:ascii="Times New Roman" w:eastAsia="Calibri" w:hAnsi="Times New Roman" w:cs="Times New Roman"/>
                <w:sz w:val="24"/>
                <w:szCs w:val="24"/>
              </w:rPr>
              <w:t>(</w:t>
            </w:r>
            <w:r w:rsidR="00300840">
              <w:rPr>
                <w:rFonts w:ascii="Times New Roman" w:eastAsia="Calibri" w:hAnsi="Times New Roman" w:cs="Times New Roman"/>
                <w:sz w:val="24"/>
                <w:szCs w:val="24"/>
              </w:rPr>
              <w:t>SI 1.</w:t>
            </w:r>
            <w:r>
              <w:rPr>
                <w:rFonts w:ascii="Times New Roman" w:eastAsia="Calibri" w:hAnsi="Times New Roman" w:cs="Times New Roman"/>
                <w:sz w:val="24"/>
                <w:szCs w:val="24"/>
              </w:rPr>
              <w:t>4)</w:t>
            </w:r>
          </w:p>
        </w:tc>
      </w:tr>
      <w:tr w:rsidR="00CD71D6" w:rsidTr="000246A4">
        <w:tc>
          <w:tcPr>
            <w:tcW w:w="7792" w:type="dxa"/>
          </w:tcPr>
          <w:p w:rsidR="00CD71D6" w:rsidRPr="00372E46" w:rsidRDefault="00372E46" w:rsidP="00CD71D6">
            <w:pPr>
              <w:spacing w:after="40" w:line="360" w:lineRule="auto"/>
              <w:ind w:right="-246"/>
              <w:rPr>
                <w:rFonts w:ascii="Times New Roman" w:eastAsia="Calibri" w:hAnsi="Times New Roman" w:cs="Times New Roman"/>
                <w:sz w:val="24"/>
                <w:szCs w:val="24"/>
              </w:rPr>
            </w:pPr>
            <m:oMathPara>
              <m:oMathParaPr>
                <m:jc m:val="left"/>
              </m:oMathParaPr>
              <m:oMath>
                <m:r>
                  <m:rPr>
                    <m:sty m:val="p"/>
                  </m:rPr>
                  <w:rPr>
                    <w:rFonts w:ascii="Cambria Math" w:eastAsia="Calibri" w:hAnsi="Cambria Math" w:cs="Times New Roman"/>
                    <w:sz w:val="24"/>
                    <w:szCs w:val="24"/>
                  </w:rPr>
                  <m:t>Zn</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(OH)</m:t>
                    </m:r>
                  </m:e>
                  <m:sub>
                    <m:r>
                      <w:rPr>
                        <w:rFonts w:ascii="Cambria Math" w:eastAsia="Calibri" w:hAnsi="Cambria Math" w:cs="Times New Roman"/>
                        <w:sz w:val="24"/>
                        <w:szCs w:val="24"/>
                      </w:rPr>
                      <m:t>2</m:t>
                    </m:r>
                  </m:sub>
                </m:sSub>
                <m:r>
                  <w:rPr>
                    <w:rFonts w:ascii="Cambria Math" w:eastAsia="Calibri" w:hAnsi="Cambria Math" w:cs="Times New Roman"/>
                    <w:sz w:val="24"/>
                    <w:szCs w:val="24"/>
                  </w:rPr>
                  <m:t>→</m:t>
                </m:r>
                <m:r>
                  <m:rPr>
                    <m:sty m:val="p"/>
                  </m:rPr>
                  <w:rPr>
                    <w:rFonts w:ascii="Cambria Math" w:eastAsia="Calibri" w:hAnsi="Cambria Math" w:cs="Times New Roman"/>
                    <w:sz w:val="24"/>
                    <w:szCs w:val="24"/>
                  </w:rPr>
                  <m:t>ZnO+</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H</m:t>
                    </m:r>
                  </m:e>
                  <m:sub>
                    <m:r>
                      <w:rPr>
                        <w:rFonts w:ascii="Cambria Math" w:eastAsia="Calibri" w:hAnsi="Cambria Math" w:cs="Times New Roman"/>
                        <w:sz w:val="24"/>
                        <w:szCs w:val="24"/>
                      </w:rPr>
                      <m:t>2</m:t>
                    </m:r>
                  </m:sub>
                </m:sSub>
                <m:r>
                  <m:rPr>
                    <m:sty m:val="p"/>
                  </m:rPr>
                  <w:rPr>
                    <w:rFonts w:ascii="Cambria Math" w:eastAsia="Calibri" w:hAnsi="Cambria Math" w:cs="Times New Roman"/>
                    <w:sz w:val="24"/>
                    <w:szCs w:val="24"/>
                  </w:rPr>
                  <m:t>O</m:t>
                </m:r>
              </m:oMath>
            </m:oMathPara>
          </w:p>
        </w:tc>
        <w:tc>
          <w:tcPr>
            <w:tcW w:w="1418" w:type="dxa"/>
          </w:tcPr>
          <w:p w:rsidR="00CD71D6" w:rsidRDefault="00CD71D6" w:rsidP="00CD71D6">
            <w:pPr>
              <w:spacing w:after="40" w:line="360" w:lineRule="auto"/>
              <w:ind w:right="34"/>
              <w:jc w:val="right"/>
              <w:rPr>
                <w:rFonts w:ascii="Times New Roman" w:eastAsia="Calibri" w:hAnsi="Times New Roman" w:cs="Times New Roman"/>
                <w:sz w:val="24"/>
                <w:szCs w:val="24"/>
              </w:rPr>
            </w:pPr>
            <w:r>
              <w:rPr>
                <w:rFonts w:ascii="Times New Roman" w:eastAsia="Calibri" w:hAnsi="Times New Roman" w:cs="Times New Roman"/>
                <w:sz w:val="24"/>
                <w:szCs w:val="24"/>
              </w:rPr>
              <w:t>(</w:t>
            </w:r>
            <w:r w:rsidR="00300840">
              <w:rPr>
                <w:rFonts w:ascii="Times New Roman" w:eastAsia="Calibri" w:hAnsi="Times New Roman" w:cs="Times New Roman"/>
                <w:sz w:val="24"/>
                <w:szCs w:val="24"/>
              </w:rPr>
              <w:t>SI 1.</w:t>
            </w:r>
            <w:r>
              <w:rPr>
                <w:rFonts w:ascii="Times New Roman" w:eastAsia="Calibri" w:hAnsi="Times New Roman" w:cs="Times New Roman"/>
                <w:sz w:val="24"/>
                <w:szCs w:val="24"/>
              </w:rPr>
              <w:t>5)</w:t>
            </w:r>
          </w:p>
        </w:tc>
      </w:tr>
    </w:tbl>
    <w:p w:rsidR="003A25A7" w:rsidRDefault="005E6DCD" w:rsidP="00772869">
      <w:pPr>
        <w:spacing w:after="40" w:line="276" w:lineRule="auto"/>
        <w:jc w:val="both"/>
        <w:rPr>
          <w:rFonts w:ascii="Times New Roman" w:eastAsia="Calibri" w:hAnsi="Times New Roman" w:cs="Times New Roman"/>
          <w:b/>
          <w:sz w:val="24"/>
          <w:szCs w:val="24"/>
        </w:rPr>
      </w:pPr>
      <w:r w:rsidRPr="00372E46">
        <w:rPr>
          <w:rFonts w:ascii="Times New Roman" w:eastAsia="Calibri" w:hAnsi="Times New Roman" w:cs="Times New Roman"/>
          <w:sz w:val="24"/>
          <w:szCs w:val="24"/>
        </w:rPr>
        <w:t xml:space="preserve">A remarkable change in </w:t>
      </w:r>
      <m:oMath>
        <m:r>
          <m:rPr>
            <m:sty m:val="p"/>
          </m:rPr>
          <w:rPr>
            <w:rFonts w:ascii="Cambria Math" w:eastAsia="Calibri" w:hAnsi="Cambria Math" w:cs="Times New Roman"/>
            <w:sz w:val="24"/>
            <w:szCs w:val="24"/>
          </w:rPr>
          <m:t>ZnO</m:t>
        </m:r>
      </m:oMath>
      <w:r w:rsidR="00372E46" w:rsidRPr="00372E46">
        <w:rPr>
          <w:rFonts w:ascii="Times New Roman" w:eastAsia="Calibri" w:hAnsi="Times New Roman" w:cs="Times New Roman"/>
          <w:sz w:val="24"/>
          <w:szCs w:val="24"/>
        </w:rPr>
        <w:t xml:space="preserve"> </w:t>
      </w:r>
      <w:r w:rsidR="00372E46">
        <w:rPr>
          <w:rFonts w:ascii="Times New Roman" w:eastAsia="Calibri" w:hAnsi="Times New Roman" w:cs="Times New Roman"/>
          <w:sz w:val="24"/>
          <w:szCs w:val="24"/>
        </w:rPr>
        <w:t xml:space="preserve">nanowire </w:t>
      </w:r>
      <w:r w:rsidRPr="00372E46">
        <w:rPr>
          <w:rFonts w:ascii="Times New Roman" w:eastAsia="Calibri" w:hAnsi="Times New Roman" w:cs="Times New Roman"/>
          <w:sz w:val="24"/>
          <w:szCs w:val="24"/>
        </w:rPr>
        <w:t xml:space="preserve">morphology </w:t>
      </w:r>
      <w:proofErr w:type="gramStart"/>
      <w:r w:rsidRPr="00372E46">
        <w:rPr>
          <w:rFonts w:ascii="Times New Roman" w:eastAsia="Calibri" w:hAnsi="Times New Roman" w:cs="Times New Roman"/>
          <w:sz w:val="24"/>
          <w:szCs w:val="24"/>
        </w:rPr>
        <w:t>is observed</w:t>
      </w:r>
      <w:proofErr w:type="gramEnd"/>
      <w:r w:rsidRPr="00372E46">
        <w:rPr>
          <w:rFonts w:ascii="Times New Roman" w:eastAsia="Calibri" w:hAnsi="Times New Roman" w:cs="Times New Roman"/>
          <w:sz w:val="24"/>
          <w:szCs w:val="24"/>
        </w:rPr>
        <w:t xml:space="preserve"> by adding chloride anions to the </w:t>
      </w:r>
      <w:r w:rsidR="00372E46" w:rsidRPr="00372E46">
        <w:rPr>
          <w:rFonts w:ascii="Times New Roman" w:eastAsia="Calibri" w:hAnsi="Times New Roman" w:cs="Times New Roman"/>
          <w:sz w:val="24"/>
          <w:szCs w:val="24"/>
        </w:rPr>
        <w:t>solution;</w:t>
      </w:r>
      <w:r w:rsidRPr="00372E46">
        <w:rPr>
          <w:rFonts w:ascii="Times New Roman" w:eastAsia="Calibri" w:hAnsi="Times New Roman" w:cs="Times New Roman"/>
          <w:sz w:val="24"/>
          <w:szCs w:val="24"/>
        </w:rPr>
        <w:t xml:space="preserve"> under such </w:t>
      </w:r>
      <w:r w:rsidR="00372E46" w:rsidRPr="00372E46">
        <w:rPr>
          <w:rFonts w:ascii="Times New Roman" w:eastAsia="Calibri" w:hAnsi="Times New Roman" w:cs="Times New Roman"/>
          <w:sz w:val="24"/>
          <w:szCs w:val="24"/>
        </w:rPr>
        <w:t>conditions,</w:t>
      </w:r>
      <w:r w:rsidRPr="00372E46">
        <w:rPr>
          <w:rFonts w:ascii="Times New Roman" w:eastAsia="Calibri" w:hAnsi="Times New Roman" w:cs="Times New Roman"/>
          <w:sz w:val="24"/>
          <w:szCs w:val="24"/>
        </w:rPr>
        <w:t xml:space="preserve"> a polarity</w:t>
      </w:r>
      <w:r w:rsidR="00372E46">
        <w:rPr>
          <w:rFonts w:ascii="Times New Roman" w:eastAsia="Calibri" w:hAnsi="Times New Roman" w:cs="Times New Roman"/>
          <w:sz w:val="24"/>
          <w:szCs w:val="24"/>
        </w:rPr>
        <w:t>-</w:t>
      </w:r>
      <w:r w:rsidRPr="00372E46">
        <w:rPr>
          <w:rFonts w:ascii="Times New Roman" w:eastAsia="Calibri" w:hAnsi="Times New Roman" w:cs="Times New Roman"/>
          <w:sz w:val="24"/>
          <w:szCs w:val="24"/>
        </w:rPr>
        <w:t xml:space="preserve">controlled growth is achieved. Chloride anions are known to bound electrostatically along the </w:t>
      </w:r>
      <m:oMath>
        <m:r>
          <w:rPr>
            <w:rFonts w:ascii="Cambria Math" w:eastAsia="Calibri" w:hAnsi="Cambria Math" w:cs="Times New Roman"/>
            <w:sz w:val="24"/>
            <w:szCs w:val="24"/>
          </w:rPr>
          <m:t>[0001]</m:t>
        </m:r>
      </m:oMath>
      <w:r w:rsidRPr="00372E46">
        <w:rPr>
          <w:rFonts w:ascii="Times New Roman" w:eastAsia="Calibri" w:hAnsi="Times New Roman" w:cs="Times New Roman"/>
          <w:sz w:val="24"/>
          <w:szCs w:val="24"/>
        </w:rPr>
        <w:t xml:space="preserve"> direction lowering the interfacial energy of the most reactive</w:t>
      </w:r>
      <w:r w:rsidR="00372E46">
        <w:rPr>
          <w:rFonts w:ascii="Times New Roman" w:eastAsia="Calibri" w:hAnsi="Times New Roman" w:cs="Times New Roman"/>
          <w:sz w:val="24"/>
          <w:szCs w:val="24"/>
        </w:rPr>
        <w:t xml:space="preserve"> </w:t>
      </w:r>
      <m:oMath>
        <m:r>
          <w:rPr>
            <w:rFonts w:ascii="Cambria Math" w:eastAsia="Calibri" w:hAnsi="Cambria Math" w:cs="Times New Roman"/>
            <w:sz w:val="24"/>
            <w:szCs w:val="24"/>
          </w:rPr>
          <m:t>(0002)</m:t>
        </m:r>
      </m:oMath>
      <w:r w:rsidRPr="00372E46">
        <w:rPr>
          <w:rFonts w:ascii="Times New Roman" w:eastAsia="Calibri" w:hAnsi="Times New Roman" w:cs="Times New Roman"/>
          <w:sz w:val="24"/>
          <w:szCs w:val="24"/>
        </w:rPr>
        <w:t xml:space="preserve"> plane at a point where it is comparable with that of the six equivalent </w:t>
      </w:r>
      <m:oMath>
        <m:r>
          <w:rPr>
            <w:rFonts w:ascii="Cambria Math" w:eastAsia="Calibri" w:hAnsi="Cambria Math" w:cs="Times New Roman"/>
            <w:sz w:val="24"/>
            <w:szCs w:val="24"/>
          </w:rPr>
          <m:t>[01</m:t>
        </m:r>
        <m:bar>
          <m:barPr>
            <m:ctrlPr>
              <w:rPr>
                <w:rFonts w:ascii="Cambria Math" w:eastAsia="Calibri" w:hAnsi="Cambria Math" w:cs="Times New Roman"/>
                <w:i/>
                <w:sz w:val="24"/>
                <w:szCs w:val="24"/>
              </w:rPr>
            </m:ctrlPr>
          </m:barPr>
          <m:e>
            <m:r>
              <w:rPr>
                <w:rFonts w:ascii="Cambria Math" w:eastAsia="Calibri" w:hAnsi="Cambria Math" w:cs="Times New Roman"/>
                <w:sz w:val="24"/>
                <w:szCs w:val="24"/>
              </w:rPr>
              <m:t>1</m:t>
            </m:r>
          </m:e>
        </m:bar>
        <m:r>
          <w:rPr>
            <w:rFonts w:ascii="Cambria Math" w:eastAsia="Calibri" w:hAnsi="Cambria Math" w:cs="Times New Roman"/>
            <w:sz w:val="24"/>
            <w:szCs w:val="24"/>
          </w:rPr>
          <m:t>0]</m:t>
        </m:r>
      </m:oMath>
      <w:r w:rsidRPr="00372E46">
        <w:rPr>
          <w:rFonts w:ascii="Times New Roman" w:eastAsia="Calibri" w:hAnsi="Times New Roman" w:cs="Times New Roman"/>
          <w:sz w:val="24"/>
          <w:szCs w:val="24"/>
        </w:rPr>
        <w:t xml:space="preserve"> planes, resulting in the formation of </w:t>
      </w:r>
      <w:proofErr w:type="spellStart"/>
      <w:r w:rsidRPr="00372E46">
        <w:rPr>
          <w:rFonts w:ascii="Times New Roman" w:eastAsia="Calibri" w:hAnsi="Times New Roman" w:cs="Times New Roman"/>
          <w:sz w:val="24"/>
          <w:szCs w:val="24"/>
        </w:rPr>
        <w:t>nano</w:t>
      </w:r>
      <w:proofErr w:type="spellEnd"/>
      <w:r w:rsidR="00372E46">
        <w:rPr>
          <w:rFonts w:ascii="Times New Roman" w:eastAsia="Calibri" w:hAnsi="Times New Roman" w:cs="Times New Roman"/>
          <w:sz w:val="24"/>
          <w:szCs w:val="24"/>
        </w:rPr>
        <w:t>-</w:t>
      </w:r>
      <w:r w:rsidRPr="00372E46">
        <w:rPr>
          <w:rFonts w:ascii="Times New Roman" w:eastAsia="Calibri" w:hAnsi="Times New Roman" w:cs="Times New Roman"/>
          <w:sz w:val="24"/>
          <w:szCs w:val="24"/>
        </w:rPr>
        <w:t xml:space="preserve">disks instead of </w:t>
      </w:r>
      <w:r w:rsidR="00372E46">
        <w:rPr>
          <w:rFonts w:ascii="Times New Roman" w:eastAsia="Calibri" w:hAnsi="Times New Roman" w:cs="Times New Roman"/>
          <w:sz w:val="24"/>
          <w:szCs w:val="24"/>
        </w:rPr>
        <w:t>nanowires</w:t>
      </w:r>
      <w:r w:rsidRPr="00372E46">
        <w:rPr>
          <w:rFonts w:ascii="Times New Roman" w:eastAsia="Calibri" w:hAnsi="Times New Roman" w:cs="Times New Roman"/>
          <w:sz w:val="24"/>
          <w:szCs w:val="24"/>
        </w:rPr>
        <w:t xml:space="preserve">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4</m:t>
            </m:r>
          </m:sub>
        </m:sSub>
        <m:r>
          <m:rPr>
            <m:sty m:val="p"/>
          </m:rP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sidRPr="00372E46">
        <w:rPr>
          <w:rFonts w:ascii="Times New Roman" w:eastAsia="Calibri" w:hAnsi="Times New Roman" w:cs="Times New Roman"/>
          <w:sz w:val="24"/>
          <w:szCs w:val="24"/>
        </w:rPr>
        <w:t>).</w:t>
      </w:r>
      <w:r w:rsidR="003A25A7">
        <w:rPr>
          <w:rFonts w:ascii="Times New Roman" w:eastAsia="Calibri" w:hAnsi="Times New Roman" w:cs="Times New Roman"/>
          <w:b/>
          <w:sz w:val="24"/>
          <w:szCs w:val="24"/>
        </w:rPr>
        <w:br w:type="page"/>
      </w:r>
    </w:p>
    <w:p w:rsidR="002D6E4F" w:rsidRDefault="002D6E4F" w:rsidP="002D6E4F">
      <w:pPr>
        <w:rPr>
          <w:rFonts w:ascii="Times New Roman" w:eastAsia="Calibri" w:hAnsi="Times New Roman" w:cs="Times New Roman"/>
          <w:sz w:val="24"/>
          <w:szCs w:val="24"/>
        </w:rPr>
      </w:pPr>
      <w:r w:rsidRPr="000F17C0">
        <w:rPr>
          <w:rFonts w:ascii="Times New Roman" w:eastAsia="Calibri" w:hAnsi="Times New Roman" w:cs="Times New Roman"/>
          <w:b/>
          <w:sz w:val="24"/>
          <w:szCs w:val="24"/>
        </w:rPr>
        <w:lastRenderedPageBreak/>
        <w:t xml:space="preserve">Supporting Information </w:t>
      </w:r>
      <w:r>
        <w:rPr>
          <w:rFonts w:ascii="Times New Roman" w:eastAsia="Calibri" w:hAnsi="Times New Roman" w:cs="Times New Roman"/>
          <w:b/>
          <w:sz w:val="24"/>
          <w:szCs w:val="24"/>
        </w:rPr>
        <w:t>2</w:t>
      </w:r>
      <w:r w:rsidRPr="000F17C0">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Additional SEM and AFM </w:t>
      </w:r>
      <w:r w:rsidR="00D7037C">
        <w:rPr>
          <w:rFonts w:ascii="Times New Roman" w:eastAsia="Calibri" w:hAnsi="Times New Roman" w:cs="Times New Roman"/>
          <w:i/>
          <w:sz w:val="24"/>
          <w:szCs w:val="24"/>
        </w:rPr>
        <w:t xml:space="preserve">images </w:t>
      </w:r>
      <w:r>
        <w:rPr>
          <w:rFonts w:ascii="Times New Roman" w:eastAsia="Calibri" w:hAnsi="Times New Roman" w:cs="Times New Roman"/>
          <w:i/>
          <w:sz w:val="24"/>
          <w:szCs w:val="24"/>
        </w:rPr>
        <w:t>of Zinc Oxide Nanowires</w:t>
      </w:r>
      <w:r w:rsidRPr="000F17C0">
        <w:rPr>
          <w:rFonts w:ascii="Times New Roman" w:eastAsia="Calibri" w:hAnsi="Times New Roman" w:cs="Times New Roman"/>
          <w:sz w:val="24"/>
          <w:szCs w:val="24"/>
        </w:rPr>
        <w:t>.</w:t>
      </w:r>
    </w:p>
    <w:p w:rsidR="002D6E4F" w:rsidRPr="00D7037C" w:rsidRDefault="006B1C58" w:rsidP="00D7037C">
      <w:pPr>
        <w:spacing w:after="12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We present additional SEM and AFM images of samples in support to the images presented in the main article. Tilted SEM images of samples are reported in the </w:t>
      </w:r>
      <w:r w:rsidRPr="006B1C58">
        <w:rPr>
          <w:rFonts w:ascii="Times New Roman" w:eastAsia="Calibri" w:hAnsi="Times New Roman" w:cs="Times New Roman"/>
          <w:b/>
          <w:color w:val="8496B0" w:themeColor="text2" w:themeTint="99"/>
          <w:sz w:val="24"/>
          <w:szCs w:val="24"/>
        </w:rPr>
        <w:t>Supporting Information Figures 2.1</w:t>
      </w:r>
      <w:r>
        <w:rPr>
          <w:rFonts w:ascii="Times New Roman" w:eastAsia="Calibri" w:hAnsi="Times New Roman" w:cs="Times New Roman"/>
          <w:sz w:val="24"/>
          <w:szCs w:val="24"/>
        </w:rPr>
        <w:t xml:space="preserve"> (bar in the insets </w:t>
      </w:r>
      <w:proofErr w:type="gramStart"/>
      <w:r>
        <w:rPr>
          <w:rFonts w:ascii="Times New Roman" w:eastAsia="Calibri" w:hAnsi="Times New Roman" w:cs="Times New Roman"/>
          <w:sz w:val="24"/>
          <w:szCs w:val="24"/>
        </w:rPr>
        <w:t xml:space="preserve">indicate </w:t>
      </w:r>
      <w:proofErr w:type="gramEnd"/>
      <m:oMath>
        <m:r>
          <w:rPr>
            <w:rFonts w:ascii="Cambria Math" w:eastAsia="Calibri" w:hAnsi="Cambria Math" w:cs="Times New Roman"/>
            <w:sz w:val="24"/>
            <w:szCs w:val="24"/>
          </w:rPr>
          <m:t>1 μm</m:t>
        </m:r>
      </m:oMath>
      <w:r>
        <w:rPr>
          <w:rFonts w:ascii="Times New Roman" w:eastAsia="Calibri" w:hAnsi="Times New Roman" w:cs="Times New Roman"/>
          <w:sz w:val="24"/>
          <w:szCs w:val="24"/>
        </w:rPr>
        <w:t xml:space="preserve">) for all substrate preparations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r>
          <m:rPr>
            <m:sty m:val="p"/>
          </m:rP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Pr>
          <w:rFonts w:ascii="Times New Roman" w:eastAsia="Calibri" w:hAnsi="Times New Roman" w:cs="Times New Roman"/>
          <w:sz w:val="24"/>
          <w:szCs w:val="24"/>
        </w:rPr>
        <w:t xml:space="preserve">. </w:t>
      </w:r>
      <w:r w:rsidR="00D7037C">
        <w:rPr>
          <w:rFonts w:ascii="Times New Roman" w:eastAsia="Calibri" w:hAnsi="Times New Roman" w:cs="Times New Roman"/>
          <w:sz w:val="24"/>
          <w:szCs w:val="24"/>
        </w:rPr>
        <w:t xml:space="preserve">Top-view and cross sectional images of sample are reported in the in the </w:t>
      </w:r>
      <w:r w:rsidR="00D7037C" w:rsidRPr="006B1C58">
        <w:rPr>
          <w:rFonts w:ascii="Times New Roman" w:eastAsia="Calibri" w:hAnsi="Times New Roman" w:cs="Times New Roman"/>
          <w:b/>
          <w:color w:val="8496B0" w:themeColor="text2" w:themeTint="99"/>
          <w:sz w:val="24"/>
          <w:szCs w:val="24"/>
        </w:rPr>
        <w:t>Supporting Information Figures 2.</w:t>
      </w:r>
      <w:r w:rsidR="00D7037C">
        <w:rPr>
          <w:rFonts w:ascii="Times New Roman" w:eastAsia="Calibri" w:hAnsi="Times New Roman" w:cs="Times New Roman"/>
          <w:b/>
          <w:color w:val="8496B0" w:themeColor="text2" w:themeTint="99"/>
          <w:sz w:val="24"/>
          <w:szCs w:val="24"/>
        </w:rPr>
        <w:t>2-3</w:t>
      </w:r>
      <w:r w:rsidR="00D7037C">
        <w:rPr>
          <w:rFonts w:ascii="Times New Roman" w:eastAsia="Calibri" w:hAnsi="Times New Roman" w:cs="Times New Roman"/>
          <w:sz w:val="24"/>
          <w:szCs w:val="24"/>
        </w:rPr>
        <w:t xml:space="preserve">. Large format, high-resolution AFM images of samples </w:t>
      </w:r>
      <w:proofErr w:type="gramStart"/>
      <w:r w:rsidR="00D7037C">
        <w:rPr>
          <w:rFonts w:ascii="Times New Roman" w:eastAsia="Calibri" w:hAnsi="Times New Roman" w:cs="Times New Roman"/>
          <w:sz w:val="24"/>
          <w:szCs w:val="24"/>
        </w:rPr>
        <w:t>are reported</w:t>
      </w:r>
      <w:proofErr w:type="gramEnd"/>
      <w:r w:rsidR="00D7037C">
        <w:rPr>
          <w:rFonts w:ascii="Times New Roman" w:eastAsia="Calibri" w:hAnsi="Times New Roman" w:cs="Times New Roman"/>
          <w:sz w:val="24"/>
          <w:szCs w:val="24"/>
        </w:rPr>
        <w:t xml:space="preserve"> in the </w:t>
      </w:r>
      <w:r w:rsidR="00D7037C" w:rsidRPr="006B1C58">
        <w:rPr>
          <w:rFonts w:ascii="Times New Roman" w:eastAsia="Calibri" w:hAnsi="Times New Roman" w:cs="Times New Roman"/>
          <w:b/>
          <w:color w:val="8496B0" w:themeColor="text2" w:themeTint="99"/>
          <w:sz w:val="24"/>
          <w:szCs w:val="24"/>
        </w:rPr>
        <w:t>Supporting Information Figures 2.</w:t>
      </w:r>
      <w:r w:rsidR="00D7037C">
        <w:rPr>
          <w:rFonts w:ascii="Times New Roman" w:eastAsia="Calibri" w:hAnsi="Times New Roman" w:cs="Times New Roman"/>
          <w:b/>
          <w:color w:val="8496B0" w:themeColor="text2" w:themeTint="99"/>
          <w:sz w:val="24"/>
          <w:szCs w:val="24"/>
        </w:rPr>
        <w:t>3-8</w:t>
      </w:r>
      <w:r w:rsidR="00D7037C">
        <w:rPr>
          <w:rFonts w:ascii="Times New Roman" w:eastAsia="Calibri" w:hAnsi="Times New Roman" w:cs="Times New Roman"/>
          <w:sz w:val="24"/>
          <w:szCs w:val="24"/>
        </w:rPr>
        <w:t xml:space="preserve"> for all sample types.</w:t>
      </w:r>
    </w:p>
    <w:p w:rsidR="006B1C58" w:rsidRDefault="006B1C58" w:rsidP="002D6E4F">
      <w:pPr>
        <w:spacing w:after="120" w:line="360" w:lineRule="auto"/>
        <w:rPr>
          <w:rFonts w:ascii="Times New Roman" w:eastAsia="Calibri" w:hAnsi="Times New Roman" w:cs="Times New Roman"/>
          <w:sz w:val="24"/>
          <w:szCs w:val="24"/>
        </w:rPr>
      </w:pPr>
    </w:p>
    <w:p w:rsidR="006B1C58" w:rsidRDefault="00BA7EE9" w:rsidP="002D6E4F">
      <w:pPr>
        <w:spacing w:after="120" w:line="360" w:lineRule="auto"/>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5943600" cy="3926205"/>
            <wp:effectExtent l="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EM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26205"/>
                    </a:xfrm>
                    <a:prstGeom prst="rect">
                      <a:avLst/>
                    </a:prstGeom>
                  </pic:spPr>
                </pic:pic>
              </a:graphicData>
            </a:graphic>
          </wp:inline>
        </w:drawing>
      </w:r>
    </w:p>
    <w:p w:rsidR="006B1C58" w:rsidRPr="00190756" w:rsidRDefault="006B1C58" w:rsidP="006B1C58">
      <w:pPr>
        <w:shd w:val="clear" w:color="auto" w:fill="FFFFFF"/>
        <w:spacing w:after="120" w:line="276" w:lineRule="auto"/>
        <w:jc w:val="both"/>
        <w:rPr>
          <w:rFonts w:ascii="Times New Roman" w:eastAsia="Times New Roman" w:hAnsi="Times New Roman"/>
          <w:i/>
          <w:sz w:val="24"/>
          <w:szCs w:val="24"/>
          <w:lang w:eastAsia="it-IT"/>
        </w:rPr>
      </w:pPr>
      <w:r w:rsidRPr="00DC3F30">
        <w:rPr>
          <w:rFonts w:ascii="Times New Roman" w:eastAsia="Times New Roman" w:hAnsi="Times New Roman"/>
          <w:b/>
          <w:sz w:val="24"/>
          <w:szCs w:val="24"/>
          <w:lang w:eastAsia="it-IT"/>
        </w:rPr>
        <w:t>Supporting Inf</w:t>
      </w:r>
      <w:r>
        <w:rPr>
          <w:rFonts w:ascii="Times New Roman" w:eastAsia="Times New Roman" w:hAnsi="Times New Roman"/>
          <w:b/>
          <w:sz w:val="24"/>
          <w:szCs w:val="24"/>
          <w:lang w:eastAsia="it-IT"/>
        </w:rPr>
        <w:t>ormation Figure 2.1</w:t>
      </w:r>
      <w:r w:rsidRPr="00190756">
        <w:rPr>
          <w:rFonts w:ascii="Times New Roman" w:eastAsia="Times New Roman" w:hAnsi="Times New Roman"/>
          <w:i/>
          <w:sz w:val="24"/>
          <w:szCs w:val="24"/>
          <w:lang w:eastAsia="it-IT"/>
        </w:rPr>
        <w:t xml:space="preserve"> </w:t>
      </w:r>
      <w:r w:rsidR="00D7037C">
        <w:rPr>
          <w:rFonts w:ascii="Times New Roman" w:eastAsia="Times New Roman" w:hAnsi="Times New Roman"/>
          <w:sz w:val="24"/>
          <w:szCs w:val="24"/>
          <w:lang w:eastAsia="it-IT"/>
        </w:rPr>
        <w:t>Tilted images of samples for different substrate preparations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r>
          <m:rPr>
            <m:sty m:val="p"/>
          </m:rP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sidR="00D7037C">
        <w:rPr>
          <w:rFonts w:ascii="Times New Roman" w:eastAsia="Times New Roman" w:hAnsi="Times New Roman"/>
          <w:sz w:val="24"/>
          <w:szCs w:val="24"/>
          <w:lang w:eastAsia="it-IT"/>
        </w:rPr>
        <w:t>).</w:t>
      </w:r>
    </w:p>
    <w:p w:rsidR="006B1C58" w:rsidRDefault="006B1C58" w:rsidP="002D6E4F">
      <w:pPr>
        <w:spacing w:after="120" w:line="360" w:lineRule="auto"/>
        <w:rPr>
          <w:rFonts w:ascii="Times New Roman" w:eastAsia="Calibri" w:hAnsi="Times New Roman" w:cs="Times New Roman"/>
          <w:b/>
          <w:sz w:val="24"/>
          <w:szCs w:val="24"/>
        </w:rPr>
      </w:pPr>
    </w:p>
    <w:p w:rsidR="006B1C58" w:rsidRDefault="0016264A" w:rsidP="002D6E4F">
      <w:pPr>
        <w:spacing w:after="120" w:line="360" w:lineRule="auto"/>
        <w:rPr>
          <w:rFonts w:ascii="Times New Roman" w:eastAsia="Calibri" w:hAnsi="Times New Roman" w:cs="Times New Roman"/>
          <w:b/>
          <w:sz w:val="24"/>
          <w:szCs w:val="24"/>
        </w:rPr>
      </w:pPr>
      <w:r>
        <w:rPr>
          <w:rFonts w:ascii="Times New Roman" w:eastAsia="Calibri" w:hAnsi="Times New Roman" w:cs="Times New Roman"/>
          <w:b/>
          <w:noProof/>
          <w:sz w:val="24"/>
          <w:szCs w:val="24"/>
        </w:rPr>
        <w:lastRenderedPageBreak/>
        <w:drawing>
          <wp:inline distT="0" distB="0" distL="0" distR="0">
            <wp:extent cx="5943600" cy="6811645"/>
            <wp:effectExtent l="0" t="0" r="0" b="825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6811645"/>
                    </a:xfrm>
                    <a:prstGeom prst="rect">
                      <a:avLst/>
                    </a:prstGeom>
                  </pic:spPr>
                </pic:pic>
              </a:graphicData>
            </a:graphic>
          </wp:inline>
        </w:drawing>
      </w:r>
    </w:p>
    <w:p w:rsidR="006B1C58" w:rsidRPr="00190756" w:rsidRDefault="006B1C58" w:rsidP="006B1C58">
      <w:pPr>
        <w:shd w:val="clear" w:color="auto" w:fill="FFFFFF"/>
        <w:spacing w:after="120" w:line="276" w:lineRule="auto"/>
        <w:jc w:val="both"/>
        <w:rPr>
          <w:rFonts w:ascii="Times New Roman" w:eastAsia="Times New Roman" w:hAnsi="Times New Roman"/>
          <w:i/>
          <w:sz w:val="24"/>
          <w:szCs w:val="24"/>
          <w:lang w:eastAsia="it-IT"/>
        </w:rPr>
      </w:pPr>
      <w:r w:rsidRPr="00DC3F30">
        <w:rPr>
          <w:rFonts w:ascii="Times New Roman" w:eastAsia="Times New Roman" w:hAnsi="Times New Roman"/>
          <w:b/>
          <w:sz w:val="24"/>
          <w:szCs w:val="24"/>
          <w:lang w:eastAsia="it-IT"/>
        </w:rPr>
        <w:t>Supporting Inf</w:t>
      </w:r>
      <w:r w:rsidR="00D7037C">
        <w:rPr>
          <w:rFonts w:ascii="Times New Roman" w:eastAsia="Times New Roman" w:hAnsi="Times New Roman"/>
          <w:b/>
          <w:sz w:val="24"/>
          <w:szCs w:val="24"/>
          <w:lang w:eastAsia="it-IT"/>
        </w:rPr>
        <w:t>ormation Figure 2.2</w:t>
      </w:r>
      <w:r w:rsidRPr="00190756">
        <w:rPr>
          <w:rFonts w:ascii="Times New Roman" w:eastAsia="Times New Roman" w:hAnsi="Times New Roman"/>
          <w:i/>
          <w:sz w:val="24"/>
          <w:szCs w:val="24"/>
          <w:lang w:eastAsia="it-IT"/>
        </w:rPr>
        <w:t xml:space="preserve"> </w:t>
      </w:r>
      <w:r w:rsidR="00D7037C">
        <w:rPr>
          <w:rFonts w:ascii="Times New Roman" w:eastAsia="Times New Roman" w:hAnsi="Times New Roman"/>
          <w:sz w:val="24"/>
          <w:szCs w:val="24"/>
          <w:lang w:eastAsia="it-IT"/>
        </w:rPr>
        <w:t>Top-view and cross sectional images of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r>
          <m:rPr>
            <m:sty m:val="p"/>
          </m:rP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sidR="00D7037C">
        <w:rPr>
          <w:rFonts w:ascii="Times New Roman" w:eastAsia="Times New Roman" w:hAnsi="Times New Roman"/>
          <w:sz w:val="24"/>
          <w:szCs w:val="24"/>
          <w:lang w:eastAsia="it-IT"/>
        </w:rPr>
        <w:t>).</w:t>
      </w:r>
    </w:p>
    <w:p w:rsidR="006B1C58" w:rsidRDefault="006B1C58" w:rsidP="002D6E4F">
      <w:pPr>
        <w:spacing w:after="120" w:line="360" w:lineRule="auto"/>
        <w:rPr>
          <w:rFonts w:ascii="Times New Roman" w:eastAsia="Calibri" w:hAnsi="Times New Roman" w:cs="Times New Roman"/>
          <w:b/>
          <w:sz w:val="24"/>
          <w:szCs w:val="24"/>
        </w:rPr>
      </w:pPr>
    </w:p>
    <w:p w:rsidR="006B1C58" w:rsidRDefault="00BA7EE9" w:rsidP="002D6E4F">
      <w:pPr>
        <w:spacing w:after="120" w:line="360" w:lineRule="auto"/>
        <w:rPr>
          <w:rFonts w:ascii="Times New Roman" w:eastAsia="Calibri" w:hAnsi="Times New Roman" w:cs="Times New Roman"/>
          <w:b/>
          <w:sz w:val="24"/>
          <w:szCs w:val="24"/>
        </w:rPr>
      </w:pPr>
      <w:r>
        <w:rPr>
          <w:rFonts w:ascii="Times New Roman" w:eastAsia="Calibri" w:hAnsi="Times New Roman" w:cs="Times New Roman"/>
          <w:b/>
          <w:noProof/>
          <w:sz w:val="24"/>
          <w:szCs w:val="24"/>
        </w:rPr>
        <w:lastRenderedPageBreak/>
        <w:drawing>
          <wp:inline distT="0" distB="0" distL="0" distR="0">
            <wp:extent cx="5943600" cy="4471670"/>
            <wp:effectExtent l="0" t="0" r="0" b="508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EM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71670"/>
                    </a:xfrm>
                    <a:prstGeom prst="rect">
                      <a:avLst/>
                    </a:prstGeom>
                  </pic:spPr>
                </pic:pic>
              </a:graphicData>
            </a:graphic>
          </wp:inline>
        </w:drawing>
      </w:r>
    </w:p>
    <w:p w:rsidR="006B1C58" w:rsidRDefault="006B1C58" w:rsidP="006B1C58">
      <w:pPr>
        <w:shd w:val="clear" w:color="auto" w:fill="FFFFFF"/>
        <w:spacing w:after="120" w:line="276" w:lineRule="auto"/>
        <w:jc w:val="both"/>
        <w:rPr>
          <w:rFonts w:ascii="Times New Roman" w:eastAsia="Times New Roman" w:hAnsi="Times New Roman"/>
          <w:sz w:val="24"/>
          <w:szCs w:val="24"/>
          <w:lang w:eastAsia="it-IT"/>
        </w:rPr>
      </w:pPr>
      <w:r w:rsidRPr="00DC3F30">
        <w:rPr>
          <w:rFonts w:ascii="Times New Roman" w:eastAsia="Times New Roman" w:hAnsi="Times New Roman"/>
          <w:b/>
          <w:sz w:val="24"/>
          <w:szCs w:val="24"/>
          <w:lang w:eastAsia="it-IT"/>
        </w:rPr>
        <w:t>Supporting Inf</w:t>
      </w:r>
      <w:r w:rsidR="00D7037C">
        <w:rPr>
          <w:rFonts w:ascii="Times New Roman" w:eastAsia="Times New Roman" w:hAnsi="Times New Roman"/>
          <w:b/>
          <w:sz w:val="24"/>
          <w:szCs w:val="24"/>
          <w:lang w:eastAsia="it-IT"/>
        </w:rPr>
        <w:t>ormation Figure 2.3</w:t>
      </w:r>
      <w:r w:rsidRPr="00190756">
        <w:rPr>
          <w:rFonts w:ascii="Times New Roman" w:eastAsia="Times New Roman" w:hAnsi="Times New Roman"/>
          <w:i/>
          <w:sz w:val="24"/>
          <w:szCs w:val="24"/>
          <w:lang w:eastAsia="it-IT"/>
        </w:rPr>
        <w:t xml:space="preserve"> </w:t>
      </w:r>
      <w:r w:rsidR="00D7037C">
        <w:rPr>
          <w:rFonts w:ascii="Times New Roman" w:eastAsia="Times New Roman" w:hAnsi="Times New Roman"/>
          <w:sz w:val="24"/>
          <w:szCs w:val="24"/>
          <w:lang w:eastAsia="it-IT"/>
        </w:rPr>
        <w:t>Top-view and cross sectional images of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4</m:t>
            </m:r>
          </m:sub>
        </m:sSub>
        <m:r>
          <m:rPr>
            <m:sty m:val="p"/>
          </m:rP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sidR="00D7037C">
        <w:rPr>
          <w:rFonts w:ascii="Times New Roman" w:eastAsia="Times New Roman" w:hAnsi="Times New Roman"/>
          <w:sz w:val="24"/>
          <w:szCs w:val="24"/>
          <w:lang w:eastAsia="it-IT"/>
        </w:rPr>
        <w:t>).</w:t>
      </w:r>
    </w:p>
    <w:p w:rsidR="0015310F" w:rsidRPr="00190756" w:rsidRDefault="0015310F" w:rsidP="006B1C58">
      <w:pPr>
        <w:shd w:val="clear" w:color="auto" w:fill="FFFFFF"/>
        <w:spacing w:after="120" w:line="276" w:lineRule="auto"/>
        <w:jc w:val="both"/>
        <w:rPr>
          <w:rFonts w:ascii="Times New Roman" w:eastAsia="Times New Roman" w:hAnsi="Times New Roman"/>
          <w:i/>
          <w:sz w:val="24"/>
          <w:szCs w:val="24"/>
          <w:lang w:eastAsia="it-IT"/>
        </w:rPr>
      </w:pPr>
    </w:p>
    <w:p w:rsidR="006B1C58" w:rsidRPr="0015310F" w:rsidRDefault="00BA7EE9" w:rsidP="0015310F">
      <w:pPr>
        <w:spacing w:after="120" w:line="360"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5943600" cy="2170430"/>
            <wp:effectExtent l="0" t="0" r="0" b="127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M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170430"/>
                    </a:xfrm>
                    <a:prstGeom prst="rect">
                      <a:avLst/>
                    </a:prstGeom>
                  </pic:spPr>
                </pic:pic>
              </a:graphicData>
            </a:graphic>
          </wp:inline>
        </w:drawing>
      </w:r>
    </w:p>
    <w:p w:rsidR="0015310F" w:rsidRPr="00190756" w:rsidRDefault="0015310F" w:rsidP="0015310F">
      <w:pPr>
        <w:shd w:val="clear" w:color="auto" w:fill="FFFFFF"/>
        <w:spacing w:after="120" w:line="276" w:lineRule="auto"/>
        <w:jc w:val="both"/>
        <w:rPr>
          <w:rFonts w:ascii="Times New Roman" w:eastAsia="Times New Roman" w:hAnsi="Times New Roman"/>
          <w:i/>
          <w:sz w:val="24"/>
          <w:szCs w:val="24"/>
          <w:lang w:eastAsia="it-IT"/>
        </w:rPr>
      </w:pPr>
      <w:r w:rsidRPr="00DC3F30">
        <w:rPr>
          <w:rFonts w:ascii="Times New Roman" w:eastAsia="Times New Roman" w:hAnsi="Times New Roman"/>
          <w:b/>
          <w:sz w:val="24"/>
          <w:szCs w:val="24"/>
          <w:lang w:eastAsia="it-IT"/>
        </w:rPr>
        <w:t>Supporting Inf</w:t>
      </w:r>
      <w:r>
        <w:rPr>
          <w:rFonts w:ascii="Times New Roman" w:eastAsia="Times New Roman" w:hAnsi="Times New Roman"/>
          <w:b/>
          <w:sz w:val="24"/>
          <w:szCs w:val="24"/>
          <w:lang w:eastAsia="it-IT"/>
        </w:rPr>
        <w:t>ormation Figure 2.4</w:t>
      </w:r>
      <w:r w:rsidRPr="00190756">
        <w:rPr>
          <w:rFonts w:ascii="Times New Roman" w:eastAsia="Times New Roman" w:hAnsi="Times New Roman"/>
          <w:i/>
          <w:sz w:val="24"/>
          <w:szCs w:val="24"/>
          <w:lang w:eastAsia="it-IT"/>
        </w:rPr>
        <w:t xml:space="preserve"> </w:t>
      </w:r>
      <w:r>
        <w:rPr>
          <w:rFonts w:ascii="Times New Roman" w:eastAsia="Times New Roman" w:hAnsi="Times New Roman"/>
          <w:sz w:val="24"/>
          <w:szCs w:val="24"/>
          <w:lang w:eastAsia="it-IT"/>
        </w:rPr>
        <w:t xml:space="preserve">AFM images of </w:t>
      </w:r>
      <w:proofErr w:type="gramStart"/>
      <w:r>
        <w:rPr>
          <w:rFonts w:ascii="Times New Roman" w:eastAsia="Times New Roman" w:hAnsi="Times New Roman"/>
          <w:sz w:val="24"/>
          <w:szCs w:val="24"/>
          <w:lang w:eastAsia="it-IT"/>
        </w:rPr>
        <w:t xml:space="preserve">sample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oMath>
      <w:r>
        <w:rPr>
          <w:rFonts w:ascii="Times New Roman" w:eastAsia="Times New Roman" w:hAnsi="Times New Roman"/>
          <w:sz w:val="24"/>
          <w:szCs w:val="24"/>
          <w:lang w:eastAsia="it-IT"/>
        </w:rPr>
        <w:t>.</w:t>
      </w:r>
    </w:p>
    <w:p w:rsidR="0015310F" w:rsidRDefault="0015310F" w:rsidP="0015310F">
      <w:pPr>
        <w:shd w:val="clear" w:color="auto" w:fill="FFFFFF"/>
        <w:spacing w:after="120" w:line="276" w:lineRule="auto"/>
        <w:jc w:val="center"/>
        <w:rPr>
          <w:rFonts w:ascii="Times New Roman" w:eastAsia="Times New Roman" w:hAnsi="Times New Roman"/>
          <w:sz w:val="24"/>
          <w:szCs w:val="24"/>
          <w:lang w:eastAsia="it-IT"/>
        </w:rPr>
      </w:pPr>
    </w:p>
    <w:p w:rsidR="0015310F" w:rsidRPr="0015310F" w:rsidRDefault="00BA7EE9" w:rsidP="0015310F">
      <w:pPr>
        <w:shd w:val="clear" w:color="auto" w:fill="FFFFFF"/>
        <w:spacing w:after="120" w:line="276" w:lineRule="auto"/>
        <w:jc w:val="center"/>
        <w:rPr>
          <w:rFonts w:ascii="Times New Roman" w:eastAsia="Times New Roman" w:hAnsi="Times New Roman"/>
          <w:sz w:val="24"/>
          <w:szCs w:val="24"/>
          <w:lang w:eastAsia="it-IT"/>
        </w:rPr>
      </w:pPr>
      <w:r>
        <w:rPr>
          <w:rFonts w:ascii="Times New Roman" w:eastAsia="Times New Roman" w:hAnsi="Times New Roman"/>
          <w:noProof/>
          <w:sz w:val="24"/>
          <w:szCs w:val="24"/>
        </w:rPr>
        <w:lastRenderedPageBreak/>
        <w:drawing>
          <wp:inline distT="0" distB="0" distL="0" distR="0">
            <wp:extent cx="5943600" cy="2170430"/>
            <wp:effectExtent l="0" t="0" r="0" b="127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FM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170430"/>
                    </a:xfrm>
                    <a:prstGeom prst="rect">
                      <a:avLst/>
                    </a:prstGeom>
                  </pic:spPr>
                </pic:pic>
              </a:graphicData>
            </a:graphic>
          </wp:inline>
        </w:drawing>
      </w:r>
    </w:p>
    <w:p w:rsidR="0015310F" w:rsidRPr="00190756" w:rsidRDefault="0015310F" w:rsidP="0015310F">
      <w:pPr>
        <w:shd w:val="clear" w:color="auto" w:fill="FFFFFF"/>
        <w:spacing w:after="120" w:line="276" w:lineRule="auto"/>
        <w:jc w:val="both"/>
        <w:rPr>
          <w:rFonts w:ascii="Times New Roman" w:eastAsia="Times New Roman" w:hAnsi="Times New Roman"/>
          <w:i/>
          <w:sz w:val="24"/>
          <w:szCs w:val="24"/>
          <w:lang w:eastAsia="it-IT"/>
        </w:rPr>
      </w:pPr>
      <w:r w:rsidRPr="00DC3F30">
        <w:rPr>
          <w:rFonts w:ascii="Times New Roman" w:eastAsia="Times New Roman" w:hAnsi="Times New Roman"/>
          <w:b/>
          <w:sz w:val="24"/>
          <w:szCs w:val="24"/>
          <w:lang w:eastAsia="it-IT"/>
        </w:rPr>
        <w:t>Supporting Inf</w:t>
      </w:r>
      <w:r>
        <w:rPr>
          <w:rFonts w:ascii="Times New Roman" w:eastAsia="Times New Roman" w:hAnsi="Times New Roman"/>
          <w:b/>
          <w:sz w:val="24"/>
          <w:szCs w:val="24"/>
          <w:lang w:eastAsia="it-IT"/>
        </w:rPr>
        <w:t>ormation Figure 2.5</w:t>
      </w:r>
      <w:r w:rsidRPr="00190756">
        <w:rPr>
          <w:rFonts w:ascii="Times New Roman" w:eastAsia="Times New Roman" w:hAnsi="Times New Roman"/>
          <w:i/>
          <w:sz w:val="24"/>
          <w:szCs w:val="24"/>
          <w:lang w:eastAsia="it-IT"/>
        </w:rPr>
        <w:t xml:space="preserve"> </w:t>
      </w:r>
      <w:r>
        <w:rPr>
          <w:rFonts w:ascii="Times New Roman" w:eastAsia="Times New Roman" w:hAnsi="Times New Roman"/>
          <w:sz w:val="24"/>
          <w:szCs w:val="24"/>
          <w:lang w:eastAsia="it-IT"/>
        </w:rPr>
        <w:t xml:space="preserve">AFM images of </w:t>
      </w:r>
      <w:proofErr w:type="gramStart"/>
      <w:r>
        <w:rPr>
          <w:rFonts w:ascii="Times New Roman" w:eastAsia="Times New Roman" w:hAnsi="Times New Roman"/>
          <w:sz w:val="24"/>
          <w:szCs w:val="24"/>
          <w:lang w:eastAsia="it-IT"/>
        </w:rPr>
        <w:t xml:space="preserve">sample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2</m:t>
            </m:r>
          </m:sub>
        </m:sSub>
      </m:oMath>
      <w:r>
        <w:rPr>
          <w:rFonts w:ascii="Times New Roman" w:eastAsia="Times New Roman" w:hAnsi="Times New Roman"/>
          <w:sz w:val="24"/>
          <w:szCs w:val="24"/>
          <w:lang w:eastAsia="it-IT"/>
        </w:rPr>
        <w:t>.</w:t>
      </w:r>
    </w:p>
    <w:p w:rsidR="0015310F" w:rsidRDefault="0015310F" w:rsidP="0015310F">
      <w:pPr>
        <w:shd w:val="clear" w:color="auto" w:fill="FFFFFF"/>
        <w:spacing w:after="120" w:line="276" w:lineRule="auto"/>
        <w:jc w:val="center"/>
        <w:rPr>
          <w:rFonts w:ascii="Times New Roman" w:eastAsia="Times New Roman" w:hAnsi="Times New Roman"/>
          <w:sz w:val="24"/>
          <w:szCs w:val="24"/>
          <w:lang w:eastAsia="it-IT"/>
        </w:rPr>
      </w:pPr>
    </w:p>
    <w:p w:rsidR="0015310F" w:rsidRPr="0015310F" w:rsidRDefault="00BA7EE9" w:rsidP="0015310F">
      <w:pPr>
        <w:shd w:val="clear" w:color="auto" w:fill="FFFFFF"/>
        <w:spacing w:after="120" w:line="276" w:lineRule="auto"/>
        <w:jc w:val="center"/>
        <w:rPr>
          <w:rFonts w:ascii="Times New Roman" w:eastAsia="Times New Roman" w:hAnsi="Times New Roman"/>
          <w:sz w:val="24"/>
          <w:szCs w:val="24"/>
          <w:lang w:eastAsia="it-IT"/>
        </w:rPr>
      </w:pPr>
      <w:r>
        <w:rPr>
          <w:rFonts w:ascii="Times New Roman" w:eastAsia="Times New Roman" w:hAnsi="Times New Roman"/>
          <w:noProof/>
          <w:sz w:val="24"/>
          <w:szCs w:val="24"/>
        </w:rPr>
        <w:drawing>
          <wp:inline distT="0" distB="0" distL="0" distR="0">
            <wp:extent cx="5943600" cy="2170430"/>
            <wp:effectExtent l="0" t="0" r="0" b="127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M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170430"/>
                    </a:xfrm>
                    <a:prstGeom prst="rect">
                      <a:avLst/>
                    </a:prstGeom>
                  </pic:spPr>
                </pic:pic>
              </a:graphicData>
            </a:graphic>
          </wp:inline>
        </w:drawing>
      </w:r>
    </w:p>
    <w:p w:rsidR="0015310F" w:rsidRPr="00190756" w:rsidRDefault="0015310F" w:rsidP="0015310F">
      <w:pPr>
        <w:shd w:val="clear" w:color="auto" w:fill="FFFFFF"/>
        <w:spacing w:after="120" w:line="276" w:lineRule="auto"/>
        <w:jc w:val="both"/>
        <w:rPr>
          <w:rFonts w:ascii="Times New Roman" w:eastAsia="Times New Roman" w:hAnsi="Times New Roman"/>
          <w:i/>
          <w:sz w:val="24"/>
          <w:szCs w:val="24"/>
          <w:lang w:eastAsia="it-IT"/>
        </w:rPr>
      </w:pPr>
      <w:r w:rsidRPr="00DC3F30">
        <w:rPr>
          <w:rFonts w:ascii="Times New Roman" w:eastAsia="Times New Roman" w:hAnsi="Times New Roman"/>
          <w:b/>
          <w:sz w:val="24"/>
          <w:szCs w:val="24"/>
          <w:lang w:eastAsia="it-IT"/>
        </w:rPr>
        <w:t>Supporting Inf</w:t>
      </w:r>
      <w:r>
        <w:rPr>
          <w:rFonts w:ascii="Times New Roman" w:eastAsia="Times New Roman" w:hAnsi="Times New Roman"/>
          <w:b/>
          <w:sz w:val="24"/>
          <w:szCs w:val="24"/>
          <w:lang w:eastAsia="it-IT"/>
        </w:rPr>
        <w:t>ormation Figure 2.6</w:t>
      </w:r>
      <w:r w:rsidRPr="00190756">
        <w:rPr>
          <w:rFonts w:ascii="Times New Roman" w:eastAsia="Times New Roman" w:hAnsi="Times New Roman"/>
          <w:i/>
          <w:sz w:val="24"/>
          <w:szCs w:val="24"/>
          <w:lang w:eastAsia="it-IT"/>
        </w:rPr>
        <w:t xml:space="preserve"> </w:t>
      </w:r>
      <w:r>
        <w:rPr>
          <w:rFonts w:ascii="Times New Roman" w:eastAsia="Times New Roman" w:hAnsi="Times New Roman"/>
          <w:sz w:val="24"/>
          <w:szCs w:val="24"/>
          <w:lang w:eastAsia="it-IT"/>
        </w:rPr>
        <w:t xml:space="preserve">AFM images of </w:t>
      </w:r>
      <w:proofErr w:type="gramStart"/>
      <w:r>
        <w:rPr>
          <w:rFonts w:ascii="Times New Roman" w:eastAsia="Times New Roman" w:hAnsi="Times New Roman"/>
          <w:sz w:val="24"/>
          <w:szCs w:val="24"/>
          <w:lang w:eastAsia="it-IT"/>
        </w:rPr>
        <w:t xml:space="preserve">sample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Pr>
          <w:rFonts w:ascii="Times New Roman" w:eastAsia="Times New Roman" w:hAnsi="Times New Roman"/>
          <w:sz w:val="24"/>
          <w:szCs w:val="24"/>
          <w:lang w:eastAsia="it-IT"/>
        </w:rPr>
        <w:t>.</w:t>
      </w:r>
    </w:p>
    <w:p w:rsidR="0015310F" w:rsidRDefault="0015310F" w:rsidP="0015310F">
      <w:pPr>
        <w:shd w:val="clear" w:color="auto" w:fill="FFFFFF"/>
        <w:spacing w:after="120" w:line="276" w:lineRule="auto"/>
        <w:jc w:val="center"/>
        <w:rPr>
          <w:rFonts w:ascii="Times New Roman" w:eastAsia="Times New Roman" w:hAnsi="Times New Roman"/>
          <w:sz w:val="24"/>
          <w:szCs w:val="24"/>
          <w:lang w:eastAsia="it-IT"/>
        </w:rPr>
      </w:pPr>
    </w:p>
    <w:p w:rsidR="0015310F" w:rsidRPr="0015310F" w:rsidRDefault="00BA7EE9" w:rsidP="0015310F">
      <w:pPr>
        <w:shd w:val="clear" w:color="auto" w:fill="FFFFFF"/>
        <w:spacing w:after="120" w:line="276" w:lineRule="auto"/>
        <w:jc w:val="center"/>
        <w:rPr>
          <w:rFonts w:ascii="Times New Roman" w:eastAsia="Times New Roman" w:hAnsi="Times New Roman"/>
          <w:sz w:val="24"/>
          <w:szCs w:val="24"/>
          <w:lang w:eastAsia="it-IT"/>
        </w:rPr>
      </w:pPr>
      <w:r>
        <w:rPr>
          <w:rFonts w:ascii="Times New Roman" w:eastAsia="Times New Roman" w:hAnsi="Times New Roman"/>
          <w:noProof/>
          <w:sz w:val="24"/>
          <w:szCs w:val="24"/>
        </w:rPr>
        <w:drawing>
          <wp:inline distT="0" distB="0" distL="0" distR="0">
            <wp:extent cx="5943600" cy="2170430"/>
            <wp:effectExtent l="0" t="0" r="0" b="127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FM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170430"/>
                    </a:xfrm>
                    <a:prstGeom prst="rect">
                      <a:avLst/>
                    </a:prstGeom>
                  </pic:spPr>
                </pic:pic>
              </a:graphicData>
            </a:graphic>
          </wp:inline>
        </w:drawing>
      </w:r>
    </w:p>
    <w:p w:rsidR="0015310F" w:rsidRPr="00190756" w:rsidRDefault="0015310F" w:rsidP="0015310F">
      <w:pPr>
        <w:shd w:val="clear" w:color="auto" w:fill="FFFFFF"/>
        <w:spacing w:after="120" w:line="276" w:lineRule="auto"/>
        <w:jc w:val="both"/>
        <w:rPr>
          <w:rFonts w:ascii="Times New Roman" w:eastAsia="Times New Roman" w:hAnsi="Times New Roman"/>
          <w:i/>
          <w:sz w:val="24"/>
          <w:szCs w:val="24"/>
          <w:lang w:eastAsia="it-IT"/>
        </w:rPr>
      </w:pPr>
      <w:r w:rsidRPr="00DC3F30">
        <w:rPr>
          <w:rFonts w:ascii="Times New Roman" w:eastAsia="Times New Roman" w:hAnsi="Times New Roman"/>
          <w:b/>
          <w:sz w:val="24"/>
          <w:szCs w:val="24"/>
          <w:lang w:eastAsia="it-IT"/>
        </w:rPr>
        <w:t>Supporting Inf</w:t>
      </w:r>
      <w:r>
        <w:rPr>
          <w:rFonts w:ascii="Times New Roman" w:eastAsia="Times New Roman" w:hAnsi="Times New Roman"/>
          <w:b/>
          <w:sz w:val="24"/>
          <w:szCs w:val="24"/>
          <w:lang w:eastAsia="it-IT"/>
        </w:rPr>
        <w:t>ormation Figure 2.7</w:t>
      </w:r>
      <w:r w:rsidRPr="00190756">
        <w:rPr>
          <w:rFonts w:ascii="Times New Roman" w:eastAsia="Times New Roman" w:hAnsi="Times New Roman"/>
          <w:i/>
          <w:sz w:val="24"/>
          <w:szCs w:val="24"/>
          <w:lang w:eastAsia="it-IT"/>
        </w:rPr>
        <w:t xml:space="preserve"> </w:t>
      </w:r>
      <w:r>
        <w:rPr>
          <w:rFonts w:ascii="Times New Roman" w:eastAsia="Times New Roman" w:hAnsi="Times New Roman"/>
          <w:sz w:val="24"/>
          <w:szCs w:val="24"/>
          <w:lang w:eastAsia="it-IT"/>
        </w:rPr>
        <w:t xml:space="preserve">AFM images of </w:t>
      </w:r>
      <w:proofErr w:type="gramStart"/>
      <w:r>
        <w:rPr>
          <w:rFonts w:ascii="Times New Roman" w:eastAsia="Times New Roman" w:hAnsi="Times New Roman"/>
          <w:sz w:val="24"/>
          <w:szCs w:val="24"/>
          <w:lang w:eastAsia="it-IT"/>
        </w:rPr>
        <w:t xml:space="preserve">sample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4</m:t>
            </m:r>
          </m:sub>
        </m:sSub>
      </m:oMath>
      <w:r>
        <w:rPr>
          <w:rFonts w:ascii="Times New Roman" w:eastAsia="Times New Roman" w:hAnsi="Times New Roman"/>
          <w:sz w:val="24"/>
          <w:szCs w:val="24"/>
          <w:lang w:eastAsia="it-IT"/>
        </w:rPr>
        <w:t>.</w:t>
      </w:r>
    </w:p>
    <w:p w:rsidR="0015310F" w:rsidRDefault="0015310F" w:rsidP="0015310F">
      <w:pPr>
        <w:shd w:val="clear" w:color="auto" w:fill="FFFFFF"/>
        <w:spacing w:after="120" w:line="276" w:lineRule="auto"/>
        <w:jc w:val="center"/>
        <w:rPr>
          <w:rFonts w:ascii="Times New Roman" w:eastAsia="Times New Roman" w:hAnsi="Times New Roman"/>
          <w:sz w:val="24"/>
          <w:szCs w:val="24"/>
          <w:lang w:eastAsia="it-IT"/>
        </w:rPr>
      </w:pPr>
    </w:p>
    <w:p w:rsidR="0015310F" w:rsidRPr="0015310F" w:rsidRDefault="00BA7EE9" w:rsidP="0015310F">
      <w:pPr>
        <w:shd w:val="clear" w:color="auto" w:fill="FFFFFF"/>
        <w:spacing w:after="120" w:line="276" w:lineRule="auto"/>
        <w:jc w:val="center"/>
        <w:rPr>
          <w:rFonts w:ascii="Times New Roman" w:eastAsia="Times New Roman" w:hAnsi="Times New Roman"/>
          <w:sz w:val="24"/>
          <w:szCs w:val="24"/>
          <w:lang w:eastAsia="it-IT"/>
        </w:rPr>
      </w:pPr>
      <w:r>
        <w:rPr>
          <w:rFonts w:ascii="Times New Roman" w:eastAsia="Times New Roman" w:hAnsi="Times New Roman"/>
          <w:noProof/>
          <w:sz w:val="24"/>
          <w:szCs w:val="24"/>
        </w:rPr>
        <w:drawing>
          <wp:inline distT="0" distB="0" distL="0" distR="0">
            <wp:extent cx="5943600" cy="2170430"/>
            <wp:effectExtent l="0" t="0" r="0" b="127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FM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170430"/>
                    </a:xfrm>
                    <a:prstGeom prst="rect">
                      <a:avLst/>
                    </a:prstGeom>
                  </pic:spPr>
                </pic:pic>
              </a:graphicData>
            </a:graphic>
          </wp:inline>
        </w:drawing>
      </w:r>
    </w:p>
    <w:p w:rsidR="0015310F" w:rsidRPr="00190756" w:rsidRDefault="0015310F" w:rsidP="0015310F">
      <w:pPr>
        <w:shd w:val="clear" w:color="auto" w:fill="FFFFFF"/>
        <w:spacing w:after="120" w:line="276" w:lineRule="auto"/>
        <w:jc w:val="both"/>
        <w:rPr>
          <w:rFonts w:ascii="Times New Roman" w:eastAsia="Times New Roman" w:hAnsi="Times New Roman"/>
          <w:i/>
          <w:sz w:val="24"/>
          <w:szCs w:val="24"/>
          <w:lang w:eastAsia="it-IT"/>
        </w:rPr>
      </w:pPr>
      <w:r w:rsidRPr="00DC3F30">
        <w:rPr>
          <w:rFonts w:ascii="Times New Roman" w:eastAsia="Times New Roman" w:hAnsi="Times New Roman"/>
          <w:b/>
          <w:sz w:val="24"/>
          <w:szCs w:val="24"/>
          <w:lang w:eastAsia="it-IT"/>
        </w:rPr>
        <w:t>Supporting Inf</w:t>
      </w:r>
      <w:r>
        <w:rPr>
          <w:rFonts w:ascii="Times New Roman" w:eastAsia="Times New Roman" w:hAnsi="Times New Roman"/>
          <w:b/>
          <w:sz w:val="24"/>
          <w:szCs w:val="24"/>
          <w:lang w:eastAsia="it-IT"/>
        </w:rPr>
        <w:t>ormation Figure 2.8</w:t>
      </w:r>
      <w:r w:rsidRPr="00190756">
        <w:rPr>
          <w:rFonts w:ascii="Times New Roman" w:eastAsia="Times New Roman" w:hAnsi="Times New Roman"/>
          <w:i/>
          <w:sz w:val="24"/>
          <w:szCs w:val="24"/>
          <w:lang w:eastAsia="it-IT"/>
        </w:rPr>
        <w:t xml:space="preserve"> </w:t>
      </w:r>
      <w:r>
        <w:rPr>
          <w:rFonts w:ascii="Times New Roman" w:eastAsia="Times New Roman" w:hAnsi="Times New Roman"/>
          <w:sz w:val="24"/>
          <w:szCs w:val="24"/>
          <w:lang w:eastAsia="it-IT"/>
        </w:rPr>
        <w:t xml:space="preserve">AFM images of </w:t>
      </w:r>
      <w:proofErr w:type="gramStart"/>
      <w:r>
        <w:rPr>
          <w:rFonts w:ascii="Times New Roman" w:eastAsia="Times New Roman" w:hAnsi="Times New Roman"/>
          <w:sz w:val="24"/>
          <w:szCs w:val="24"/>
          <w:lang w:eastAsia="it-IT"/>
        </w:rPr>
        <w:t xml:space="preserve">sample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Pr>
          <w:rFonts w:ascii="Times New Roman" w:eastAsia="Times New Roman" w:hAnsi="Times New Roman"/>
          <w:sz w:val="24"/>
          <w:szCs w:val="24"/>
          <w:lang w:eastAsia="it-IT"/>
        </w:rPr>
        <w:t>.</w:t>
      </w:r>
    </w:p>
    <w:p w:rsidR="002D6E4F" w:rsidRDefault="002D6E4F">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E624B7" w:rsidRDefault="00E624B7" w:rsidP="0073452D">
      <w:pPr>
        <w:spacing w:after="120" w:line="360" w:lineRule="auto"/>
        <w:rPr>
          <w:rFonts w:ascii="Times New Roman" w:eastAsia="Calibri" w:hAnsi="Times New Roman" w:cs="Times New Roman"/>
          <w:sz w:val="24"/>
          <w:szCs w:val="24"/>
        </w:rPr>
      </w:pPr>
      <w:r w:rsidRPr="000F17C0">
        <w:rPr>
          <w:rFonts w:ascii="Times New Roman" w:eastAsia="Calibri" w:hAnsi="Times New Roman" w:cs="Times New Roman"/>
          <w:b/>
          <w:sz w:val="24"/>
          <w:szCs w:val="24"/>
        </w:rPr>
        <w:lastRenderedPageBreak/>
        <w:t xml:space="preserve">Supporting Information </w:t>
      </w:r>
      <w:r w:rsidR="002D6E4F">
        <w:rPr>
          <w:rFonts w:ascii="Times New Roman" w:eastAsia="Calibri" w:hAnsi="Times New Roman" w:cs="Times New Roman"/>
          <w:b/>
          <w:sz w:val="24"/>
          <w:szCs w:val="24"/>
        </w:rPr>
        <w:t>3</w:t>
      </w:r>
      <w:r w:rsidRPr="000F17C0">
        <w:rPr>
          <w:rFonts w:ascii="Times New Roman" w:eastAsia="Calibri" w:hAnsi="Times New Roman" w:cs="Times New Roman"/>
          <w:i/>
          <w:sz w:val="24"/>
          <w:szCs w:val="24"/>
        </w:rPr>
        <w:t xml:space="preserve">. </w:t>
      </w:r>
      <w:r w:rsidR="0065063A" w:rsidRPr="0065063A">
        <w:rPr>
          <w:rFonts w:ascii="Times New Roman" w:eastAsia="Calibri" w:hAnsi="Times New Roman" w:cs="Times New Roman"/>
          <w:i/>
          <w:sz w:val="24"/>
          <w:szCs w:val="24"/>
        </w:rPr>
        <w:t>Determining the value</w:t>
      </w:r>
      <w:r w:rsidR="001F5F3C">
        <w:rPr>
          <w:rFonts w:ascii="Times New Roman" w:eastAsia="Calibri" w:hAnsi="Times New Roman" w:cs="Times New Roman"/>
          <w:i/>
          <w:sz w:val="24"/>
          <w:szCs w:val="24"/>
        </w:rPr>
        <w:t>s</w:t>
      </w:r>
      <w:r w:rsidR="0065063A" w:rsidRPr="0065063A">
        <w:rPr>
          <w:rFonts w:ascii="Times New Roman" w:eastAsia="Calibri" w:hAnsi="Times New Roman" w:cs="Times New Roman"/>
          <w:i/>
          <w:sz w:val="24"/>
          <w:szCs w:val="24"/>
        </w:rPr>
        <w:t xml:space="preserve"> of nanowire density from SEM images</w:t>
      </w:r>
      <w:r w:rsidRPr="0065063A">
        <w:rPr>
          <w:rFonts w:ascii="Times New Roman" w:eastAsia="Calibri" w:hAnsi="Times New Roman" w:cs="Times New Roman"/>
          <w:i/>
          <w:sz w:val="24"/>
          <w:szCs w:val="24"/>
        </w:rPr>
        <w:t>.</w:t>
      </w:r>
    </w:p>
    <w:p w:rsidR="00190756" w:rsidRPr="00190756" w:rsidRDefault="00190756" w:rsidP="0096109B">
      <w:pPr>
        <w:spacing w:after="120" w:line="276" w:lineRule="auto"/>
        <w:jc w:val="both"/>
        <w:rPr>
          <w:rFonts w:ascii="Times New Roman" w:hAnsi="Times New Roman"/>
          <w:sz w:val="24"/>
          <w:szCs w:val="24"/>
          <w:shd w:val="clear" w:color="auto" w:fill="FFFFFF"/>
        </w:rPr>
      </w:pPr>
      <w:r w:rsidRPr="00190756">
        <w:rPr>
          <w:rFonts w:ascii="Times New Roman" w:hAnsi="Times New Roman"/>
          <w:sz w:val="24"/>
          <w:szCs w:val="24"/>
          <w:shd w:val="clear" w:color="auto" w:fill="FFFFFF"/>
        </w:rPr>
        <w:t xml:space="preserve">Given sets of </w:t>
      </w:r>
      <w:r w:rsidR="00DC3F30">
        <w:rPr>
          <w:rFonts w:ascii="Times New Roman" w:hAnsi="Times New Roman"/>
          <w:sz w:val="24"/>
          <w:szCs w:val="24"/>
          <w:shd w:val="clear" w:color="auto" w:fill="FFFFFF"/>
        </w:rPr>
        <w:t>nanowire</w:t>
      </w:r>
      <w:r w:rsidRPr="00190756">
        <w:rPr>
          <w:rFonts w:ascii="Times New Roman" w:hAnsi="Times New Roman"/>
          <w:sz w:val="24"/>
          <w:szCs w:val="24"/>
          <w:shd w:val="clear" w:color="auto" w:fill="FFFFFF"/>
        </w:rPr>
        <w:t xml:space="preserve"> SEM images, we segmented them in </w:t>
      </w:r>
      <w:proofErr w:type="spellStart"/>
      <w:r w:rsidRPr="00190756">
        <w:rPr>
          <w:rFonts w:ascii="Times New Roman" w:hAnsi="Times New Roman"/>
          <w:sz w:val="24"/>
          <w:szCs w:val="24"/>
          <w:shd w:val="clear" w:color="auto" w:fill="FFFFFF"/>
        </w:rPr>
        <w:t>Matlab</w:t>
      </w:r>
      <w:proofErr w:type="spellEnd"/>
      <w:r w:rsidRPr="00190756">
        <w:rPr>
          <w:rFonts w:ascii="Times New Roman" w:hAnsi="Times New Roman"/>
          <w:sz w:val="24"/>
          <w:szCs w:val="24"/>
          <w:shd w:val="clear" w:color="auto" w:fill="FFFFFF"/>
          <w:vertAlign w:val="superscript"/>
        </w:rPr>
        <w:t>®</w:t>
      </w:r>
      <w:r w:rsidRPr="00190756">
        <w:rPr>
          <w:rFonts w:ascii="Times New Roman" w:hAnsi="Times New Roman"/>
          <w:sz w:val="24"/>
          <w:szCs w:val="24"/>
          <w:shd w:val="clear" w:color="auto" w:fill="FFFFFF"/>
        </w:rPr>
        <w:t xml:space="preserve"> to obtain their</w:t>
      </w:r>
      <w:r w:rsidR="00643FED">
        <w:rPr>
          <w:rFonts w:ascii="Times New Roman" w:hAnsi="Times New Roman"/>
          <w:sz w:val="24"/>
          <w:szCs w:val="24"/>
          <w:shd w:val="clear" w:color="auto" w:fill="FFFFFF"/>
        </w:rPr>
        <w:t xml:space="preserve"> surface fraction and</w:t>
      </w:r>
      <w:r w:rsidRPr="00190756">
        <w:rPr>
          <w:rFonts w:ascii="Times New Roman" w:hAnsi="Times New Roman"/>
          <w:sz w:val="24"/>
          <w:szCs w:val="24"/>
          <w:shd w:val="clear" w:color="auto" w:fill="FFFFFF"/>
        </w:rPr>
        <w:t xml:space="preserve"> density. We have chosen a method consisting of some basic morphological operations, for its simplicity and ease of implementation, considering the variability in magnification and in rods pattern between one image and another.</w:t>
      </w:r>
      <w:r w:rsidR="0096109B">
        <w:rPr>
          <w:rFonts w:ascii="Times New Roman" w:hAnsi="Times New Roman"/>
          <w:sz w:val="24"/>
          <w:szCs w:val="24"/>
          <w:shd w:val="clear" w:color="auto" w:fill="FFFFFF"/>
        </w:rPr>
        <w:t xml:space="preserve"> </w:t>
      </w:r>
      <w:r w:rsidRPr="00190756">
        <w:rPr>
          <w:rFonts w:ascii="Times New Roman" w:hAnsi="Times New Roman"/>
          <w:sz w:val="24"/>
          <w:szCs w:val="24"/>
          <w:shd w:val="clear" w:color="auto" w:fill="FFFFFF"/>
        </w:rPr>
        <w:t xml:space="preserve">To extract the </w:t>
      </w:r>
      <w:r w:rsidR="00DC3F30">
        <w:rPr>
          <w:rFonts w:ascii="Times New Roman" w:hAnsi="Times New Roman"/>
          <w:sz w:val="24"/>
          <w:szCs w:val="24"/>
          <w:shd w:val="clear" w:color="auto" w:fill="FFFFFF"/>
        </w:rPr>
        <w:t>nanowires</w:t>
      </w:r>
      <w:r w:rsidRPr="00190756">
        <w:rPr>
          <w:rFonts w:ascii="Times New Roman" w:hAnsi="Times New Roman"/>
          <w:sz w:val="24"/>
          <w:szCs w:val="24"/>
          <w:shd w:val="clear" w:color="auto" w:fill="FFFFFF"/>
        </w:rPr>
        <w:t xml:space="preserve">, it is firstly necessary to perform some local contrast adjustments. In particular, we </w:t>
      </w:r>
      <w:r w:rsidRPr="00190756">
        <w:rPr>
          <w:rFonts w:ascii="Times New Roman" w:hAnsi="Times New Roman"/>
          <w:sz w:val="24"/>
          <w:szCs w:val="24"/>
        </w:rPr>
        <w:t>enhanced the contrast of the starting SEM grayscale image</w:t>
      </w:r>
      <w:r w:rsidR="00DC3F30">
        <w:rPr>
          <w:rStyle w:val="apple-converted-space"/>
          <w:rFonts w:ascii="Times New Roman" w:hAnsi="Times New Roman"/>
          <w:sz w:val="24"/>
          <w:szCs w:val="24"/>
        </w:rPr>
        <w:t xml:space="preserve"> </w:t>
      </w:r>
      <w:r w:rsidRPr="00190756">
        <w:rPr>
          <w:rStyle w:val="apple-converted-space"/>
          <w:rFonts w:ascii="Times New Roman" w:hAnsi="Times New Roman"/>
          <w:sz w:val="24"/>
          <w:szCs w:val="24"/>
        </w:rPr>
        <w:t>(</w:t>
      </w:r>
      <w:r w:rsidR="00DC3F30" w:rsidRPr="00DC3F30">
        <w:rPr>
          <w:rStyle w:val="apple-converted-space"/>
          <w:rFonts w:ascii="Times New Roman" w:hAnsi="Times New Roman"/>
          <w:b/>
          <w:color w:val="8496B0" w:themeColor="text2" w:themeTint="99"/>
          <w:sz w:val="24"/>
          <w:szCs w:val="24"/>
        </w:rPr>
        <w:t xml:space="preserve">Supporting Information </w:t>
      </w:r>
      <w:r w:rsidRPr="00DC3F30">
        <w:rPr>
          <w:rStyle w:val="apple-converted-space"/>
          <w:rFonts w:ascii="Times New Roman" w:hAnsi="Times New Roman"/>
          <w:b/>
          <w:color w:val="8496B0" w:themeColor="text2" w:themeTint="99"/>
          <w:sz w:val="24"/>
          <w:szCs w:val="24"/>
        </w:rPr>
        <w:t xml:space="preserve">Figure </w:t>
      </w:r>
      <w:r w:rsidR="00A50599">
        <w:rPr>
          <w:rStyle w:val="apple-converted-space"/>
          <w:rFonts w:ascii="Times New Roman" w:hAnsi="Times New Roman"/>
          <w:b/>
          <w:color w:val="8496B0" w:themeColor="text2" w:themeTint="99"/>
          <w:sz w:val="24"/>
          <w:szCs w:val="24"/>
        </w:rPr>
        <w:t>3</w:t>
      </w:r>
      <w:r w:rsidR="00DC3F30" w:rsidRPr="00DC3F30">
        <w:rPr>
          <w:rStyle w:val="apple-converted-space"/>
          <w:rFonts w:ascii="Times New Roman" w:hAnsi="Times New Roman"/>
          <w:b/>
          <w:color w:val="8496B0" w:themeColor="text2" w:themeTint="99"/>
          <w:sz w:val="24"/>
          <w:szCs w:val="24"/>
        </w:rPr>
        <w:t>.1</w:t>
      </w:r>
      <w:r w:rsidRPr="00DC3F30">
        <w:rPr>
          <w:rStyle w:val="apple-converted-space"/>
          <w:rFonts w:ascii="Times New Roman" w:hAnsi="Times New Roman"/>
          <w:b/>
          <w:color w:val="8496B0" w:themeColor="text2" w:themeTint="99"/>
          <w:sz w:val="24"/>
          <w:szCs w:val="24"/>
        </w:rPr>
        <w:t>a</w:t>
      </w:r>
      <w:r w:rsidRPr="00190756">
        <w:rPr>
          <w:rStyle w:val="apple-converted-space"/>
          <w:rFonts w:ascii="Times New Roman" w:hAnsi="Times New Roman"/>
          <w:sz w:val="24"/>
          <w:szCs w:val="24"/>
        </w:rPr>
        <w:t>)</w:t>
      </w:r>
      <w:r w:rsidR="00DC3F30">
        <w:rPr>
          <w:rStyle w:val="apple-converted-space"/>
          <w:rFonts w:ascii="Times New Roman" w:hAnsi="Times New Roman"/>
          <w:sz w:val="24"/>
          <w:szCs w:val="24"/>
        </w:rPr>
        <w:t xml:space="preserve"> </w:t>
      </w:r>
      <w:r w:rsidRPr="00190756">
        <w:rPr>
          <w:rFonts w:ascii="Times New Roman" w:hAnsi="Times New Roman"/>
          <w:sz w:val="24"/>
          <w:szCs w:val="24"/>
        </w:rPr>
        <w:t>by transforming the values using contrast-limited adaptive histogram equalization (</w:t>
      </w:r>
      <w:r w:rsidRPr="00190756">
        <w:rPr>
          <w:rFonts w:ascii="Times New Roman" w:hAnsi="Times New Roman"/>
          <w:i/>
          <w:sz w:val="24"/>
          <w:szCs w:val="24"/>
        </w:rPr>
        <w:t>CLAHE</w:t>
      </w:r>
      <w:r w:rsidRPr="00190756">
        <w:rPr>
          <w:rFonts w:ascii="Times New Roman" w:hAnsi="Times New Roman"/>
          <w:sz w:val="24"/>
          <w:szCs w:val="24"/>
        </w:rPr>
        <w:t>)</w:t>
      </w:r>
      <w:r w:rsidR="00DA4DBB">
        <w:rPr>
          <w:rFonts w:ascii="Times New Roman" w:hAnsi="Times New Roman"/>
          <w:sz w:val="24"/>
          <w:szCs w:val="24"/>
        </w:rPr>
        <w:fldChar w:fldCharType="begin"/>
      </w:r>
      <w:r w:rsidR="000926E7">
        <w:rPr>
          <w:rFonts w:ascii="Times New Roman" w:hAnsi="Times New Roman"/>
          <w:sz w:val="24"/>
          <w:szCs w:val="24"/>
        </w:rPr>
        <w:instrText xml:space="preserve"> ADDIN EN.CITE &lt;EndNote&gt;&lt;Cite&gt;&lt;Author&gt;Zuiderveld&lt;/Author&gt;&lt;Year&gt;1994&lt;/Year&gt;&lt;RecNum&gt;695&lt;/RecNum&gt;&lt;record&gt;&lt;rec-number&gt;695&lt;/rec-number&gt;&lt;ref-type name="Book Section"&gt;5&lt;/ref-type&gt;&lt;contributors&gt;&lt;authors&gt;&lt;author&gt; Zuiderveld, Karel&lt;/author&gt;&lt;/authors&gt;&lt;/contributors&gt;&lt;titles&gt;&lt;title&gt;Contrast Limited Adaptive Histograph Equalization&lt;/title&gt;&lt;secondary-title&gt;Graphic Gems IV&lt;/secondary-title&gt;&lt;/titles&gt;&lt;pages&gt;474–485&lt;/pages&gt;&lt;dates&gt;&lt;year&gt;1994&lt;/year&gt;&lt;/dates&gt;&lt;pub-location&gt;San Diego&lt;/pub-location&gt;&lt;publisher&gt;Academic Press Professional&lt;/publisher&gt;&lt;urls&gt;&lt;/urls&gt;&lt;/record&gt;&lt;/Cite&gt;&lt;/EndNote&gt;</w:instrText>
      </w:r>
      <w:r w:rsidR="00DA4DBB">
        <w:rPr>
          <w:rFonts w:ascii="Times New Roman" w:hAnsi="Times New Roman"/>
          <w:sz w:val="24"/>
          <w:szCs w:val="24"/>
        </w:rPr>
        <w:fldChar w:fldCharType="separate"/>
      </w:r>
      <w:r w:rsidR="00DA4DBB" w:rsidRPr="00DA4DBB">
        <w:rPr>
          <w:rFonts w:ascii="Times New Roman" w:hAnsi="Times New Roman"/>
          <w:sz w:val="24"/>
          <w:szCs w:val="24"/>
          <w:vertAlign w:val="superscript"/>
        </w:rPr>
        <w:t>5</w:t>
      </w:r>
      <w:r w:rsidR="00DA4DBB">
        <w:rPr>
          <w:rFonts w:ascii="Times New Roman" w:hAnsi="Times New Roman"/>
          <w:sz w:val="24"/>
          <w:szCs w:val="24"/>
        </w:rPr>
        <w:fldChar w:fldCharType="end"/>
      </w:r>
      <w:r w:rsidRPr="00190756">
        <w:rPr>
          <w:rFonts w:ascii="Times New Roman" w:hAnsi="Times New Roman"/>
          <w:sz w:val="24"/>
          <w:szCs w:val="24"/>
        </w:rPr>
        <w:t xml:space="preserve">. </w:t>
      </w:r>
      <w:r w:rsidRPr="00190756">
        <w:rPr>
          <w:rFonts w:ascii="Times New Roman" w:hAnsi="Times New Roman"/>
          <w:i/>
          <w:sz w:val="24"/>
          <w:szCs w:val="24"/>
        </w:rPr>
        <w:t>CLAHE</w:t>
      </w:r>
      <w:r w:rsidRPr="00190756">
        <w:rPr>
          <w:rFonts w:ascii="Times New Roman" w:hAnsi="Times New Roman"/>
          <w:sz w:val="24"/>
          <w:szCs w:val="24"/>
        </w:rPr>
        <w:t xml:space="preserve"> operates on small regions in the image, called</w:t>
      </w:r>
      <w:r w:rsidR="00DC3F30">
        <w:rPr>
          <w:rStyle w:val="apple-converted-space"/>
          <w:rFonts w:ascii="Times New Roman" w:hAnsi="Times New Roman"/>
          <w:sz w:val="24"/>
          <w:szCs w:val="24"/>
        </w:rPr>
        <w:t xml:space="preserve"> </w:t>
      </w:r>
      <w:r w:rsidRPr="00190756">
        <w:rPr>
          <w:rStyle w:val="Enfasicorsivo"/>
          <w:rFonts w:ascii="Times New Roman" w:hAnsi="Times New Roman"/>
          <w:sz w:val="24"/>
          <w:szCs w:val="24"/>
        </w:rPr>
        <w:t>tiles</w:t>
      </w:r>
      <w:r w:rsidRPr="00190756">
        <w:rPr>
          <w:rFonts w:ascii="Times New Roman" w:hAnsi="Times New Roman"/>
          <w:i/>
          <w:sz w:val="24"/>
          <w:szCs w:val="24"/>
        </w:rPr>
        <w:t>,</w:t>
      </w:r>
      <w:r w:rsidRPr="00190756">
        <w:rPr>
          <w:rFonts w:ascii="Times New Roman" w:hAnsi="Times New Roman"/>
          <w:sz w:val="24"/>
          <w:szCs w:val="24"/>
        </w:rPr>
        <w:t xml:space="preserve"> rather than the entire image</w:t>
      </w:r>
      <w:r w:rsidRPr="00190756">
        <w:rPr>
          <w:rFonts w:ascii="Times New Roman" w:hAnsi="Times New Roman"/>
          <w:sz w:val="24"/>
          <w:szCs w:val="24"/>
          <w:shd w:val="clear" w:color="auto" w:fill="FFFFFF"/>
        </w:rPr>
        <w:t xml:space="preserve"> and enhances the contrast of these areas by adjusting their local histograms, </w:t>
      </w:r>
      <w:r w:rsidRPr="00190756">
        <w:rPr>
          <w:rFonts w:ascii="Times New Roman" w:hAnsi="Times New Roman"/>
          <w:sz w:val="24"/>
          <w:szCs w:val="24"/>
        </w:rPr>
        <w:t>so that the histogram of each output region approximately matches the specified histogram (uniform distribution in this case, which means that all the intensity ranges have equivalent probabilities)</w:t>
      </w:r>
      <w:r w:rsidRPr="00190756">
        <w:rPr>
          <w:rStyle w:val="apple-converted-space"/>
          <w:rFonts w:ascii="Times New Roman" w:hAnsi="Times New Roman"/>
          <w:i/>
          <w:sz w:val="24"/>
          <w:szCs w:val="24"/>
        </w:rPr>
        <w:t xml:space="preserve"> </w:t>
      </w:r>
      <w:r w:rsidRPr="00DC3F30">
        <w:rPr>
          <w:rStyle w:val="apple-converted-space"/>
          <w:rFonts w:ascii="Times New Roman" w:hAnsi="Times New Roman"/>
          <w:sz w:val="24"/>
          <w:szCs w:val="24"/>
        </w:rPr>
        <w:t>(</w:t>
      </w:r>
      <w:r w:rsidR="00DC3F30" w:rsidRPr="00DC3F30">
        <w:rPr>
          <w:rStyle w:val="apple-converted-space"/>
          <w:rFonts w:ascii="Times New Roman" w:hAnsi="Times New Roman"/>
          <w:b/>
          <w:color w:val="8496B0" w:themeColor="text2" w:themeTint="99"/>
          <w:sz w:val="24"/>
          <w:szCs w:val="24"/>
        </w:rPr>
        <w:t xml:space="preserve">Supporting Information Figure </w:t>
      </w:r>
      <w:r w:rsidR="00A50599">
        <w:rPr>
          <w:rStyle w:val="apple-converted-space"/>
          <w:rFonts w:ascii="Times New Roman" w:hAnsi="Times New Roman"/>
          <w:b/>
          <w:color w:val="8496B0" w:themeColor="text2" w:themeTint="99"/>
          <w:sz w:val="24"/>
          <w:szCs w:val="24"/>
        </w:rPr>
        <w:t>3</w:t>
      </w:r>
      <w:r w:rsidR="00DC3F30" w:rsidRPr="00DC3F30">
        <w:rPr>
          <w:rStyle w:val="apple-converted-space"/>
          <w:rFonts w:ascii="Times New Roman" w:hAnsi="Times New Roman"/>
          <w:b/>
          <w:color w:val="8496B0" w:themeColor="text2" w:themeTint="99"/>
          <w:sz w:val="24"/>
          <w:szCs w:val="24"/>
        </w:rPr>
        <w:t>.1</w:t>
      </w:r>
      <w:r w:rsidR="00DC3F30">
        <w:rPr>
          <w:rStyle w:val="apple-converted-space"/>
          <w:rFonts w:ascii="Times New Roman" w:hAnsi="Times New Roman"/>
          <w:b/>
          <w:color w:val="8496B0" w:themeColor="text2" w:themeTint="99"/>
          <w:sz w:val="24"/>
          <w:szCs w:val="24"/>
        </w:rPr>
        <w:t>d</w:t>
      </w:r>
      <w:r w:rsidRPr="00DA4DBB">
        <w:rPr>
          <w:rFonts w:ascii="Times New Roman" w:hAnsi="Times New Roman"/>
          <w:sz w:val="24"/>
          <w:szCs w:val="24"/>
        </w:rPr>
        <w:t>)</w:t>
      </w:r>
      <w:r w:rsidRPr="00190756">
        <w:rPr>
          <w:rFonts w:ascii="Times New Roman" w:hAnsi="Times New Roman"/>
          <w:b/>
          <w:sz w:val="24"/>
          <w:szCs w:val="24"/>
        </w:rPr>
        <w:t>.</w:t>
      </w:r>
      <w:r w:rsidRPr="00190756">
        <w:rPr>
          <w:rFonts w:ascii="Times New Roman" w:hAnsi="Times New Roman"/>
          <w:sz w:val="24"/>
          <w:szCs w:val="24"/>
        </w:rPr>
        <w:t xml:space="preserve"> The neighboring tiles </w:t>
      </w:r>
      <w:proofErr w:type="gramStart"/>
      <w:r w:rsidRPr="00190756">
        <w:rPr>
          <w:rFonts w:ascii="Times New Roman" w:hAnsi="Times New Roman"/>
          <w:sz w:val="24"/>
          <w:szCs w:val="24"/>
        </w:rPr>
        <w:t>are then combined</w:t>
      </w:r>
      <w:proofErr w:type="gramEnd"/>
      <w:r w:rsidRPr="00190756">
        <w:rPr>
          <w:rFonts w:ascii="Times New Roman" w:hAnsi="Times New Roman"/>
          <w:sz w:val="24"/>
          <w:szCs w:val="24"/>
        </w:rPr>
        <w:t xml:space="preserve"> using bilinear interpolation to eliminate artificially induced boundaries. </w:t>
      </w:r>
      <w:r w:rsidRPr="00190756">
        <w:rPr>
          <w:rFonts w:ascii="Times New Roman" w:hAnsi="Times New Roman"/>
          <w:sz w:val="24"/>
          <w:szCs w:val="24"/>
          <w:shd w:val="clear" w:color="auto" w:fill="FFFFFF"/>
        </w:rPr>
        <w:t xml:space="preserve">Even though </w:t>
      </w:r>
      <w:r w:rsidRPr="00190756">
        <w:rPr>
          <w:rFonts w:ascii="Times New Roman" w:hAnsi="Times New Roman"/>
          <w:i/>
          <w:sz w:val="24"/>
          <w:szCs w:val="24"/>
          <w:shd w:val="clear" w:color="auto" w:fill="FFFFFF"/>
        </w:rPr>
        <w:t>CLAHE</w:t>
      </w:r>
      <w:r w:rsidRPr="00190756">
        <w:rPr>
          <w:rFonts w:ascii="Times New Roman" w:hAnsi="Times New Roman"/>
          <w:sz w:val="24"/>
          <w:szCs w:val="24"/>
          <w:shd w:val="clear" w:color="auto" w:fill="FFFFFF"/>
        </w:rPr>
        <w:t xml:space="preserve"> transforms local histograms to the local probability, it does not modify the global histogram much. In addition, it does not cause some of the intensities to be "extra bright" like a global histogram equalization. While on a global level it does not improve the contrast of large objects much, it does indeed make the more subtle (smaller) features in the image more pronounced </w:t>
      </w:r>
      <w:r w:rsidRPr="00190756">
        <w:rPr>
          <w:rStyle w:val="apple-converted-space"/>
          <w:rFonts w:ascii="Times New Roman" w:hAnsi="Times New Roman"/>
          <w:sz w:val="24"/>
          <w:szCs w:val="24"/>
        </w:rPr>
        <w:t>(</w:t>
      </w:r>
      <w:r w:rsidR="00DC3F30" w:rsidRPr="00DC3F30">
        <w:rPr>
          <w:rStyle w:val="apple-converted-space"/>
          <w:rFonts w:ascii="Times New Roman" w:hAnsi="Times New Roman"/>
          <w:b/>
          <w:color w:val="8496B0" w:themeColor="text2" w:themeTint="99"/>
          <w:sz w:val="24"/>
          <w:szCs w:val="24"/>
        </w:rPr>
        <w:t xml:space="preserve">Supporting Information Figure </w:t>
      </w:r>
      <w:r w:rsidR="00A50599">
        <w:rPr>
          <w:rStyle w:val="apple-converted-space"/>
          <w:rFonts w:ascii="Times New Roman" w:hAnsi="Times New Roman"/>
          <w:b/>
          <w:color w:val="8496B0" w:themeColor="text2" w:themeTint="99"/>
          <w:sz w:val="24"/>
          <w:szCs w:val="24"/>
        </w:rPr>
        <w:t>3</w:t>
      </w:r>
      <w:r w:rsidR="00DC3F30" w:rsidRPr="00DC3F30">
        <w:rPr>
          <w:rStyle w:val="apple-converted-space"/>
          <w:rFonts w:ascii="Times New Roman" w:hAnsi="Times New Roman"/>
          <w:b/>
          <w:color w:val="8496B0" w:themeColor="text2" w:themeTint="99"/>
          <w:sz w:val="24"/>
          <w:szCs w:val="24"/>
        </w:rPr>
        <w:t>.1</w:t>
      </w:r>
      <w:r w:rsidR="00DC3F30">
        <w:rPr>
          <w:rStyle w:val="apple-converted-space"/>
          <w:rFonts w:ascii="Times New Roman" w:hAnsi="Times New Roman"/>
          <w:b/>
          <w:color w:val="8496B0" w:themeColor="text2" w:themeTint="99"/>
          <w:sz w:val="24"/>
          <w:szCs w:val="24"/>
        </w:rPr>
        <w:t>b</w:t>
      </w:r>
      <w:r w:rsidRPr="00190756">
        <w:rPr>
          <w:rFonts w:ascii="Times New Roman" w:hAnsi="Times New Roman"/>
          <w:sz w:val="24"/>
          <w:szCs w:val="24"/>
        </w:rPr>
        <w:t>)</w:t>
      </w:r>
      <w:r w:rsidRPr="00190756">
        <w:rPr>
          <w:rFonts w:ascii="Times New Roman" w:hAnsi="Times New Roman"/>
          <w:sz w:val="24"/>
          <w:szCs w:val="24"/>
          <w:shd w:val="clear" w:color="auto" w:fill="FFFFFF"/>
        </w:rPr>
        <w:t>. For example, notice the contours around the rods. This transformation makes them more suitable for foreground detection of subtle features. On the other hand, it also enhances noise, especially if the tiles of the adaptive histogram are very small.</w:t>
      </w:r>
    </w:p>
    <w:p w:rsidR="00190756" w:rsidRPr="00190756" w:rsidRDefault="00190756" w:rsidP="0073452D">
      <w:pPr>
        <w:shd w:val="clear" w:color="auto" w:fill="FFFFFF"/>
        <w:spacing w:after="120" w:line="276" w:lineRule="auto"/>
        <w:jc w:val="center"/>
        <w:rPr>
          <w:rFonts w:ascii="Times New Roman" w:eastAsia="Times New Roman" w:hAnsi="Times New Roman"/>
          <w:b/>
          <w:sz w:val="24"/>
          <w:szCs w:val="24"/>
          <w:lang w:eastAsia="it-IT"/>
        </w:rPr>
      </w:pPr>
      <w:r w:rsidRPr="00190756">
        <w:rPr>
          <w:rFonts w:ascii="Times New Roman" w:eastAsia="Times New Roman" w:hAnsi="Times New Roman"/>
          <w:b/>
          <w:noProof/>
          <w:sz w:val="24"/>
          <w:szCs w:val="24"/>
        </w:rPr>
        <w:drawing>
          <wp:inline distT="0" distB="0" distL="0" distR="0" wp14:anchorId="3F6BD067" wp14:editId="2626DA15">
            <wp:extent cx="4630141" cy="2964310"/>
            <wp:effectExtent l="0" t="0" r="0" b="7620"/>
            <wp:docPr id="10" name="Immagine 9" descr="Fig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tif"/>
                    <pic:cNvPicPr/>
                  </pic:nvPicPr>
                  <pic:blipFill>
                    <a:blip r:embed="rId14" cstate="print"/>
                    <a:stretch>
                      <a:fillRect/>
                    </a:stretch>
                  </pic:blipFill>
                  <pic:spPr>
                    <a:xfrm>
                      <a:off x="0" y="0"/>
                      <a:ext cx="4631526" cy="2965197"/>
                    </a:xfrm>
                    <a:prstGeom prst="rect">
                      <a:avLst/>
                    </a:prstGeom>
                  </pic:spPr>
                </pic:pic>
              </a:graphicData>
            </a:graphic>
          </wp:inline>
        </w:drawing>
      </w:r>
    </w:p>
    <w:p w:rsidR="00190756" w:rsidRPr="00190756" w:rsidRDefault="00DC3F30" w:rsidP="0073452D">
      <w:pPr>
        <w:shd w:val="clear" w:color="auto" w:fill="FFFFFF"/>
        <w:spacing w:after="120" w:line="276" w:lineRule="auto"/>
        <w:jc w:val="both"/>
        <w:rPr>
          <w:rFonts w:ascii="Times New Roman" w:eastAsia="Times New Roman" w:hAnsi="Times New Roman"/>
          <w:i/>
          <w:sz w:val="24"/>
          <w:szCs w:val="24"/>
          <w:lang w:eastAsia="it-IT"/>
        </w:rPr>
      </w:pPr>
      <w:r w:rsidRPr="00DC3F30">
        <w:rPr>
          <w:rFonts w:ascii="Times New Roman" w:eastAsia="Times New Roman" w:hAnsi="Times New Roman"/>
          <w:b/>
          <w:sz w:val="24"/>
          <w:szCs w:val="24"/>
          <w:lang w:eastAsia="it-IT"/>
        </w:rPr>
        <w:t>Supporting Inf</w:t>
      </w:r>
      <w:r>
        <w:rPr>
          <w:rFonts w:ascii="Times New Roman" w:eastAsia="Times New Roman" w:hAnsi="Times New Roman"/>
          <w:b/>
          <w:sz w:val="24"/>
          <w:szCs w:val="24"/>
          <w:lang w:eastAsia="it-IT"/>
        </w:rPr>
        <w:t xml:space="preserve">ormation Figure </w:t>
      </w:r>
      <w:r w:rsidR="00A50599">
        <w:rPr>
          <w:rFonts w:ascii="Times New Roman" w:eastAsia="Times New Roman" w:hAnsi="Times New Roman"/>
          <w:b/>
          <w:sz w:val="24"/>
          <w:szCs w:val="24"/>
          <w:lang w:eastAsia="it-IT"/>
        </w:rPr>
        <w:t>3</w:t>
      </w:r>
      <w:r>
        <w:rPr>
          <w:rFonts w:ascii="Times New Roman" w:eastAsia="Times New Roman" w:hAnsi="Times New Roman"/>
          <w:b/>
          <w:sz w:val="24"/>
          <w:szCs w:val="24"/>
          <w:lang w:eastAsia="it-IT"/>
        </w:rPr>
        <w:t>.1</w:t>
      </w:r>
      <w:r w:rsidR="00190756" w:rsidRPr="00190756">
        <w:rPr>
          <w:rFonts w:ascii="Times New Roman" w:eastAsia="Times New Roman" w:hAnsi="Times New Roman"/>
          <w:i/>
          <w:sz w:val="24"/>
          <w:szCs w:val="24"/>
          <w:lang w:eastAsia="it-IT"/>
        </w:rPr>
        <w:t xml:space="preserve"> </w:t>
      </w:r>
      <w:r w:rsidR="00190756" w:rsidRPr="00DC3F30">
        <w:rPr>
          <w:rFonts w:ascii="Times New Roman" w:eastAsia="Times New Roman" w:hAnsi="Times New Roman"/>
          <w:sz w:val="24"/>
          <w:szCs w:val="24"/>
          <w:lang w:eastAsia="it-IT"/>
        </w:rPr>
        <w:t>(a) Original SEM image and its histogram (c). (b) Image after CLAHE contrast adjustment and relative histogram (d).</w:t>
      </w:r>
    </w:p>
    <w:p w:rsidR="00190756" w:rsidRPr="00190756" w:rsidRDefault="00190756" w:rsidP="0073452D">
      <w:pPr>
        <w:shd w:val="clear" w:color="auto" w:fill="FFFFFF"/>
        <w:spacing w:after="120" w:line="276" w:lineRule="auto"/>
        <w:jc w:val="both"/>
        <w:rPr>
          <w:rStyle w:val="CodiceHTML"/>
          <w:rFonts w:ascii="Times New Roman" w:eastAsiaTheme="minorHAnsi" w:hAnsi="Times New Roman" w:cs="Times New Roman"/>
          <w:sz w:val="24"/>
          <w:szCs w:val="24"/>
          <w:shd w:val="clear" w:color="auto" w:fill="FFFFFF"/>
        </w:rPr>
      </w:pPr>
      <w:r w:rsidRPr="00190756">
        <w:rPr>
          <w:rFonts w:ascii="Times New Roman" w:hAnsi="Times New Roman"/>
          <w:sz w:val="24"/>
          <w:szCs w:val="24"/>
          <w:shd w:val="clear" w:color="auto" w:fill="FFFFFF"/>
        </w:rPr>
        <w:lastRenderedPageBreak/>
        <w:t>After the local contrast adjustments, we converted the image</w:t>
      </w:r>
      <w:r w:rsidR="00DC3F30">
        <w:rPr>
          <w:rStyle w:val="apple-converted-space"/>
          <w:rFonts w:ascii="Times New Roman" w:hAnsi="Times New Roman"/>
          <w:sz w:val="24"/>
          <w:szCs w:val="24"/>
          <w:shd w:val="clear" w:color="auto" w:fill="FFFFFF"/>
        </w:rPr>
        <w:t xml:space="preserve"> </w:t>
      </w:r>
      <w:r w:rsidRPr="00190756">
        <w:rPr>
          <w:rFonts w:ascii="Times New Roman" w:hAnsi="Times New Roman"/>
          <w:sz w:val="24"/>
          <w:szCs w:val="24"/>
          <w:shd w:val="clear" w:color="auto" w:fill="FFFFFF"/>
        </w:rPr>
        <w:t>to binary (</w:t>
      </w:r>
      <w:r w:rsidR="00DC3F30" w:rsidRPr="00DC3F30">
        <w:rPr>
          <w:rStyle w:val="apple-converted-space"/>
          <w:rFonts w:ascii="Times New Roman" w:hAnsi="Times New Roman"/>
          <w:b/>
          <w:color w:val="8496B0" w:themeColor="text2" w:themeTint="99"/>
          <w:sz w:val="24"/>
          <w:szCs w:val="24"/>
        </w:rPr>
        <w:t xml:space="preserve">Supporting Information Figure </w:t>
      </w:r>
      <w:r w:rsidR="00A50599">
        <w:rPr>
          <w:rStyle w:val="apple-converted-space"/>
          <w:rFonts w:ascii="Times New Roman" w:hAnsi="Times New Roman"/>
          <w:b/>
          <w:color w:val="8496B0" w:themeColor="text2" w:themeTint="99"/>
          <w:sz w:val="24"/>
          <w:szCs w:val="24"/>
        </w:rPr>
        <w:t>3</w:t>
      </w:r>
      <w:r w:rsidR="00DC3F30" w:rsidRPr="00DC3F30">
        <w:rPr>
          <w:rStyle w:val="apple-converted-space"/>
          <w:rFonts w:ascii="Times New Roman" w:hAnsi="Times New Roman"/>
          <w:b/>
          <w:color w:val="8496B0" w:themeColor="text2" w:themeTint="99"/>
          <w:sz w:val="24"/>
          <w:szCs w:val="24"/>
        </w:rPr>
        <w:t>.</w:t>
      </w:r>
      <w:r w:rsidR="00DC3F30">
        <w:rPr>
          <w:rStyle w:val="apple-converted-space"/>
          <w:rFonts w:ascii="Times New Roman" w:hAnsi="Times New Roman"/>
          <w:b/>
          <w:color w:val="8496B0" w:themeColor="text2" w:themeTint="99"/>
          <w:sz w:val="24"/>
          <w:szCs w:val="24"/>
        </w:rPr>
        <w:t>2</w:t>
      </w:r>
      <w:r w:rsidR="00DC3F30" w:rsidRPr="00DC3F30">
        <w:rPr>
          <w:rStyle w:val="apple-converted-space"/>
          <w:rFonts w:ascii="Times New Roman" w:hAnsi="Times New Roman"/>
          <w:b/>
          <w:color w:val="8496B0" w:themeColor="text2" w:themeTint="99"/>
          <w:sz w:val="24"/>
          <w:szCs w:val="24"/>
        </w:rPr>
        <w:t>a</w:t>
      </w:r>
      <w:r w:rsidRPr="00190756">
        <w:rPr>
          <w:rFonts w:ascii="Times New Roman" w:hAnsi="Times New Roman"/>
          <w:sz w:val="24"/>
          <w:szCs w:val="24"/>
          <w:shd w:val="clear" w:color="auto" w:fill="FFFFFF"/>
        </w:rPr>
        <w:t>). The output image</w:t>
      </w:r>
      <w:r w:rsidR="00DC3F30">
        <w:rPr>
          <w:rStyle w:val="apple-converted-space"/>
          <w:rFonts w:ascii="Times New Roman" w:hAnsi="Times New Roman"/>
          <w:sz w:val="24"/>
          <w:szCs w:val="24"/>
          <w:shd w:val="clear" w:color="auto" w:fill="FFFFFF"/>
        </w:rPr>
        <w:t xml:space="preserve"> </w:t>
      </w:r>
      <w:r w:rsidRPr="00190756">
        <w:rPr>
          <w:rFonts w:ascii="Times New Roman" w:hAnsi="Times New Roman"/>
          <w:sz w:val="24"/>
          <w:szCs w:val="24"/>
          <w:shd w:val="clear" w:color="auto" w:fill="FFFFFF"/>
        </w:rPr>
        <w:t>replaces all pixels in the input image with luminance greater than</w:t>
      </w:r>
      <w:r w:rsidR="00DC3F30">
        <w:rPr>
          <w:rStyle w:val="apple-converted-space"/>
          <w:rFonts w:ascii="Times New Roman" w:hAnsi="Times New Roman"/>
          <w:sz w:val="24"/>
          <w:szCs w:val="24"/>
          <w:shd w:val="clear" w:color="auto" w:fill="FFFFFF"/>
        </w:rPr>
        <w:t xml:space="preserve"> </w:t>
      </w:r>
      <w:r w:rsidRPr="00190756">
        <w:rPr>
          <w:rStyle w:val="CodiceHTML"/>
          <w:rFonts w:ascii="Times New Roman" w:eastAsiaTheme="minorHAnsi" w:hAnsi="Times New Roman" w:cs="Times New Roman"/>
          <w:sz w:val="24"/>
          <w:szCs w:val="24"/>
          <w:shd w:val="clear" w:color="auto" w:fill="FFFFFF"/>
        </w:rPr>
        <w:t>a threshold level (</w:t>
      </w:r>
      <w:r w:rsidRPr="00190756">
        <w:rPr>
          <w:rFonts w:ascii="Times New Roman" w:hAnsi="Times New Roman"/>
          <w:sz w:val="24"/>
          <w:szCs w:val="24"/>
          <w:shd w:val="clear" w:color="auto" w:fill="FFFFFF"/>
        </w:rPr>
        <w:t>in the range [0</w:t>
      </w:r>
      <w:proofErr w:type="gramStart"/>
      <w:r w:rsidRPr="00190756">
        <w:rPr>
          <w:rFonts w:ascii="Times New Roman" w:hAnsi="Times New Roman"/>
          <w:sz w:val="24"/>
          <w:szCs w:val="24"/>
          <w:shd w:val="clear" w:color="auto" w:fill="FFFFFF"/>
        </w:rPr>
        <w:t>,1</w:t>
      </w:r>
      <w:proofErr w:type="gramEnd"/>
      <w:r w:rsidRPr="00190756">
        <w:rPr>
          <w:rFonts w:ascii="Times New Roman" w:hAnsi="Times New Roman"/>
          <w:sz w:val="24"/>
          <w:szCs w:val="24"/>
          <w:shd w:val="clear" w:color="auto" w:fill="FFFFFF"/>
        </w:rPr>
        <w:t>]) with the value 1 (white) and replaces all other pixels with the value 0 (black). The threshold is found using Otsu's method</w:t>
      </w:r>
      <w:r w:rsidR="00DA4DBB">
        <w:rPr>
          <w:rFonts w:ascii="Times New Roman" w:hAnsi="Times New Roman"/>
          <w:sz w:val="24"/>
          <w:szCs w:val="24"/>
          <w:shd w:val="clear" w:color="auto" w:fill="FFFFFF"/>
        </w:rPr>
        <w:fldChar w:fldCharType="begin"/>
      </w:r>
      <w:r w:rsidR="000926E7">
        <w:rPr>
          <w:rFonts w:ascii="Times New Roman" w:hAnsi="Times New Roman"/>
          <w:sz w:val="24"/>
          <w:szCs w:val="24"/>
          <w:shd w:val="clear" w:color="auto" w:fill="FFFFFF"/>
        </w:rPr>
        <w:instrText xml:space="preserve"> ADDIN EN.CITE &lt;EndNote&gt;&lt;Cite&gt;&lt;Author&gt;Otsu&lt;/Author&gt;&lt;Year&gt;1979&lt;/Year&gt;&lt;RecNum&gt;696&lt;/RecNum&gt;&lt;record&gt;&lt;rec-number&gt;696&lt;/rec-number&gt;&lt;ref-type name="Journal Article"&gt;17&lt;/ref-type&gt;&lt;contributors&gt;&lt;authors&gt;&lt;author&gt;Otsu, N&lt;/author&gt;&lt;/authors&gt;&lt;/contributors&gt;&lt;titles&gt;&lt;title&gt;A Threshold Selection Method from Gray-Level Histograms&lt;/title&gt;&lt;secondary-title&gt;IEEE Transactions on Systems, Man, and Cybernetics&lt;/secondary-title&gt;&lt;/titles&gt;&lt;pages&gt;62-66&lt;/pages&gt;&lt;volume&gt;9&lt;/volume&gt;&lt;number&gt;1&lt;/number&gt;&lt;dates&gt;&lt;year&gt;1979&lt;/year&gt;&lt;/dates&gt;&lt;urls&gt;&lt;/urls&gt;&lt;/record&gt;&lt;/Cite&gt;&lt;/EndNote&gt;</w:instrText>
      </w:r>
      <w:r w:rsidR="00DA4DBB">
        <w:rPr>
          <w:rFonts w:ascii="Times New Roman" w:hAnsi="Times New Roman"/>
          <w:sz w:val="24"/>
          <w:szCs w:val="24"/>
          <w:shd w:val="clear" w:color="auto" w:fill="FFFFFF"/>
        </w:rPr>
        <w:fldChar w:fldCharType="separate"/>
      </w:r>
      <w:r w:rsidR="00DA4DBB" w:rsidRPr="00DA4DBB">
        <w:rPr>
          <w:rFonts w:ascii="Times New Roman" w:hAnsi="Times New Roman"/>
          <w:sz w:val="24"/>
          <w:szCs w:val="24"/>
          <w:shd w:val="clear" w:color="auto" w:fill="FFFFFF"/>
          <w:vertAlign w:val="superscript"/>
        </w:rPr>
        <w:t>6</w:t>
      </w:r>
      <w:r w:rsidR="00DA4DBB">
        <w:rPr>
          <w:rFonts w:ascii="Times New Roman" w:hAnsi="Times New Roman"/>
          <w:sz w:val="24"/>
          <w:szCs w:val="24"/>
          <w:shd w:val="clear" w:color="auto" w:fill="FFFFFF"/>
        </w:rPr>
        <w:fldChar w:fldCharType="end"/>
      </w:r>
      <w:r w:rsidRPr="00190756">
        <w:rPr>
          <w:rFonts w:ascii="Times New Roman" w:hAnsi="Times New Roman"/>
          <w:sz w:val="24"/>
          <w:szCs w:val="24"/>
          <w:shd w:val="clear" w:color="auto" w:fill="FFFFFF"/>
        </w:rPr>
        <w:t xml:space="preserve">, which chooses the threshold to minimize the </w:t>
      </w:r>
      <w:proofErr w:type="spellStart"/>
      <w:r w:rsidRPr="00190756">
        <w:rPr>
          <w:rFonts w:ascii="Times New Roman" w:hAnsi="Times New Roman"/>
          <w:sz w:val="24"/>
          <w:szCs w:val="24"/>
          <w:shd w:val="clear" w:color="auto" w:fill="FFFFFF"/>
        </w:rPr>
        <w:t>intraclass</w:t>
      </w:r>
      <w:proofErr w:type="spellEnd"/>
      <w:r w:rsidRPr="00190756">
        <w:rPr>
          <w:rFonts w:ascii="Times New Roman" w:hAnsi="Times New Roman"/>
          <w:sz w:val="24"/>
          <w:szCs w:val="24"/>
          <w:shd w:val="clear" w:color="auto" w:fill="FFFFFF"/>
        </w:rPr>
        <w:t xml:space="preserve"> variance of the black and white pixels. </w:t>
      </w:r>
      <w:r w:rsidRPr="00190756">
        <w:rPr>
          <w:rStyle w:val="CodiceHTML"/>
          <w:rFonts w:ascii="Times New Roman" w:eastAsiaTheme="minorHAnsi" w:hAnsi="Times New Roman" w:cs="Times New Roman"/>
          <w:sz w:val="24"/>
          <w:szCs w:val="24"/>
          <w:shd w:val="clear" w:color="auto" w:fill="FFFFFF"/>
        </w:rPr>
        <w:t xml:space="preserve">Because of the great morphological and contrast variance in our sets of images, </w:t>
      </w:r>
      <w:r w:rsidRPr="00190756">
        <w:rPr>
          <w:rFonts w:ascii="Times New Roman" w:eastAsia="Times New Roman" w:hAnsi="Times New Roman"/>
          <w:sz w:val="24"/>
          <w:szCs w:val="24"/>
          <w:lang w:eastAsia="it-IT"/>
        </w:rPr>
        <w:t xml:space="preserve">the use of an automatic global threshold for </w:t>
      </w:r>
      <w:proofErr w:type="spellStart"/>
      <w:r w:rsidRPr="00190756">
        <w:rPr>
          <w:rFonts w:ascii="Times New Roman" w:eastAsia="Times New Roman" w:hAnsi="Times New Roman"/>
          <w:sz w:val="24"/>
          <w:szCs w:val="24"/>
          <w:lang w:eastAsia="it-IT"/>
        </w:rPr>
        <w:t>binarization</w:t>
      </w:r>
      <w:proofErr w:type="spellEnd"/>
      <w:r w:rsidRPr="00190756">
        <w:rPr>
          <w:rFonts w:ascii="Times New Roman" w:eastAsia="Times New Roman" w:hAnsi="Times New Roman"/>
          <w:sz w:val="24"/>
          <w:szCs w:val="24"/>
          <w:lang w:eastAsia="it-IT"/>
        </w:rPr>
        <w:t xml:space="preserve"> (Otsu's method) caused the algorithm to perform poorly on some images. In these cases, manually adjusting the threshold resulted in much better detection of the bright spots.</w:t>
      </w:r>
      <w:r w:rsidR="00DC3F30">
        <w:rPr>
          <w:rFonts w:ascii="Times New Roman" w:eastAsia="Times New Roman" w:hAnsi="Times New Roman"/>
          <w:sz w:val="24"/>
          <w:szCs w:val="24"/>
          <w:lang w:eastAsia="it-IT"/>
        </w:rPr>
        <w:t xml:space="preserve"> </w:t>
      </w:r>
      <w:r w:rsidRPr="00190756">
        <w:rPr>
          <w:rFonts w:ascii="Times New Roman" w:hAnsi="Times New Roman"/>
          <w:sz w:val="24"/>
          <w:szCs w:val="24"/>
          <w:shd w:val="clear" w:color="auto" w:fill="FFFFFF"/>
        </w:rPr>
        <w:t>Because nano</w:t>
      </w:r>
      <w:r w:rsidR="00DC3F30">
        <w:rPr>
          <w:rFonts w:ascii="Times New Roman" w:hAnsi="Times New Roman"/>
          <w:sz w:val="24"/>
          <w:szCs w:val="24"/>
          <w:shd w:val="clear" w:color="auto" w:fill="FFFFFF"/>
        </w:rPr>
        <w:t>w</w:t>
      </w:r>
      <w:r w:rsidR="001F5F3C">
        <w:rPr>
          <w:rFonts w:ascii="Times New Roman" w:hAnsi="Times New Roman"/>
          <w:sz w:val="24"/>
          <w:szCs w:val="24"/>
          <w:shd w:val="clear" w:color="auto" w:fill="FFFFFF"/>
        </w:rPr>
        <w:t>i</w:t>
      </w:r>
      <w:r w:rsidR="00DC3F30">
        <w:rPr>
          <w:rFonts w:ascii="Times New Roman" w:hAnsi="Times New Roman"/>
          <w:sz w:val="24"/>
          <w:szCs w:val="24"/>
          <w:shd w:val="clear" w:color="auto" w:fill="FFFFFF"/>
        </w:rPr>
        <w:t>res</w:t>
      </w:r>
      <w:r w:rsidRPr="00190756">
        <w:rPr>
          <w:rFonts w:ascii="Times New Roman" w:hAnsi="Times New Roman"/>
          <w:sz w:val="24"/>
          <w:szCs w:val="24"/>
          <w:shd w:val="clear" w:color="auto" w:fill="FFFFFF"/>
        </w:rPr>
        <w:t xml:space="preserve"> have varying contrast within themselves, a simple </w:t>
      </w:r>
      <w:proofErr w:type="spellStart"/>
      <w:r w:rsidRPr="00190756">
        <w:rPr>
          <w:rFonts w:ascii="Times New Roman" w:hAnsi="Times New Roman"/>
          <w:sz w:val="24"/>
          <w:szCs w:val="24"/>
          <w:shd w:val="clear" w:color="auto" w:fill="FFFFFF"/>
        </w:rPr>
        <w:t>binarization</w:t>
      </w:r>
      <w:proofErr w:type="spellEnd"/>
      <w:r w:rsidRPr="00190756">
        <w:rPr>
          <w:rFonts w:ascii="Times New Roman" w:hAnsi="Times New Roman"/>
          <w:sz w:val="24"/>
          <w:szCs w:val="24"/>
          <w:shd w:val="clear" w:color="auto" w:fill="FFFFFF"/>
        </w:rPr>
        <w:t xml:space="preserve"> leaves holes in the image. Therefore, we performed a flood-filling operation on background pixels by the </w:t>
      </w:r>
      <w:proofErr w:type="spellStart"/>
      <w:r w:rsidRPr="00190756">
        <w:rPr>
          <w:rFonts w:ascii="Times New Roman" w:hAnsi="Times New Roman"/>
          <w:i/>
          <w:sz w:val="24"/>
          <w:szCs w:val="24"/>
          <w:shd w:val="clear" w:color="auto" w:fill="FFFFFF"/>
        </w:rPr>
        <w:t>imfill</w:t>
      </w:r>
      <w:proofErr w:type="spellEnd"/>
      <w:r w:rsidRPr="00190756">
        <w:rPr>
          <w:rFonts w:ascii="Times New Roman" w:hAnsi="Times New Roman"/>
          <w:sz w:val="24"/>
          <w:szCs w:val="24"/>
          <w:shd w:val="clear" w:color="auto" w:fill="FFFFFF"/>
        </w:rPr>
        <w:t xml:space="preserve"> function</w:t>
      </w:r>
      <w:r w:rsidRPr="00190756">
        <w:rPr>
          <w:rFonts w:ascii="Times New Roman" w:hAnsi="Times New Roman"/>
          <w:b/>
          <w:sz w:val="24"/>
          <w:szCs w:val="24"/>
          <w:shd w:val="clear" w:color="auto" w:fill="FFFFFF"/>
        </w:rPr>
        <w:t xml:space="preserve"> </w:t>
      </w:r>
      <w:r w:rsidRPr="00190756">
        <w:rPr>
          <w:rFonts w:ascii="Times New Roman" w:hAnsi="Times New Roman"/>
          <w:sz w:val="24"/>
          <w:szCs w:val="24"/>
          <w:shd w:val="clear" w:color="auto" w:fill="FFFFFF"/>
        </w:rPr>
        <w:t>(</w:t>
      </w:r>
      <w:r w:rsidR="00DC3F30" w:rsidRPr="00DC3F30">
        <w:rPr>
          <w:rStyle w:val="apple-converted-space"/>
          <w:rFonts w:ascii="Times New Roman" w:hAnsi="Times New Roman"/>
          <w:b/>
          <w:color w:val="8496B0" w:themeColor="text2" w:themeTint="99"/>
          <w:sz w:val="24"/>
          <w:szCs w:val="24"/>
        </w:rPr>
        <w:t xml:space="preserve">Supporting Information Figure </w:t>
      </w:r>
      <w:r w:rsidR="00A50599">
        <w:rPr>
          <w:rStyle w:val="apple-converted-space"/>
          <w:rFonts w:ascii="Times New Roman" w:hAnsi="Times New Roman"/>
          <w:b/>
          <w:color w:val="8496B0" w:themeColor="text2" w:themeTint="99"/>
          <w:sz w:val="24"/>
          <w:szCs w:val="24"/>
        </w:rPr>
        <w:t>3</w:t>
      </w:r>
      <w:r w:rsidR="00DC3F30" w:rsidRPr="00DC3F30">
        <w:rPr>
          <w:rStyle w:val="apple-converted-space"/>
          <w:rFonts w:ascii="Times New Roman" w:hAnsi="Times New Roman"/>
          <w:b/>
          <w:color w:val="8496B0" w:themeColor="text2" w:themeTint="99"/>
          <w:sz w:val="24"/>
          <w:szCs w:val="24"/>
        </w:rPr>
        <w:t>.</w:t>
      </w:r>
      <w:r w:rsidR="00DC3F30">
        <w:rPr>
          <w:rStyle w:val="apple-converted-space"/>
          <w:rFonts w:ascii="Times New Roman" w:hAnsi="Times New Roman"/>
          <w:b/>
          <w:color w:val="8496B0" w:themeColor="text2" w:themeTint="99"/>
          <w:sz w:val="24"/>
          <w:szCs w:val="24"/>
        </w:rPr>
        <w:t>2b</w:t>
      </w:r>
      <w:r w:rsidRPr="00DA4DBB">
        <w:rPr>
          <w:rFonts w:ascii="Times New Roman" w:hAnsi="Times New Roman"/>
          <w:sz w:val="24"/>
          <w:szCs w:val="24"/>
          <w:shd w:val="clear" w:color="auto" w:fill="FFFFFF"/>
        </w:rPr>
        <w:t>)</w:t>
      </w:r>
      <w:r w:rsidR="00300840">
        <w:rPr>
          <w:rFonts w:ascii="Times New Roman" w:hAnsi="Times New Roman"/>
          <w:sz w:val="24"/>
          <w:szCs w:val="24"/>
          <w:shd w:val="clear" w:color="auto" w:fill="FFFFFF"/>
        </w:rPr>
        <w:t>.</w:t>
      </w:r>
    </w:p>
    <w:p w:rsidR="00190756" w:rsidRPr="00190756" w:rsidRDefault="00190756" w:rsidP="0073452D">
      <w:pPr>
        <w:shd w:val="clear" w:color="auto" w:fill="FFFFFF"/>
        <w:spacing w:after="120" w:line="276" w:lineRule="auto"/>
        <w:jc w:val="both"/>
        <w:rPr>
          <w:rFonts w:ascii="Times New Roman" w:eastAsia="Times New Roman" w:hAnsi="Times New Roman"/>
          <w:sz w:val="24"/>
          <w:szCs w:val="24"/>
          <w:lang w:eastAsia="it-IT"/>
        </w:rPr>
      </w:pPr>
      <w:r w:rsidRPr="00190756">
        <w:rPr>
          <w:rFonts w:ascii="Times New Roman" w:eastAsia="Times New Roman" w:hAnsi="Times New Roman"/>
          <w:noProof/>
          <w:sz w:val="24"/>
          <w:szCs w:val="24"/>
        </w:rPr>
        <w:drawing>
          <wp:inline distT="0" distB="0" distL="0" distR="0" wp14:anchorId="3B89293A" wp14:editId="17FF687F">
            <wp:extent cx="5665758" cy="2230327"/>
            <wp:effectExtent l="19050" t="0" r="0" b="0"/>
            <wp:docPr id="9" name="Immagine 8" descr="imhol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holes.tif"/>
                    <pic:cNvPicPr/>
                  </pic:nvPicPr>
                  <pic:blipFill>
                    <a:blip r:embed="rId15" cstate="print"/>
                    <a:stretch>
                      <a:fillRect/>
                    </a:stretch>
                  </pic:blipFill>
                  <pic:spPr>
                    <a:xfrm>
                      <a:off x="0" y="0"/>
                      <a:ext cx="5671455" cy="2232570"/>
                    </a:xfrm>
                    <a:prstGeom prst="rect">
                      <a:avLst/>
                    </a:prstGeom>
                  </pic:spPr>
                </pic:pic>
              </a:graphicData>
            </a:graphic>
          </wp:inline>
        </w:drawing>
      </w:r>
    </w:p>
    <w:p w:rsidR="00190756" w:rsidRPr="00190756" w:rsidRDefault="00300840" w:rsidP="0073452D">
      <w:pPr>
        <w:shd w:val="clear" w:color="auto" w:fill="FFFFFF"/>
        <w:spacing w:after="120" w:line="276" w:lineRule="auto"/>
        <w:jc w:val="both"/>
        <w:rPr>
          <w:rFonts w:ascii="Times New Roman" w:eastAsia="Times New Roman" w:hAnsi="Times New Roman"/>
          <w:sz w:val="24"/>
          <w:szCs w:val="24"/>
          <w:lang w:eastAsia="it-IT"/>
        </w:rPr>
      </w:pPr>
      <w:r w:rsidRPr="00300840">
        <w:rPr>
          <w:rStyle w:val="apple-converted-space"/>
          <w:rFonts w:ascii="Times New Roman" w:hAnsi="Times New Roman"/>
          <w:b/>
          <w:sz w:val="24"/>
          <w:szCs w:val="24"/>
        </w:rPr>
        <w:t xml:space="preserve">Supporting Information Figure </w:t>
      </w:r>
      <w:r w:rsidR="00A50599">
        <w:rPr>
          <w:rStyle w:val="apple-converted-space"/>
          <w:rFonts w:ascii="Times New Roman" w:hAnsi="Times New Roman"/>
          <w:b/>
          <w:sz w:val="24"/>
          <w:szCs w:val="24"/>
        </w:rPr>
        <w:t>3</w:t>
      </w:r>
      <w:r w:rsidRPr="00300840">
        <w:rPr>
          <w:rStyle w:val="apple-converted-space"/>
          <w:rFonts w:ascii="Times New Roman" w:hAnsi="Times New Roman"/>
          <w:b/>
          <w:sz w:val="24"/>
          <w:szCs w:val="24"/>
        </w:rPr>
        <w:t>.2</w:t>
      </w:r>
      <w:r w:rsidR="00190756" w:rsidRPr="00190756">
        <w:rPr>
          <w:rFonts w:ascii="Times New Roman" w:eastAsia="Times New Roman" w:hAnsi="Times New Roman"/>
          <w:sz w:val="24"/>
          <w:szCs w:val="24"/>
          <w:lang w:eastAsia="it-IT"/>
        </w:rPr>
        <w:t xml:space="preserve"> </w:t>
      </w:r>
      <w:r w:rsidR="00190756" w:rsidRPr="00300840">
        <w:rPr>
          <w:rFonts w:ascii="Times New Roman" w:eastAsia="Times New Roman" w:hAnsi="Times New Roman"/>
          <w:sz w:val="24"/>
          <w:szCs w:val="24"/>
          <w:lang w:eastAsia="it-IT"/>
        </w:rPr>
        <w:t>(a) Binary image before and after (b)</w:t>
      </w:r>
      <w:r>
        <w:rPr>
          <w:rFonts w:ascii="Times New Roman" w:eastAsia="Times New Roman" w:hAnsi="Times New Roman"/>
          <w:sz w:val="24"/>
          <w:szCs w:val="24"/>
          <w:lang w:eastAsia="it-IT"/>
        </w:rPr>
        <w:t xml:space="preserve"> </w:t>
      </w:r>
      <w:r w:rsidR="00190756" w:rsidRPr="00300840">
        <w:rPr>
          <w:rFonts w:ascii="Times New Roman" w:eastAsia="Times New Roman" w:hAnsi="Times New Roman"/>
          <w:sz w:val="24"/>
          <w:szCs w:val="24"/>
          <w:lang w:eastAsia="it-IT"/>
        </w:rPr>
        <w:t>filling holes operation.</w:t>
      </w:r>
    </w:p>
    <w:p w:rsidR="00300840" w:rsidRDefault="00300840" w:rsidP="0073452D">
      <w:pPr>
        <w:spacing w:after="120" w:line="276" w:lineRule="auto"/>
        <w:jc w:val="both"/>
        <w:rPr>
          <w:rFonts w:ascii="Times New Roman" w:hAnsi="Times New Roman"/>
          <w:sz w:val="24"/>
          <w:szCs w:val="24"/>
        </w:rPr>
      </w:pPr>
    </w:p>
    <w:p w:rsidR="00190756" w:rsidRPr="0016264A" w:rsidRDefault="00190756" w:rsidP="0073452D">
      <w:pPr>
        <w:spacing w:after="120" w:line="276" w:lineRule="auto"/>
        <w:jc w:val="both"/>
        <w:rPr>
          <w:rFonts w:ascii="Times New Roman" w:hAnsi="Times New Roman"/>
          <w:sz w:val="24"/>
          <w:szCs w:val="24"/>
        </w:rPr>
      </w:pPr>
      <w:r w:rsidRPr="0016264A">
        <w:rPr>
          <w:rFonts w:ascii="Times New Roman" w:hAnsi="Times New Roman"/>
          <w:sz w:val="24"/>
          <w:szCs w:val="24"/>
        </w:rPr>
        <w:t xml:space="preserve">Once obtained the final </w:t>
      </w:r>
      <w:proofErr w:type="spellStart"/>
      <w:r w:rsidRPr="0016264A">
        <w:rPr>
          <w:rFonts w:ascii="Times New Roman" w:hAnsi="Times New Roman"/>
          <w:sz w:val="24"/>
          <w:szCs w:val="24"/>
        </w:rPr>
        <w:t>binarized</w:t>
      </w:r>
      <w:proofErr w:type="spellEnd"/>
      <w:r w:rsidRPr="0016264A">
        <w:rPr>
          <w:rFonts w:ascii="Times New Roman" w:hAnsi="Times New Roman"/>
          <w:sz w:val="24"/>
          <w:szCs w:val="24"/>
        </w:rPr>
        <w:t xml:space="preserve"> image, with white pixel representing the cross section (the foreground) of the rods and the black pixel the background, we estimated the </w:t>
      </w:r>
      <w:r w:rsidR="005369F7" w:rsidRPr="0016264A">
        <w:rPr>
          <w:rFonts w:ascii="Times New Roman" w:hAnsi="Times New Roman"/>
          <w:sz w:val="24"/>
          <w:szCs w:val="24"/>
        </w:rPr>
        <w:t>Solid</w:t>
      </w:r>
      <w:r w:rsidRPr="0016264A">
        <w:rPr>
          <w:rFonts w:ascii="Times New Roman" w:hAnsi="Times New Roman"/>
          <w:sz w:val="24"/>
          <w:szCs w:val="24"/>
        </w:rPr>
        <w:t xml:space="preserve"> Fraction. It expresses the packing grade of the structures. The SF </w:t>
      </w:r>
      <w:proofErr w:type="gramStart"/>
      <w:r w:rsidRPr="0016264A">
        <w:rPr>
          <w:rFonts w:ascii="Times New Roman" w:hAnsi="Times New Roman"/>
          <w:sz w:val="24"/>
          <w:szCs w:val="24"/>
        </w:rPr>
        <w:t>is simply calculated</w:t>
      </w:r>
      <w:proofErr w:type="gramEnd"/>
      <w:r w:rsidRPr="0016264A">
        <w:rPr>
          <w:rFonts w:ascii="Times New Roman" w:hAnsi="Times New Roman"/>
          <w:sz w:val="24"/>
          <w:szCs w:val="24"/>
        </w:rPr>
        <w:t xml:space="preserve"> as the number of white pixels </w:t>
      </w:r>
      <m:oMath>
        <m:sSub>
          <m:sSubPr>
            <m:ctrlPr>
              <w:rPr>
                <w:rFonts w:ascii="Cambria Math" w:hAnsi="Times New Roman"/>
                <w:sz w:val="24"/>
                <w:szCs w:val="24"/>
              </w:rPr>
            </m:ctrlPr>
          </m:sSubPr>
          <m:e>
            <m:r>
              <m:rPr>
                <m:sty m:val="p"/>
              </m:rPr>
              <w:rPr>
                <w:rFonts w:ascii="Cambria Math" w:hAnsi="Times New Roman"/>
                <w:sz w:val="24"/>
                <w:szCs w:val="24"/>
              </w:rPr>
              <m:t>N</m:t>
            </m:r>
          </m:e>
          <m:sub>
            <m:r>
              <m:rPr>
                <m:sty m:val="p"/>
              </m:rPr>
              <w:rPr>
                <w:rFonts w:ascii="Cambria Math" w:hAnsi="Times New Roman"/>
                <w:sz w:val="24"/>
                <w:szCs w:val="24"/>
              </w:rPr>
              <m:t>w</m:t>
            </m:r>
          </m:sub>
        </m:sSub>
        <m:r>
          <m:rPr>
            <m:sty m:val="p"/>
          </m:rPr>
          <w:rPr>
            <w:rFonts w:ascii="Cambria Math" w:hAnsi="Times New Roman"/>
            <w:sz w:val="24"/>
            <w:szCs w:val="24"/>
          </w:rPr>
          <m:t xml:space="preserve"> </m:t>
        </m:r>
      </m:oMath>
      <w:r w:rsidRPr="0016264A">
        <w:rPr>
          <w:rFonts w:ascii="Times New Roman" w:hAnsi="Times New Roman"/>
          <w:sz w:val="24"/>
          <w:szCs w:val="24"/>
        </w:rPr>
        <w:t xml:space="preserve">compared to the total pixels </w:t>
      </w:r>
      <m:oMath>
        <m:sSub>
          <m:sSubPr>
            <m:ctrlPr>
              <w:rPr>
                <w:rFonts w:ascii="Cambria Math" w:hAnsi="Times New Roman"/>
                <w:sz w:val="24"/>
                <w:szCs w:val="24"/>
              </w:rPr>
            </m:ctrlPr>
          </m:sSubPr>
          <m:e>
            <m:r>
              <m:rPr>
                <m:sty m:val="p"/>
              </m:rPr>
              <w:rPr>
                <w:rFonts w:ascii="Cambria Math" w:hAnsi="Times New Roman"/>
                <w:sz w:val="24"/>
                <w:szCs w:val="24"/>
              </w:rPr>
              <m:t>N</m:t>
            </m:r>
          </m:e>
          <m:sub>
            <m:r>
              <m:rPr>
                <m:sty m:val="p"/>
              </m:rPr>
              <w:rPr>
                <w:rFonts w:ascii="Cambria Math" w:hAnsi="Times New Roman"/>
                <w:sz w:val="24"/>
                <w:szCs w:val="24"/>
              </w:rPr>
              <m:t>w</m:t>
            </m:r>
          </m:sub>
        </m:sSub>
        <m:r>
          <m:rPr>
            <m:sty m:val="p"/>
          </m:rPr>
          <w:rPr>
            <w:rFonts w:ascii="Cambria Math" w:hAnsi="Times New Roman"/>
            <w:sz w:val="24"/>
            <w:szCs w:val="24"/>
          </w:rPr>
          <m:t>+</m:t>
        </m:r>
        <m:sSub>
          <m:sSubPr>
            <m:ctrlPr>
              <w:rPr>
                <w:rFonts w:ascii="Cambria Math" w:hAnsi="Times New Roman"/>
                <w:sz w:val="24"/>
                <w:szCs w:val="24"/>
              </w:rPr>
            </m:ctrlPr>
          </m:sSubPr>
          <m:e>
            <m:r>
              <m:rPr>
                <m:sty m:val="p"/>
              </m:rPr>
              <w:rPr>
                <w:rFonts w:ascii="Cambria Math" w:hAnsi="Times New Roman"/>
                <w:sz w:val="24"/>
                <w:szCs w:val="24"/>
              </w:rPr>
              <m:t>N</m:t>
            </m:r>
          </m:e>
          <m:sub>
            <m:r>
              <m:rPr>
                <m:sty m:val="p"/>
              </m:rPr>
              <w:rPr>
                <w:rFonts w:ascii="Cambria Math" w:hAnsi="Times New Roman"/>
                <w:sz w:val="24"/>
                <w:szCs w:val="24"/>
              </w:rPr>
              <m:t>b</m:t>
            </m:r>
          </m:sub>
        </m:sSub>
      </m:oMath>
      <w:r w:rsidRPr="0016264A">
        <w:rPr>
          <w:rFonts w:ascii="Times New Roman" w:eastAsiaTheme="minorEastAsia" w:hAnsi="Times New Roman"/>
          <w:sz w:val="24"/>
          <w:szCs w:val="24"/>
        </w:rPr>
        <w:t xml:space="preserve"> </w:t>
      </w:r>
      <w:r w:rsidRPr="0016264A">
        <w:rPr>
          <w:rFonts w:ascii="Times New Roman" w:hAnsi="Times New Roman"/>
          <w:sz w:val="24"/>
          <w:szCs w:val="24"/>
        </w:rPr>
        <w:t>of the image: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7"/>
        <w:gridCol w:w="4779"/>
      </w:tblGrid>
      <w:tr w:rsidR="00190756" w:rsidRPr="0016264A" w:rsidTr="002D6457">
        <w:tc>
          <w:tcPr>
            <w:tcW w:w="4889" w:type="dxa"/>
          </w:tcPr>
          <w:p w:rsidR="00190756" w:rsidRPr="0016264A" w:rsidRDefault="00190756" w:rsidP="0073452D">
            <w:pPr>
              <w:spacing w:after="120" w:line="276" w:lineRule="auto"/>
              <w:jc w:val="both"/>
              <w:rPr>
                <w:rFonts w:ascii="Times New Roman" w:hAnsi="Times New Roman"/>
                <w:i/>
                <w:sz w:val="24"/>
                <w:szCs w:val="24"/>
              </w:rPr>
            </w:pPr>
            <m:oMathPara>
              <m:oMathParaPr>
                <m:jc m:val="left"/>
              </m:oMathParaPr>
              <m:oMath>
                <m:r>
                  <w:rPr>
                    <w:rFonts w:ascii="Cambria Math" w:hAnsi="Times New Roman"/>
                    <w:sz w:val="24"/>
                    <w:szCs w:val="24"/>
                  </w:rPr>
                  <m:t>SF=</m:t>
                </m:r>
                <m:f>
                  <m:fPr>
                    <m:ctrlPr>
                      <w:rPr>
                        <w:rFonts w:ascii="Cambria Math" w:hAnsi="Times New Roman"/>
                        <w:i/>
                        <w:sz w:val="24"/>
                        <w:szCs w:val="24"/>
                      </w:rPr>
                    </m:ctrlPr>
                  </m:fPr>
                  <m:num>
                    <m:sSub>
                      <m:sSubPr>
                        <m:ctrlPr>
                          <w:rPr>
                            <w:rFonts w:ascii="Cambria Math" w:hAnsi="Times New Roman"/>
                            <w:i/>
                            <w:sz w:val="24"/>
                            <w:szCs w:val="24"/>
                          </w:rPr>
                        </m:ctrlPr>
                      </m:sSubPr>
                      <m:e>
                        <m:r>
                          <w:rPr>
                            <w:rFonts w:ascii="Cambria Math" w:hAnsi="Times New Roman"/>
                            <w:sz w:val="24"/>
                            <w:szCs w:val="24"/>
                          </w:rPr>
                          <m:t>N</m:t>
                        </m:r>
                      </m:e>
                      <m:sub>
                        <m:r>
                          <w:rPr>
                            <w:rFonts w:ascii="Cambria Math" w:hAnsi="Times New Roman"/>
                            <w:sz w:val="24"/>
                            <w:szCs w:val="24"/>
                          </w:rPr>
                          <m:t>w</m:t>
                        </m:r>
                      </m:sub>
                    </m:sSub>
                  </m:num>
                  <m:den>
                    <m:sSub>
                      <m:sSubPr>
                        <m:ctrlPr>
                          <w:rPr>
                            <w:rFonts w:ascii="Cambria Math" w:hAnsi="Times New Roman"/>
                            <w:i/>
                            <w:sz w:val="24"/>
                            <w:szCs w:val="24"/>
                          </w:rPr>
                        </m:ctrlPr>
                      </m:sSubPr>
                      <m:e>
                        <m:r>
                          <w:rPr>
                            <w:rFonts w:ascii="Cambria Math" w:hAnsi="Times New Roman"/>
                            <w:sz w:val="24"/>
                            <w:szCs w:val="24"/>
                          </w:rPr>
                          <m:t>N</m:t>
                        </m:r>
                      </m:e>
                      <m:sub>
                        <m:r>
                          <w:rPr>
                            <w:rFonts w:ascii="Cambria Math" w:hAnsi="Times New Roman"/>
                            <w:sz w:val="24"/>
                            <w:szCs w:val="24"/>
                          </w:rPr>
                          <m:t>w</m:t>
                        </m:r>
                      </m:sub>
                    </m:sSub>
                    <m:r>
                      <w:rPr>
                        <w:rFonts w:ascii="Cambria Math" w:hAnsi="Times New Roman"/>
                        <w:sz w:val="24"/>
                        <w:szCs w:val="24"/>
                      </w:rPr>
                      <m:t>+</m:t>
                    </m:r>
                    <m:sSub>
                      <m:sSubPr>
                        <m:ctrlPr>
                          <w:rPr>
                            <w:rFonts w:ascii="Cambria Math" w:hAnsi="Times New Roman"/>
                            <w:i/>
                            <w:sz w:val="24"/>
                            <w:szCs w:val="24"/>
                          </w:rPr>
                        </m:ctrlPr>
                      </m:sSubPr>
                      <m:e>
                        <m:r>
                          <w:rPr>
                            <w:rFonts w:ascii="Cambria Math" w:hAnsi="Times New Roman"/>
                            <w:sz w:val="24"/>
                            <w:szCs w:val="24"/>
                          </w:rPr>
                          <m:t>N</m:t>
                        </m:r>
                      </m:e>
                      <m:sub>
                        <m:r>
                          <w:rPr>
                            <w:rFonts w:ascii="Cambria Math" w:hAnsi="Times New Roman"/>
                            <w:sz w:val="24"/>
                            <w:szCs w:val="24"/>
                          </w:rPr>
                          <m:t>b</m:t>
                        </m:r>
                      </m:sub>
                    </m:sSub>
                  </m:den>
                </m:f>
              </m:oMath>
            </m:oMathPara>
          </w:p>
        </w:tc>
        <w:tc>
          <w:tcPr>
            <w:tcW w:w="4889" w:type="dxa"/>
            <w:vAlign w:val="center"/>
          </w:tcPr>
          <w:p w:rsidR="00190756" w:rsidRPr="0016264A" w:rsidRDefault="00190756" w:rsidP="00A50599">
            <w:pPr>
              <w:spacing w:after="120" w:line="276" w:lineRule="auto"/>
              <w:jc w:val="right"/>
              <w:rPr>
                <w:rFonts w:ascii="Times New Roman" w:hAnsi="Times New Roman"/>
                <w:sz w:val="24"/>
                <w:szCs w:val="24"/>
              </w:rPr>
            </w:pPr>
            <w:r w:rsidRPr="0016264A">
              <w:rPr>
                <w:rFonts w:ascii="Times New Roman" w:hAnsi="Times New Roman"/>
                <w:sz w:val="24"/>
                <w:szCs w:val="24"/>
              </w:rPr>
              <w:t>(</w:t>
            </w:r>
            <w:r w:rsidR="00742A5D" w:rsidRPr="0016264A">
              <w:rPr>
                <w:rFonts w:ascii="Times New Roman" w:eastAsia="Calibri" w:hAnsi="Times New Roman" w:cs="Times New Roman"/>
                <w:sz w:val="24"/>
                <w:szCs w:val="24"/>
              </w:rPr>
              <w:t xml:space="preserve">SI </w:t>
            </w:r>
            <w:r w:rsidR="00A50599" w:rsidRPr="0016264A">
              <w:rPr>
                <w:rFonts w:ascii="Times New Roman" w:hAnsi="Times New Roman"/>
                <w:sz w:val="24"/>
                <w:szCs w:val="24"/>
              </w:rPr>
              <w:t>3</w:t>
            </w:r>
            <w:r w:rsidRPr="0016264A">
              <w:rPr>
                <w:rFonts w:ascii="Times New Roman" w:hAnsi="Times New Roman"/>
                <w:sz w:val="24"/>
                <w:szCs w:val="24"/>
              </w:rPr>
              <w:t>.1)</w:t>
            </w:r>
          </w:p>
        </w:tc>
      </w:tr>
    </w:tbl>
    <w:p w:rsidR="001752BF" w:rsidRPr="0016264A" w:rsidRDefault="001752BF" w:rsidP="0073452D">
      <w:pPr>
        <w:spacing w:after="120" w:line="276" w:lineRule="auto"/>
        <w:jc w:val="both"/>
        <w:rPr>
          <w:rFonts w:ascii="Times New Roman" w:hAnsi="Times New Roman"/>
          <w:sz w:val="24"/>
          <w:szCs w:val="24"/>
        </w:rPr>
      </w:pPr>
    </w:p>
    <w:p w:rsidR="00A50599" w:rsidRPr="0016264A" w:rsidRDefault="0096109B" w:rsidP="0073452D">
      <w:pPr>
        <w:spacing w:after="120" w:line="276" w:lineRule="auto"/>
        <w:jc w:val="both"/>
        <w:rPr>
          <w:rFonts w:ascii="Times New Roman" w:hAnsi="Times New Roman"/>
          <w:sz w:val="24"/>
          <w:szCs w:val="24"/>
        </w:rPr>
      </w:pPr>
      <w:r w:rsidRPr="0016264A">
        <w:rPr>
          <w:rFonts w:ascii="Times New Roman" w:hAnsi="Times New Roman"/>
          <w:sz w:val="24"/>
          <w:szCs w:val="24"/>
        </w:rPr>
        <w:t xml:space="preserve">The method </w:t>
      </w:r>
      <w:proofErr w:type="gramStart"/>
      <w:r w:rsidRPr="0016264A">
        <w:rPr>
          <w:rFonts w:ascii="Times New Roman" w:hAnsi="Times New Roman"/>
          <w:sz w:val="24"/>
          <w:szCs w:val="24"/>
        </w:rPr>
        <w:t>was applied</w:t>
      </w:r>
      <w:proofErr w:type="gramEnd"/>
      <w:r w:rsidRPr="0016264A">
        <w:rPr>
          <w:rFonts w:ascii="Times New Roman" w:hAnsi="Times New Roman"/>
          <w:sz w:val="24"/>
          <w:szCs w:val="24"/>
        </w:rPr>
        <w:t xml:space="preserve"> to (</w:t>
      </w:r>
      <w:proofErr w:type="spellStart"/>
      <w:r w:rsidRPr="0016264A">
        <w:rPr>
          <w:rFonts w:ascii="Times New Roman" w:hAnsi="Times New Roman"/>
          <w:sz w:val="24"/>
          <w:szCs w:val="24"/>
        </w:rPr>
        <w:t>i</w:t>
      </w:r>
      <w:proofErr w:type="spellEnd"/>
      <w:r w:rsidRPr="0016264A">
        <w:rPr>
          <w:rFonts w:ascii="Times New Roman" w:hAnsi="Times New Roman"/>
          <w:sz w:val="24"/>
          <w:szCs w:val="24"/>
        </w:rPr>
        <w:t>) top-view and (ii) cross-sectional (</w:t>
      </w:r>
      <w:r w:rsidRPr="0016264A">
        <w:rPr>
          <w:rStyle w:val="apple-converted-space"/>
          <w:rFonts w:ascii="Times New Roman" w:hAnsi="Times New Roman"/>
          <w:b/>
          <w:color w:val="8496B0" w:themeColor="text2" w:themeTint="99"/>
          <w:sz w:val="24"/>
          <w:szCs w:val="24"/>
        </w:rPr>
        <w:t>Supporting Information Figure 3.3-5</w:t>
      </w:r>
      <w:r w:rsidRPr="0016264A">
        <w:rPr>
          <w:rFonts w:ascii="Times New Roman" w:hAnsi="Times New Roman"/>
          <w:sz w:val="24"/>
          <w:szCs w:val="24"/>
        </w:rPr>
        <w:t xml:space="preserve">) SEM images of samples. From the top-view SEM images, we derived the </w:t>
      </w:r>
      <w:r w:rsidR="005369F7" w:rsidRPr="0016264A">
        <w:rPr>
          <w:rFonts w:ascii="Times New Roman" w:hAnsi="Times New Roman"/>
          <w:sz w:val="24"/>
          <w:szCs w:val="24"/>
        </w:rPr>
        <w:t>Solid</w:t>
      </w:r>
      <w:r w:rsidRPr="0016264A">
        <w:rPr>
          <w:rFonts w:ascii="Times New Roman" w:hAnsi="Times New Roman"/>
          <w:sz w:val="24"/>
          <w:szCs w:val="24"/>
        </w:rPr>
        <w:t xml:space="preserve"> </w:t>
      </w:r>
      <w:r w:rsidR="005369F7" w:rsidRPr="0016264A">
        <w:rPr>
          <w:rFonts w:ascii="Times New Roman" w:hAnsi="Times New Roman"/>
          <w:sz w:val="24"/>
          <w:szCs w:val="24"/>
        </w:rPr>
        <w:t>F</w:t>
      </w:r>
      <w:r w:rsidRPr="0016264A">
        <w:rPr>
          <w:rFonts w:ascii="Times New Roman" w:hAnsi="Times New Roman"/>
          <w:sz w:val="24"/>
          <w:szCs w:val="24"/>
        </w:rPr>
        <w:t xml:space="preserve">raction for each sample type, reported in </w:t>
      </w:r>
      <w:r w:rsidRPr="0016264A">
        <w:rPr>
          <w:rStyle w:val="apple-converted-space"/>
          <w:rFonts w:ascii="Times New Roman" w:hAnsi="Times New Roman"/>
          <w:b/>
          <w:color w:val="8496B0" w:themeColor="text2" w:themeTint="99"/>
          <w:sz w:val="24"/>
          <w:szCs w:val="24"/>
        </w:rPr>
        <w:t>Figure 3b</w:t>
      </w:r>
      <w:r w:rsidRPr="0016264A">
        <w:rPr>
          <w:rFonts w:ascii="Times New Roman" w:hAnsi="Times New Roman"/>
          <w:sz w:val="24"/>
          <w:szCs w:val="24"/>
        </w:rPr>
        <w:t xml:space="preserve"> of the main text. From the cross-sectional images, we derived the internal </w:t>
      </w:r>
      <w:r w:rsidR="005369F7" w:rsidRPr="0016264A">
        <w:rPr>
          <w:rFonts w:ascii="Times New Roman" w:hAnsi="Times New Roman"/>
          <w:sz w:val="24"/>
          <w:szCs w:val="24"/>
        </w:rPr>
        <w:t>D</w:t>
      </w:r>
      <w:r w:rsidRPr="0016264A">
        <w:rPr>
          <w:rFonts w:ascii="Times New Roman" w:hAnsi="Times New Roman"/>
          <w:sz w:val="24"/>
          <w:szCs w:val="24"/>
        </w:rPr>
        <w:t xml:space="preserve">ensity of the nanowires reported in the </w:t>
      </w:r>
      <w:r w:rsidRPr="0016264A">
        <w:rPr>
          <w:rFonts w:ascii="Times New Roman" w:hAnsi="Times New Roman"/>
          <w:b/>
          <w:color w:val="8496B0" w:themeColor="text2" w:themeTint="99"/>
          <w:sz w:val="24"/>
          <w:szCs w:val="24"/>
        </w:rPr>
        <w:t xml:space="preserve">Supporting </w:t>
      </w:r>
      <w:r w:rsidR="005F1755" w:rsidRPr="0016264A">
        <w:rPr>
          <w:rFonts w:ascii="Times New Roman" w:hAnsi="Times New Roman"/>
          <w:b/>
          <w:color w:val="8496B0" w:themeColor="text2" w:themeTint="99"/>
          <w:sz w:val="24"/>
          <w:szCs w:val="24"/>
        </w:rPr>
        <w:t xml:space="preserve">Information </w:t>
      </w:r>
      <w:r w:rsidRPr="0016264A">
        <w:rPr>
          <w:rFonts w:ascii="Times New Roman" w:hAnsi="Times New Roman"/>
          <w:b/>
          <w:color w:val="8496B0" w:themeColor="text2" w:themeTint="99"/>
          <w:sz w:val="24"/>
          <w:szCs w:val="24"/>
        </w:rPr>
        <w:t>Table 3.1</w:t>
      </w:r>
      <w:r w:rsidRPr="0016264A">
        <w:rPr>
          <w:rFonts w:ascii="Times New Roman" w:hAnsi="Times New Roman"/>
          <w:sz w:val="24"/>
          <w:szCs w:val="24"/>
        </w:rPr>
        <w:t xml:space="preserve">. Values of </w:t>
      </w:r>
      <w:r w:rsidR="005369F7" w:rsidRPr="0016264A">
        <w:rPr>
          <w:rFonts w:ascii="Times New Roman" w:hAnsi="Times New Roman"/>
          <w:sz w:val="24"/>
          <w:szCs w:val="24"/>
        </w:rPr>
        <w:t>Solid F</w:t>
      </w:r>
      <w:r w:rsidRPr="0016264A">
        <w:rPr>
          <w:rFonts w:ascii="Times New Roman" w:hAnsi="Times New Roman"/>
          <w:sz w:val="24"/>
          <w:szCs w:val="24"/>
        </w:rPr>
        <w:t xml:space="preserve">raction match with values of internal </w:t>
      </w:r>
      <w:r w:rsidR="005369F7" w:rsidRPr="0016264A">
        <w:rPr>
          <w:rFonts w:ascii="Times New Roman" w:hAnsi="Times New Roman"/>
          <w:sz w:val="24"/>
          <w:szCs w:val="24"/>
        </w:rPr>
        <w:t>D</w:t>
      </w:r>
      <w:r w:rsidRPr="0016264A">
        <w:rPr>
          <w:rFonts w:ascii="Times New Roman" w:hAnsi="Times New Roman"/>
          <w:sz w:val="24"/>
          <w:szCs w:val="24"/>
        </w:rPr>
        <w:t xml:space="preserve">ensity with a good level of </w:t>
      </w:r>
      <w:r w:rsidRPr="0016264A">
        <w:rPr>
          <w:rFonts w:ascii="Times New Roman" w:hAnsi="Times New Roman"/>
          <w:sz w:val="24"/>
          <w:szCs w:val="24"/>
        </w:rPr>
        <w:lastRenderedPageBreak/>
        <w:t xml:space="preserve">accuracy. </w:t>
      </w:r>
      <w:proofErr w:type="gramStart"/>
      <w:r w:rsidRPr="0016264A">
        <w:rPr>
          <w:rFonts w:ascii="Times New Roman" w:hAnsi="Times New Roman"/>
          <w:sz w:val="24"/>
          <w:szCs w:val="24"/>
        </w:rPr>
        <w:t>Thus</w:t>
      </w:r>
      <w:proofErr w:type="gramEnd"/>
      <w:r w:rsidRPr="0016264A">
        <w:rPr>
          <w:rFonts w:ascii="Times New Roman" w:hAnsi="Times New Roman"/>
          <w:sz w:val="24"/>
          <w:szCs w:val="24"/>
        </w:rPr>
        <w:t xml:space="preserve"> </w:t>
      </w:r>
      <w:r w:rsidR="00643FED" w:rsidRPr="0016264A">
        <w:rPr>
          <w:rFonts w:ascii="Times New Roman" w:hAnsi="Times New Roman"/>
          <w:sz w:val="24"/>
          <w:szCs w:val="24"/>
        </w:rPr>
        <w:t xml:space="preserve">we assume that </w:t>
      </w:r>
      <w:r w:rsidR="005369F7" w:rsidRPr="0016264A">
        <w:rPr>
          <w:rFonts w:ascii="Times New Roman" w:hAnsi="Times New Roman"/>
          <w:sz w:val="24"/>
          <w:szCs w:val="24"/>
        </w:rPr>
        <w:t>Solid</w:t>
      </w:r>
      <w:r w:rsidR="00643FED" w:rsidRPr="0016264A">
        <w:rPr>
          <w:rFonts w:ascii="Times New Roman" w:hAnsi="Times New Roman"/>
          <w:sz w:val="24"/>
          <w:szCs w:val="24"/>
        </w:rPr>
        <w:t xml:space="preserve"> </w:t>
      </w:r>
      <w:r w:rsidR="005369F7" w:rsidRPr="0016264A">
        <w:rPr>
          <w:rFonts w:ascii="Times New Roman" w:hAnsi="Times New Roman"/>
          <w:sz w:val="24"/>
          <w:szCs w:val="24"/>
        </w:rPr>
        <w:t>F</w:t>
      </w:r>
      <w:r w:rsidR="00643FED" w:rsidRPr="0016264A">
        <w:rPr>
          <w:rFonts w:ascii="Times New Roman" w:hAnsi="Times New Roman"/>
          <w:sz w:val="24"/>
          <w:szCs w:val="24"/>
        </w:rPr>
        <w:t>raction</w:t>
      </w:r>
      <w:r w:rsidRPr="0016264A">
        <w:rPr>
          <w:rFonts w:ascii="Times New Roman" w:hAnsi="Times New Roman"/>
          <w:sz w:val="24"/>
          <w:szCs w:val="24"/>
        </w:rPr>
        <w:t xml:space="preserve"> obtained from top-view images of samples is a good estimate of sample density.</w:t>
      </w:r>
    </w:p>
    <w:tbl>
      <w:tblPr>
        <w:tblStyle w:val="Grigliatabella"/>
        <w:tblW w:w="0" w:type="auto"/>
        <w:jc w:val="center"/>
        <w:tblLook w:val="04A0" w:firstRow="1" w:lastRow="0" w:firstColumn="1" w:lastColumn="0" w:noHBand="0" w:noVBand="1"/>
      </w:tblPr>
      <w:tblGrid>
        <w:gridCol w:w="2122"/>
        <w:gridCol w:w="2693"/>
        <w:gridCol w:w="2410"/>
      </w:tblGrid>
      <w:tr w:rsidR="00324225" w:rsidRPr="0016264A" w:rsidTr="00506DB5">
        <w:trPr>
          <w:jc w:val="center"/>
        </w:trPr>
        <w:tc>
          <w:tcPr>
            <w:tcW w:w="2122" w:type="dxa"/>
          </w:tcPr>
          <w:p w:rsidR="00324225" w:rsidRPr="0016264A" w:rsidRDefault="00324225" w:rsidP="00324225">
            <w:pPr>
              <w:spacing w:after="120" w:line="276" w:lineRule="auto"/>
              <w:jc w:val="center"/>
              <w:rPr>
                <w:rFonts w:ascii="Times New Roman" w:hAnsi="Times New Roman"/>
                <w:i/>
                <w:sz w:val="24"/>
                <w:szCs w:val="24"/>
              </w:rPr>
            </w:pPr>
            <w:r w:rsidRPr="0016264A">
              <w:rPr>
                <w:rFonts w:ascii="Times New Roman" w:hAnsi="Times New Roman"/>
                <w:i/>
                <w:sz w:val="24"/>
                <w:szCs w:val="24"/>
              </w:rPr>
              <w:t>Sample type</w:t>
            </w:r>
          </w:p>
        </w:tc>
        <w:tc>
          <w:tcPr>
            <w:tcW w:w="2693" w:type="dxa"/>
          </w:tcPr>
          <w:p w:rsidR="00324225" w:rsidRPr="0016264A" w:rsidRDefault="005369F7" w:rsidP="005369F7">
            <w:pPr>
              <w:spacing w:after="120" w:line="276" w:lineRule="auto"/>
              <w:jc w:val="center"/>
              <w:rPr>
                <w:rFonts w:ascii="Times New Roman" w:hAnsi="Times New Roman"/>
                <w:i/>
                <w:sz w:val="24"/>
                <w:szCs w:val="24"/>
              </w:rPr>
            </w:pPr>
            <w:r w:rsidRPr="0016264A">
              <w:rPr>
                <w:rFonts w:ascii="Times New Roman" w:hAnsi="Times New Roman"/>
                <w:i/>
                <w:sz w:val="24"/>
                <w:szCs w:val="24"/>
              </w:rPr>
              <w:t>Solid</w:t>
            </w:r>
            <w:r w:rsidR="00324225" w:rsidRPr="0016264A">
              <w:rPr>
                <w:rFonts w:ascii="Times New Roman" w:hAnsi="Times New Roman"/>
                <w:i/>
                <w:sz w:val="24"/>
                <w:szCs w:val="24"/>
              </w:rPr>
              <w:t xml:space="preserve"> </w:t>
            </w:r>
            <w:r w:rsidRPr="0016264A">
              <w:rPr>
                <w:rFonts w:ascii="Times New Roman" w:hAnsi="Times New Roman"/>
                <w:i/>
                <w:sz w:val="24"/>
                <w:szCs w:val="24"/>
              </w:rPr>
              <w:t>F</w:t>
            </w:r>
            <w:r w:rsidR="00324225" w:rsidRPr="0016264A">
              <w:rPr>
                <w:rFonts w:ascii="Times New Roman" w:hAnsi="Times New Roman"/>
                <w:i/>
                <w:sz w:val="24"/>
                <w:szCs w:val="24"/>
              </w:rPr>
              <w:t>raction</w:t>
            </w:r>
          </w:p>
        </w:tc>
        <w:tc>
          <w:tcPr>
            <w:tcW w:w="2410" w:type="dxa"/>
          </w:tcPr>
          <w:p w:rsidR="00324225" w:rsidRPr="0016264A" w:rsidRDefault="005369F7" w:rsidP="00324225">
            <w:pPr>
              <w:spacing w:after="120" w:line="276" w:lineRule="auto"/>
              <w:jc w:val="center"/>
              <w:rPr>
                <w:rFonts w:ascii="Times New Roman" w:hAnsi="Times New Roman"/>
                <w:i/>
                <w:sz w:val="24"/>
                <w:szCs w:val="24"/>
              </w:rPr>
            </w:pPr>
            <w:r w:rsidRPr="0016264A">
              <w:rPr>
                <w:rFonts w:ascii="Times New Roman" w:hAnsi="Times New Roman"/>
                <w:i/>
                <w:sz w:val="24"/>
                <w:szCs w:val="24"/>
              </w:rPr>
              <w:t>D</w:t>
            </w:r>
            <w:r w:rsidR="00324225" w:rsidRPr="0016264A">
              <w:rPr>
                <w:rFonts w:ascii="Times New Roman" w:hAnsi="Times New Roman"/>
                <w:i/>
                <w:sz w:val="24"/>
                <w:szCs w:val="24"/>
              </w:rPr>
              <w:t>ensity</w:t>
            </w:r>
          </w:p>
        </w:tc>
      </w:tr>
      <w:tr w:rsidR="00324225" w:rsidRPr="0016264A" w:rsidTr="00506DB5">
        <w:trPr>
          <w:jc w:val="center"/>
        </w:trPr>
        <w:tc>
          <w:tcPr>
            <w:tcW w:w="2122" w:type="dxa"/>
          </w:tcPr>
          <w:p w:rsidR="00324225" w:rsidRPr="0016264A" w:rsidRDefault="009D000F" w:rsidP="00324225">
            <w:pPr>
              <w:spacing w:after="120" w:line="276" w:lineRule="auto"/>
              <w:jc w:val="both"/>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S</m:t>
                    </m:r>
                  </m:e>
                  <m:sub>
                    <m:r>
                      <m:rPr>
                        <m:sty m:val="p"/>
                      </m:rPr>
                      <w:rPr>
                        <w:rFonts w:ascii="Cambria Math" w:hAnsi="Cambria Math"/>
                        <w:sz w:val="24"/>
                        <w:szCs w:val="24"/>
                      </w:rPr>
                      <m:t>1</m:t>
                    </m:r>
                  </m:sub>
                </m:sSub>
              </m:oMath>
            </m:oMathPara>
          </w:p>
        </w:tc>
        <w:tc>
          <w:tcPr>
            <w:tcW w:w="2693" w:type="dxa"/>
          </w:tcPr>
          <w:p w:rsidR="00324225" w:rsidRPr="0016264A" w:rsidRDefault="00506DB5" w:rsidP="0073452D">
            <w:pPr>
              <w:spacing w:after="120" w:line="276" w:lineRule="auto"/>
              <w:jc w:val="both"/>
              <w:rPr>
                <w:rFonts w:ascii="Times New Roman" w:hAnsi="Times New Roman"/>
                <w:sz w:val="24"/>
                <w:szCs w:val="24"/>
              </w:rPr>
            </w:pPr>
            <m:oMathPara>
              <m:oMath>
                <m:r>
                  <m:rPr>
                    <m:sty m:val="p"/>
                  </m:rPr>
                  <w:rPr>
                    <w:rFonts w:ascii="Cambria Math" w:hAnsi="Cambria Math"/>
                    <w:sz w:val="24"/>
                    <w:szCs w:val="24"/>
                  </w:rPr>
                  <m:t>0.34±0.053</m:t>
                </m:r>
              </m:oMath>
            </m:oMathPara>
          </w:p>
        </w:tc>
        <w:tc>
          <w:tcPr>
            <w:tcW w:w="2410" w:type="dxa"/>
          </w:tcPr>
          <w:p w:rsidR="00324225" w:rsidRPr="0016264A" w:rsidRDefault="00506DB5" w:rsidP="00506DB5">
            <w:pPr>
              <w:spacing w:after="120" w:line="276" w:lineRule="auto"/>
              <w:jc w:val="both"/>
              <w:rPr>
                <w:rFonts w:ascii="Times New Roman" w:hAnsi="Times New Roman"/>
                <w:sz w:val="24"/>
                <w:szCs w:val="24"/>
              </w:rPr>
            </w:pPr>
            <m:oMathPara>
              <m:oMath>
                <m:r>
                  <m:rPr>
                    <m:sty m:val="p"/>
                  </m:rPr>
                  <w:rPr>
                    <w:rFonts w:ascii="Cambria Math" w:hAnsi="Cambria Math"/>
                    <w:sz w:val="24"/>
                    <w:szCs w:val="24"/>
                  </w:rPr>
                  <m:t>0.37±0.083</m:t>
                </m:r>
              </m:oMath>
            </m:oMathPara>
          </w:p>
        </w:tc>
      </w:tr>
      <w:tr w:rsidR="00324225" w:rsidRPr="0016264A" w:rsidTr="00506DB5">
        <w:trPr>
          <w:jc w:val="center"/>
        </w:trPr>
        <w:tc>
          <w:tcPr>
            <w:tcW w:w="2122" w:type="dxa"/>
          </w:tcPr>
          <w:p w:rsidR="00324225" w:rsidRPr="0016264A" w:rsidRDefault="009D000F" w:rsidP="0073452D">
            <w:pPr>
              <w:spacing w:after="120" w:line="276" w:lineRule="auto"/>
              <w:jc w:val="both"/>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S</m:t>
                    </m:r>
                  </m:e>
                  <m:sub>
                    <m:r>
                      <m:rPr>
                        <m:sty m:val="p"/>
                      </m:rPr>
                      <w:rPr>
                        <w:rFonts w:ascii="Cambria Math" w:hAnsi="Cambria Math"/>
                        <w:sz w:val="24"/>
                        <w:szCs w:val="24"/>
                      </w:rPr>
                      <m:t>2</m:t>
                    </m:r>
                  </m:sub>
                </m:sSub>
              </m:oMath>
            </m:oMathPara>
          </w:p>
        </w:tc>
        <w:tc>
          <w:tcPr>
            <w:tcW w:w="2693" w:type="dxa"/>
          </w:tcPr>
          <w:p w:rsidR="00324225" w:rsidRPr="0016264A" w:rsidRDefault="00506DB5" w:rsidP="0073452D">
            <w:pPr>
              <w:spacing w:after="120" w:line="276" w:lineRule="auto"/>
              <w:jc w:val="both"/>
              <w:rPr>
                <w:rFonts w:ascii="Times New Roman" w:hAnsi="Times New Roman"/>
                <w:sz w:val="24"/>
                <w:szCs w:val="24"/>
              </w:rPr>
            </w:pPr>
            <m:oMathPara>
              <m:oMath>
                <m:r>
                  <m:rPr>
                    <m:sty m:val="p"/>
                  </m:rPr>
                  <w:rPr>
                    <w:rFonts w:ascii="Cambria Math" w:hAnsi="Cambria Math"/>
                    <w:sz w:val="24"/>
                    <w:szCs w:val="24"/>
                  </w:rPr>
                  <m:t>0.426±0.051</m:t>
                </m:r>
              </m:oMath>
            </m:oMathPara>
          </w:p>
        </w:tc>
        <w:tc>
          <w:tcPr>
            <w:tcW w:w="2410" w:type="dxa"/>
          </w:tcPr>
          <w:p w:rsidR="00324225" w:rsidRPr="0016264A" w:rsidRDefault="00506DB5" w:rsidP="00506DB5">
            <w:pPr>
              <w:spacing w:after="120" w:line="276" w:lineRule="auto"/>
              <w:jc w:val="both"/>
              <w:rPr>
                <w:rFonts w:ascii="Times New Roman" w:hAnsi="Times New Roman"/>
                <w:sz w:val="24"/>
                <w:szCs w:val="24"/>
              </w:rPr>
            </w:pPr>
            <m:oMathPara>
              <m:oMath>
                <m:r>
                  <m:rPr>
                    <m:sty m:val="p"/>
                  </m:rPr>
                  <w:rPr>
                    <w:rFonts w:ascii="Cambria Math" w:hAnsi="Cambria Math"/>
                    <w:sz w:val="24"/>
                    <w:szCs w:val="24"/>
                  </w:rPr>
                  <m:t>0.459±0.071</m:t>
                </m:r>
              </m:oMath>
            </m:oMathPara>
          </w:p>
        </w:tc>
      </w:tr>
      <w:tr w:rsidR="00324225" w:rsidRPr="0016264A" w:rsidTr="00506DB5">
        <w:trPr>
          <w:jc w:val="center"/>
        </w:trPr>
        <w:tc>
          <w:tcPr>
            <w:tcW w:w="2122" w:type="dxa"/>
          </w:tcPr>
          <w:p w:rsidR="00324225" w:rsidRPr="0016264A" w:rsidRDefault="009D000F" w:rsidP="0073452D">
            <w:pPr>
              <w:spacing w:after="120" w:line="276" w:lineRule="auto"/>
              <w:jc w:val="both"/>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S</m:t>
                    </m:r>
                  </m:e>
                  <m:sub>
                    <m:r>
                      <m:rPr>
                        <m:sty m:val="p"/>
                      </m:rPr>
                      <w:rPr>
                        <w:rFonts w:ascii="Cambria Math" w:hAnsi="Cambria Math"/>
                        <w:sz w:val="24"/>
                        <w:szCs w:val="24"/>
                      </w:rPr>
                      <m:t>3</m:t>
                    </m:r>
                  </m:sub>
                </m:sSub>
              </m:oMath>
            </m:oMathPara>
          </w:p>
        </w:tc>
        <w:tc>
          <w:tcPr>
            <w:tcW w:w="2693" w:type="dxa"/>
          </w:tcPr>
          <w:p w:rsidR="00324225" w:rsidRPr="0016264A" w:rsidRDefault="00506DB5" w:rsidP="0073452D">
            <w:pPr>
              <w:spacing w:after="120" w:line="276" w:lineRule="auto"/>
              <w:jc w:val="both"/>
              <w:rPr>
                <w:rFonts w:ascii="Times New Roman" w:hAnsi="Times New Roman"/>
                <w:sz w:val="24"/>
                <w:szCs w:val="24"/>
              </w:rPr>
            </w:pPr>
            <m:oMathPara>
              <m:oMath>
                <m:r>
                  <m:rPr>
                    <m:sty m:val="p"/>
                  </m:rPr>
                  <w:rPr>
                    <w:rFonts w:ascii="Cambria Math" w:hAnsi="Cambria Math"/>
                    <w:sz w:val="24"/>
                    <w:szCs w:val="24"/>
                  </w:rPr>
                  <m:t>0.48±0.066</m:t>
                </m:r>
              </m:oMath>
            </m:oMathPara>
          </w:p>
        </w:tc>
        <w:tc>
          <w:tcPr>
            <w:tcW w:w="2410" w:type="dxa"/>
          </w:tcPr>
          <w:p w:rsidR="00324225" w:rsidRPr="0016264A" w:rsidRDefault="00506DB5" w:rsidP="00506DB5">
            <w:pPr>
              <w:spacing w:after="120" w:line="276" w:lineRule="auto"/>
              <w:jc w:val="both"/>
              <w:rPr>
                <w:rFonts w:ascii="Times New Roman" w:hAnsi="Times New Roman"/>
                <w:sz w:val="24"/>
                <w:szCs w:val="24"/>
              </w:rPr>
            </w:pPr>
            <m:oMathPara>
              <m:oMath>
                <m:r>
                  <m:rPr>
                    <m:sty m:val="p"/>
                  </m:rPr>
                  <w:rPr>
                    <w:rFonts w:ascii="Cambria Math" w:hAnsi="Cambria Math"/>
                    <w:sz w:val="24"/>
                    <w:szCs w:val="24"/>
                  </w:rPr>
                  <m:t>0.51±0.095</m:t>
                </m:r>
              </m:oMath>
            </m:oMathPara>
          </w:p>
        </w:tc>
      </w:tr>
      <w:tr w:rsidR="00324225" w:rsidRPr="0016264A" w:rsidTr="00506DB5">
        <w:trPr>
          <w:jc w:val="center"/>
        </w:trPr>
        <w:tc>
          <w:tcPr>
            <w:tcW w:w="2122" w:type="dxa"/>
          </w:tcPr>
          <w:p w:rsidR="00324225" w:rsidRPr="0016264A" w:rsidRDefault="009D000F" w:rsidP="0073452D">
            <w:pPr>
              <w:spacing w:after="120" w:line="276" w:lineRule="auto"/>
              <w:jc w:val="both"/>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S</m:t>
                    </m:r>
                  </m:e>
                  <m:sub>
                    <m:r>
                      <m:rPr>
                        <m:sty m:val="p"/>
                      </m:rPr>
                      <w:rPr>
                        <w:rFonts w:ascii="Cambria Math" w:hAnsi="Cambria Math"/>
                        <w:sz w:val="24"/>
                        <w:szCs w:val="24"/>
                      </w:rPr>
                      <m:t>4</m:t>
                    </m:r>
                  </m:sub>
                </m:sSub>
              </m:oMath>
            </m:oMathPara>
          </w:p>
        </w:tc>
        <w:tc>
          <w:tcPr>
            <w:tcW w:w="2693" w:type="dxa"/>
          </w:tcPr>
          <w:p w:rsidR="00324225" w:rsidRPr="0016264A" w:rsidRDefault="00506DB5" w:rsidP="00506DB5">
            <w:pPr>
              <w:spacing w:after="120" w:line="276" w:lineRule="auto"/>
              <w:jc w:val="both"/>
              <w:rPr>
                <w:rFonts w:ascii="Times New Roman" w:hAnsi="Times New Roman"/>
                <w:sz w:val="24"/>
                <w:szCs w:val="24"/>
              </w:rPr>
            </w:pPr>
            <m:oMathPara>
              <m:oMath>
                <m:r>
                  <m:rPr>
                    <m:sty m:val="p"/>
                  </m:rPr>
                  <w:rPr>
                    <w:rFonts w:ascii="Cambria Math" w:hAnsi="Cambria Math"/>
                    <w:sz w:val="24"/>
                    <w:szCs w:val="24"/>
                  </w:rPr>
                  <m:t>0.90±0.070</m:t>
                </m:r>
              </m:oMath>
            </m:oMathPara>
          </w:p>
        </w:tc>
        <w:tc>
          <w:tcPr>
            <w:tcW w:w="2410" w:type="dxa"/>
          </w:tcPr>
          <w:p w:rsidR="00324225" w:rsidRPr="0016264A" w:rsidRDefault="00506DB5" w:rsidP="00506DB5">
            <w:pPr>
              <w:spacing w:after="120" w:line="276" w:lineRule="auto"/>
              <w:jc w:val="both"/>
              <w:rPr>
                <w:rFonts w:ascii="Times New Roman" w:hAnsi="Times New Roman"/>
                <w:sz w:val="24"/>
                <w:szCs w:val="24"/>
              </w:rPr>
            </w:pPr>
            <m:oMathPara>
              <m:oMath>
                <m:r>
                  <m:rPr>
                    <m:sty m:val="p"/>
                  </m:rPr>
                  <w:rPr>
                    <w:rFonts w:ascii="Cambria Math" w:hAnsi="Cambria Math"/>
                    <w:sz w:val="24"/>
                    <w:szCs w:val="24"/>
                  </w:rPr>
                  <m:t>0.92±0.09</m:t>
                </m:r>
              </m:oMath>
            </m:oMathPara>
          </w:p>
        </w:tc>
      </w:tr>
      <w:tr w:rsidR="00324225" w:rsidRPr="0016264A" w:rsidTr="00506DB5">
        <w:trPr>
          <w:jc w:val="center"/>
        </w:trPr>
        <w:tc>
          <w:tcPr>
            <w:tcW w:w="2122" w:type="dxa"/>
          </w:tcPr>
          <w:p w:rsidR="00324225" w:rsidRPr="0016264A" w:rsidRDefault="009D000F" w:rsidP="0073452D">
            <w:pPr>
              <w:spacing w:after="120" w:line="276" w:lineRule="auto"/>
              <w:jc w:val="both"/>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S</m:t>
                    </m:r>
                  </m:e>
                  <m:sub>
                    <m:r>
                      <m:rPr>
                        <m:sty m:val="p"/>
                      </m:rPr>
                      <w:rPr>
                        <w:rFonts w:ascii="Cambria Math" w:hAnsi="Cambria Math"/>
                        <w:sz w:val="24"/>
                        <w:szCs w:val="24"/>
                      </w:rPr>
                      <m:t>5</m:t>
                    </m:r>
                  </m:sub>
                </m:sSub>
              </m:oMath>
            </m:oMathPara>
          </w:p>
        </w:tc>
        <w:tc>
          <w:tcPr>
            <w:tcW w:w="2693" w:type="dxa"/>
          </w:tcPr>
          <w:p w:rsidR="00324225" w:rsidRPr="0016264A" w:rsidRDefault="00506DB5" w:rsidP="00506DB5">
            <w:pPr>
              <w:spacing w:after="120" w:line="276" w:lineRule="auto"/>
              <w:jc w:val="both"/>
              <w:rPr>
                <w:rFonts w:ascii="Times New Roman" w:hAnsi="Times New Roman"/>
                <w:sz w:val="24"/>
                <w:szCs w:val="24"/>
              </w:rPr>
            </w:pPr>
            <m:oMathPara>
              <m:oMath>
                <m:r>
                  <m:rPr>
                    <m:sty m:val="p"/>
                  </m:rPr>
                  <w:rPr>
                    <w:rFonts w:ascii="Cambria Math" w:hAnsi="Cambria Math"/>
                    <w:sz w:val="24"/>
                    <w:szCs w:val="24"/>
                  </w:rPr>
                  <m:t>0.99±0.045</m:t>
                </m:r>
              </m:oMath>
            </m:oMathPara>
          </w:p>
        </w:tc>
        <w:tc>
          <w:tcPr>
            <w:tcW w:w="2410" w:type="dxa"/>
          </w:tcPr>
          <w:p w:rsidR="00324225" w:rsidRPr="0016264A" w:rsidRDefault="00506DB5" w:rsidP="00506DB5">
            <w:pPr>
              <w:spacing w:after="120" w:line="276" w:lineRule="auto"/>
              <w:jc w:val="both"/>
              <w:rPr>
                <w:rFonts w:ascii="Times New Roman" w:hAnsi="Times New Roman"/>
                <w:sz w:val="24"/>
                <w:szCs w:val="24"/>
              </w:rPr>
            </w:pPr>
            <m:oMathPara>
              <m:oMath>
                <m:r>
                  <m:rPr>
                    <m:sty m:val="p"/>
                  </m:rPr>
                  <w:rPr>
                    <w:rFonts w:ascii="Cambria Math" w:hAnsi="Cambria Math"/>
                    <w:sz w:val="24"/>
                    <w:szCs w:val="24"/>
                  </w:rPr>
                  <m:t>0.98±0.055</m:t>
                </m:r>
              </m:oMath>
            </m:oMathPara>
          </w:p>
        </w:tc>
      </w:tr>
    </w:tbl>
    <w:p w:rsidR="00324225" w:rsidRPr="0016264A" w:rsidRDefault="00324225" w:rsidP="0073452D">
      <w:pPr>
        <w:spacing w:after="120" w:line="276" w:lineRule="auto"/>
        <w:jc w:val="both"/>
        <w:rPr>
          <w:rFonts w:ascii="Times New Roman" w:hAnsi="Times New Roman"/>
          <w:sz w:val="24"/>
          <w:szCs w:val="24"/>
        </w:rPr>
      </w:pPr>
    </w:p>
    <w:p w:rsidR="00324225" w:rsidRPr="0016264A" w:rsidRDefault="00324225" w:rsidP="0073452D">
      <w:pPr>
        <w:spacing w:after="120" w:line="276" w:lineRule="auto"/>
        <w:jc w:val="both"/>
        <w:rPr>
          <w:rFonts w:ascii="Times New Roman" w:eastAsia="Times New Roman" w:hAnsi="Times New Roman"/>
          <w:sz w:val="24"/>
          <w:szCs w:val="24"/>
          <w:lang w:eastAsia="it-IT"/>
        </w:rPr>
      </w:pPr>
      <w:r w:rsidRPr="0016264A">
        <w:rPr>
          <w:rStyle w:val="apple-converted-space"/>
          <w:rFonts w:ascii="Times New Roman" w:hAnsi="Times New Roman"/>
          <w:b/>
          <w:sz w:val="24"/>
          <w:szCs w:val="24"/>
        </w:rPr>
        <w:t>Supporting Information Table 3.1</w:t>
      </w:r>
      <w:r w:rsidRPr="0016264A">
        <w:rPr>
          <w:rFonts w:ascii="Times New Roman" w:eastAsia="Times New Roman" w:hAnsi="Times New Roman"/>
          <w:sz w:val="24"/>
          <w:szCs w:val="24"/>
          <w:lang w:eastAsia="it-IT"/>
        </w:rPr>
        <w:t xml:space="preserve"> Values of </w:t>
      </w:r>
      <w:r w:rsidR="005369F7" w:rsidRPr="0016264A">
        <w:rPr>
          <w:rFonts w:ascii="Times New Roman" w:eastAsia="Times New Roman" w:hAnsi="Times New Roman"/>
          <w:sz w:val="24"/>
          <w:szCs w:val="24"/>
          <w:lang w:eastAsia="it-IT"/>
        </w:rPr>
        <w:t>solid</w:t>
      </w:r>
      <w:r w:rsidRPr="0016264A">
        <w:rPr>
          <w:rFonts w:ascii="Times New Roman" w:eastAsia="Times New Roman" w:hAnsi="Times New Roman"/>
          <w:sz w:val="24"/>
          <w:szCs w:val="24"/>
          <w:lang w:eastAsia="it-IT"/>
        </w:rPr>
        <w:t xml:space="preserve"> fraction and density of nanowires surfaces extracted by (</w:t>
      </w:r>
      <w:proofErr w:type="spellStart"/>
      <w:r w:rsidRPr="0016264A">
        <w:rPr>
          <w:rFonts w:ascii="Times New Roman" w:eastAsia="Times New Roman" w:hAnsi="Times New Roman"/>
          <w:sz w:val="24"/>
          <w:szCs w:val="24"/>
          <w:lang w:eastAsia="it-IT"/>
        </w:rPr>
        <w:t>i</w:t>
      </w:r>
      <w:proofErr w:type="spellEnd"/>
      <w:r w:rsidRPr="0016264A">
        <w:rPr>
          <w:rFonts w:ascii="Times New Roman" w:eastAsia="Times New Roman" w:hAnsi="Times New Roman"/>
          <w:sz w:val="24"/>
          <w:szCs w:val="24"/>
          <w:lang w:eastAsia="it-IT"/>
        </w:rPr>
        <w:t>) top-view and (ii) cross-sectional SEM images of samples.</w:t>
      </w:r>
    </w:p>
    <w:p w:rsidR="001F5F3C" w:rsidRPr="0016264A" w:rsidRDefault="001F5F3C" w:rsidP="0073452D">
      <w:pPr>
        <w:spacing w:after="120" w:line="276" w:lineRule="auto"/>
        <w:jc w:val="both"/>
        <w:rPr>
          <w:rFonts w:ascii="Times New Roman" w:hAnsi="Times New Roman"/>
          <w:sz w:val="24"/>
          <w:szCs w:val="24"/>
        </w:rPr>
      </w:pPr>
    </w:p>
    <w:p w:rsidR="0096109B" w:rsidRPr="0016264A" w:rsidRDefault="0096109B" w:rsidP="001F5F3C">
      <w:pPr>
        <w:spacing w:after="120" w:line="276" w:lineRule="auto"/>
        <w:jc w:val="center"/>
        <w:rPr>
          <w:rFonts w:ascii="Times New Roman" w:hAnsi="Times New Roman"/>
          <w:sz w:val="24"/>
          <w:szCs w:val="24"/>
        </w:rPr>
      </w:pPr>
      <w:r w:rsidRPr="0016264A">
        <w:rPr>
          <w:rFonts w:ascii="Times New Roman" w:hAnsi="Times New Roman"/>
          <w:noProof/>
          <w:sz w:val="24"/>
          <w:szCs w:val="24"/>
        </w:rPr>
        <w:drawing>
          <wp:inline distT="0" distB="0" distL="0" distR="0">
            <wp:extent cx="5143502" cy="2854204"/>
            <wp:effectExtent l="0" t="0" r="0" b="381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S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44982" cy="2855025"/>
                    </a:xfrm>
                    <a:prstGeom prst="rect">
                      <a:avLst/>
                    </a:prstGeom>
                  </pic:spPr>
                </pic:pic>
              </a:graphicData>
            </a:graphic>
          </wp:inline>
        </w:drawing>
      </w:r>
    </w:p>
    <w:p w:rsidR="0096109B" w:rsidRPr="0016264A" w:rsidRDefault="0096109B" w:rsidP="0073452D">
      <w:pPr>
        <w:spacing w:after="120" w:line="276" w:lineRule="auto"/>
        <w:jc w:val="both"/>
        <w:rPr>
          <w:rFonts w:ascii="Times New Roman" w:eastAsia="Times New Roman" w:hAnsi="Times New Roman"/>
          <w:sz w:val="24"/>
          <w:szCs w:val="24"/>
          <w:lang w:eastAsia="it-IT"/>
        </w:rPr>
      </w:pPr>
      <w:r w:rsidRPr="0016264A">
        <w:rPr>
          <w:rStyle w:val="apple-converted-space"/>
          <w:rFonts w:ascii="Times New Roman" w:hAnsi="Times New Roman"/>
          <w:b/>
          <w:sz w:val="24"/>
          <w:szCs w:val="24"/>
        </w:rPr>
        <w:t>Supporting Information Figure 3.3</w:t>
      </w:r>
      <w:r w:rsidRPr="0016264A">
        <w:rPr>
          <w:rFonts w:ascii="Times New Roman" w:eastAsia="Times New Roman" w:hAnsi="Times New Roman"/>
          <w:sz w:val="24"/>
          <w:szCs w:val="24"/>
          <w:lang w:eastAsia="it-IT"/>
        </w:rPr>
        <w:t xml:space="preserve"> </w:t>
      </w:r>
      <w:r w:rsidR="00643FED" w:rsidRPr="0016264A">
        <w:rPr>
          <w:rFonts w:ascii="Times New Roman" w:hAnsi="Times New Roman"/>
          <w:sz w:val="24"/>
          <w:szCs w:val="24"/>
          <w:shd w:val="clear" w:color="auto" w:fill="FFFFFF"/>
        </w:rPr>
        <w:t>Morphological operations on SEM micrographs.</w:t>
      </w:r>
      <w:r w:rsidR="00643FED" w:rsidRPr="0016264A">
        <w:rPr>
          <w:rFonts w:ascii="Times New Roman" w:eastAsia="Times New Roman" w:hAnsi="Times New Roman"/>
          <w:sz w:val="24"/>
          <w:szCs w:val="24"/>
          <w:lang w:eastAsia="it-IT"/>
        </w:rPr>
        <w:t xml:space="preserve"> </w:t>
      </w:r>
      <w:r w:rsidRPr="0016264A">
        <w:rPr>
          <w:rFonts w:ascii="Times New Roman" w:eastAsia="Times New Roman" w:hAnsi="Times New Roman"/>
          <w:sz w:val="24"/>
          <w:szCs w:val="24"/>
          <w:lang w:eastAsia="it-IT"/>
        </w:rPr>
        <w:t>Original cross sectional image of sample, histogram representation of sample, and binary image of sample (</w:t>
      </w:r>
      <w:proofErr w:type="gramStart"/>
      <w:r w:rsidRPr="0016264A">
        <w:rPr>
          <w:rFonts w:ascii="Times New Roman" w:eastAsia="Times New Roman" w:hAnsi="Times New Roman"/>
          <w:sz w:val="24"/>
          <w:szCs w:val="24"/>
          <w:lang w:eastAsia="it-IT"/>
        </w:rPr>
        <w:t xml:space="preserve">sample </w:t>
      </w:r>
      <w:proofErr w:type="gramEnd"/>
      <m:oMath>
        <m:sSub>
          <m:sSubPr>
            <m:ctrlPr>
              <w:rPr>
                <w:rFonts w:ascii="Cambria Math" w:hAnsi="Times New Roman"/>
                <w:sz w:val="24"/>
                <w:szCs w:val="24"/>
              </w:rPr>
            </m:ctrlPr>
          </m:sSubPr>
          <m:e>
            <m:r>
              <m:rPr>
                <m:sty m:val="p"/>
              </m:rPr>
              <w:rPr>
                <w:rFonts w:ascii="Cambria Math" w:hAnsi="Times New Roman"/>
                <w:sz w:val="24"/>
                <w:szCs w:val="24"/>
              </w:rPr>
              <m:t>S</m:t>
            </m:r>
          </m:e>
          <m:sub>
            <m:r>
              <m:rPr>
                <m:sty m:val="p"/>
              </m:rPr>
              <w:rPr>
                <w:rFonts w:ascii="Cambria Math" w:hAnsi="Times New Roman"/>
                <w:sz w:val="24"/>
                <w:szCs w:val="24"/>
              </w:rPr>
              <m:t>1</m:t>
            </m:r>
          </m:sub>
        </m:sSub>
      </m:oMath>
      <w:r w:rsidRPr="0016264A">
        <w:rPr>
          <w:rFonts w:ascii="Times New Roman" w:eastAsia="Times New Roman" w:hAnsi="Times New Roman"/>
          <w:sz w:val="24"/>
          <w:szCs w:val="24"/>
          <w:lang w:eastAsia="it-IT"/>
        </w:rPr>
        <w:t>).</w:t>
      </w:r>
    </w:p>
    <w:p w:rsidR="0096109B" w:rsidRPr="0016264A" w:rsidRDefault="0096109B" w:rsidP="0073452D">
      <w:pPr>
        <w:spacing w:after="120" w:line="276" w:lineRule="auto"/>
        <w:jc w:val="both"/>
        <w:rPr>
          <w:rFonts w:ascii="Times New Roman" w:eastAsia="Times New Roman" w:hAnsi="Times New Roman"/>
          <w:sz w:val="24"/>
          <w:szCs w:val="24"/>
          <w:lang w:eastAsia="it-IT"/>
        </w:rPr>
      </w:pPr>
    </w:p>
    <w:p w:rsidR="00F62EA5" w:rsidRPr="0016264A" w:rsidRDefault="00F62EA5" w:rsidP="001F5F3C">
      <w:pPr>
        <w:spacing w:after="120" w:line="276" w:lineRule="auto"/>
        <w:jc w:val="center"/>
        <w:rPr>
          <w:rFonts w:ascii="Times New Roman" w:eastAsia="Times New Roman" w:hAnsi="Times New Roman"/>
          <w:sz w:val="24"/>
          <w:szCs w:val="24"/>
          <w:lang w:eastAsia="it-IT"/>
        </w:rPr>
      </w:pPr>
      <w:r w:rsidRPr="0016264A">
        <w:rPr>
          <w:rFonts w:ascii="Times New Roman" w:eastAsia="Times New Roman" w:hAnsi="Times New Roman"/>
          <w:noProof/>
          <w:sz w:val="24"/>
          <w:szCs w:val="24"/>
        </w:rPr>
        <w:lastRenderedPageBreak/>
        <w:drawing>
          <wp:inline distT="0" distB="0" distL="0" distR="0">
            <wp:extent cx="4286581" cy="3987528"/>
            <wp:effectExtent l="0" t="0" r="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S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98205" cy="3998341"/>
                    </a:xfrm>
                    <a:prstGeom prst="rect">
                      <a:avLst/>
                    </a:prstGeom>
                  </pic:spPr>
                </pic:pic>
              </a:graphicData>
            </a:graphic>
          </wp:inline>
        </w:drawing>
      </w:r>
    </w:p>
    <w:p w:rsidR="0096109B" w:rsidRPr="0016264A" w:rsidRDefault="0096109B" w:rsidP="0096109B">
      <w:pPr>
        <w:spacing w:after="120" w:line="276" w:lineRule="auto"/>
        <w:jc w:val="both"/>
        <w:rPr>
          <w:rFonts w:ascii="Times New Roman" w:eastAsia="Times New Roman" w:hAnsi="Times New Roman"/>
          <w:sz w:val="24"/>
          <w:szCs w:val="24"/>
          <w:lang w:eastAsia="it-IT"/>
        </w:rPr>
      </w:pPr>
      <w:r w:rsidRPr="0016264A">
        <w:rPr>
          <w:rStyle w:val="apple-converted-space"/>
          <w:rFonts w:ascii="Times New Roman" w:hAnsi="Times New Roman"/>
          <w:b/>
          <w:sz w:val="24"/>
          <w:szCs w:val="24"/>
        </w:rPr>
        <w:t>Supporting Information Figure 3.4</w:t>
      </w:r>
      <w:r w:rsidRPr="0016264A">
        <w:rPr>
          <w:rFonts w:ascii="Times New Roman" w:eastAsia="Times New Roman" w:hAnsi="Times New Roman"/>
          <w:sz w:val="24"/>
          <w:szCs w:val="24"/>
          <w:lang w:eastAsia="it-IT"/>
        </w:rPr>
        <w:t xml:space="preserve"> </w:t>
      </w:r>
      <w:r w:rsidR="00643FED" w:rsidRPr="0016264A">
        <w:rPr>
          <w:rFonts w:ascii="Times New Roman" w:hAnsi="Times New Roman"/>
          <w:sz w:val="24"/>
          <w:szCs w:val="24"/>
          <w:shd w:val="clear" w:color="auto" w:fill="FFFFFF"/>
        </w:rPr>
        <w:t>Morphological operations on SEM micrographs.</w:t>
      </w:r>
      <w:r w:rsidR="00643FED" w:rsidRPr="0016264A">
        <w:rPr>
          <w:rFonts w:ascii="Times New Roman" w:eastAsia="Times New Roman" w:hAnsi="Times New Roman"/>
          <w:sz w:val="24"/>
          <w:szCs w:val="24"/>
          <w:lang w:eastAsia="it-IT"/>
        </w:rPr>
        <w:t xml:space="preserve"> </w:t>
      </w:r>
      <w:r w:rsidRPr="0016264A">
        <w:rPr>
          <w:rFonts w:ascii="Times New Roman" w:eastAsia="Times New Roman" w:hAnsi="Times New Roman"/>
          <w:sz w:val="24"/>
          <w:szCs w:val="24"/>
          <w:lang w:eastAsia="it-IT"/>
        </w:rPr>
        <w:t>Original cross sectional image of sample, histogram representation of sample, and binary image of sample (</w:t>
      </w:r>
      <w:proofErr w:type="gramStart"/>
      <w:r w:rsidRPr="0016264A">
        <w:rPr>
          <w:rFonts w:ascii="Times New Roman" w:eastAsia="Times New Roman" w:hAnsi="Times New Roman"/>
          <w:sz w:val="24"/>
          <w:szCs w:val="24"/>
          <w:lang w:eastAsia="it-IT"/>
        </w:rPr>
        <w:t xml:space="preserve">sample </w:t>
      </w:r>
      <w:proofErr w:type="gramEnd"/>
      <m:oMath>
        <m:sSub>
          <m:sSubPr>
            <m:ctrlPr>
              <w:rPr>
                <w:rFonts w:ascii="Cambria Math" w:hAnsi="Times New Roman"/>
                <w:sz w:val="24"/>
                <w:szCs w:val="24"/>
              </w:rPr>
            </m:ctrlPr>
          </m:sSubPr>
          <m:e>
            <m:r>
              <m:rPr>
                <m:sty m:val="p"/>
              </m:rPr>
              <w:rPr>
                <w:rFonts w:ascii="Cambria Math" w:hAnsi="Times New Roman"/>
                <w:sz w:val="24"/>
                <w:szCs w:val="24"/>
              </w:rPr>
              <m:t>S</m:t>
            </m:r>
          </m:e>
          <m:sub>
            <m:r>
              <m:rPr>
                <m:sty m:val="p"/>
              </m:rPr>
              <w:rPr>
                <w:rFonts w:ascii="Cambria Math" w:hAnsi="Times New Roman"/>
                <w:sz w:val="24"/>
                <w:szCs w:val="24"/>
              </w:rPr>
              <m:t>2</m:t>
            </m:r>
          </m:sub>
        </m:sSub>
      </m:oMath>
      <w:r w:rsidRPr="0016264A">
        <w:rPr>
          <w:rFonts w:ascii="Times New Roman" w:eastAsia="Times New Roman" w:hAnsi="Times New Roman"/>
          <w:sz w:val="24"/>
          <w:szCs w:val="24"/>
          <w:lang w:eastAsia="it-IT"/>
        </w:rPr>
        <w:t>).</w:t>
      </w:r>
    </w:p>
    <w:p w:rsidR="0096109B" w:rsidRPr="0016264A" w:rsidRDefault="00F62EA5" w:rsidP="001F5F3C">
      <w:pPr>
        <w:spacing w:after="120" w:line="276" w:lineRule="auto"/>
        <w:jc w:val="center"/>
        <w:rPr>
          <w:rFonts w:ascii="Times New Roman" w:hAnsi="Times New Roman"/>
          <w:sz w:val="24"/>
          <w:szCs w:val="24"/>
        </w:rPr>
      </w:pPr>
      <w:r w:rsidRPr="0016264A">
        <w:rPr>
          <w:rFonts w:ascii="Times New Roman" w:hAnsi="Times New Roman"/>
          <w:noProof/>
          <w:sz w:val="24"/>
          <w:szCs w:val="24"/>
        </w:rPr>
        <w:drawing>
          <wp:inline distT="0" distB="0" distL="0" distR="0">
            <wp:extent cx="4416201" cy="2478922"/>
            <wp:effectExtent l="0" t="0" r="381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CS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42890" cy="2493903"/>
                    </a:xfrm>
                    <a:prstGeom prst="rect">
                      <a:avLst/>
                    </a:prstGeom>
                  </pic:spPr>
                </pic:pic>
              </a:graphicData>
            </a:graphic>
          </wp:inline>
        </w:drawing>
      </w:r>
    </w:p>
    <w:p w:rsidR="0096109B" w:rsidRDefault="0096109B" w:rsidP="0073452D">
      <w:pPr>
        <w:spacing w:after="120" w:line="276" w:lineRule="auto"/>
        <w:jc w:val="both"/>
        <w:rPr>
          <w:rFonts w:ascii="Times New Roman" w:hAnsi="Times New Roman"/>
          <w:sz w:val="24"/>
          <w:szCs w:val="24"/>
        </w:rPr>
      </w:pPr>
      <w:r w:rsidRPr="0016264A">
        <w:rPr>
          <w:rStyle w:val="apple-converted-space"/>
          <w:rFonts w:ascii="Times New Roman" w:hAnsi="Times New Roman"/>
          <w:b/>
          <w:sz w:val="24"/>
          <w:szCs w:val="24"/>
        </w:rPr>
        <w:t>Supporting Information Figure 3.5</w:t>
      </w:r>
      <w:r w:rsidRPr="0016264A">
        <w:rPr>
          <w:rFonts w:ascii="Times New Roman" w:eastAsia="Times New Roman" w:hAnsi="Times New Roman"/>
          <w:sz w:val="24"/>
          <w:szCs w:val="24"/>
          <w:lang w:eastAsia="it-IT"/>
        </w:rPr>
        <w:t xml:space="preserve"> </w:t>
      </w:r>
      <w:r w:rsidR="00643FED" w:rsidRPr="0016264A">
        <w:rPr>
          <w:rFonts w:ascii="Times New Roman" w:hAnsi="Times New Roman"/>
          <w:sz w:val="24"/>
          <w:szCs w:val="24"/>
          <w:shd w:val="clear" w:color="auto" w:fill="FFFFFF"/>
        </w:rPr>
        <w:t>Morphological operations on SEM micrographs.</w:t>
      </w:r>
      <w:r w:rsidR="00643FED" w:rsidRPr="0016264A">
        <w:rPr>
          <w:rFonts w:ascii="Times New Roman" w:eastAsia="Times New Roman" w:hAnsi="Times New Roman"/>
          <w:sz w:val="24"/>
          <w:szCs w:val="24"/>
          <w:lang w:eastAsia="it-IT"/>
        </w:rPr>
        <w:t xml:space="preserve"> </w:t>
      </w:r>
      <w:r w:rsidRPr="0016264A">
        <w:rPr>
          <w:rFonts w:ascii="Times New Roman" w:eastAsia="Times New Roman" w:hAnsi="Times New Roman"/>
          <w:sz w:val="24"/>
          <w:szCs w:val="24"/>
          <w:lang w:eastAsia="it-IT"/>
        </w:rPr>
        <w:t>Original cross sectional image of sample, histogram representation of sample, and binary image of sample (</w:t>
      </w:r>
      <w:proofErr w:type="gramStart"/>
      <w:r w:rsidRPr="0016264A">
        <w:rPr>
          <w:rFonts w:ascii="Times New Roman" w:eastAsia="Times New Roman" w:hAnsi="Times New Roman"/>
          <w:sz w:val="24"/>
          <w:szCs w:val="24"/>
          <w:lang w:eastAsia="it-IT"/>
        </w:rPr>
        <w:t xml:space="preserve">sample </w:t>
      </w:r>
      <w:proofErr w:type="gramEnd"/>
      <m:oMath>
        <m:sSub>
          <m:sSubPr>
            <m:ctrlPr>
              <w:rPr>
                <w:rFonts w:ascii="Cambria Math" w:hAnsi="Times New Roman"/>
                <w:sz w:val="24"/>
                <w:szCs w:val="24"/>
              </w:rPr>
            </m:ctrlPr>
          </m:sSubPr>
          <m:e>
            <m:r>
              <m:rPr>
                <m:sty m:val="p"/>
              </m:rPr>
              <w:rPr>
                <w:rFonts w:ascii="Cambria Math" w:hAnsi="Times New Roman"/>
                <w:sz w:val="24"/>
                <w:szCs w:val="24"/>
              </w:rPr>
              <m:t>S</m:t>
            </m:r>
          </m:e>
          <m:sub>
            <m:r>
              <m:rPr>
                <m:sty m:val="p"/>
              </m:rPr>
              <w:rPr>
                <w:rFonts w:ascii="Cambria Math" w:hAnsi="Times New Roman"/>
                <w:sz w:val="24"/>
                <w:szCs w:val="24"/>
              </w:rPr>
              <m:t>4</m:t>
            </m:r>
          </m:sub>
        </m:sSub>
      </m:oMath>
      <w:r w:rsidRPr="0016264A">
        <w:rPr>
          <w:rFonts w:ascii="Times New Roman" w:eastAsia="Times New Roman" w:hAnsi="Times New Roman"/>
          <w:sz w:val="24"/>
          <w:szCs w:val="24"/>
          <w:lang w:eastAsia="it-IT"/>
        </w:rPr>
        <w:t>).</w:t>
      </w:r>
    </w:p>
    <w:p w:rsidR="00E624B7" w:rsidRDefault="00E624B7">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673A0D" w:rsidRDefault="00673A0D" w:rsidP="00673A0D">
      <w:pPr>
        <w:rPr>
          <w:rFonts w:ascii="Times New Roman" w:eastAsia="Calibri" w:hAnsi="Times New Roman" w:cs="Times New Roman"/>
          <w:b/>
          <w:sz w:val="24"/>
          <w:szCs w:val="24"/>
        </w:rPr>
      </w:pPr>
      <w:r w:rsidRPr="000F17C0">
        <w:rPr>
          <w:rFonts w:ascii="Times New Roman" w:eastAsia="Calibri" w:hAnsi="Times New Roman" w:cs="Times New Roman"/>
          <w:b/>
          <w:sz w:val="24"/>
          <w:szCs w:val="24"/>
        </w:rPr>
        <w:lastRenderedPageBreak/>
        <w:t xml:space="preserve">Supporting Information </w:t>
      </w:r>
      <w:r>
        <w:rPr>
          <w:rFonts w:ascii="Times New Roman" w:eastAsia="Calibri" w:hAnsi="Times New Roman" w:cs="Times New Roman"/>
          <w:b/>
          <w:sz w:val="24"/>
          <w:szCs w:val="24"/>
        </w:rPr>
        <w:t>4</w:t>
      </w:r>
      <w:r w:rsidRPr="000F17C0">
        <w:rPr>
          <w:rFonts w:ascii="Times New Roman" w:eastAsia="Calibri" w:hAnsi="Times New Roman" w:cs="Times New Roman"/>
          <w:i/>
          <w:sz w:val="24"/>
          <w:szCs w:val="24"/>
        </w:rPr>
        <w:t xml:space="preserve">. </w:t>
      </w:r>
      <w:r w:rsidRPr="00673A0D">
        <w:rPr>
          <w:rFonts w:ascii="Calisto MT" w:hAnsi="Calisto MT"/>
          <w:i/>
          <w:sz w:val="24"/>
          <w:szCs w:val="24"/>
        </w:rPr>
        <w:t>Extended topological measures of networks and optimal choice of Waxman variables</w:t>
      </w:r>
      <w:r w:rsidRPr="0065063A">
        <w:rPr>
          <w:rFonts w:ascii="Times New Roman" w:eastAsia="Calibri" w:hAnsi="Times New Roman" w:cs="Times New Roman"/>
          <w:i/>
          <w:sz w:val="24"/>
          <w:szCs w:val="24"/>
        </w:rPr>
        <w:t>.</w:t>
      </w:r>
    </w:p>
    <w:p w:rsidR="00673A0D" w:rsidRPr="00673A0D" w:rsidRDefault="00673A0D" w:rsidP="0087764C">
      <w:pPr>
        <w:spacing w:after="120" w:line="276" w:lineRule="auto"/>
        <w:rPr>
          <w:rFonts w:ascii="Times New Roman" w:hAnsi="Times New Roman" w:cs="Times New Roman"/>
          <w:sz w:val="24"/>
          <w:szCs w:val="24"/>
        </w:rPr>
      </w:pPr>
    </w:p>
    <w:p w:rsidR="0087764C" w:rsidRDefault="0087764C" w:rsidP="0087764C">
      <w:pPr>
        <w:spacing w:after="120" w:line="276" w:lineRule="auto"/>
        <w:rPr>
          <w:rFonts w:ascii="Times New Roman" w:hAnsi="Times New Roman" w:cs="Times New Roman"/>
          <w:sz w:val="24"/>
          <w:szCs w:val="24"/>
        </w:rPr>
      </w:pPr>
      <w:r>
        <w:rPr>
          <w:rFonts w:ascii="Times New Roman" w:hAnsi="Times New Roman" w:cs="Times New Roman"/>
          <w:sz w:val="24"/>
          <w:szCs w:val="24"/>
        </w:rPr>
        <w:t>Here</w:t>
      </w:r>
      <w:r w:rsidRPr="0087764C">
        <w:rPr>
          <w:rFonts w:ascii="Times New Roman" w:hAnsi="Times New Roman" w:cs="Times New Roman"/>
          <w:sz w:val="24"/>
          <w:szCs w:val="24"/>
        </w:rPr>
        <w:t xml:space="preserve">, </w:t>
      </w:r>
      <w:r w:rsidR="00AA3E59">
        <w:rPr>
          <w:rFonts w:ascii="Times New Roman" w:hAnsi="Times New Roman" w:cs="Times New Roman"/>
          <w:sz w:val="24"/>
          <w:szCs w:val="24"/>
        </w:rPr>
        <w:t>extensive</w:t>
      </w:r>
      <w:r w:rsidRPr="0087764C">
        <w:rPr>
          <w:rFonts w:ascii="Times New Roman" w:hAnsi="Times New Roman" w:cs="Times New Roman"/>
          <w:sz w:val="24"/>
          <w:szCs w:val="24"/>
        </w:rPr>
        <w:t xml:space="preserve"> network analysis</w:t>
      </w:r>
      <w:r>
        <w:rPr>
          <w:rFonts w:ascii="Times New Roman" w:hAnsi="Times New Roman" w:cs="Times New Roman"/>
          <w:sz w:val="24"/>
          <w:szCs w:val="24"/>
        </w:rPr>
        <w:t xml:space="preserve"> of graphs</w:t>
      </w:r>
      <w:r w:rsidRPr="0087764C">
        <w:rPr>
          <w:rFonts w:ascii="Times New Roman" w:hAnsi="Times New Roman" w:cs="Times New Roman"/>
          <w:sz w:val="24"/>
          <w:szCs w:val="24"/>
        </w:rPr>
        <w:t xml:space="preserve"> </w:t>
      </w:r>
      <w:proofErr w:type="gramStart"/>
      <w:r w:rsidRPr="0087764C">
        <w:rPr>
          <w:rFonts w:ascii="Times New Roman" w:hAnsi="Times New Roman" w:cs="Times New Roman"/>
          <w:sz w:val="24"/>
          <w:szCs w:val="24"/>
        </w:rPr>
        <w:t>was performed</w:t>
      </w:r>
      <w:proofErr w:type="gramEnd"/>
      <w:r>
        <w:rPr>
          <w:rFonts w:ascii="Times New Roman" w:hAnsi="Times New Roman" w:cs="Times New Roman"/>
          <w:sz w:val="24"/>
          <w:szCs w:val="24"/>
        </w:rPr>
        <w:t xml:space="preserve"> as a function of the variables of the Waxman model </w:t>
      </w:r>
      <m:oMath>
        <m:r>
          <w:rPr>
            <w:rFonts w:ascii="Cambria Math" w:hAnsi="Cambria Math" w:cs="Times New Roman"/>
            <w:sz w:val="24"/>
            <w:szCs w:val="24"/>
          </w:rPr>
          <m:t>α</m:t>
        </m:r>
      </m:oMath>
      <w:r>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β</m:t>
        </m:r>
      </m:oMath>
      <w:r>
        <w:rPr>
          <w:rFonts w:ascii="Times New Roman" w:eastAsiaTheme="minorEastAsia" w:hAnsi="Times New Roman" w:cs="Times New Roman"/>
          <w:sz w:val="24"/>
          <w:szCs w:val="24"/>
        </w:rPr>
        <w:t xml:space="preserve"> </w:t>
      </w:r>
      <w:r w:rsidRPr="00C331E3">
        <w:rPr>
          <w:rFonts w:ascii="Times New Roman" w:hAnsi="Times New Roman"/>
          <w:sz w:val="24"/>
          <w:szCs w:val="24"/>
        </w:rPr>
        <w:t>(</w:t>
      </w:r>
      <w:r w:rsidRPr="00DC3F30">
        <w:rPr>
          <w:rStyle w:val="apple-converted-space"/>
          <w:rFonts w:ascii="Times New Roman" w:hAnsi="Times New Roman"/>
          <w:b/>
          <w:color w:val="8496B0" w:themeColor="text2" w:themeTint="99"/>
          <w:sz w:val="24"/>
          <w:szCs w:val="24"/>
        </w:rPr>
        <w:t xml:space="preserve">Supporting Information Figure </w:t>
      </w:r>
      <w:r>
        <w:rPr>
          <w:rStyle w:val="apple-converted-space"/>
          <w:rFonts w:ascii="Times New Roman" w:hAnsi="Times New Roman"/>
          <w:b/>
          <w:color w:val="8496B0" w:themeColor="text2" w:themeTint="99"/>
          <w:sz w:val="24"/>
          <w:szCs w:val="24"/>
        </w:rPr>
        <w:t>4.1</w:t>
      </w:r>
      <w:r w:rsidRPr="00C331E3">
        <w:rPr>
          <w:rFonts w:ascii="Times New Roman" w:hAnsi="Times New Roman"/>
          <w:sz w:val="24"/>
          <w:szCs w:val="24"/>
        </w:rPr>
        <w:t>)</w:t>
      </w:r>
      <w:r w:rsidRPr="0087764C">
        <w:rPr>
          <w:rFonts w:ascii="Times New Roman" w:hAnsi="Times New Roman" w:cs="Times New Roman"/>
          <w:sz w:val="24"/>
          <w:szCs w:val="24"/>
        </w:rPr>
        <w:t>.</w:t>
      </w:r>
    </w:p>
    <w:p w:rsidR="0087764C" w:rsidRDefault="006F7265" w:rsidP="005F0EE7">
      <w:pPr>
        <w:spacing w:after="120" w:line="276"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23343" cy="2109458"/>
            <wp:effectExtent l="0" t="0" r="5715" b="571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x.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50240" cy="2128225"/>
                    </a:xfrm>
                    <a:prstGeom prst="rect">
                      <a:avLst/>
                    </a:prstGeom>
                  </pic:spPr>
                </pic:pic>
              </a:graphicData>
            </a:graphic>
          </wp:inline>
        </w:drawing>
      </w:r>
    </w:p>
    <w:p w:rsidR="0087764C" w:rsidRPr="005F0EE7" w:rsidRDefault="005F0EE7" w:rsidP="005F0EE7">
      <w:pPr>
        <w:spacing w:after="120" w:line="276" w:lineRule="auto"/>
        <w:rPr>
          <w:rFonts w:ascii="Times New Roman" w:hAnsi="Times New Roman" w:cs="Times New Roman"/>
          <w:sz w:val="24"/>
          <w:szCs w:val="24"/>
        </w:rPr>
      </w:pPr>
      <w:r w:rsidRPr="005B3C42">
        <w:rPr>
          <w:rStyle w:val="apple-converted-space"/>
          <w:rFonts w:ascii="Times New Roman" w:hAnsi="Times New Roman"/>
          <w:b/>
          <w:sz w:val="24"/>
          <w:szCs w:val="24"/>
        </w:rPr>
        <w:t xml:space="preserve">Supporting Information Figure </w:t>
      </w:r>
      <w:r>
        <w:rPr>
          <w:rStyle w:val="apple-converted-space"/>
          <w:rFonts w:ascii="Times New Roman" w:hAnsi="Times New Roman"/>
          <w:b/>
          <w:sz w:val="24"/>
          <w:szCs w:val="24"/>
        </w:rPr>
        <w:t>4</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1</w:t>
      </w:r>
      <w:r>
        <w:rPr>
          <w:rStyle w:val="apple-converted-space"/>
          <w:rFonts w:ascii="Times New Roman" w:hAnsi="Times New Roman"/>
          <w:sz w:val="24"/>
          <w:szCs w:val="24"/>
        </w:rPr>
        <w:t xml:space="preserve"> </w:t>
      </w:r>
      <w:r w:rsidR="00197A1B">
        <w:rPr>
          <w:rStyle w:val="apple-converted-space"/>
          <w:rFonts w:ascii="Times New Roman" w:hAnsi="Times New Roman"/>
          <w:sz w:val="24"/>
          <w:szCs w:val="24"/>
        </w:rPr>
        <w:t xml:space="preserve">we computed topological measures of networks as a function of the Waxman variables </w:t>
      </w:r>
      <m:oMath>
        <m:r>
          <w:rPr>
            <w:rFonts w:ascii="Cambria Math" w:hAnsi="Cambria Math" w:cs="Times New Roman"/>
            <w:sz w:val="24"/>
            <w:szCs w:val="24"/>
          </w:rPr>
          <m:t>α</m:t>
        </m:r>
      </m:oMath>
      <w:r w:rsidR="00197A1B">
        <w:rPr>
          <w:rFonts w:ascii="Times New Roman" w:eastAsiaTheme="minorEastAsia" w:hAnsi="Times New Roman"/>
          <w:sz w:val="24"/>
          <w:szCs w:val="24"/>
        </w:rPr>
        <w:t xml:space="preserve"> </w:t>
      </w:r>
      <w:proofErr w:type="gramStart"/>
      <w:r w:rsidR="00197A1B">
        <w:rPr>
          <w:rFonts w:ascii="Times New Roman" w:eastAsiaTheme="minorEastAsia" w:hAnsi="Times New Roman"/>
          <w:sz w:val="24"/>
          <w:szCs w:val="24"/>
        </w:rPr>
        <w:t>and</w:t>
      </w:r>
      <w:r w:rsidR="00197A1B">
        <w:rPr>
          <w:rStyle w:val="apple-converted-space"/>
          <w:rFonts w:ascii="Times New Roman" w:hAnsi="Times New Roman"/>
          <w:sz w:val="24"/>
          <w:szCs w:val="24"/>
        </w:rPr>
        <w:t xml:space="preserve"> </w:t>
      </w:r>
      <w:proofErr w:type="gramEnd"/>
      <m:oMath>
        <m:r>
          <w:rPr>
            <w:rFonts w:ascii="Cambria Math" w:eastAsiaTheme="minorEastAsia" w:hAnsi="Cambria Math" w:cs="Times New Roman"/>
            <w:sz w:val="24"/>
            <w:szCs w:val="24"/>
          </w:rPr>
          <m:t>β</m:t>
        </m:r>
      </m:oMath>
      <w:r w:rsidR="00197A1B">
        <w:rPr>
          <w:rFonts w:ascii="Times New Roman" w:eastAsiaTheme="minorEastAsia" w:hAnsi="Times New Roman"/>
          <w:sz w:val="24"/>
          <w:szCs w:val="24"/>
        </w:rPr>
        <w:t>.</w:t>
      </w:r>
    </w:p>
    <w:p w:rsidR="005F0EE7" w:rsidRDefault="005F0EE7" w:rsidP="0087764C">
      <w:pPr>
        <w:spacing w:after="120" w:line="276" w:lineRule="auto"/>
        <w:rPr>
          <w:rFonts w:ascii="Times New Roman" w:hAnsi="Times New Roman" w:cs="Times New Roman"/>
          <w:sz w:val="24"/>
          <w:szCs w:val="24"/>
        </w:rPr>
      </w:pPr>
    </w:p>
    <w:p w:rsidR="0087764C" w:rsidRPr="0087764C" w:rsidRDefault="00671A08" w:rsidP="00727543">
      <w:pPr>
        <w:spacing w:after="120" w:line="276" w:lineRule="auto"/>
        <w:jc w:val="both"/>
        <w:rPr>
          <w:rFonts w:ascii="Times New Roman" w:hAnsi="Times New Roman" w:cs="Times New Roman"/>
          <w:sz w:val="24"/>
          <w:szCs w:val="24"/>
        </w:rPr>
      </w:pPr>
      <m:oMath>
        <m:r>
          <w:rPr>
            <w:rFonts w:ascii="Cambria Math" w:hAnsi="Cambria Math" w:cs="Times New Roman"/>
            <w:sz w:val="24"/>
            <w:szCs w:val="24"/>
          </w:rPr>
          <m:t>10</m:t>
        </m:r>
      </m:oMath>
      <w:r w:rsidR="0087764C" w:rsidRPr="0087764C">
        <w:rPr>
          <w:rFonts w:ascii="Times New Roman" w:hAnsi="Times New Roman" w:cs="Times New Roman"/>
          <w:sz w:val="24"/>
          <w:szCs w:val="24"/>
        </w:rPr>
        <w:t xml:space="preserve"> topological parameters were measured using a publicly released code</w:t>
      </w:r>
      <w:r w:rsidR="00202FBB">
        <w:rPr>
          <w:rFonts w:ascii="Times New Roman" w:hAnsi="Times New Roman" w:cs="Times New Roman"/>
          <w:sz w:val="24"/>
          <w:szCs w:val="24"/>
        </w:rPr>
        <w:fldChar w:fldCharType="begin"/>
      </w:r>
      <w:r w:rsidR="000926E7">
        <w:rPr>
          <w:rFonts w:ascii="Times New Roman" w:hAnsi="Times New Roman" w:cs="Times New Roman"/>
          <w:sz w:val="24"/>
          <w:szCs w:val="24"/>
        </w:rPr>
        <w:instrText xml:space="preserve"> ADDIN EN.CITE &lt;EndNote&gt;&lt;Cite&gt;&lt;Author&gt;Narula&lt;/Author&gt;&lt;Year&gt;2017&lt;/Year&gt;&lt;RecNum&gt;718&lt;/RecNum&gt;&lt;record&gt;&lt;rec-number&gt;718&lt;/rec-number&gt;&lt;ref-type name="Journal Article"&gt;17&lt;/ref-type&gt;&lt;contributors&gt;&lt;authors&gt;&lt;author&gt;Vaibhav Narula&lt;/author&gt;&lt;author&gt;Zippo, Antonio Giuliano&lt;/author&gt;&lt;author&gt;Alessandro Muscoloni&lt;/author&gt;&lt;author&gt;Biella, Gabriele Eliseo M&lt;/author&gt;&lt;author&gt;Cannistraci, Carlo Vittorio&lt;/author&gt;&lt;/authors&gt;&lt;/contributors&gt;&lt;titles&gt;&lt;title&gt;Can local-community-paradigm and epitopological learning enhance our understanding of how local brain connectivity is able to process, learn and memorize chronic pain?&lt;/title&gt;&lt;secondary-title&gt;Applied Network Science&lt;/secondary-title&gt;&lt;/titles&gt;&lt;periodical&gt;&lt;full-title&gt;Applied Network Science&lt;/full-title&gt;&lt;/periodical&gt;&lt;pages&gt;1-28&lt;/pages&gt;&lt;volume&gt;2&lt;/volume&gt;&lt;number&gt;28&lt;/number&gt;&lt;dates&gt;&lt;year&gt;2017&lt;/year&gt;&lt;/dates&gt;&lt;urls&gt;&lt;/urls&gt;&lt;/record&gt;&lt;/Cite&gt;&lt;/EndNote&gt;</w:instrText>
      </w:r>
      <w:r w:rsidR="00202FBB">
        <w:rPr>
          <w:rFonts w:ascii="Times New Roman" w:hAnsi="Times New Roman" w:cs="Times New Roman"/>
          <w:sz w:val="24"/>
          <w:szCs w:val="24"/>
        </w:rPr>
        <w:fldChar w:fldCharType="separate"/>
      </w:r>
      <w:r w:rsidR="000926E7" w:rsidRPr="000926E7">
        <w:rPr>
          <w:rFonts w:ascii="Times New Roman" w:hAnsi="Times New Roman" w:cs="Times New Roman"/>
          <w:sz w:val="24"/>
          <w:szCs w:val="24"/>
          <w:vertAlign w:val="superscript"/>
        </w:rPr>
        <w:t>7</w:t>
      </w:r>
      <w:r w:rsidR="00202FBB">
        <w:rPr>
          <w:rFonts w:ascii="Times New Roman" w:hAnsi="Times New Roman" w:cs="Times New Roman"/>
          <w:sz w:val="24"/>
          <w:szCs w:val="24"/>
        </w:rPr>
        <w:fldChar w:fldCharType="end"/>
      </w:r>
      <w:r w:rsidR="0087764C" w:rsidRPr="0087764C">
        <w:rPr>
          <w:rFonts w:ascii="Times New Roman" w:hAnsi="Times New Roman" w:cs="Times New Roman"/>
          <w:sz w:val="24"/>
          <w:szCs w:val="24"/>
        </w:rPr>
        <w:t xml:space="preserve"> available at: </w:t>
      </w:r>
    </w:p>
    <w:p w:rsidR="0087764C" w:rsidRDefault="009D000F" w:rsidP="00727543">
      <w:pPr>
        <w:spacing w:after="120" w:line="276" w:lineRule="auto"/>
        <w:jc w:val="both"/>
        <w:rPr>
          <w:rFonts w:ascii="Times New Roman" w:hAnsi="Times New Roman" w:cs="Times New Roman"/>
          <w:sz w:val="24"/>
          <w:szCs w:val="24"/>
        </w:rPr>
      </w:pPr>
      <w:hyperlink r:id="rId20" w:history="1">
        <w:r w:rsidR="00197A1B" w:rsidRPr="00334D60">
          <w:rPr>
            <w:rStyle w:val="Collegamentoipertestuale"/>
            <w:rFonts w:ascii="Times New Roman" w:hAnsi="Times New Roman" w:cs="Times New Roman"/>
            <w:sz w:val="24"/>
            <w:szCs w:val="24"/>
          </w:rPr>
          <w:t>https://github.com/biomedical-cybernetics/topological_measures_wide_analysis</w:t>
        </w:r>
      </w:hyperlink>
    </w:p>
    <w:p w:rsidR="001C68A0" w:rsidRDefault="001C68A0" w:rsidP="00727543">
      <w:pPr>
        <w:spacing w:after="120" w:line="276" w:lineRule="auto"/>
        <w:jc w:val="both"/>
        <w:rPr>
          <w:rFonts w:ascii="Times New Roman" w:hAnsi="Times New Roman" w:cs="Times New Roman"/>
          <w:sz w:val="24"/>
          <w:szCs w:val="24"/>
        </w:rPr>
      </w:pPr>
    </w:p>
    <w:p w:rsidR="00197A1B" w:rsidRDefault="0087764C" w:rsidP="00727543">
      <w:pPr>
        <w:spacing w:after="120" w:line="276" w:lineRule="auto"/>
        <w:jc w:val="both"/>
        <w:rPr>
          <w:rFonts w:ascii="Times New Roman" w:hAnsi="Times New Roman" w:cs="Times New Roman"/>
          <w:sz w:val="24"/>
          <w:szCs w:val="24"/>
        </w:rPr>
      </w:pPr>
      <w:r w:rsidRPr="0087764C">
        <w:rPr>
          <w:rFonts w:ascii="Times New Roman" w:hAnsi="Times New Roman" w:cs="Times New Roman"/>
          <w:sz w:val="24"/>
          <w:szCs w:val="24"/>
        </w:rPr>
        <w:t xml:space="preserve">Network measures can be stochastic or deterministic. The stochastic measures included in the present study are </w:t>
      </w:r>
      <w:r w:rsidR="00671A08">
        <w:rPr>
          <w:rFonts w:ascii="Times New Roman" w:hAnsi="Times New Roman" w:cs="Times New Roman"/>
          <w:sz w:val="24"/>
          <w:szCs w:val="24"/>
        </w:rPr>
        <w:t>three</w:t>
      </w:r>
      <w:r w:rsidRPr="0087764C">
        <w:rPr>
          <w:rFonts w:ascii="Times New Roman" w:hAnsi="Times New Roman" w:cs="Times New Roman"/>
          <w:sz w:val="24"/>
          <w:szCs w:val="24"/>
        </w:rPr>
        <w:t xml:space="preserve">: </w:t>
      </w:r>
      <w:proofErr w:type="gramStart"/>
      <w:r w:rsidRPr="00197A1B">
        <w:rPr>
          <w:rFonts w:ascii="Times New Roman" w:hAnsi="Times New Roman" w:cs="Times New Roman"/>
          <w:i/>
          <w:sz w:val="24"/>
          <w:szCs w:val="24"/>
        </w:rPr>
        <w:t>small-world</w:t>
      </w:r>
      <w:r w:rsidR="00197A1B" w:rsidRPr="00197A1B">
        <w:rPr>
          <w:rFonts w:ascii="Times New Roman" w:hAnsi="Times New Roman" w:cs="Times New Roman"/>
          <w:i/>
          <w:sz w:val="24"/>
          <w:szCs w:val="24"/>
        </w:rPr>
        <w:t>-</w:t>
      </w:r>
      <w:r w:rsidRPr="00197A1B">
        <w:rPr>
          <w:rFonts w:ascii="Times New Roman" w:hAnsi="Times New Roman" w:cs="Times New Roman"/>
          <w:i/>
          <w:sz w:val="24"/>
          <w:szCs w:val="24"/>
        </w:rPr>
        <w:t>ness</w:t>
      </w:r>
      <w:proofErr w:type="gramEnd"/>
      <w:r w:rsidRPr="0087764C">
        <w:rPr>
          <w:rFonts w:ascii="Times New Roman" w:hAnsi="Times New Roman" w:cs="Times New Roman"/>
          <w:sz w:val="24"/>
          <w:szCs w:val="24"/>
        </w:rPr>
        <w:t xml:space="preserve"> (two different types)</w:t>
      </w:r>
      <w:r w:rsidR="00671A08">
        <w:rPr>
          <w:rFonts w:ascii="Times New Roman" w:hAnsi="Times New Roman" w:cs="Times New Roman"/>
          <w:sz w:val="24"/>
          <w:szCs w:val="24"/>
        </w:rPr>
        <w:t xml:space="preserve"> </w:t>
      </w:r>
      <w:r w:rsidRPr="0087764C">
        <w:rPr>
          <w:rFonts w:ascii="Times New Roman" w:hAnsi="Times New Roman" w:cs="Times New Roman"/>
          <w:sz w:val="24"/>
          <w:szCs w:val="24"/>
        </w:rPr>
        <w:t xml:space="preserve">and </w:t>
      </w:r>
      <w:r w:rsidRPr="00197A1B">
        <w:rPr>
          <w:rFonts w:ascii="Times New Roman" w:hAnsi="Times New Roman" w:cs="Times New Roman"/>
          <w:i/>
          <w:sz w:val="24"/>
          <w:szCs w:val="24"/>
        </w:rPr>
        <w:t>structural consistency</w:t>
      </w:r>
      <w:r w:rsidRPr="0087764C">
        <w:rPr>
          <w:rFonts w:ascii="Times New Roman" w:hAnsi="Times New Roman" w:cs="Times New Roman"/>
          <w:sz w:val="24"/>
          <w:szCs w:val="24"/>
        </w:rPr>
        <w:t>.</w:t>
      </w:r>
    </w:p>
    <w:p w:rsidR="00197A1B" w:rsidRDefault="00197A1B" w:rsidP="00727543">
      <w:pPr>
        <w:spacing w:after="120" w:line="276" w:lineRule="auto"/>
        <w:jc w:val="both"/>
        <w:rPr>
          <w:rFonts w:ascii="Times New Roman" w:hAnsi="Times New Roman" w:cs="Times New Roman"/>
          <w:sz w:val="24"/>
          <w:szCs w:val="24"/>
        </w:rPr>
      </w:pPr>
    </w:p>
    <w:p w:rsidR="00727543" w:rsidRDefault="00727543" w:rsidP="00727543">
      <w:pPr>
        <w:spacing w:after="120" w:line="276" w:lineRule="auto"/>
        <w:jc w:val="both"/>
        <w:rPr>
          <w:rFonts w:ascii="Times New Roman" w:hAnsi="Times New Roman" w:cs="Times New Roman"/>
          <w:sz w:val="24"/>
          <w:szCs w:val="24"/>
        </w:rPr>
      </w:pPr>
      <w:r w:rsidRPr="00727543">
        <w:rPr>
          <w:rFonts w:ascii="Times New Roman" w:hAnsi="Times New Roman" w:cs="Times New Roman"/>
          <w:sz w:val="24"/>
          <w:szCs w:val="24"/>
        </w:rPr>
        <w:t xml:space="preserve">Deterministic measures </w:t>
      </w:r>
      <w:proofErr w:type="gramStart"/>
      <w:r w:rsidRPr="00727543">
        <w:rPr>
          <w:rFonts w:ascii="Times New Roman" w:hAnsi="Times New Roman" w:cs="Times New Roman"/>
          <w:sz w:val="24"/>
          <w:szCs w:val="24"/>
        </w:rPr>
        <w:t>are based</w:t>
      </w:r>
      <w:proofErr w:type="gramEnd"/>
      <w:r w:rsidRPr="00727543">
        <w:rPr>
          <w:rFonts w:ascii="Times New Roman" w:hAnsi="Times New Roman" w:cs="Times New Roman"/>
          <w:sz w:val="24"/>
          <w:szCs w:val="24"/>
        </w:rPr>
        <w:t xml:space="preserve"> on the direct quantification of a considered network topology feature. The deterministic measures included in the present study are </w:t>
      </w:r>
      <w:r w:rsidR="00671A08">
        <w:rPr>
          <w:rFonts w:ascii="Times New Roman" w:hAnsi="Times New Roman" w:cs="Times New Roman"/>
          <w:sz w:val="24"/>
          <w:szCs w:val="24"/>
        </w:rPr>
        <w:t>seven</w:t>
      </w:r>
      <w:r w:rsidRPr="00727543">
        <w:rPr>
          <w:rFonts w:ascii="Times New Roman" w:hAnsi="Times New Roman" w:cs="Times New Roman"/>
          <w:sz w:val="24"/>
          <w:szCs w:val="24"/>
        </w:rPr>
        <w:t xml:space="preserve">: </w:t>
      </w:r>
      <w:r w:rsidRPr="00727543">
        <w:rPr>
          <w:rFonts w:ascii="Times New Roman" w:hAnsi="Times New Roman" w:cs="Times New Roman"/>
          <w:i/>
          <w:sz w:val="24"/>
          <w:szCs w:val="24"/>
        </w:rPr>
        <w:t>characteristic path length</w:t>
      </w:r>
      <w:r w:rsidRPr="00727543">
        <w:rPr>
          <w:rFonts w:ascii="Times New Roman" w:hAnsi="Times New Roman" w:cs="Times New Roman"/>
          <w:sz w:val="24"/>
          <w:szCs w:val="24"/>
        </w:rPr>
        <w:t xml:space="preserve">, </w:t>
      </w:r>
      <w:r w:rsidRPr="00727543">
        <w:rPr>
          <w:rFonts w:ascii="Times New Roman" w:hAnsi="Times New Roman" w:cs="Times New Roman"/>
          <w:i/>
          <w:sz w:val="24"/>
          <w:szCs w:val="24"/>
        </w:rPr>
        <w:t>average clustering coefficient</w:t>
      </w:r>
      <w:r w:rsidRPr="00727543">
        <w:rPr>
          <w:rFonts w:ascii="Times New Roman" w:hAnsi="Times New Roman" w:cs="Times New Roman"/>
          <w:sz w:val="24"/>
          <w:szCs w:val="24"/>
        </w:rPr>
        <w:t xml:space="preserve">, </w:t>
      </w:r>
      <w:r w:rsidRPr="00727543">
        <w:rPr>
          <w:rFonts w:ascii="Times New Roman" w:hAnsi="Times New Roman" w:cs="Times New Roman"/>
          <w:i/>
          <w:sz w:val="24"/>
          <w:szCs w:val="24"/>
        </w:rPr>
        <w:t>efficiency</w:t>
      </w:r>
      <w:r w:rsidR="00671A08" w:rsidRPr="00671A08">
        <w:rPr>
          <w:rFonts w:ascii="Times New Roman" w:hAnsi="Times New Roman" w:cs="Times New Roman"/>
          <w:sz w:val="24"/>
          <w:szCs w:val="24"/>
        </w:rPr>
        <w:t xml:space="preserve"> (two different types)</w:t>
      </w:r>
      <w:r w:rsidRPr="00727543">
        <w:rPr>
          <w:rFonts w:ascii="Times New Roman" w:hAnsi="Times New Roman" w:cs="Times New Roman"/>
          <w:sz w:val="24"/>
          <w:szCs w:val="24"/>
        </w:rPr>
        <w:t xml:space="preserve">, </w:t>
      </w:r>
      <w:r w:rsidRPr="00727543">
        <w:rPr>
          <w:rFonts w:ascii="Times New Roman" w:hAnsi="Times New Roman" w:cs="Times New Roman"/>
          <w:i/>
          <w:sz w:val="24"/>
          <w:szCs w:val="24"/>
        </w:rPr>
        <w:t>closeness centrality</w:t>
      </w:r>
      <w:r w:rsidRPr="00727543">
        <w:rPr>
          <w:rFonts w:ascii="Times New Roman" w:hAnsi="Times New Roman" w:cs="Times New Roman"/>
          <w:sz w:val="24"/>
          <w:szCs w:val="24"/>
        </w:rPr>
        <w:t xml:space="preserve">, </w:t>
      </w:r>
      <w:r w:rsidRPr="00727543">
        <w:rPr>
          <w:rFonts w:ascii="Times New Roman" w:hAnsi="Times New Roman" w:cs="Times New Roman"/>
          <w:i/>
          <w:sz w:val="24"/>
          <w:szCs w:val="24"/>
        </w:rPr>
        <w:t xml:space="preserve">node </w:t>
      </w:r>
      <w:proofErr w:type="spellStart"/>
      <w:r w:rsidRPr="00727543">
        <w:rPr>
          <w:rFonts w:ascii="Times New Roman" w:hAnsi="Times New Roman" w:cs="Times New Roman"/>
          <w:i/>
          <w:sz w:val="24"/>
          <w:szCs w:val="24"/>
        </w:rPr>
        <w:t>betweenness</w:t>
      </w:r>
      <w:proofErr w:type="spellEnd"/>
      <w:r w:rsidRPr="00727543">
        <w:rPr>
          <w:rFonts w:ascii="Times New Roman" w:hAnsi="Times New Roman" w:cs="Times New Roman"/>
          <w:i/>
          <w:sz w:val="24"/>
          <w:szCs w:val="24"/>
        </w:rPr>
        <w:t xml:space="preserve"> centrality</w:t>
      </w:r>
      <w:r w:rsidRPr="00727543">
        <w:rPr>
          <w:rFonts w:ascii="Times New Roman" w:hAnsi="Times New Roman" w:cs="Times New Roman"/>
          <w:sz w:val="24"/>
          <w:szCs w:val="24"/>
        </w:rPr>
        <w:t xml:space="preserve">, </w:t>
      </w:r>
      <w:r w:rsidRPr="00727543">
        <w:rPr>
          <w:rFonts w:ascii="Times New Roman" w:hAnsi="Times New Roman" w:cs="Times New Roman"/>
          <w:i/>
          <w:sz w:val="24"/>
          <w:szCs w:val="24"/>
        </w:rPr>
        <w:t xml:space="preserve">edge </w:t>
      </w:r>
      <w:proofErr w:type="spellStart"/>
      <w:r w:rsidRPr="00727543">
        <w:rPr>
          <w:rFonts w:ascii="Times New Roman" w:hAnsi="Times New Roman" w:cs="Times New Roman"/>
          <w:i/>
          <w:sz w:val="24"/>
          <w:szCs w:val="24"/>
        </w:rPr>
        <w:t>betweenness</w:t>
      </w:r>
      <w:proofErr w:type="spellEnd"/>
      <w:r w:rsidRPr="00727543">
        <w:rPr>
          <w:rFonts w:ascii="Times New Roman" w:hAnsi="Times New Roman" w:cs="Times New Roman"/>
          <w:i/>
          <w:sz w:val="24"/>
          <w:szCs w:val="24"/>
        </w:rPr>
        <w:t xml:space="preserve"> centrality</w:t>
      </w:r>
      <w:r w:rsidRPr="00727543">
        <w:rPr>
          <w:rFonts w:ascii="Times New Roman" w:hAnsi="Times New Roman" w:cs="Times New Roman"/>
          <w:sz w:val="24"/>
          <w:szCs w:val="24"/>
        </w:rPr>
        <w:t>.</w:t>
      </w:r>
    </w:p>
    <w:p w:rsidR="00197A1B" w:rsidRDefault="00197A1B" w:rsidP="00727543">
      <w:pPr>
        <w:spacing w:after="120" w:line="276" w:lineRule="auto"/>
        <w:jc w:val="both"/>
        <w:rPr>
          <w:rFonts w:ascii="Times New Roman" w:hAnsi="Times New Roman" w:cs="Times New Roman"/>
          <w:sz w:val="24"/>
          <w:szCs w:val="24"/>
        </w:rPr>
      </w:pPr>
    </w:p>
    <w:p w:rsidR="006E0752" w:rsidRDefault="009F5E67" w:rsidP="0072754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Topological</w:t>
      </w:r>
      <w:r w:rsidR="00D94907">
        <w:rPr>
          <w:rFonts w:ascii="Times New Roman" w:hAnsi="Times New Roman" w:cs="Times New Roman"/>
          <w:sz w:val="24"/>
          <w:szCs w:val="24"/>
        </w:rPr>
        <w:t xml:space="preserve"> measures</w:t>
      </w:r>
      <w:r>
        <w:rPr>
          <w:rFonts w:ascii="Times New Roman" w:hAnsi="Times New Roman" w:cs="Times New Roman"/>
          <w:sz w:val="24"/>
          <w:szCs w:val="24"/>
        </w:rPr>
        <w:t xml:space="preserve"> of cultured neuronal networks are reported</w:t>
      </w:r>
      <w:r w:rsidR="00D94907">
        <w:rPr>
          <w:rFonts w:ascii="Times New Roman" w:hAnsi="Times New Roman" w:cs="Times New Roman"/>
          <w:sz w:val="24"/>
          <w:szCs w:val="24"/>
        </w:rPr>
        <w:t xml:space="preserve"> in the </w:t>
      </w:r>
      <w:r w:rsidR="00D94907" w:rsidRPr="00DC3F30">
        <w:rPr>
          <w:rStyle w:val="apple-converted-space"/>
          <w:rFonts w:ascii="Times New Roman" w:hAnsi="Times New Roman"/>
          <w:b/>
          <w:color w:val="8496B0" w:themeColor="text2" w:themeTint="99"/>
          <w:sz w:val="24"/>
          <w:szCs w:val="24"/>
        </w:rPr>
        <w:t>Supporting Information Figure</w:t>
      </w:r>
      <w:r w:rsidR="00D94907">
        <w:rPr>
          <w:rStyle w:val="apple-converted-space"/>
          <w:rFonts w:ascii="Times New Roman" w:hAnsi="Times New Roman"/>
          <w:b/>
          <w:color w:val="8496B0" w:themeColor="text2" w:themeTint="99"/>
          <w:sz w:val="24"/>
          <w:szCs w:val="24"/>
        </w:rPr>
        <w:t>s</w:t>
      </w:r>
      <w:r w:rsidR="00D94907" w:rsidRPr="00DC3F30">
        <w:rPr>
          <w:rStyle w:val="apple-converted-space"/>
          <w:rFonts w:ascii="Times New Roman" w:hAnsi="Times New Roman"/>
          <w:b/>
          <w:color w:val="8496B0" w:themeColor="text2" w:themeTint="99"/>
          <w:sz w:val="24"/>
          <w:szCs w:val="24"/>
        </w:rPr>
        <w:t xml:space="preserve"> </w:t>
      </w:r>
      <w:r w:rsidR="00D94907">
        <w:rPr>
          <w:rStyle w:val="apple-converted-space"/>
          <w:rFonts w:ascii="Times New Roman" w:hAnsi="Times New Roman"/>
          <w:b/>
          <w:color w:val="8496B0" w:themeColor="text2" w:themeTint="99"/>
          <w:sz w:val="24"/>
          <w:szCs w:val="24"/>
        </w:rPr>
        <w:t>4.2-</w:t>
      </w:r>
      <w:r w:rsidR="00447FE9">
        <w:rPr>
          <w:rStyle w:val="apple-converted-space"/>
          <w:rFonts w:ascii="Times New Roman" w:hAnsi="Times New Roman"/>
          <w:b/>
          <w:color w:val="8496B0" w:themeColor="text2" w:themeTint="99"/>
          <w:sz w:val="24"/>
          <w:szCs w:val="24"/>
        </w:rPr>
        <w:t>5</w:t>
      </w:r>
      <w:r w:rsidR="00D94907">
        <w:rPr>
          <w:rFonts w:ascii="Times New Roman" w:hAnsi="Times New Roman" w:cs="Times New Roman"/>
          <w:sz w:val="24"/>
          <w:szCs w:val="24"/>
        </w:rPr>
        <w:t xml:space="preserve"> </w:t>
      </w:r>
      <w:r>
        <w:rPr>
          <w:rFonts w:ascii="Times New Roman" w:hAnsi="Times New Roman" w:cs="Times New Roman"/>
          <w:sz w:val="24"/>
          <w:szCs w:val="24"/>
        </w:rPr>
        <w:t xml:space="preserve">for all sample numbers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1</m:t>
            </m:r>
          </m:sub>
        </m:sSub>
      </m:oMath>
      <w:r>
        <w:rPr>
          <w:rFonts w:ascii="Times New Roman" w:eastAsiaTheme="minorEastAsia" w:hAnsi="Times New Roman" w:cs="Times New Roman"/>
          <w:sz w:val="24"/>
          <w:szCs w:val="24"/>
        </w:rPr>
        <w:t xml:space="preserve"> to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5</m:t>
            </m:r>
          </m:sub>
        </m:sSub>
      </m:oMath>
      <w:r>
        <w:rPr>
          <w:rFonts w:ascii="Times New Roman" w:hAnsi="Times New Roman" w:cs="Times New Roman"/>
          <w:sz w:val="24"/>
          <w:szCs w:val="24"/>
        </w:rPr>
        <w:t xml:space="preserve"> and</w:t>
      </w:r>
      <w:r w:rsidR="00415AF2">
        <w:rPr>
          <w:rFonts w:ascii="Times New Roman" w:hAnsi="Times New Roman" w:cs="Times New Roman"/>
          <w:sz w:val="24"/>
          <w:szCs w:val="24"/>
        </w:rPr>
        <w:t xml:space="preserve"> for</w:t>
      </w:r>
      <w:r>
        <w:rPr>
          <w:rFonts w:ascii="Times New Roman" w:hAnsi="Times New Roman" w:cs="Times New Roman"/>
          <w:sz w:val="24"/>
          <w:szCs w:val="24"/>
        </w:rPr>
        <w:t xml:space="preserve"> </w:t>
      </w:r>
      <m:oMath>
        <m:r>
          <w:rPr>
            <w:rFonts w:ascii="Cambria Math" w:hAnsi="Cambria Math" w:cs="Times New Roman"/>
            <w:sz w:val="24"/>
            <w:szCs w:val="24"/>
          </w:rPr>
          <m:t>α</m:t>
        </m:r>
      </m:oMath>
      <w:r>
        <w:rPr>
          <w:rFonts w:ascii="Times New Roman" w:hAnsi="Times New Roman" w:cs="Times New Roman"/>
          <w:sz w:val="24"/>
          <w:szCs w:val="24"/>
        </w:rPr>
        <w:t xml:space="preserve"> and </w:t>
      </w:r>
      <m:oMath>
        <m:r>
          <w:rPr>
            <w:rFonts w:ascii="Cambria Math" w:eastAsiaTheme="minorEastAsia" w:hAnsi="Cambria Math" w:cs="Times New Roman"/>
            <w:sz w:val="24"/>
            <w:szCs w:val="24"/>
          </w:rPr>
          <m:t>β</m:t>
        </m:r>
      </m:oMath>
      <w:r>
        <w:rPr>
          <w:rFonts w:ascii="Times New Roman" w:eastAsiaTheme="minorEastAsia" w:hAnsi="Times New Roman" w:cs="Times New Roman"/>
          <w:sz w:val="24"/>
          <w:szCs w:val="24"/>
        </w:rPr>
        <w:t xml:space="preserve"> varying in the intervals </w:t>
      </w:r>
      <m:oMath>
        <m:r>
          <w:rPr>
            <w:rFonts w:ascii="Cambria Math" w:hAnsi="Cambria Math" w:cs="Times New Roman"/>
            <w:sz w:val="24"/>
            <w:szCs w:val="24"/>
          </w:rPr>
          <m:t>α∈[0.6, 1</m:t>
        </m:r>
        <m:r>
          <w:rPr>
            <w:rFonts w:ascii="Cambria Math" w:eastAsiaTheme="minorEastAsia" w:hAnsi="Cambria Math" w:cs="Times New Roman"/>
            <w:sz w:val="24"/>
            <w:szCs w:val="24"/>
          </w:rPr>
          <m:t>]</m:t>
        </m:r>
      </m:oMath>
      <w:r w:rsidR="00415AF2">
        <w:rPr>
          <w:rFonts w:ascii="Times New Roman" w:eastAsiaTheme="minorEastAsia" w:hAnsi="Times New Roman" w:cs="Times New Roman"/>
          <w:sz w:val="24"/>
          <w:szCs w:val="24"/>
        </w:rPr>
        <w:t xml:space="preserve"> </w:t>
      </w:r>
      <w:proofErr w:type="gramStart"/>
      <w:r w:rsidR="00415AF2">
        <w:rPr>
          <w:rFonts w:ascii="Times New Roman" w:eastAsiaTheme="minorEastAsia" w:hAnsi="Times New Roman" w:cs="Times New Roman"/>
          <w:sz w:val="24"/>
          <w:szCs w:val="24"/>
        </w:rPr>
        <w:t>and</w:t>
      </w:r>
      <w:r>
        <w:rPr>
          <w:rFonts w:ascii="Times New Roman" w:eastAsiaTheme="minorEastAsia" w:hAnsi="Times New Roman" w:cs="Times New Roman"/>
          <w:sz w:val="24"/>
          <w:szCs w:val="24"/>
        </w:rPr>
        <w:t xml:space="preserve"> </w:t>
      </w:r>
      <w:proofErr w:type="gramEnd"/>
      <m:oMath>
        <m:r>
          <w:rPr>
            <w:rFonts w:ascii="Cambria Math" w:eastAsiaTheme="minorEastAsia" w:hAnsi="Cambria Math" w:cs="Times New Roman"/>
            <w:sz w:val="24"/>
            <w:szCs w:val="24"/>
          </w:rPr>
          <m:t>β</m:t>
        </m:r>
        <m:r>
          <w:rPr>
            <w:rFonts w:ascii="Cambria Math" w:hAnsi="Cambria Math" w:cs="Times New Roman"/>
            <w:sz w:val="24"/>
            <w:szCs w:val="24"/>
          </w:rPr>
          <m:t>∈[0.025, 0.050</m:t>
        </m:r>
        <m:r>
          <w:rPr>
            <w:rFonts w:ascii="Cambria Math" w:eastAsiaTheme="minorEastAsia" w:hAnsi="Cambria Math" w:cs="Times New Roman"/>
            <w:sz w:val="24"/>
            <w:szCs w:val="24"/>
          </w:rPr>
          <m:t>]</m:t>
        </m:r>
      </m:oMath>
      <w:r w:rsidR="00D94907">
        <w:rPr>
          <w:rFonts w:ascii="Times New Roman" w:hAnsi="Times New Roman" w:cs="Times New Roman"/>
          <w:sz w:val="24"/>
          <w:szCs w:val="24"/>
        </w:rPr>
        <w:t>.</w:t>
      </w:r>
      <w:r w:rsidR="00F60980">
        <w:rPr>
          <w:rFonts w:ascii="Times New Roman" w:hAnsi="Times New Roman" w:cs="Times New Roman"/>
          <w:sz w:val="24"/>
          <w:szCs w:val="24"/>
        </w:rPr>
        <w:t xml:space="preserve"> </w:t>
      </w:r>
      <w:r w:rsidR="006E0752">
        <w:rPr>
          <w:rFonts w:ascii="Times New Roman" w:hAnsi="Times New Roman" w:cs="Times New Roman"/>
          <w:sz w:val="24"/>
          <w:szCs w:val="24"/>
        </w:rPr>
        <w:t xml:space="preserve">Network metrics show consistency and coherence for the considered variables of the model. </w:t>
      </w:r>
      <w:r w:rsidR="00F60980">
        <w:rPr>
          <w:rFonts w:ascii="Times New Roman" w:hAnsi="Times New Roman" w:cs="Times New Roman"/>
          <w:sz w:val="24"/>
          <w:szCs w:val="24"/>
        </w:rPr>
        <w:t xml:space="preserve">Differences between substrates is maintained across different values of </w:t>
      </w:r>
      <m:oMath>
        <m:r>
          <w:rPr>
            <w:rFonts w:ascii="Cambria Math" w:hAnsi="Cambria Math" w:cs="Times New Roman"/>
            <w:sz w:val="24"/>
            <w:szCs w:val="24"/>
          </w:rPr>
          <m:t>α</m:t>
        </m:r>
      </m:oMath>
      <w:r w:rsidR="00F60980">
        <w:rPr>
          <w:rFonts w:ascii="Times New Roman" w:eastAsiaTheme="minorEastAsia" w:hAnsi="Times New Roman" w:cs="Times New Roman"/>
          <w:sz w:val="24"/>
          <w:szCs w:val="24"/>
        </w:rPr>
        <w:t xml:space="preserve"> </w:t>
      </w:r>
      <w:proofErr w:type="gramStart"/>
      <w:r w:rsidR="00F60980">
        <w:rPr>
          <w:rFonts w:ascii="Times New Roman" w:eastAsiaTheme="minorEastAsia" w:hAnsi="Times New Roman" w:cs="Times New Roman"/>
          <w:sz w:val="24"/>
          <w:szCs w:val="24"/>
        </w:rPr>
        <w:t>and</w:t>
      </w:r>
      <w:r w:rsidR="00F60980">
        <w:rPr>
          <w:rFonts w:ascii="Times New Roman" w:hAnsi="Times New Roman" w:cs="Times New Roman"/>
          <w:sz w:val="24"/>
          <w:szCs w:val="24"/>
        </w:rPr>
        <w:t xml:space="preserve"> </w:t>
      </w:r>
      <w:proofErr w:type="gramEnd"/>
      <m:oMath>
        <m:r>
          <w:rPr>
            <w:rFonts w:ascii="Cambria Math" w:eastAsiaTheme="minorEastAsia" w:hAnsi="Cambria Math" w:cs="Times New Roman"/>
            <w:sz w:val="24"/>
            <w:szCs w:val="24"/>
          </w:rPr>
          <m:t>β</m:t>
        </m:r>
      </m:oMath>
      <w:r w:rsidR="00F60980">
        <w:rPr>
          <w:rFonts w:ascii="Times New Roman" w:hAnsi="Times New Roman" w:cs="Times New Roman"/>
          <w:sz w:val="24"/>
          <w:szCs w:val="24"/>
        </w:rPr>
        <w:t>.</w:t>
      </w:r>
      <w:r w:rsidR="009F6094">
        <w:rPr>
          <w:rFonts w:ascii="Times New Roman" w:hAnsi="Times New Roman" w:cs="Times New Roman"/>
          <w:sz w:val="24"/>
          <w:szCs w:val="24"/>
        </w:rPr>
        <w:t xml:space="preserve"> Therefore, results of the paper have </w:t>
      </w:r>
      <w:r w:rsidR="00165A6D">
        <w:rPr>
          <w:rFonts w:ascii="Times New Roman" w:hAnsi="Times New Roman" w:cs="Times New Roman"/>
          <w:sz w:val="24"/>
          <w:szCs w:val="24"/>
        </w:rPr>
        <w:t>the character of</w:t>
      </w:r>
      <w:r w:rsidR="009F6094">
        <w:rPr>
          <w:rFonts w:ascii="Times New Roman" w:hAnsi="Times New Roman" w:cs="Times New Roman"/>
          <w:sz w:val="24"/>
          <w:szCs w:val="24"/>
        </w:rPr>
        <w:t xml:space="preserve"> generality</w:t>
      </w:r>
      <w:r w:rsidR="00930A46">
        <w:rPr>
          <w:rFonts w:ascii="Times New Roman" w:hAnsi="Times New Roman" w:cs="Times New Roman"/>
          <w:sz w:val="24"/>
          <w:szCs w:val="24"/>
        </w:rPr>
        <w:t xml:space="preserve"> </w:t>
      </w:r>
      <w:r w:rsidR="00165A6D">
        <w:rPr>
          <w:rFonts w:ascii="Times New Roman" w:hAnsi="Times New Roman" w:cs="Times New Roman"/>
          <w:sz w:val="24"/>
          <w:szCs w:val="24"/>
        </w:rPr>
        <w:t>and the conclu</w:t>
      </w:r>
      <w:r w:rsidR="00165A6D">
        <w:rPr>
          <w:rFonts w:ascii="Times New Roman" w:hAnsi="Times New Roman" w:cs="Times New Roman"/>
          <w:sz w:val="24"/>
          <w:szCs w:val="24"/>
        </w:rPr>
        <w:lastRenderedPageBreak/>
        <w:t xml:space="preserve">sions of the work, presented for the particular case </w:t>
      </w:r>
      <m:oMath>
        <m:r>
          <w:rPr>
            <w:rFonts w:ascii="Cambria Math" w:hAnsi="Cambria Math" w:cs="Times New Roman"/>
            <w:sz w:val="24"/>
            <w:szCs w:val="24"/>
          </w:rPr>
          <m:t>α=1</m:t>
        </m:r>
      </m:oMath>
      <w:r w:rsidR="00165A6D">
        <w:rPr>
          <w:rFonts w:ascii="Times New Roman" w:hAnsi="Times New Roman" w:cs="Times New Roman"/>
          <w:sz w:val="24"/>
          <w:szCs w:val="24"/>
        </w:rPr>
        <w:t xml:space="preserve">, </w:t>
      </w:r>
      <m:oMath>
        <m:r>
          <w:rPr>
            <w:rFonts w:ascii="Cambria Math" w:hAnsi="Cambria Math" w:cs="Times New Roman"/>
            <w:sz w:val="24"/>
            <w:szCs w:val="24"/>
          </w:rPr>
          <m:t>β=0.025</m:t>
        </m:r>
      </m:oMath>
      <w:r w:rsidR="00165A6D">
        <w:rPr>
          <w:rFonts w:ascii="Times New Roman" w:hAnsi="Times New Roman" w:cs="Times New Roman"/>
          <w:sz w:val="24"/>
          <w:szCs w:val="24"/>
        </w:rPr>
        <w:t xml:space="preserve"> </w:t>
      </w:r>
      <w:r w:rsidR="00A04557">
        <w:rPr>
          <w:rFonts w:ascii="Times New Roman" w:hAnsi="Times New Roman" w:cs="Times New Roman"/>
          <w:sz w:val="24"/>
          <w:szCs w:val="24"/>
        </w:rPr>
        <w:t xml:space="preserve">chosen as a reference, </w:t>
      </w:r>
      <w:r w:rsidR="00165A6D">
        <w:rPr>
          <w:rFonts w:ascii="Times New Roman" w:hAnsi="Times New Roman" w:cs="Times New Roman"/>
          <w:sz w:val="24"/>
          <w:szCs w:val="24"/>
        </w:rPr>
        <w:t>are reliable for all wiring conditions of neuronal cells in the considered</w:t>
      </w:r>
      <w:r w:rsidR="00A04557">
        <w:rPr>
          <w:rFonts w:ascii="Times New Roman" w:hAnsi="Times New Roman" w:cs="Times New Roman"/>
          <w:sz w:val="24"/>
          <w:szCs w:val="24"/>
        </w:rPr>
        <w:t xml:space="preserve"> range of </w:t>
      </w:r>
      <m:oMath>
        <m:r>
          <w:rPr>
            <w:rFonts w:ascii="Cambria Math" w:hAnsi="Cambria Math" w:cs="Times New Roman"/>
            <w:sz w:val="24"/>
            <w:szCs w:val="24"/>
          </w:rPr>
          <m:t>α</m:t>
        </m:r>
      </m:oMath>
      <w:r w:rsidR="00A04557">
        <w:rPr>
          <w:rFonts w:ascii="Times New Roman" w:eastAsiaTheme="minorEastAsia" w:hAnsi="Times New Roman" w:cs="Times New Roman"/>
          <w:sz w:val="24"/>
          <w:szCs w:val="24"/>
        </w:rPr>
        <w:t xml:space="preserve"> and </w:t>
      </w:r>
      <m:oMath>
        <m:r>
          <w:rPr>
            <w:rFonts w:ascii="Cambria Math" w:hAnsi="Cambria Math" w:cs="Times New Roman"/>
            <w:sz w:val="24"/>
            <w:szCs w:val="24"/>
          </w:rPr>
          <m:t>β</m:t>
        </m:r>
      </m:oMath>
      <w:r w:rsidR="009F6094">
        <w:rPr>
          <w:rFonts w:ascii="Times New Roman" w:hAnsi="Times New Roman" w:cs="Times New Roman"/>
          <w:sz w:val="24"/>
          <w:szCs w:val="24"/>
        </w:rPr>
        <w:t>.</w:t>
      </w:r>
    </w:p>
    <w:p w:rsidR="00447FE9" w:rsidRDefault="008B3E7B" w:rsidP="00727543">
      <w:pPr>
        <w:spacing w:after="120" w:line="276"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6129655"/>
            <wp:effectExtent l="0" t="0" r="0" b="444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et 1 revised.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6129655"/>
                    </a:xfrm>
                    <a:prstGeom prst="rect">
                      <a:avLst/>
                    </a:prstGeom>
                  </pic:spPr>
                </pic:pic>
              </a:graphicData>
            </a:graphic>
          </wp:inline>
        </w:drawing>
      </w:r>
    </w:p>
    <w:p w:rsidR="00447FE9" w:rsidRPr="005F0EE7" w:rsidRDefault="00447FE9" w:rsidP="00447FE9">
      <w:pPr>
        <w:spacing w:after="120" w:line="276" w:lineRule="auto"/>
        <w:rPr>
          <w:rFonts w:ascii="Times New Roman" w:hAnsi="Times New Roman" w:cs="Times New Roman"/>
          <w:sz w:val="24"/>
          <w:szCs w:val="24"/>
        </w:rPr>
      </w:pPr>
      <w:r w:rsidRPr="005B3C42">
        <w:rPr>
          <w:rStyle w:val="apple-converted-space"/>
          <w:rFonts w:ascii="Times New Roman" w:hAnsi="Times New Roman"/>
          <w:b/>
          <w:sz w:val="24"/>
          <w:szCs w:val="24"/>
        </w:rPr>
        <w:t xml:space="preserve">Supporting Information Figure </w:t>
      </w:r>
      <w:r>
        <w:rPr>
          <w:rStyle w:val="apple-converted-space"/>
          <w:rFonts w:ascii="Times New Roman" w:hAnsi="Times New Roman"/>
          <w:b/>
          <w:sz w:val="24"/>
          <w:szCs w:val="24"/>
        </w:rPr>
        <w:t>4</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2</w:t>
      </w:r>
      <w:r>
        <w:rPr>
          <w:rStyle w:val="apple-converted-space"/>
          <w:rFonts w:ascii="Times New Roman" w:hAnsi="Times New Roman"/>
          <w:sz w:val="24"/>
          <w:szCs w:val="24"/>
        </w:rPr>
        <w:t xml:space="preserve"> topological measures of networks (clustering coefficient, characteristic path length, </w:t>
      </w:r>
      <w:r w:rsidR="007E60EB">
        <w:rPr>
          <w:rStyle w:val="apple-converted-space"/>
          <w:rFonts w:ascii="Times New Roman" w:hAnsi="Times New Roman"/>
          <w:sz w:val="24"/>
          <w:szCs w:val="24"/>
        </w:rPr>
        <w:t xml:space="preserve">small </w:t>
      </w:r>
      <w:proofErr w:type="spellStart"/>
      <w:r w:rsidR="007E60EB">
        <w:rPr>
          <w:rStyle w:val="apple-converted-space"/>
          <w:rFonts w:ascii="Times New Roman" w:hAnsi="Times New Roman"/>
          <w:sz w:val="24"/>
          <w:szCs w:val="24"/>
        </w:rPr>
        <w:t>worldness</w:t>
      </w:r>
      <w:proofErr w:type="spellEnd"/>
      <w:r w:rsidR="007E60EB">
        <w:rPr>
          <w:rStyle w:val="apple-converted-space"/>
          <w:rFonts w:ascii="Times New Roman" w:hAnsi="Times New Roman"/>
          <w:sz w:val="24"/>
          <w:szCs w:val="24"/>
        </w:rPr>
        <w:t xml:space="preserve"> </w:t>
      </w:r>
      <w:r w:rsidR="007E60EB" w:rsidRPr="007E60EB">
        <w:rPr>
          <w:rStyle w:val="apple-converted-space"/>
          <w:rFonts w:ascii="Symbol" w:hAnsi="Symbol"/>
          <w:sz w:val="24"/>
          <w:szCs w:val="24"/>
        </w:rPr>
        <w:t></w:t>
      </w:r>
      <w:r w:rsidR="007E60EB">
        <w:rPr>
          <w:rStyle w:val="apple-converted-space"/>
          <w:rFonts w:ascii="Times New Roman" w:hAnsi="Times New Roman"/>
          <w:sz w:val="24"/>
          <w:szCs w:val="24"/>
        </w:rPr>
        <w:t xml:space="preserve">, small </w:t>
      </w:r>
      <w:proofErr w:type="spellStart"/>
      <w:r w:rsidR="007E60EB">
        <w:rPr>
          <w:rStyle w:val="apple-converted-space"/>
          <w:rFonts w:ascii="Times New Roman" w:hAnsi="Times New Roman"/>
          <w:sz w:val="24"/>
          <w:szCs w:val="24"/>
        </w:rPr>
        <w:t>worldness</w:t>
      </w:r>
      <w:proofErr w:type="spellEnd"/>
      <w:r w:rsidR="007E60EB">
        <w:rPr>
          <w:rStyle w:val="apple-converted-space"/>
          <w:rFonts w:ascii="Times New Roman" w:hAnsi="Times New Roman"/>
          <w:sz w:val="24"/>
          <w:szCs w:val="24"/>
        </w:rPr>
        <w:t xml:space="preserve"> </w:t>
      </w:r>
      <w:r w:rsidR="007E60EB" w:rsidRPr="007E60EB">
        <w:rPr>
          <w:rStyle w:val="apple-converted-space"/>
          <w:rFonts w:ascii="Symbol" w:hAnsi="Symbol"/>
          <w:sz w:val="24"/>
          <w:szCs w:val="24"/>
        </w:rPr>
        <w:t></w:t>
      </w:r>
      <w:r w:rsidR="007E60EB">
        <w:rPr>
          <w:rStyle w:val="apple-converted-space"/>
          <w:rFonts w:ascii="Times New Roman" w:hAnsi="Times New Roman"/>
          <w:sz w:val="24"/>
          <w:szCs w:val="24"/>
        </w:rPr>
        <w:t>, structural consistency</w:t>
      </w:r>
      <w:r>
        <w:rPr>
          <w:rStyle w:val="apple-converted-space"/>
          <w:rFonts w:ascii="Times New Roman" w:hAnsi="Times New Roman"/>
          <w:sz w:val="24"/>
          <w:szCs w:val="24"/>
        </w:rPr>
        <w:t xml:space="preserve">) as a function of the Waxman variables </w:t>
      </w:r>
      <m:oMath>
        <m:r>
          <w:rPr>
            <w:rFonts w:ascii="Cambria Math" w:hAnsi="Cambria Math" w:cs="Times New Roman"/>
            <w:sz w:val="24"/>
            <w:szCs w:val="24"/>
          </w:rPr>
          <m:t>α∈(0.6,1)</m:t>
        </m:r>
      </m:oMath>
      <w:r>
        <w:rPr>
          <w:rFonts w:ascii="Times New Roman" w:eastAsiaTheme="minorEastAsia" w:hAnsi="Times New Roman"/>
          <w:sz w:val="24"/>
          <w:szCs w:val="24"/>
        </w:rPr>
        <w:t xml:space="preserve"> </w:t>
      </w:r>
      <w:r w:rsidR="007E60EB">
        <w:rPr>
          <w:rFonts w:ascii="Times New Roman" w:eastAsiaTheme="minorEastAsia" w:hAnsi="Times New Roman"/>
          <w:sz w:val="24"/>
          <w:szCs w:val="24"/>
        </w:rPr>
        <w:t xml:space="preserve">for a </w:t>
      </w:r>
      <w:proofErr w:type="gramStart"/>
      <w:r w:rsidR="007E60EB">
        <w:rPr>
          <w:rFonts w:ascii="Times New Roman" w:eastAsiaTheme="minorEastAsia" w:hAnsi="Times New Roman"/>
          <w:sz w:val="24"/>
          <w:szCs w:val="24"/>
        </w:rPr>
        <w:t>fixed</w:t>
      </w:r>
      <w:r>
        <w:rPr>
          <w:rStyle w:val="apple-converted-space"/>
          <w:rFonts w:ascii="Times New Roman" w:hAnsi="Times New Roman"/>
          <w:sz w:val="24"/>
          <w:szCs w:val="24"/>
        </w:rPr>
        <w:t xml:space="preserve"> </w:t>
      </w:r>
      <w:proofErr w:type="gramEnd"/>
      <m:oMath>
        <m:r>
          <w:rPr>
            <w:rFonts w:ascii="Cambria Math" w:eastAsiaTheme="minorEastAsia" w:hAnsi="Cambria Math" w:cs="Times New Roman"/>
            <w:sz w:val="24"/>
            <w:szCs w:val="24"/>
          </w:rPr>
          <m:t>β=0.025</m:t>
        </m:r>
      </m:oMath>
      <w:r>
        <w:rPr>
          <w:rFonts w:ascii="Times New Roman" w:eastAsiaTheme="minorEastAsia" w:hAnsi="Times New Roman"/>
          <w:sz w:val="24"/>
          <w:szCs w:val="24"/>
        </w:rPr>
        <w:t>.</w:t>
      </w:r>
    </w:p>
    <w:p w:rsidR="00415AF2" w:rsidRPr="00447FE9" w:rsidRDefault="00415AF2" w:rsidP="00727543">
      <w:pPr>
        <w:spacing w:after="120" w:line="276" w:lineRule="auto"/>
        <w:jc w:val="both"/>
        <w:rPr>
          <w:rFonts w:ascii="Times New Roman" w:hAnsi="Times New Roman" w:cs="Times New Roman"/>
          <w:sz w:val="24"/>
          <w:szCs w:val="24"/>
        </w:rPr>
      </w:pPr>
    </w:p>
    <w:p w:rsidR="00447FE9" w:rsidRPr="00447FE9" w:rsidRDefault="001A797E" w:rsidP="00727543">
      <w:pPr>
        <w:spacing w:after="120" w:line="276"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5895975"/>
            <wp:effectExtent l="0" t="0" r="0"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 set 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895975"/>
                    </a:xfrm>
                    <a:prstGeom prst="rect">
                      <a:avLst/>
                    </a:prstGeom>
                  </pic:spPr>
                </pic:pic>
              </a:graphicData>
            </a:graphic>
          </wp:inline>
        </w:drawing>
      </w:r>
    </w:p>
    <w:p w:rsidR="007017E2" w:rsidRPr="005F0EE7" w:rsidRDefault="007017E2" w:rsidP="007017E2">
      <w:pPr>
        <w:spacing w:after="120" w:line="276" w:lineRule="auto"/>
        <w:rPr>
          <w:rFonts w:ascii="Times New Roman" w:hAnsi="Times New Roman" w:cs="Times New Roman"/>
          <w:sz w:val="24"/>
          <w:szCs w:val="24"/>
        </w:rPr>
      </w:pPr>
      <w:r w:rsidRPr="005B3C42">
        <w:rPr>
          <w:rStyle w:val="apple-converted-space"/>
          <w:rFonts w:ascii="Times New Roman" w:hAnsi="Times New Roman"/>
          <w:b/>
          <w:sz w:val="24"/>
          <w:szCs w:val="24"/>
        </w:rPr>
        <w:t xml:space="preserve">Supporting Information Figure </w:t>
      </w:r>
      <w:r>
        <w:rPr>
          <w:rStyle w:val="apple-converted-space"/>
          <w:rFonts w:ascii="Times New Roman" w:hAnsi="Times New Roman"/>
          <w:b/>
          <w:sz w:val="24"/>
          <w:szCs w:val="24"/>
        </w:rPr>
        <w:t>4</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3</w:t>
      </w:r>
      <w:r>
        <w:rPr>
          <w:rStyle w:val="apple-converted-space"/>
          <w:rFonts w:ascii="Times New Roman" w:hAnsi="Times New Roman"/>
          <w:sz w:val="24"/>
          <w:szCs w:val="24"/>
        </w:rPr>
        <w:t xml:space="preserve"> topological measures of networks (local efficiency, global efficiency, </w:t>
      </w:r>
      <w:r w:rsidR="00E03526" w:rsidRPr="00E03526">
        <w:rPr>
          <w:rStyle w:val="apple-converted-space"/>
          <w:rFonts w:ascii="Times New Roman" w:hAnsi="Times New Roman"/>
          <w:sz w:val="24"/>
          <w:szCs w:val="24"/>
        </w:rPr>
        <w:t>average closeness centrality</w:t>
      </w:r>
      <w:r w:rsidRPr="00E03526">
        <w:rPr>
          <w:rStyle w:val="apple-converted-space"/>
          <w:rFonts w:ascii="Times New Roman" w:hAnsi="Times New Roman"/>
          <w:sz w:val="24"/>
          <w:szCs w:val="24"/>
        </w:rPr>
        <w:t xml:space="preserve">, </w:t>
      </w:r>
      <w:r w:rsidR="00E03526" w:rsidRPr="00E03526">
        <w:rPr>
          <w:rFonts w:ascii="Times New Roman" w:hAnsi="Times New Roman" w:cs="Times New Roman"/>
          <w:sz w:val="24"/>
          <w:szCs w:val="24"/>
        </w:rPr>
        <w:t xml:space="preserve">average node </w:t>
      </w:r>
      <w:proofErr w:type="spellStart"/>
      <w:r w:rsidR="00E03526" w:rsidRPr="00E03526">
        <w:rPr>
          <w:rFonts w:ascii="Times New Roman" w:hAnsi="Times New Roman" w:cs="Times New Roman"/>
          <w:sz w:val="24"/>
          <w:szCs w:val="24"/>
        </w:rPr>
        <w:t>betweeness</w:t>
      </w:r>
      <w:proofErr w:type="spellEnd"/>
      <w:r w:rsidR="00E03526" w:rsidRPr="00E03526">
        <w:rPr>
          <w:rFonts w:ascii="Times New Roman" w:hAnsi="Times New Roman" w:cs="Times New Roman"/>
          <w:sz w:val="24"/>
          <w:szCs w:val="24"/>
        </w:rPr>
        <w:t xml:space="preserve"> centrality</w:t>
      </w:r>
      <w:r w:rsidR="00E03526">
        <w:rPr>
          <w:rStyle w:val="apple-converted-space"/>
          <w:rFonts w:ascii="Times New Roman" w:hAnsi="Times New Roman"/>
          <w:sz w:val="24"/>
          <w:szCs w:val="24"/>
        </w:rPr>
        <w:t xml:space="preserve">, </w:t>
      </w:r>
      <w:r w:rsidR="00E03526" w:rsidRPr="00E03526">
        <w:rPr>
          <w:rStyle w:val="apple-converted-space"/>
          <w:rFonts w:ascii="Times New Roman" w:hAnsi="Times New Roman"/>
          <w:sz w:val="24"/>
          <w:szCs w:val="24"/>
        </w:rPr>
        <w:t xml:space="preserve">average edge </w:t>
      </w:r>
      <w:proofErr w:type="spellStart"/>
      <w:r w:rsidR="00E03526" w:rsidRPr="00E03526">
        <w:rPr>
          <w:rStyle w:val="apple-converted-space"/>
          <w:rFonts w:ascii="Times New Roman" w:hAnsi="Times New Roman"/>
          <w:sz w:val="24"/>
          <w:szCs w:val="24"/>
        </w:rPr>
        <w:t>betweeness</w:t>
      </w:r>
      <w:proofErr w:type="spellEnd"/>
      <w:r w:rsidR="00E03526" w:rsidRPr="00E03526">
        <w:rPr>
          <w:rStyle w:val="apple-converted-space"/>
          <w:rFonts w:ascii="Times New Roman" w:hAnsi="Times New Roman"/>
          <w:sz w:val="24"/>
          <w:szCs w:val="24"/>
        </w:rPr>
        <w:t xml:space="preserve"> centrality</w:t>
      </w:r>
      <w:r w:rsidRPr="00E03526">
        <w:rPr>
          <w:rStyle w:val="apple-converted-space"/>
          <w:rFonts w:ascii="Times New Roman" w:hAnsi="Times New Roman"/>
          <w:sz w:val="24"/>
          <w:szCs w:val="24"/>
        </w:rPr>
        <w:t>)</w:t>
      </w:r>
      <w:r>
        <w:rPr>
          <w:rStyle w:val="apple-converted-space"/>
          <w:rFonts w:ascii="Times New Roman" w:hAnsi="Times New Roman"/>
          <w:sz w:val="24"/>
          <w:szCs w:val="24"/>
        </w:rPr>
        <w:t xml:space="preserve"> as a function of the Waxman variables </w:t>
      </w:r>
      <m:oMath>
        <m:r>
          <w:rPr>
            <w:rFonts w:ascii="Cambria Math" w:hAnsi="Cambria Math" w:cs="Times New Roman"/>
            <w:sz w:val="24"/>
            <w:szCs w:val="24"/>
          </w:rPr>
          <m:t>α∈(0.6,1)</m:t>
        </m:r>
      </m:oMath>
      <w:r>
        <w:rPr>
          <w:rFonts w:ascii="Times New Roman" w:eastAsiaTheme="minorEastAsia" w:hAnsi="Times New Roman"/>
          <w:sz w:val="24"/>
          <w:szCs w:val="24"/>
        </w:rPr>
        <w:t xml:space="preserve"> for a </w:t>
      </w:r>
      <w:proofErr w:type="gramStart"/>
      <w:r>
        <w:rPr>
          <w:rFonts w:ascii="Times New Roman" w:eastAsiaTheme="minorEastAsia" w:hAnsi="Times New Roman"/>
          <w:sz w:val="24"/>
          <w:szCs w:val="24"/>
        </w:rPr>
        <w:t>fixed</w:t>
      </w:r>
      <w:r>
        <w:rPr>
          <w:rStyle w:val="apple-converted-space"/>
          <w:rFonts w:ascii="Times New Roman" w:hAnsi="Times New Roman"/>
          <w:sz w:val="24"/>
          <w:szCs w:val="24"/>
        </w:rPr>
        <w:t xml:space="preserve"> </w:t>
      </w:r>
      <w:proofErr w:type="gramEnd"/>
      <m:oMath>
        <m:r>
          <w:rPr>
            <w:rFonts w:ascii="Cambria Math" w:eastAsiaTheme="minorEastAsia" w:hAnsi="Cambria Math" w:cs="Times New Roman"/>
            <w:sz w:val="24"/>
            <w:szCs w:val="24"/>
          </w:rPr>
          <m:t>β=0.025</m:t>
        </m:r>
      </m:oMath>
      <w:r>
        <w:rPr>
          <w:rFonts w:ascii="Times New Roman" w:eastAsiaTheme="minorEastAsia" w:hAnsi="Times New Roman"/>
          <w:sz w:val="24"/>
          <w:szCs w:val="24"/>
        </w:rPr>
        <w:t>.</w:t>
      </w:r>
    </w:p>
    <w:p w:rsidR="00447FE9" w:rsidRDefault="00447FE9" w:rsidP="00AA3E59">
      <w:pPr>
        <w:spacing w:after="120" w:line="276" w:lineRule="auto"/>
        <w:jc w:val="center"/>
        <w:rPr>
          <w:rFonts w:ascii="Times New Roman" w:hAnsi="Times New Roman" w:cs="Times New Roman"/>
          <w:sz w:val="24"/>
          <w:szCs w:val="24"/>
        </w:rPr>
      </w:pPr>
    </w:p>
    <w:p w:rsidR="00E03526" w:rsidRDefault="008B3E7B" w:rsidP="00AA3E59">
      <w:pPr>
        <w:spacing w:after="120" w:line="276"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5798185"/>
            <wp:effectExtent l="0" t="0" r="0" b="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et 2 revised.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5798185"/>
                    </a:xfrm>
                    <a:prstGeom prst="rect">
                      <a:avLst/>
                    </a:prstGeom>
                  </pic:spPr>
                </pic:pic>
              </a:graphicData>
            </a:graphic>
          </wp:inline>
        </w:drawing>
      </w:r>
    </w:p>
    <w:p w:rsidR="00AA3E59" w:rsidRDefault="00AA3E59" w:rsidP="00727543">
      <w:pPr>
        <w:spacing w:after="120" w:line="276" w:lineRule="auto"/>
        <w:jc w:val="both"/>
        <w:rPr>
          <w:rFonts w:ascii="Times New Roman" w:hAnsi="Times New Roman" w:cs="Times New Roman"/>
          <w:sz w:val="24"/>
          <w:szCs w:val="24"/>
        </w:rPr>
      </w:pPr>
      <w:r w:rsidRPr="005B3C42">
        <w:rPr>
          <w:rStyle w:val="apple-converted-space"/>
          <w:rFonts w:ascii="Times New Roman" w:hAnsi="Times New Roman"/>
          <w:b/>
          <w:sz w:val="24"/>
          <w:szCs w:val="24"/>
        </w:rPr>
        <w:t xml:space="preserve">Supporting Information Figure </w:t>
      </w:r>
      <w:r>
        <w:rPr>
          <w:rStyle w:val="apple-converted-space"/>
          <w:rFonts w:ascii="Times New Roman" w:hAnsi="Times New Roman"/>
          <w:b/>
          <w:sz w:val="24"/>
          <w:szCs w:val="24"/>
        </w:rPr>
        <w:t>4</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4</w:t>
      </w:r>
      <w:r>
        <w:rPr>
          <w:rStyle w:val="apple-converted-space"/>
          <w:rFonts w:ascii="Times New Roman" w:hAnsi="Times New Roman"/>
          <w:sz w:val="24"/>
          <w:szCs w:val="24"/>
        </w:rPr>
        <w:t xml:space="preserve"> topological measures of networks (clustering coefficient, characteristic path length, small </w:t>
      </w:r>
      <w:proofErr w:type="spellStart"/>
      <w:r>
        <w:rPr>
          <w:rStyle w:val="apple-converted-space"/>
          <w:rFonts w:ascii="Times New Roman" w:hAnsi="Times New Roman"/>
          <w:sz w:val="24"/>
          <w:szCs w:val="24"/>
        </w:rPr>
        <w:t>worldness</w:t>
      </w:r>
      <w:proofErr w:type="spellEnd"/>
      <w:r>
        <w:rPr>
          <w:rStyle w:val="apple-converted-space"/>
          <w:rFonts w:ascii="Times New Roman" w:hAnsi="Times New Roman"/>
          <w:sz w:val="24"/>
          <w:szCs w:val="24"/>
        </w:rPr>
        <w:t xml:space="preserve"> </w:t>
      </w:r>
      <w:r w:rsidRPr="007E60EB">
        <w:rPr>
          <w:rStyle w:val="apple-converted-space"/>
          <w:rFonts w:ascii="Symbol" w:hAnsi="Symbol"/>
          <w:sz w:val="24"/>
          <w:szCs w:val="24"/>
        </w:rPr>
        <w:t></w:t>
      </w:r>
      <w:r>
        <w:rPr>
          <w:rStyle w:val="apple-converted-space"/>
          <w:rFonts w:ascii="Times New Roman" w:hAnsi="Times New Roman"/>
          <w:sz w:val="24"/>
          <w:szCs w:val="24"/>
        </w:rPr>
        <w:t xml:space="preserve">, small </w:t>
      </w:r>
      <w:proofErr w:type="spellStart"/>
      <w:r>
        <w:rPr>
          <w:rStyle w:val="apple-converted-space"/>
          <w:rFonts w:ascii="Times New Roman" w:hAnsi="Times New Roman"/>
          <w:sz w:val="24"/>
          <w:szCs w:val="24"/>
        </w:rPr>
        <w:t>worldness</w:t>
      </w:r>
      <w:proofErr w:type="spellEnd"/>
      <w:r>
        <w:rPr>
          <w:rStyle w:val="apple-converted-space"/>
          <w:rFonts w:ascii="Times New Roman" w:hAnsi="Times New Roman"/>
          <w:sz w:val="24"/>
          <w:szCs w:val="24"/>
        </w:rPr>
        <w:t xml:space="preserve"> </w:t>
      </w:r>
      <w:r w:rsidRPr="007E60EB">
        <w:rPr>
          <w:rStyle w:val="apple-converted-space"/>
          <w:rFonts w:ascii="Symbol" w:hAnsi="Symbol"/>
          <w:sz w:val="24"/>
          <w:szCs w:val="24"/>
        </w:rPr>
        <w:t></w:t>
      </w:r>
      <w:r>
        <w:rPr>
          <w:rStyle w:val="apple-converted-space"/>
          <w:rFonts w:ascii="Times New Roman" w:hAnsi="Times New Roman"/>
          <w:sz w:val="24"/>
          <w:szCs w:val="24"/>
        </w:rPr>
        <w:t xml:space="preserve">, structural consistency) as a function of the Waxman variables </w:t>
      </w:r>
      <m:oMath>
        <m:r>
          <w:rPr>
            <w:rFonts w:ascii="Cambria Math" w:hAnsi="Cambria Math" w:cs="Times New Roman"/>
            <w:sz w:val="24"/>
            <w:szCs w:val="24"/>
          </w:rPr>
          <m:t>α∈(0.6,1)</m:t>
        </m:r>
      </m:oMath>
      <w:r>
        <w:rPr>
          <w:rFonts w:ascii="Times New Roman" w:eastAsiaTheme="minorEastAsia" w:hAnsi="Times New Roman"/>
          <w:sz w:val="24"/>
          <w:szCs w:val="24"/>
        </w:rPr>
        <w:t xml:space="preserve"> for a </w:t>
      </w:r>
      <w:proofErr w:type="gramStart"/>
      <w:r>
        <w:rPr>
          <w:rFonts w:ascii="Times New Roman" w:eastAsiaTheme="minorEastAsia" w:hAnsi="Times New Roman"/>
          <w:sz w:val="24"/>
          <w:szCs w:val="24"/>
        </w:rPr>
        <w:t>fixed</w:t>
      </w:r>
      <w:r>
        <w:rPr>
          <w:rStyle w:val="apple-converted-space"/>
          <w:rFonts w:ascii="Times New Roman" w:hAnsi="Times New Roman"/>
          <w:sz w:val="24"/>
          <w:szCs w:val="24"/>
        </w:rPr>
        <w:t xml:space="preserve"> </w:t>
      </w:r>
      <w:proofErr w:type="gramEnd"/>
      <m:oMath>
        <m:r>
          <w:rPr>
            <w:rFonts w:ascii="Cambria Math" w:eastAsiaTheme="minorEastAsia" w:hAnsi="Cambria Math" w:cs="Times New Roman"/>
            <w:sz w:val="24"/>
            <w:szCs w:val="24"/>
          </w:rPr>
          <m:t>β=0.050</m:t>
        </m:r>
      </m:oMath>
      <w:r>
        <w:rPr>
          <w:rFonts w:ascii="Times New Roman" w:eastAsiaTheme="minorEastAsia" w:hAnsi="Times New Roman"/>
          <w:sz w:val="24"/>
          <w:szCs w:val="24"/>
        </w:rPr>
        <w:t>.</w:t>
      </w:r>
    </w:p>
    <w:p w:rsidR="00AA3E59" w:rsidRDefault="00AA3E59" w:rsidP="00727543">
      <w:pPr>
        <w:spacing w:after="120" w:line="276" w:lineRule="auto"/>
        <w:jc w:val="both"/>
        <w:rPr>
          <w:rFonts w:ascii="Times New Roman" w:hAnsi="Times New Roman" w:cs="Times New Roman"/>
          <w:sz w:val="24"/>
          <w:szCs w:val="24"/>
        </w:rPr>
      </w:pPr>
    </w:p>
    <w:p w:rsidR="00022B77" w:rsidRDefault="00022B77" w:rsidP="00022B77">
      <w:pPr>
        <w:spacing w:after="120" w:line="276"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5943600"/>
            <wp:effectExtent l="0" t="0" r="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et 2 Bi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rsidR="00AA3E59" w:rsidRPr="005F0EE7" w:rsidRDefault="00AA3E59" w:rsidP="00AA3E59">
      <w:pPr>
        <w:spacing w:after="120" w:line="276" w:lineRule="auto"/>
        <w:rPr>
          <w:rFonts w:ascii="Times New Roman" w:hAnsi="Times New Roman" w:cs="Times New Roman"/>
          <w:sz w:val="24"/>
          <w:szCs w:val="24"/>
        </w:rPr>
      </w:pPr>
      <w:r w:rsidRPr="005B3C42">
        <w:rPr>
          <w:rStyle w:val="apple-converted-space"/>
          <w:rFonts w:ascii="Times New Roman" w:hAnsi="Times New Roman"/>
          <w:b/>
          <w:sz w:val="24"/>
          <w:szCs w:val="24"/>
        </w:rPr>
        <w:t xml:space="preserve">Supporting Information Figure </w:t>
      </w:r>
      <w:r>
        <w:rPr>
          <w:rStyle w:val="apple-converted-space"/>
          <w:rFonts w:ascii="Times New Roman" w:hAnsi="Times New Roman"/>
          <w:b/>
          <w:sz w:val="24"/>
          <w:szCs w:val="24"/>
        </w:rPr>
        <w:t>4</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5</w:t>
      </w:r>
      <w:r>
        <w:rPr>
          <w:rStyle w:val="apple-converted-space"/>
          <w:rFonts w:ascii="Times New Roman" w:hAnsi="Times New Roman"/>
          <w:sz w:val="24"/>
          <w:szCs w:val="24"/>
        </w:rPr>
        <w:t xml:space="preserve"> topological measures of networks (local efficiency, global efficiency, </w:t>
      </w:r>
      <w:r w:rsidRPr="00E03526">
        <w:rPr>
          <w:rStyle w:val="apple-converted-space"/>
          <w:rFonts w:ascii="Times New Roman" w:hAnsi="Times New Roman"/>
          <w:sz w:val="24"/>
          <w:szCs w:val="24"/>
        </w:rPr>
        <w:t xml:space="preserve">average closeness centrality, </w:t>
      </w:r>
      <w:r w:rsidRPr="00E03526">
        <w:rPr>
          <w:rFonts w:ascii="Times New Roman" w:hAnsi="Times New Roman" w:cs="Times New Roman"/>
          <w:sz w:val="24"/>
          <w:szCs w:val="24"/>
        </w:rPr>
        <w:t xml:space="preserve">average node </w:t>
      </w:r>
      <w:proofErr w:type="spellStart"/>
      <w:r w:rsidRPr="00E03526">
        <w:rPr>
          <w:rFonts w:ascii="Times New Roman" w:hAnsi="Times New Roman" w:cs="Times New Roman"/>
          <w:sz w:val="24"/>
          <w:szCs w:val="24"/>
        </w:rPr>
        <w:t>betweeness</w:t>
      </w:r>
      <w:proofErr w:type="spellEnd"/>
      <w:r w:rsidRPr="00E03526">
        <w:rPr>
          <w:rFonts w:ascii="Times New Roman" w:hAnsi="Times New Roman" w:cs="Times New Roman"/>
          <w:sz w:val="24"/>
          <w:szCs w:val="24"/>
        </w:rPr>
        <w:t xml:space="preserve"> centrality</w:t>
      </w:r>
      <w:r>
        <w:rPr>
          <w:rStyle w:val="apple-converted-space"/>
          <w:rFonts w:ascii="Times New Roman" w:hAnsi="Times New Roman"/>
          <w:sz w:val="24"/>
          <w:szCs w:val="24"/>
        </w:rPr>
        <w:t xml:space="preserve">, </w:t>
      </w:r>
      <w:r w:rsidRPr="00E03526">
        <w:rPr>
          <w:rStyle w:val="apple-converted-space"/>
          <w:rFonts w:ascii="Times New Roman" w:hAnsi="Times New Roman"/>
          <w:sz w:val="24"/>
          <w:szCs w:val="24"/>
        </w:rPr>
        <w:t xml:space="preserve">average edge </w:t>
      </w:r>
      <w:proofErr w:type="spellStart"/>
      <w:r w:rsidRPr="00E03526">
        <w:rPr>
          <w:rStyle w:val="apple-converted-space"/>
          <w:rFonts w:ascii="Times New Roman" w:hAnsi="Times New Roman"/>
          <w:sz w:val="24"/>
          <w:szCs w:val="24"/>
        </w:rPr>
        <w:t>betweeness</w:t>
      </w:r>
      <w:proofErr w:type="spellEnd"/>
      <w:r w:rsidRPr="00E03526">
        <w:rPr>
          <w:rStyle w:val="apple-converted-space"/>
          <w:rFonts w:ascii="Times New Roman" w:hAnsi="Times New Roman"/>
          <w:sz w:val="24"/>
          <w:szCs w:val="24"/>
        </w:rPr>
        <w:t xml:space="preserve"> centrality)</w:t>
      </w:r>
      <w:r>
        <w:rPr>
          <w:rStyle w:val="apple-converted-space"/>
          <w:rFonts w:ascii="Times New Roman" w:hAnsi="Times New Roman"/>
          <w:sz w:val="24"/>
          <w:szCs w:val="24"/>
        </w:rPr>
        <w:t xml:space="preserve"> as a function of the Waxman variables </w:t>
      </w:r>
      <m:oMath>
        <m:r>
          <w:rPr>
            <w:rFonts w:ascii="Cambria Math" w:hAnsi="Cambria Math" w:cs="Times New Roman"/>
            <w:sz w:val="24"/>
            <w:szCs w:val="24"/>
          </w:rPr>
          <m:t>α∈(0.6,1)</m:t>
        </m:r>
      </m:oMath>
      <w:r>
        <w:rPr>
          <w:rFonts w:ascii="Times New Roman" w:eastAsiaTheme="minorEastAsia" w:hAnsi="Times New Roman"/>
          <w:sz w:val="24"/>
          <w:szCs w:val="24"/>
        </w:rPr>
        <w:t xml:space="preserve"> for a </w:t>
      </w:r>
      <w:proofErr w:type="gramStart"/>
      <w:r>
        <w:rPr>
          <w:rFonts w:ascii="Times New Roman" w:eastAsiaTheme="minorEastAsia" w:hAnsi="Times New Roman"/>
          <w:sz w:val="24"/>
          <w:szCs w:val="24"/>
        </w:rPr>
        <w:t>fixed</w:t>
      </w:r>
      <w:r>
        <w:rPr>
          <w:rStyle w:val="apple-converted-space"/>
          <w:rFonts w:ascii="Times New Roman" w:hAnsi="Times New Roman"/>
          <w:sz w:val="24"/>
          <w:szCs w:val="24"/>
        </w:rPr>
        <w:t xml:space="preserve"> </w:t>
      </w:r>
      <w:proofErr w:type="gramEnd"/>
      <m:oMath>
        <m:r>
          <w:rPr>
            <w:rFonts w:ascii="Cambria Math" w:eastAsiaTheme="minorEastAsia" w:hAnsi="Cambria Math" w:cs="Times New Roman"/>
            <w:sz w:val="24"/>
            <w:szCs w:val="24"/>
          </w:rPr>
          <m:t>β=0.050</m:t>
        </m:r>
      </m:oMath>
      <w:r>
        <w:rPr>
          <w:rFonts w:ascii="Times New Roman" w:eastAsiaTheme="minorEastAsia" w:hAnsi="Times New Roman"/>
          <w:sz w:val="24"/>
          <w:szCs w:val="24"/>
        </w:rPr>
        <w:t>.</w:t>
      </w:r>
    </w:p>
    <w:p w:rsidR="007017E2" w:rsidRPr="00447FE9" w:rsidRDefault="007017E2" w:rsidP="00727543">
      <w:pPr>
        <w:spacing w:after="120" w:line="276" w:lineRule="auto"/>
        <w:jc w:val="both"/>
        <w:rPr>
          <w:rFonts w:ascii="Times New Roman" w:hAnsi="Times New Roman" w:cs="Times New Roman"/>
          <w:sz w:val="24"/>
          <w:szCs w:val="24"/>
        </w:rPr>
      </w:pPr>
    </w:p>
    <w:p w:rsidR="00EA6BE9" w:rsidRPr="0098464B" w:rsidRDefault="00046DF9" w:rsidP="0098464B">
      <w:pPr>
        <w:spacing w:after="120" w:line="276" w:lineRule="auto"/>
        <w:jc w:val="both"/>
        <w:rPr>
          <w:rFonts w:ascii="Times New Roman" w:hAnsi="Times New Roman" w:cs="Times New Roman"/>
          <w:color w:val="333333"/>
          <w:sz w:val="24"/>
          <w:szCs w:val="24"/>
          <w:shd w:val="clear" w:color="auto" w:fill="FFFFFF"/>
        </w:rPr>
      </w:pPr>
      <w:proofErr w:type="gramStart"/>
      <w:r w:rsidRPr="00447FE9">
        <w:rPr>
          <w:rFonts w:ascii="Times New Roman" w:hAnsi="Times New Roman" w:cs="Times New Roman"/>
          <w:b/>
          <w:sz w:val="24"/>
          <w:szCs w:val="24"/>
        </w:rPr>
        <w:t>1</w:t>
      </w:r>
      <w:proofErr w:type="gramEnd"/>
      <w:r w:rsidRPr="00447FE9">
        <w:rPr>
          <w:rFonts w:ascii="Times New Roman" w:hAnsi="Times New Roman" w:cs="Times New Roman"/>
          <w:i/>
          <w:sz w:val="24"/>
          <w:szCs w:val="24"/>
        </w:rPr>
        <w:t xml:space="preserve"> </w:t>
      </w:r>
      <w:r w:rsidR="00EA6BE9" w:rsidRPr="00447FE9">
        <w:rPr>
          <w:rFonts w:ascii="Times New Roman" w:hAnsi="Times New Roman" w:cs="Times New Roman"/>
          <w:i/>
          <w:sz w:val="24"/>
          <w:szCs w:val="24"/>
        </w:rPr>
        <w:t>Small-</w:t>
      </w:r>
      <w:proofErr w:type="spellStart"/>
      <w:r w:rsidR="00EA6BE9" w:rsidRPr="00447FE9">
        <w:rPr>
          <w:rFonts w:ascii="Times New Roman" w:hAnsi="Times New Roman" w:cs="Times New Roman"/>
          <w:i/>
          <w:sz w:val="24"/>
          <w:szCs w:val="24"/>
        </w:rPr>
        <w:t>worldness</w:t>
      </w:r>
      <w:proofErr w:type="spellEnd"/>
      <w:r w:rsidR="00EA6BE9" w:rsidRPr="00447FE9">
        <w:rPr>
          <w:rFonts w:ascii="Times New Roman" w:hAnsi="Times New Roman" w:cs="Times New Roman"/>
          <w:i/>
          <w:sz w:val="24"/>
          <w:szCs w:val="24"/>
        </w:rPr>
        <w:t xml:space="preserve"> omega </w:t>
      </w:r>
      <w:r w:rsidR="00EA6BE9" w:rsidRPr="00447FE9">
        <w:rPr>
          <w:rStyle w:val="Enfasicorsivo"/>
          <w:rFonts w:ascii="Times New Roman" w:hAnsi="Times New Roman" w:cs="Times New Roman"/>
          <w:i w:val="0"/>
          <w:color w:val="333333"/>
          <w:sz w:val="24"/>
          <w:szCs w:val="24"/>
          <w:shd w:val="clear" w:color="auto" w:fill="FFFFFF"/>
        </w:rPr>
        <w:t>(</w:t>
      </w:r>
      <w:proofErr w:type="spellStart"/>
      <w:r w:rsidR="00EA6BE9" w:rsidRPr="00447FE9">
        <w:rPr>
          <w:rStyle w:val="Enfasicorsivo"/>
          <w:rFonts w:ascii="Times New Roman" w:hAnsi="Times New Roman" w:cs="Times New Roman"/>
          <w:i w:val="0"/>
          <w:color w:val="333333"/>
          <w:sz w:val="24"/>
          <w:szCs w:val="24"/>
          <w:shd w:val="clear" w:color="auto" w:fill="FFFFFF"/>
        </w:rPr>
        <w:t>SW</w:t>
      </w:r>
      <w:r w:rsidR="00EA6BE9" w:rsidRPr="0098464B">
        <w:rPr>
          <w:rStyle w:val="Enfasicorsivo"/>
          <w:rFonts w:ascii="Times New Roman" w:hAnsi="Times New Roman" w:cs="Times New Roman"/>
          <w:i w:val="0"/>
          <w:color w:val="333333"/>
          <w:sz w:val="24"/>
          <w:szCs w:val="24"/>
          <w:shd w:val="clear" w:color="auto" w:fill="FFFFFF"/>
        </w:rPr>
        <w:t>σ</w:t>
      </w:r>
      <w:proofErr w:type="spellEnd"/>
      <w:r w:rsidR="00EA6BE9" w:rsidRPr="00447FE9">
        <w:rPr>
          <w:rStyle w:val="Enfasicorsivo"/>
          <w:rFonts w:ascii="Times New Roman" w:hAnsi="Times New Roman" w:cs="Times New Roman"/>
          <w:i w:val="0"/>
          <w:color w:val="333333"/>
          <w:sz w:val="24"/>
          <w:szCs w:val="24"/>
          <w:shd w:val="clear" w:color="auto" w:fill="FFFFFF"/>
        </w:rPr>
        <w:t>)</w:t>
      </w:r>
      <w:r w:rsidR="00EA6BE9" w:rsidRPr="00447FE9">
        <w:rPr>
          <w:rStyle w:val="Enfasicorsivo"/>
          <w:rFonts w:ascii="Times New Roman" w:hAnsi="Times New Roman" w:cs="Times New Roman"/>
          <w:color w:val="333333"/>
          <w:sz w:val="24"/>
          <w:szCs w:val="24"/>
          <w:shd w:val="clear" w:color="auto" w:fill="FFFFFF"/>
        </w:rPr>
        <w:t>.</w:t>
      </w:r>
      <w:r w:rsidR="00EA6BE9" w:rsidRPr="00447FE9">
        <w:rPr>
          <w:rFonts w:ascii="Times New Roman" w:hAnsi="Times New Roman" w:cs="Times New Roman"/>
          <w:color w:val="333333"/>
          <w:sz w:val="24"/>
          <w:szCs w:val="24"/>
          <w:shd w:val="clear" w:color="auto" w:fill="FFFFFF"/>
        </w:rPr>
        <w:t xml:space="preserve"> </w:t>
      </w:r>
      <w:r w:rsidR="00EA6BE9" w:rsidRPr="0098464B">
        <w:rPr>
          <w:rFonts w:ascii="Times New Roman" w:hAnsi="Times New Roman" w:cs="Times New Roman"/>
          <w:color w:val="333333"/>
          <w:sz w:val="24"/>
          <w:szCs w:val="24"/>
          <w:shd w:val="clear" w:color="auto" w:fill="FFFFFF"/>
        </w:rPr>
        <w:t xml:space="preserve">To calculate this measure, the average clustering coefficient C and characteristic path length L of the network are measured and compared with respect to C and L of an equivalent random network (with similar node degree distribution) and the ratio is determined as </w:t>
      </w:r>
      <w:r w:rsidR="0098464B">
        <w:rPr>
          <w:rFonts w:ascii="Times New Roman" w:hAnsi="Times New Roman" w:cs="Times New Roman"/>
          <w:color w:val="333333"/>
          <w:sz w:val="24"/>
          <w:szCs w:val="24"/>
          <w:shd w:val="clear" w:color="auto" w:fill="FFFFFF"/>
        </w:rPr>
        <w:t xml:space="preserve">follows. </w:t>
      </w:r>
      <w:r w:rsidR="00EA6BE9" w:rsidRPr="0098464B">
        <w:rPr>
          <w:rStyle w:val="Enfasicorsivo"/>
          <w:rFonts w:ascii="Times New Roman" w:hAnsi="Times New Roman" w:cs="Times New Roman"/>
          <w:color w:val="333333"/>
          <w:sz w:val="24"/>
          <w:szCs w:val="24"/>
          <w:shd w:val="clear" w:color="auto" w:fill="FFFFFF"/>
        </w:rPr>
        <w:t>γ</w:t>
      </w:r>
      <w:r w:rsidR="00EA6BE9" w:rsidRPr="0098464B">
        <w:rPr>
          <w:rFonts w:ascii="Times New Roman" w:hAnsi="Times New Roman" w:cs="Times New Roman"/>
          <w:color w:val="333333"/>
          <w:sz w:val="24"/>
          <w:szCs w:val="24"/>
          <w:shd w:val="clear" w:color="auto" w:fill="FFFFFF"/>
        </w:rPr>
        <w:t> = </w:t>
      </w:r>
      <w:r w:rsidR="00EA6BE9" w:rsidRPr="0098464B">
        <w:rPr>
          <w:rStyle w:val="Enfasicorsivo"/>
          <w:rFonts w:ascii="Times New Roman" w:hAnsi="Times New Roman" w:cs="Times New Roman"/>
          <w:color w:val="333333"/>
          <w:sz w:val="24"/>
          <w:szCs w:val="24"/>
          <w:shd w:val="clear" w:color="auto" w:fill="FFFFFF"/>
        </w:rPr>
        <w:t>C</w:t>
      </w:r>
      <w:r w:rsidR="00EA6BE9" w:rsidRPr="0098464B">
        <w:rPr>
          <w:rFonts w:ascii="Times New Roman" w:hAnsi="Times New Roman" w:cs="Times New Roman"/>
          <w:color w:val="333333"/>
          <w:sz w:val="24"/>
          <w:szCs w:val="24"/>
          <w:shd w:val="clear" w:color="auto" w:fill="FFFFFF"/>
        </w:rPr>
        <w:t>/</w:t>
      </w:r>
      <w:proofErr w:type="spellStart"/>
      <w:r w:rsidR="00EA6BE9" w:rsidRPr="0098464B">
        <w:rPr>
          <w:rStyle w:val="Enfasicorsivo"/>
          <w:rFonts w:ascii="Times New Roman" w:hAnsi="Times New Roman" w:cs="Times New Roman"/>
          <w:color w:val="333333"/>
          <w:sz w:val="24"/>
          <w:szCs w:val="24"/>
          <w:shd w:val="clear" w:color="auto" w:fill="FFFFFF"/>
        </w:rPr>
        <w:t>C</w:t>
      </w:r>
      <w:r w:rsidR="00EA6BE9" w:rsidRPr="0098464B">
        <w:rPr>
          <w:rStyle w:val="Enfasicorsivo"/>
          <w:rFonts w:ascii="Times New Roman" w:hAnsi="Times New Roman" w:cs="Times New Roman"/>
          <w:color w:val="333333"/>
          <w:sz w:val="24"/>
          <w:szCs w:val="24"/>
          <w:shd w:val="clear" w:color="auto" w:fill="FFFFFF"/>
          <w:vertAlign w:val="subscript"/>
        </w:rPr>
        <w:t>rand</w:t>
      </w:r>
      <w:proofErr w:type="spellEnd"/>
      <w:r w:rsidR="0098464B">
        <w:rPr>
          <w:rFonts w:ascii="Times New Roman" w:hAnsi="Times New Roman" w:cs="Times New Roman"/>
          <w:color w:val="333333"/>
          <w:sz w:val="24"/>
          <w:szCs w:val="24"/>
          <w:shd w:val="clear" w:color="auto" w:fill="FFFFFF"/>
          <w:vertAlign w:val="subscript"/>
        </w:rPr>
        <w:t xml:space="preserve"> </w:t>
      </w:r>
      <w:r w:rsidR="00EA6BE9" w:rsidRPr="0098464B">
        <w:rPr>
          <w:rFonts w:ascii="Times New Roman" w:hAnsi="Times New Roman" w:cs="Times New Roman"/>
          <w:color w:val="333333"/>
          <w:sz w:val="24"/>
          <w:szCs w:val="24"/>
          <w:shd w:val="clear" w:color="auto" w:fill="FFFFFF"/>
        </w:rPr>
        <w:t>and</w:t>
      </w:r>
      <w:r w:rsidR="0098464B">
        <w:rPr>
          <w:rFonts w:ascii="Times New Roman" w:hAnsi="Times New Roman" w:cs="Times New Roman"/>
          <w:color w:val="333333"/>
          <w:sz w:val="24"/>
          <w:szCs w:val="24"/>
          <w:shd w:val="clear" w:color="auto" w:fill="FFFFFF"/>
        </w:rPr>
        <w:t xml:space="preserve"> </w:t>
      </w:r>
      <w:r w:rsidR="00EA6BE9" w:rsidRPr="0098464B">
        <w:rPr>
          <w:rStyle w:val="Enfasicorsivo"/>
          <w:rFonts w:ascii="Times New Roman" w:hAnsi="Times New Roman" w:cs="Times New Roman"/>
          <w:color w:val="333333"/>
          <w:sz w:val="24"/>
          <w:szCs w:val="24"/>
          <w:shd w:val="clear" w:color="auto" w:fill="FFFFFF"/>
        </w:rPr>
        <w:t>λ</w:t>
      </w:r>
      <w:r w:rsidR="00EA6BE9" w:rsidRPr="0098464B">
        <w:rPr>
          <w:rFonts w:ascii="Times New Roman" w:hAnsi="Times New Roman" w:cs="Times New Roman"/>
          <w:color w:val="333333"/>
          <w:sz w:val="24"/>
          <w:szCs w:val="24"/>
          <w:shd w:val="clear" w:color="auto" w:fill="FFFFFF"/>
        </w:rPr>
        <w:t> = </w:t>
      </w:r>
      <w:r w:rsidR="00EA6BE9" w:rsidRPr="0098464B">
        <w:rPr>
          <w:rStyle w:val="Enfasicorsivo"/>
          <w:rFonts w:ascii="Times New Roman" w:hAnsi="Times New Roman" w:cs="Times New Roman"/>
          <w:color w:val="333333"/>
          <w:sz w:val="24"/>
          <w:szCs w:val="24"/>
          <w:shd w:val="clear" w:color="auto" w:fill="FFFFFF"/>
        </w:rPr>
        <w:t>L</w:t>
      </w:r>
      <w:r w:rsidR="00EA6BE9" w:rsidRPr="0098464B">
        <w:rPr>
          <w:rFonts w:ascii="Times New Roman" w:hAnsi="Times New Roman" w:cs="Times New Roman"/>
          <w:color w:val="333333"/>
          <w:sz w:val="24"/>
          <w:szCs w:val="24"/>
          <w:shd w:val="clear" w:color="auto" w:fill="FFFFFF"/>
        </w:rPr>
        <w:t>/</w:t>
      </w:r>
      <w:proofErr w:type="spellStart"/>
      <w:r w:rsidR="00EA6BE9" w:rsidRPr="0098464B">
        <w:rPr>
          <w:rStyle w:val="Enfasicorsivo"/>
          <w:rFonts w:ascii="Times New Roman" w:hAnsi="Times New Roman" w:cs="Times New Roman"/>
          <w:color w:val="333333"/>
          <w:sz w:val="24"/>
          <w:szCs w:val="24"/>
          <w:shd w:val="clear" w:color="auto" w:fill="FFFFFF"/>
        </w:rPr>
        <w:t>L</w:t>
      </w:r>
      <w:r w:rsidR="00EA6BE9" w:rsidRPr="0098464B">
        <w:rPr>
          <w:rStyle w:val="Enfasicorsivo"/>
          <w:rFonts w:ascii="Times New Roman" w:hAnsi="Times New Roman" w:cs="Times New Roman"/>
          <w:color w:val="333333"/>
          <w:sz w:val="24"/>
          <w:szCs w:val="24"/>
          <w:shd w:val="clear" w:color="auto" w:fill="FFFFFF"/>
          <w:vertAlign w:val="subscript"/>
        </w:rPr>
        <w:t>rand</w:t>
      </w:r>
      <w:proofErr w:type="spellEnd"/>
      <w:r w:rsidR="00EA6BE9" w:rsidRPr="0098464B">
        <w:rPr>
          <w:rFonts w:ascii="Times New Roman" w:hAnsi="Times New Roman" w:cs="Times New Roman"/>
          <w:color w:val="333333"/>
          <w:sz w:val="24"/>
          <w:szCs w:val="24"/>
          <w:shd w:val="clear" w:color="auto" w:fill="FFFFFF"/>
        </w:rPr>
        <w:t>. These ratios give the small world coefficient</w:t>
      </w:r>
      <w:r w:rsidR="0098464B">
        <w:rPr>
          <w:rFonts w:ascii="Times New Roman" w:hAnsi="Times New Roman" w:cs="Times New Roman"/>
          <w:color w:val="333333"/>
          <w:sz w:val="24"/>
          <w:szCs w:val="24"/>
          <w:shd w:val="clear" w:color="auto" w:fill="FFFFFF"/>
        </w:rPr>
        <w:t xml:space="preserve"> </w:t>
      </w:r>
      <w:r w:rsidR="00EA6BE9" w:rsidRPr="0098464B">
        <w:rPr>
          <w:rStyle w:val="Enfasicorsivo"/>
          <w:rFonts w:ascii="Times New Roman" w:hAnsi="Times New Roman" w:cs="Times New Roman"/>
          <w:color w:val="333333"/>
          <w:sz w:val="24"/>
          <w:szCs w:val="24"/>
          <w:shd w:val="clear" w:color="auto" w:fill="FFFFFF"/>
        </w:rPr>
        <w:t>σ</w:t>
      </w:r>
      <w:r w:rsidR="00EA6BE9" w:rsidRPr="0098464B">
        <w:rPr>
          <w:rFonts w:ascii="Times New Roman" w:hAnsi="Times New Roman" w:cs="Times New Roman"/>
          <w:color w:val="333333"/>
          <w:sz w:val="24"/>
          <w:szCs w:val="24"/>
          <w:shd w:val="clear" w:color="auto" w:fill="FFFFFF"/>
        </w:rPr>
        <w:t> = </w:t>
      </w:r>
      <w:r w:rsidR="00EA6BE9" w:rsidRPr="0098464B">
        <w:rPr>
          <w:rStyle w:val="Enfasicorsivo"/>
          <w:rFonts w:ascii="Times New Roman" w:hAnsi="Times New Roman" w:cs="Times New Roman"/>
          <w:color w:val="333333"/>
          <w:sz w:val="24"/>
          <w:szCs w:val="24"/>
          <w:shd w:val="clear" w:color="auto" w:fill="FFFFFF"/>
        </w:rPr>
        <w:t>γ</w:t>
      </w:r>
      <w:r w:rsidR="00EA6BE9" w:rsidRPr="0098464B">
        <w:rPr>
          <w:rFonts w:ascii="Times New Roman" w:hAnsi="Times New Roman" w:cs="Times New Roman"/>
          <w:color w:val="333333"/>
          <w:sz w:val="24"/>
          <w:szCs w:val="24"/>
          <w:shd w:val="clear" w:color="auto" w:fill="FFFFFF"/>
        </w:rPr>
        <w:t>/</w:t>
      </w:r>
      <w:r w:rsidR="00EA6BE9" w:rsidRPr="0098464B">
        <w:rPr>
          <w:rStyle w:val="Enfasicorsivo"/>
          <w:rFonts w:ascii="Times New Roman" w:hAnsi="Times New Roman" w:cs="Times New Roman"/>
          <w:color w:val="333333"/>
          <w:sz w:val="24"/>
          <w:szCs w:val="24"/>
          <w:shd w:val="clear" w:color="auto" w:fill="FFFFFF"/>
        </w:rPr>
        <w:t>λ</w:t>
      </w:r>
      <w:r w:rsidR="0098464B">
        <w:rPr>
          <w:rFonts w:ascii="Times New Roman" w:hAnsi="Times New Roman" w:cs="Times New Roman"/>
          <w:color w:val="333333"/>
          <w:sz w:val="24"/>
          <w:szCs w:val="24"/>
          <w:shd w:val="clear" w:color="auto" w:fill="FFFFFF"/>
        </w:rPr>
        <w:t xml:space="preserve">. </w:t>
      </w:r>
      <w:r w:rsidR="00EA6BE9" w:rsidRPr="0098464B">
        <w:rPr>
          <w:rFonts w:ascii="Times New Roman" w:hAnsi="Times New Roman" w:cs="Times New Roman"/>
          <w:color w:val="333333"/>
          <w:sz w:val="24"/>
          <w:szCs w:val="24"/>
          <w:shd w:val="clear" w:color="auto" w:fill="FFFFFF"/>
        </w:rPr>
        <w:t>A condition for a network to exhibit small world features is that the characteristic path length should be close to that of an equivalent random network,</w:t>
      </w:r>
      <w:r w:rsidR="0098464B">
        <w:rPr>
          <w:rFonts w:ascii="Times New Roman" w:hAnsi="Times New Roman" w:cs="Times New Roman"/>
          <w:color w:val="333333"/>
          <w:sz w:val="24"/>
          <w:szCs w:val="24"/>
          <w:shd w:val="clear" w:color="auto" w:fill="FFFFFF"/>
        </w:rPr>
        <w:t xml:space="preserve"> </w:t>
      </w:r>
      <w:r w:rsidR="00EA6BE9" w:rsidRPr="0098464B">
        <w:rPr>
          <w:rStyle w:val="Enfasicorsivo"/>
          <w:rFonts w:ascii="Times New Roman" w:hAnsi="Times New Roman" w:cs="Times New Roman"/>
          <w:color w:val="333333"/>
          <w:sz w:val="24"/>
          <w:szCs w:val="24"/>
          <w:shd w:val="clear" w:color="auto" w:fill="FFFFFF"/>
        </w:rPr>
        <w:t>L</w:t>
      </w:r>
      <w:r w:rsidR="00EA6BE9" w:rsidRPr="0098464B">
        <w:rPr>
          <w:rFonts w:ascii="Times New Roman" w:hAnsi="Times New Roman" w:cs="Times New Roman"/>
          <w:color w:val="333333"/>
          <w:sz w:val="24"/>
          <w:szCs w:val="24"/>
          <w:shd w:val="clear" w:color="auto" w:fill="FFFFFF"/>
        </w:rPr>
        <w:t> ≈ </w:t>
      </w:r>
      <w:proofErr w:type="spellStart"/>
      <w:r w:rsidR="00EA6BE9" w:rsidRPr="0098464B">
        <w:rPr>
          <w:rStyle w:val="Enfasicorsivo"/>
          <w:rFonts w:ascii="Times New Roman" w:hAnsi="Times New Roman" w:cs="Times New Roman"/>
          <w:color w:val="333333"/>
          <w:sz w:val="24"/>
          <w:szCs w:val="24"/>
          <w:shd w:val="clear" w:color="auto" w:fill="FFFFFF"/>
        </w:rPr>
        <w:t>L</w:t>
      </w:r>
      <w:r w:rsidR="00EA6BE9" w:rsidRPr="0098464B">
        <w:rPr>
          <w:rStyle w:val="Enfasicorsivo"/>
          <w:rFonts w:ascii="Times New Roman" w:hAnsi="Times New Roman" w:cs="Times New Roman"/>
          <w:color w:val="333333"/>
          <w:sz w:val="24"/>
          <w:szCs w:val="24"/>
          <w:shd w:val="clear" w:color="auto" w:fill="FFFFFF"/>
          <w:vertAlign w:val="subscript"/>
        </w:rPr>
        <w:t>rand</w:t>
      </w:r>
      <w:proofErr w:type="spellEnd"/>
      <w:r w:rsidR="0098464B">
        <w:rPr>
          <w:rFonts w:ascii="Times New Roman" w:hAnsi="Times New Roman" w:cs="Times New Roman"/>
          <w:color w:val="333333"/>
          <w:sz w:val="24"/>
          <w:szCs w:val="24"/>
          <w:shd w:val="clear" w:color="auto" w:fill="FFFFFF"/>
        </w:rPr>
        <w:t xml:space="preserve">. </w:t>
      </w:r>
      <w:proofErr w:type="gramStart"/>
      <w:r w:rsidR="00EA6BE9" w:rsidRPr="0098464B">
        <w:rPr>
          <w:rFonts w:ascii="Times New Roman" w:hAnsi="Times New Roman" w:cs="Times New Roman"/>
          <w:color w:val="333333"/>
          <w:sz w:val="24"/>
          <w:szCs w:val="24"/>
          <w:shd w:val="clear" w:color="auto" w:fill="FFFFFF"/>
        </w:rPr>
        <w:t>And</w:t>
      </w:r>
      <w:proofErr w:type="gramEnd"/>
      <w:r w:rsidR="00EA6BE9" w:rsidRPr="0098464B">
        <w:rPr>
          <w:rFonts w:ascii="Times New Roman" w:hAnsi="Times New Roman" w:cs="Times New Roman"/>
          <w:color w:val="333333"/>
          <w:sz w:val="24"/>
          <w:szCs w:val="24"/>
          <w:shd w:val="clear" w:color="auto" w:fill="FFFFFF"/>
        </w:rPr>
        <w:t xml:space="preserve"> the average clus</w:t>
      </w:r>
      <w:r w:rsidR="00EA6BE9" w:rsidRPr="0098464B">
        <w:rPr>
          <w:rFonts w:ascii="Times New Roman" w:hAnsi="Times New Roman" w:cs="Times New Roman"/>
          <w:color w:val="333333"/>
          <w:sz w:val="24"/>
          <w:szCs w:val="24"/>
          <w:shd w:val="clear" w:color="auto" w:fill="FFFFFF"/>
        </w:rPr>
        <w:lastRenderedPageBreak/>
        <w:t>tering coefficient should be close to that of an equivalent lattice network, which also implies that C should be much higher than that of equivalent random network,</w:t>
      </w:r>
      <w:r w:rsidR="0098464B">
        <w:rPr>
          <w:rFonts w:ascii="Times New Roman" w:hAnsi="Times New Roman" w:cs="Times New Roman"/>
          <w:color w:val="333333"/>
          <w:sz w:val="24"/>
          <w:szCs w:val="24"/>
          <w:shd w:val="clear" w:color="auto" w:fill="FFFFFF"/>
        </w:rPr>
        <w:t xml:space="preserve"> </w:t>
      </w:r>
      <w:r w:rsidR="00EA6BE9" w:rsidRPr="0098464B">
        <w:rPr>
          <w:rStyle w:val="Enfasicorsivo"/>
          <w:rFonts w:ascii="Times New Roman" w:hAnsi="Times New Roman" w:cs="Times New Roman"/>
          <w:color w:val="333333"/>
          <w:sz w:val="24"/>
          <w:szCs w:val="24"/>
          <w:shd w:val="clear" w:color="auto" w:fill="FFFFFF"/>
        </w:rPr>
        <w:t>C</w:t>
      </w:r>
      <w:r w:rsidR="00EA6BE9" w:rsidRPr="0098464B">
        <w:rPr>
          <w:rFonts w:ascii="Times New Roman" w:hAnsi="Times New Roman" w:cs="Times New Roman"/>
          <w:color w:val="333333"/>
          <w:sz w:val="24"/>
          <w:szCs w:val="24"/>
          <w:shd w:val="clear" w:color="auto" w:fill="FFFFFF"/>
        </w:rPr>
        <w:t> </w:t>
      </w:r>
      <w:r w:rsidR="00EA6BE9" w:rsidRPr="0098464B">
        <w:rPr>
          <w:rStyle w:val="stix"/>
          <w:rFonts w:ascii="Cambria Math" w:hAnsi="Cambria Math" w:cs="Cambria Math"/>
          <w:color w:val="333333"/>
          <w:sz w:val="24"/>
          <w:szCs w:val="24"/>
          <w:shd w:val="clear" w:color="auto" w:fill="FFFFFF"/>
        </w:rPr>
        <w:t>≫</w:t>
      </w:r>
      <w:r w:rsidR="00EA6BE9" w:rsidRPr="0098464B">
        <w:rPr>
          <w:rFonts w:ascii="Times New Roman" w:hAnsi="Times New Roman" w:cs="Times New Roman"/>
          <w:color w:val="333333"/>
          <w:sz w:val="24"/>
          <w:szCs w:val="24"/>
          <w:shd w:val="clear" w:color="auto" w:fill="FFFFFF"/>
        </w:rPr>
        <w:t> </w:t>
      </w:r>
      <w:proofErr w:type="spellStart"/>
      <w:r w:rsidR="00EA6BE9" w:rsidRPr="0098464B">
        <w:rPr>
          <w:rStyle w:val="Enfasicorsivo"/>
          <w:rFonts w:ascii="Times New Roman" w:hAnsi="Times New Roman" w:cs="Times New Roman"/>
          <w:color w:val="333333"/>
          <w:sz w:val="24"/>
          <w:szCs w:val="24"/>
          <w:shd w:val="clear" w:color="auto" w:fill="FFFFFF"/>
        </w:rPr>
        <w:t>C</w:t>
      </w:r>
      <w:r w:rsidR="00EA6BE9" w:rsidRPr="0098464B">
        <w:rPr>
          <w:rStyle w:val="Enfasicorsivo"/>
          <w:rFonts w:ascii="Times New Roman" w:hAnsi="Times New Roman" w:cs="Times New Roman"/>
          <w:color w:val="333333"/>
          <w:sz w:val="24"/>
          <w:szCs w:val="24"/>
          <w:shd w:val="clear" w:color="auto" w:fill="FFFFFF"/>
          <w:vertAlign w:val="subscript"/>
        </w:rPr>
        <w:t>rand</w:t>
      </w:r>
      <w:proofErr w:type="spellEnd"/>
      <w:r w:rsidR="00EA6BE9" w:rsidRPr="0098464B">
        <w:rPr>
          <w:rFonts w:ascii="Times New Roman" w:hAnsi="Times New Roman" w:cs="Times New Roman"/>
          <w:color w:val="333333"/>
          <w:sz w:val="24"/>
          <w:szCs w:val="24"/>
          <w:shd w:val="clear" w:color="auto" w:fill="FFFFFF"/>
        </w:rPr>
        <w:t>. These boundary conditions, if met, restrict the value of</w:t>
      </w:r>
      <w:r w:rsidR="0098464B">
        <w:rPr>
          <w:rFonts w:ascii="Times New Roman" w:hAnsi="Times New Roman" w:cs="Times New Roman"/>
          <w:color w:val="333333"/>
          <w:sz w:val="24"/>
          <w:szCs w:val="24"/>
          <w:shd w:val="clear" w:color="auto" w:fill="FFFFFF"/>
        </w:rPr>
        <w:t xml:space="preserve"> </w:t>
      </w:r>
      <w:r w:rsidR="00EA6BE9" w:rsidRPr="0098464B">
        <w:rPr>
          <w:rStyle w:val="Enfasicorsivo"/>
          <w:rFonts w:ascii="Times New Roman" w:hAnsi="Times New Roman" w:cs="Times New Roman"/>
          <w:color w:val="333333"/>
          <w:sz w:val="24"/>
          <w:szCs w:val="24"/>
          <w:shd w:val="clear" w:color="auto" w:fill="FFFFFF"/>
        </w:rPr>
        <w:t>σ</w:t>
      </w:r>
      <w:r w:rsidR="00EA6BE9" w:rsidRPr="0098464B">
        <w:rPr>
          <w:rFonts w:ascii="Times New Roman" w:hAnsi="Times New Roman" w:cs="Times New Roman"/>
          <w:color w:val="333333"/>
          <w:sz w:val="24"/>
          <w:szCs w:val="24"/>
          <w:shd w:val="clear" w:color="auto" w:fill="FFFFFF"/>
        </w:rPr>
        <w:t> &gt; 1 for small world networks.</w:t>
      </w:r>
    </w:p>
    <w:p w:rsidR="00EA6BE9" w:rsidRPr="0098464B" w:rsidRDefault="00046DF9" w:rsidP="0098464B">
      <w:pPr>
        <w:spacing w:line="276" w:lineRule="auto"/>
        <w:jc w:val="both"/>
        <w:rPr>
          <w:rFonts w:ascii="Times New Roman" w:hAnsi="Times New Roman" w:cs="Times New Roman"/>
          <w:sz w:val="24"/>
          <w:szCs w:val="24"/>
        </w:rPr>
      </w:pPr>
      <w:proofErr w:type="gramStart"/>
      <w:r w:rsidRPr="00046DF9">
        <w:rPr>
          <w:rFonts w:ascii="Times New Roman" w:hAnsi="Times New Roman" w:cs="Times New Roman"/>
          <w:b/>
          <w:sz w:val="24"/>
          <w:szCs w:val="24"/>
        </w:rPr>
        <w:t>2</w:t>
      </w:r>
      <w:proofErr w:type="gramEnd"/>
      <w:r>
        <w:rPr>
          <w:rFonts w:ascii="Times New Roman" w:hAnsi="Times New Roman" w:cs="Times New Roman"/>
          <w:i/>
          <w:sz w:val="24"/>
          <w:szCs w:val="24"/>
        </w:rPr>
        <w:t xml:space="preserve"> </w:t>
      </w:r>
      <w:r w:rsidR="00EA6BE9" w:rsidRPr="0098464B">
        <w:rPr>
          <w:rFonts w:ascii="Times New Roman" w:hAnsi="Times New Roman" w:cs="Times New Roman"/>
          <w:i/>
          <w:sz w:val="24"/>
          <w:szCs w:val="24"/>
        </w:rPr>
        <w:t>Small-</w:t>
      </w:r>
      <w:proofErr w:type="spellStart"/>
      <w:r w:rsidR="00EA6BE9" w:rsidRPr="0098464B">
        <w:rPr>
          <w:rFonts w:ascii="Times New Roman" w:hAnsi="Times New Roman" w:cs="Times New Roman"/>
          <w:i/>
          <w:sz w:val="24"/>
          <w:szCs w:val="24"/>
        </w:rPr>
        <w:t>worldness</w:t>
      </w:r>
      <w:proofErr w:type="spellEnd"/>
      <w:r w:rsidR="00EA6BE9" w:rsidRPr="0098464B">
        <w:rPr>
          <w:rFonts w:ascii="Times New Roman" w:hAnsi="Times New Roman" w:cs="Times New Roman"/>
          <w:i/>
          <w:sz w:val="24"/>
          <w:szCs w:val="24"/>
        </w:rPr>
        <w:t xml:space="preserve"> sigma </w:t>
      </w:r>
      <w:r w:rsidR="00EA6BE9" w:rsidRPr="0098464B">
        <w:rPr>
          <w:rStyle w:val="Enfasicorsivo"/>
          <w:rFonts w:ascii="Times New Roman" w:hAnsi="Times New Roman" w:cs="Times New Roman"/>
          <w:i w:val="0"/>
          <w:color w:val="333333"/>
          <w:sz w:val="24"/>
          <w:szCs w:val="24"/>
          <w:shd w:val="clear" w:color="auto" w:fill="FFFFFF"/>
        </w:rPr>
        <w:t>(</w:t>
      </w:r>
      <w:proofErr w:type="spellStart"/>
      <w:r w:rsidR="00EA6BE9" w:rsidRPr="0098464B">
        <w:rPr>
          <w:rStyle w:val="Enfasicorsivo"/>
          <w:rFonts w:ascii="Times New Roman" w:hAnsi="Times New Roman" w:cs="Times New Roman"/>
          <w:i w:val="0"/>
          <w:color w:val="333333"/>
          <w:sz w:val="24"/>
          <w:szCs w:val="24"/>
          <w:shd w:val="clear" w:color="auto" w:fill="FFFFFF"/>
        </w:rPr>
        <w:t>SWω</w:t>
      </w:r>
      <w:proofErr w:type="spellEnd"/>
      <w:r w:rsidR="00EA6BE9" w:rsidRPr="0098464B">
        <w:rPr>
          <w:rFonts w:ascii="Times New Roman" w:hAnsi="Times New Roman" w:cs="Times New Roman"/>
          <w:color w:val="333333"/>
          <w:sz w:val="24"/>
          <w:szCs w:val="24"/>
          <w:shd w:val="clear" w:color="auto" w:fill="FFFFFF"/>
        </w:rPr>
        <w:t xml:space="preserve">). </w:t>
      </w:r>
      <w:r w:rsidR="00EA6BE9" w:rsidRPr="0098464B">
        <w:rPr>
          <w:rStyle w:val="Enfasicorsivo"/>
          <w:rFonts w:ascii="Times New Roman" w:hAnsi="Times New Roman" w:cs="Times New Roman"/>
          <w:color w:val="333333"/>
          <w:sz w:val="24"/>
          <w:szCs w:val="24"/>
          <w:shd w:val="clear" w:color="auto" w:fill="FFFFFF"/>
        </w:rPr>
        <w:t>L</w:t>
      </w:r>
      <w:r w:rsidR="0098464B">
        <w:rPr>
          <w:rFonts w:ascii="Times New Roman" w:hAnsi="Times New Roman" w:cs="Times New Roman"/>
          <w:color w:val="333333"/>
          <w:sz w:val="24"/>
          <w:szCs w:val="24"/>
          <w:shd w:val="clear" w:color="auto" w:fill="FFFFFF"/>
        </w:rPr>
        <w:t xml:space="preserve"> </w:t>
      </w:r>
      <w:r w:rsidR="00EA6BE9" w:rsidRPr="0098464B">
        <w:rPr>
          <w:rFonts w:ascii="Times New Roman" w:hAnsi="Times New Roman" w:cs="Times New Roman"/>
          <w:color w:val="333333"/>
          <w:sz w:val="24"/>
          <w:szCs w:val="24"/>
          <w:shd w:val="clear" w:color="auto" w:fill="FFFFFF"/>
        </w:rPr>
        <w:t>of a small world network is near to</w:t>
      </w:r>
      <w:r w:rsidR="0098464B">
        <w:rPr>
          <w:rFonts w:ascii="Times New Roman" w:hAnsi="Times New Roman" w:cs="Times New Roman"/>
          <w:color w:val="333333"/>
          <w:sz w:val="24"/>
          <w:szCs w:val="24"/>
          <w:shd w:val="clear" w:color="auto" w:fill="FFFFFF"/>
        </w:rPr>
        <w:t xml:space="preserve"> </w:t>
      </w:r>
      <w:proofErr w:type="spellStart"/>
      <w:r w:rsidR="00EA6BE9" w:rsidRPr="0098464B">
        <w:rPr>
          <w:rStyle w:val="Enfasicorsivo"/>
          <w:rFonts w:ascii="Times New Roman" w:hAnsi="Times New Roman" w:cs="Times New Roman"/>
          <w:color w:val="333333"/>
          <w:sz w:val="24"/>
          <w:szCs w:val="24"/>
          <w:shd w:val="clear" w:color="auto" w:fill="FFFFFF"/>
        </w:rPr>
        <w:t>L</w:t>
      </w:r>
      <w:r w:rsidR="00EA6BE9" w:rsidRPr="0098464B">
        <w:rPr>
          <w:rStyle w:val="Enfasicorsivo"/>
          <w:rFonts w:ascii="Times New Roman" w:hAnsi="Times New Roman" w:cs="Times New Roman"/>
          <w:color w:val="333333"/>
          <w:sz w:val="24"/>
          <w:szCs w:val="24"/>
          <w:shd w:val="clear" w:color="auto" w:fill="FFFFFF"/>
          <w:vertAlign w:val="subscript"/>
        </w:rPr>
        <w:t>rand</w:t>
      </w:r>
      <w:proofErr w:type="spellEnd"/>
      <w:r w:rsidR="0098464B">
        <w:rPr>
          <w:rFonts w:ascii="Times New Roman" w:hAnsi="Times New Roman" w:cs="Times New Roman"/>
          <w:color w:val="333333"/>
          <w:sz w:val="24"/>
          <w:szCs w:val="24"/>
          <w:shd w:val="clear" w:color="auto" w:fill="FFFFFF"/>
          <w:vertAlign w:val="subscript"/>
        </w:rPr>
        <w:t xml:space="preserve"> </w:t>
      </w:r>
      <w:r w:rsidR="00EA6BE9" w:rsidRPr="0098464B">
        <w:rPr>
          <w:rFonts w:ascii="Times New Roman" w:hAnsi="Times New Roman" w:cs="Times New Roman"/>
          <w:color w:val="333333"/>
          <w:sz w:val="24"/>
          <w:szCs w:val="24"/>
          <w:shd w:val="clear" w:color="auto" w:fill="FFFFFF"/>
        </w:rPr>
        <w:t>of an equivalent random network, and</w:t>
      </w:r>
      <w:r w:rsidR="0098464B">
        <w:rPr>
          <w:rFonts w:ascii="Times New Roman" w:hAnsi="Times New Roman" w:cs="Times New Roman"/>
          <w:color w:val="333333"/>
          <w:sz w:val="24"/>
          <w:szCs w:val="24"/>
          <w:shd w:val="clear" w:color="auto" w:fill="FFFFFF"/>
        </w:rPr>
        <w:t xml:space="preserve"> </w:t>
      </w:r>
      <w:r w:rsidR="00EA6BE9" w:rsidRPr="0098464B">
        <w:rPr>
          <w:rStyle w:val="Enfasicorsivo"/>
          <w:rFonts w:ascii="Times New Roman" w:hAnsi="Times New Roman" w:cs="Times New Roman"/>
          <w:color w:val="333333"/>
          <w:sz w:val="24"/>
          <w:szCs w:val="24"/>
          <w:shd w:val="clear" w:color="auto" w:fill="FFFFFF"/>
        </w:rPr>
        <w:t>C</w:t>
      </w:r>
      <w:r w:rsidR="0098464B">
        <w:rPr>
          <w:rFonts w:ascii="Times New Roman" w:hAnsi="Times New Roman" w:cs="Times New Roman"/>
          <w:color w:val="333333"/>
          <w:sz w:val="24"/>
          <w:szCs w:val="24"/>
          <w:shd w:val="clear" w:color="auto" w:fill="FFFFFF"/>
        </w:rPr>
        <w:t xml:space="preserve"> </w:t>
      </w:r>
      <w:r w:rsidR="00EA6BE9" w:rsidRPr="0098464B">
        <w:rPr>
          <w:rFonts w:ascii="Times New Roman" w:hAnsi="Times New Roman" w:cs="Times New Roman"/>
          <w:color w:val="333333"/>
          <w:sz w:val="24"/>
          <w:szCs w:val="24"/>
          <w:shd w:val="clear" w:color="auto" w:fill="FFFFFF"/>
        </w:rPr>
        <w:t>of a small world network is near to</w:t>
      </w:r>
      <w:r w:rsidR="0098464B">
        <w:rPr>
          <w:rFonts w:ascii="Times New Roman" w:hAnsi="Times New Roman" w:cs="Times New Roman"/>
          <w:color w:val="333333"/>
          <w:sz w:val="24"/>
          <w:szCs w:val="24"/>
          <w:shd w:val="clear" w:color="auto" w:fill="FFFFFF"/>
        </w:rPr>
        <w:t xml:space="preserve"> </w:t>
      </w:r>
      <w:proofErr w:type="spellStart"/>
      <w:r w:rsidR="00EA6BE9" w:rsidRPr="0098464B">
        <w:rPr>
          <w:rStyle w:val="Enfasicorsivo"/>
          <w:rFonts w:ascii="Times New Roman" w:hAnsi="Times New Roman" w:cs="Times New Roman"/>
          <w:color w:val="333333"/>
          <w:sz w:val="24"/>
          <w:szCs w:val="24"/>
          <w:shd w:val="clear" w:color="auto" w:fill="FFFFFF"/>
        </w:rPr>
        <w:t>C</w:t>
      </w:r>
      <w:r w:rsidR="00EA6BE9" w:rsidRPr="0098464B">
        <w:rPr>
          <w:rStyle w:val="Enfasicorsivo"/>
          <w:rFonts w:ascii="Times New Roman" w:hAnsi="Times New Roman" w:cs="Times New Roman"/>
          <w:color w:val="333333"/>
          <w:sz w:val="24"/>
          <w:szCs w:val="24"/>
          <w:shd w:val="clear" w:color="auto" w:fill="FFFFFF"/>
          <w:vertAlign w:val="subscript"/>
        </w:rPr>
        <w:t>latt</w:t>
      </w:r>
      <w:proofErr w:type="spellEnd"/>
      <w:r w:rsidR="0098464B">
        <w:rPr>
          <w:rFonts w:ascii="Times New Roman" w:hAnsi="Times New Roman" w:cs="Times New Roman"/>
          <w:color w:val="333333"/>
          <w:sz w:val="24"/>
          <w:szCs w:val="24"/>
          <w:shd w:val="clear" w:color="auto" w:fill="FFFFFF"/>
          <w:vertAlign w:val="subscript"/>
        </w:rPr>
        <w:t xml:space="preserve"> </w:t>
      </w:r>
      <w:r w:rsidR="00EA6BE9" w:rsidRPr="0098464B">
        <w:rPr>
          <w:rFonts w:ascii="Times New Roman" w:hAnsi="Times New Roman" w:cs="Times New Roman"/>
          <w:color w:val="333333"/>
          <w:sz w:val="24"/>
          <w:szCs w:val="24"/>
          <w:shd w:val="clear" w:color="auto" w:fill="FFFFFF"/>
        </w:rPr>
        <w:t>of an equivalent lattice network</w:t>
      </w:r>
      <w:r w:rsidR="0098464B">
        <w:rPr>
          <w:rFonts w:ascii="Times New Roman" w:hAnsi="Times New Roman" w:cs="Times New Roman"/>
          <w:color w:val="333333"/>
          <w:sz w:val="24"/>
          <w:szCs w:val="24"/>
          <w:shd w:val="clear" w:color="auto" w:fill="FFFFFF"/>
        </w:rPr>
        <w:t>.</w:t>
      </w:r>
      <w:r w:rsidR="00EA6BE9" w:rsidRPr="0098464B">
        <w:rPr>
          <w:rFonts w:ascii="Times New Roman" w:hAnsi="Times New Roman" w:cs="Times New Roman"/>
          <w:color w:val="333333"/>
          <w:sz w:val="24"/>
          <w:szCs w:val="24"/>
          <w:shd w:val="clear" w:color="auto" w:fill="FFFFFF"/>
        </w:rPr>
        <w:t xml:space="preserve"> </w:t>
      </w:r>
      <w:r w:rsidR="0098464B">
        <w:rPr>
          <w:rFonts w:ascii="Times New Roman" w:hAnsi="Times New Roman" w:cs="Times New Roman"/>
          <w:color w:val="333333"/>
          <w:sz w:val="24"/>
          <w:szCs w:val="24"/>
          <w:shd w:val="clear" w:color="auto" w:fill="FFFFFF"/>
        </w:rPr>
        <w:t>I</w:t>
      </w:r>
      <w:r w:rsidR="00EA6BE9" w:rsidRPr="0098464B">
        <w:rPr>
          <w:rFonts w:ascii="Times New Roman" w:hAnsi="Times New Roman" w:cs="Times New Roman"/>
          <w:color w:val="333333"/>
          <w:sz w:val="24"/>
          <w:szCs w:val="24"/>
          <w:shd w:val="clear" w:color="auto" w:fill="FFFFFF"/>
        </w:rPr>
        <w:t>n ‘</w:t>
      </w:r>
      <w:proofErr w:type="gramStart"/>
      <w:r w:rsidR="00EA6BE9" w:rsidRPr="0098464B">
        <w:rPr>
          <w:rStyle w:val="Enfasicorsivo"/>
          <w:rFonts w:ascii="Times New Roman" w:hAnsi="Times New Roman" w:cs="Times New Roman"/>
          <w:color w:val="333333"/>
          <w:sz w:val="24"/>
          <w:szCs w:val="24"/>
          <w:shd w:val="clear" w:color="auto" w:fill="FFFFFF"/>
        </w:rPr>
        <w:t>ω</w:t>
      </w:r>
      <w:r w:rsidR="00EA6BE9" w:rsidRPr="0098464B">
        <w:rPr>
          <w:rFonts w:ascii="Times New Roman" w:hAnsi="Times New Roman" w:cs="Times New Roman"/>
          <w:color w:val="333333"/>
          <w:sz w:val="24"/>
          <w:szCs w:val="24"/>
          <w:shd w:val="clear" w:color="auto" w:fill="FFFFFF"/>
        </w:rPr>
        <w:t>’</w:t>
      </w:r>
      <w:proofErr w:type="gramEnd"/>
      <w:r w:rsidR="00EA6BE9" w:rsidRPr="0098464B">
        <w:rPr>
          <w:rFonts w:ascii="Times New Roman" w:hAnsi="Times New Roman" w:cs="Times New Roman"/>
          <w:color w:val="333333"/>
          <w:sz w:val="24"/>
          <w:szCs w:val="24"/>
          <w:shd w:val="clear" w:color="auto" w:fill="FFFFFF"/>
        </w:rPr>
        <w:t xml:space="preserve"> the ratio of the average clustering coefficient is calculated with respect to an equivalent lattice network and the ratio of the characteristic path length is calculated with respect to an equivalent random network:</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87"/>
      </w:tblGrid>
      <w:tr w:rsidR="00EA6BE9" w:rsidRPr="0098464B" w:rsidTr="001C68A0">
        <w:tc>
          <w:tcPr>
            <w:tcW w:w="4814" w:type="dxa"/>
          </w:tcPr>
          <w:p w:rsidR="00EA6BE9" w:rsidRPr="0098464B" w:rsidRDefault="00EA6BE9" w:rsidP="0098464B">
            <w:pPr>
              <w:spacing w:line="276" w:lineRule="auto"/>
              <w:jc w:val="both"/>
              <w:textAlignment w:val="center"/>
              <w:rPr>
                <w:rStyle w:val="mi"/>
                <w:rFonts w:ascii="Times New Roman" w:hAnsi="Times New Roman" w:cs="Times New Roman"/>
                <w:color w:val="333333"/>
                <w:sz w:val="24"/>
                <w:szCs w:val="24"/>
                <w:bdr w:val="none" w:sz="0" w:space="0" w:color="auto" w:frame="1"/>
              </w:rPr>
            </w:pPr>
            <m:oMathPara>
              <m:oMathParaPr>
                <m:jc m:val="left"/>
              </m:oMathParaPr>
              <m:oMath>
                <m:r>
                  <w:rPr>
                    <w:rStyle w:val="mi"/>
                    <w:rFonts w:ascii="Cambria Math" w:hAnsi="Cambria Math" w:cs="Times New Roman"/>
                    <w:color w:val="333333"/>
                    <w:sz w:val="24"/>
                    <w:szCs w:val="24"/>
                    <w:bdr w:val="none" w:sz="0" w:space="0" w:color="auto" w:frame="1"/>
                  </w:rPr>
                  <m:t>ω=</m:t>
                </m:r>
                <m:f>
                  <m:fPr>
                    <m:ctrlPr>
                      <w:rPr>
                        <w:rStyle w:val="mi"/>
                        <w:rFonts w:ascii="Cambria Math" w:hAnsi="Cambria Math" w:cs="Times New Roman"/>
                        <w:i/>
                        <w:color w:val="333333"/>
                        <w:sz w:val="24"/>
                        <w:szCs w:val="24"/>
                        <w:bdr w:val="none" w:sz="0" w:space="0" w:color="auto" w:frame="1"/>
                      </w:rPr>
                    </m:ctrlPr>
                  </m:fPr>
                  <m:num>
                    <m:sSub>
                      <m:sSubPr>
                        <m:ctrlPr>
                          <w:rPr>
                            <w:rStyle w:val="mi"/>
                            <w:rFonts w:ascii="Cambria Math" w:hAnsi="Cambria Math" w:cs="Times New Roman"/>
                            <w:i/>
                            <w:color w:val="333333"/>
                            <w:sz w:val="24"/>
                            <w:szCs w:val="24"/>
                            <w:bdr w:val="none" w:sz="0" w:space="0" w:color="auto" w:frame="1"/>
                          </w:rPr>
                        </m:ctrlPr>
                      </m:sSubPr>
                      <m:e>
                        <m:r>
                          <w:rPr>
                            <w:rStyle w:val="mi"/>
                            <w:rFonts w:ascii="Cambria Math" w:hAnsi="Cambria Math" w:cs="Times New Roman"/>
                            <w:color w:val="333333"/>
                            <w:sz w:val="24"/>
                            <w:szCs w:val="24"/>
                            <w:bdr w:val="none" w:sz="0" w:space="0" w:color="auto" w:frame="1"/>
                          </w:rPr>
                          <m:t>L</m:t>
                        </m:r>
                      </m:e>
                      <m:sub>
                        <m:r>
                          <w:rPr>
                            <w:rStyle w:val="mi"/>
                            <w:rFonts w:ascii="Cambria Math" w:hAnsi="Cambria Math" w:cs="Times New Roman"/>
                            <w:color w:val="333333"/>
                            <w:sz w:val="24"/>
                            <w:szCs w:val="24"/>
                            <w:bdr w:val="none" w:sz="0" w:space="0" w:color="auto" w:frame="1"/>
                          </w:rPr>
                          <m:t>rand</m:t>
                        </m:r>
                      </m:sub>
                    </m:sSub>
                  </m:num>
                  <m:den>
                    <m:r>
                      <w:rPr>
                        <w:rStyle w:val="mi"/>
                        <w:rFonts w:ascii="Cambria Math" w:hAnsi="Cambria Math" w:cs="Times New Roman"/>
                        <w:color w:val="333333"/>
                        <w:sz w:val="24"/>
                        <w:szCs w:val="24"/>
                        <w:bdr w:val="none" w:sz="0" w:space="0" w:color="auto" w:frame="1"/>
                      </w:rPr>
                      <m:t>L</m:t>
                    </m:r>
                  </m:den>
                </m:f>
                <m:r>
                  <w:rPr>
                    <w:rStyle w:val="mi"/>
                    <w:rFonts w:ascii="Cambria Math" w:hAnsi="Cambria Math" w:cs="Times New Roman"/>
                    <w:color w:val="333333"/>
                    <w:sz w:val="24"/>
                    <w:szCs w:val="24"/>
                    <w:bdr w:val="none" w:sz="0" w:space="0" w:color="auto" w:frame="1"/>
                  </w:rPr>
                  <m:t>-</m:t>
                </m:r>
                <m:f>
                  <m:fPr>
                    <m:ctrlPr>
                      <w:rPr>
                        <w:rStyle w:val="mi"/>
                        <w:rFonts w:ascii="Cambria Math" w:hAnsi="Cambria Math" w:cs="Times New Roman"/>
                        <w:i/>
                        <w:color w:val="333333"/>
                        <w:sz w:val="24"/>
                        <w:szCs w:val="24"/>
                        <w:bdr w:val="none" w:sz="0" w:space="0" w:color="auto" w:frame="1"/>
                      </w:rPr>
                    </m:ctrlPr>
                  </m:fPr>
                  <m:num>
                    <m:r>
                      <w:rPr>
                        <w:rStyle w:val="mi"/>
                        <w:rFonts w:ascii="Cambria Math" w:hAnsi="Cambria Math" w:cs="Times New Roman"/>
                        <w:color w:val="333333"/>
                        <w:sz w:val="24"/>
                        <w:szCs w:val="24"/>
                        <w:bdr w:val="none" w:sz="0" w:space="0" w:color="auto" w:frame="1"/>
                      </w:rPr>
                      <m:t>C</m:t>
                    </m:r>
                  </m:num>
                  <m:den>
                    <m:sSub>
                      <m:sSubPr>
                        <m:ctrlPr>
                          <w:rPr>
                            <w:rStyle w:val="mi"/>
                            <w:rFonts w:ascii="Cambria Math" w:hAnsi="Cambria Math" w:cs="Times New Roman"/>
                            <w:i/>
                            <w:color w:val="333333"/>
                            <w:sz w:val="24"/>
                            <w:szCs w:val="24"/>
                            <w:bdr w:val="none" w:sz="0" w:space="0" w:color="auto" w:frame="1"/>
                          </w:rPr>
                        </m:ctrlPr>
                      </m:sSubPr>
                      <m:e>
                        <m:r>
                          <w:rPr>
                            <w:rStyle w:val="mi"/>
                            <w:rFonts w:ascii="Cambria Math" w:hAnsi="Cambria Math" w:cs="Times New Roman"/>
                            <w:color w:val="333333"/>
                            <w:sz w:val="24"/>
                            <w:szCs w:val="24"/>
                            <w:bdr w:val="none" w:sz="0" w:space="0" w:color="auto" w:frame="1"/>
                          </w:rPr>
                          <m:t>C</m:t>
                        </m:r>
                      </m:e>
                      <m:sub>
                        <m:r>
                          <w:rPr>
                            <w:rStyle w:val="mi"/>
                            <w:rFonts w:ascii="Cambria Math" w:hAnsi="Cambria Math" w:cs="Times New Roman"/>
                            <w:color w:val="333333"/>
                            <w:sz w:val="24"/>
                            <w:szCs w:val="24"/>
                            <w:bdr w:val="none" w:sz="0" w:space="0" w:color="auto" w:frame="1"/>
                          </w:rPr>
                          <m:t>latt</m:t>
                        </m:r>
                      </m:sub>
                    </m:sSub>
                  </m:den>
                </m:f>
              </m:oMath>
            </m:oMathPara>
          </w:p>
        </w:tc>
        <w:tc>
          <w:tcPr>
            <w:tcW w:w="4814" w:type="dxa"/>
            <w:vAlign w:val="center"/>
          </w:tcPr>
          <w:p w:rsidR="00EA6BE9" w:rsidRPr="0098464B" w:rsidRDefault="00EA6BE9" w:rsidP="0098464B">
            <w:pPr>
              <w:spacing w:line="276" w:lineRule="auto"/>
              <w:jc w:val="right"/>
              <w:textAlignment w:val="center"/>
              <w:rPr>
                <w:rStyle w:val="mi"/>
                <w:rFonts w:ascii="Times New Roman" w:hAnsi="Times New Roman" w:cs="Times New Roman"/>
                <w:color w:val="333333"/>
                <w:sz w:val="24"/>
                <w:szCs w:val="24"/>
                <w:bdr w:val="none" w:sz="0" w:space="0" w:color="auto" w:frame="1"/>
              </w:rPr>
            </w:pPr>
            <w:r w:rsidRPr="0098464B">
              <w:rPr>
                <w:rStyle w:val="mi"/>
                <w:rFonts w:ascii="Times New Roman" w:hAnsi="Times New Roman" w:cs="Times New Roman"/>
                <w:color w:val="333333"/>
                <w:sz w:val="24"/>
                <w:szCs w:val="24"/>
                <w:bdr w:val="none" w:sz="0" w:space="0" w:color="auto" w:frame="1"/>
              </w:rPr>
              <w:t>(</w:t>
            </w:r>
            <w:r w:rsidR="0098464B">
              <w:rPr>
                <w:rStyle w:val="mi"/>
                <w:rFonts w:ascii="Times New Roman" w:hAnsi="Times New Roman" w:cs="Times New Roman"/>
                <w:color w:val="333333"/>
                <w:sz w:val="24"/>
                <w:szCs w:val="24"/>
                <w:bdr w:val="none" w:sz="0" w:space="0" w:color="auto" w:frame="1"/>
              </w:rPr>
              <w:t>SI 4.</w:t>
            </w:r>
            <w:r w:rsidRPr="0098464B">
              <w:rPr>
                <w:rStyle w:val="mi"/>
                <w:rFonts w:ascii="Times New Roman" w:hAnsi="Times New Roman" w:cs="Times New Roman"/>
                <w:color w:val="333333"/>
                <w:sz w:val="24"/>
                <w:szCs w:val="24"/>
                <w:bdr w:val="none" w:sz="0" w:space="0" w:color="auto" w:frame="1"/>
              </w:rPr>
              <w:t>1)</w:t>
            </w:r>
          </w:p>
        </w:tc>
      </w:tr>
    </w:tbl>
    <w:p w:rsidR="00EA6BE9" w:rsidRPr="0098464B" w:rsidRDefault="00EA6BE9" w:rsidP="00160A54">
      <w:pPr>
        <w:shd w:val="clear" w:color="auto" w:fill="FFFFFF"/>
        <w:spacing w:after="120" w:line="276" w:lineRule="auto"/>
        <w:jc w:val="both"/>
        <w:textAlignment w:val="center"/>
        <w:rPr>
          <w:rFonts w:ascii="Times New Roman" w:hAnsi="Times New Roman" w:cs="Times New Roman"/>
          <w:color w:val="333333"/>
          <w:sz w:val="24"/>
          <w:szCs w:val="24"/>
          <w:shd w:val="clear" w:color="auto" w:fill="FFFFFF"/>
        </w:rPr>
      </w:pPr>
      <w:proofErr w:type="gramStart"/>
      <w:r w:rsidRPr="0098464B">
        <w:rPr>
          <w:rFonts w:ascii="Times New Roman" w:hAnsi="Times New Roman" w:cs="Times New Roman"/>
          <w:color w:val="333333"/>
          <w:sz w:val="24"/>
          <w:szCs w:val="24"/>
          <w:shd w:val="clear" w:color="auto" w:fill="FFFFFF"/>
        </w:rPr>
        <w:t>Hence</w:t>
      </w:r>
      <w:proofErr w:type="gramEnd"/>
      <w:r w:rsidRPr="0098464B">
        <w:rPr>
          <w:rFonts w:ascii="Times New Roman" w:hAnsi="Times New Roman" w:cs="Times New Roman"/>
          <w:color w:val="333333"/>
          <w:sz w:val="24"/>
          <w:szCs w:val="24"/>
          <w:shd w:val="clear" w:color="auto" w:fill="FFFFFF"/>
        </w:rPr>
        <w:t xml:space="preserve"> this measure neglects fluctuations of</w:t>
      </w:r>
      <w:r w:rsidR="0098464B">
        <w:rPr>
          <w:rFonts w:ascii="Times New Roman" w:hAnsi="Times New Roman" w:cs="Times New Roman"/>
          <w:color w:val="333333"/>
          <w:sz w:val="24"/>
          <w:szCs w:val="24"/>
          <w:shd w:val="clear" w:color="auto" w:fill="FFFFFF"/>
        </w:rPr>
        <w:t xml:space="preserve"> </w:t>
      </w:r>
      <w:proofErr w:type="spellStart"/>
      <w:r w:rsidRPr="0098464B">
        <w:rPr>
          <w:rStyle w:val="Enfasicorsivo"/>
          <w:rFonts w:ascii="Times New Roman" w:hAnsi="Times New Roman" w:cs="Times New Roman"/>
          <w:color w:val="333333"/>
          <w:sz w:val="24"/>
          <w:szCs w:val="24"/>
          <w:shd w:val="clear" w:color="auto" w:fill="FFFFFF"/>
        </w:rPr>
        <w:t>C</w:t>
      </w:r>
      <w:r w:rsidRPr="0098464B">
        <w:rPr>
          <w:rStyle w:val="Enfasicorsivo"/>
          <w:rFonts w:ascii="Times New Roman" w:hAnsi="Times New Roman" w:cs="Times New Roman"/>
          <w:color w:val="333333"/>
          <w:sz w:val="24"/>
          <w:szCs w:val="24"/>
          <w:shd w:val="clear" w:color="auto" w:fill="FFFFFF"/>
          <w:vertAlign w:val="subscript"/>
        </w:rPr>
        <w:t>rand</w:t>
      </w:r>
      <w:proofErr w:type="spellEnd"/>
      <w:r w:rsidRPr="0098464B">
        <w:rPr>
          <w:rFonts w:ascii="Times New Roman" w:hAnsi="Times New Roman" w:cs="Times New Roman"/>
          <w:color w:val="333333"/>
          <w:sz w:val="24"/>
          <w:szCs w:val="24"/>
          <w:shd w:val="clear" w:color="auto" w:fill="FFFFFF"/>
        </w:rPr>
        <w:t>. Since for small world networks boundary condition is that</w:t>
      </w:r>
      <w:r w:rsidR="0098464B">
        <w:rPr>
          <w:rFonts w:ascii="Times New Roman" w:hAnsi="Times New Roman" w:cs="Times New Roman"/>
          <w:color w:val="333333"/>
          <w:sz w:val="24"/>
          <w:szCs w:val="24"/>
          <w:shd w:val="clear" w:color="auto" w:fill="FFFFFF"/>
        </w:rPr>
        <w:t xml:space="preserve"> </w:t>
      </w:r>
      <w:r w:rsidRPr="0098464B">
        <w:rPr>
          <w:rStyle w:val="Enfasicorsivo"/>
          <w:rFonts w:ascii="Times New Roman" w:hAnsi="Times New Roman" w:cs="Times New Roman"/>
          <w:color w:val="333333"/>
          <w:sz w:val="24"/>
          <w:szCs w:val="24"/>
          <w:shd w:val="clear" w:color="auto" w:fill="FFFFFF"/>
        </w:rPr>
        <w:t>L</w:t>
      </w:r>
      <w:r w:rsidRPr="0098464B">
        <w:rPr>
          <w:rFonts w:ascii="Times New Roman" w:hAnsi="Times New Roman" w:cs="Times New Roman"/>
          <w:color w:val="333333"/>
          <w:sz w:val="24"/>
          <w:szCs w:val="24"/>
          <w:shd w:val="clear" w:color="auto" w:fill="FFFFFF"/>
        </w:rPr>
        <w:t> ≈ </w:t>
      </w:r>
      <w:proofErr w:type="spellStart"/>
      <w:r w:rsidRPr="0098464B">
        <w:rPr>
          <w:rStyle w:val="Enfasicorsivo"/>
          <w:rFonts w:ascii="Times New Roman" w:hAnsi="Times New Roman" w:cs="Times New Roman"/>
          <w:color w:val="333333"/>
          <w:sz w:val="24"/>
          <w:szCs w:val="24"/>
          <w:shd w:val="clear" w:color="auto" w:fill="FFFFFF"/>
        </w:rPr>
        <w:t>L</w:t>
      </w:r>
      <w:r w:rsidRPr="0098464B">
        <w:rPr>
          <w:rStyle w:val="Enfasicorsivo"/>
          <w:rFonts w:ascii="Times New Roman" w:hAnsi="Times New Roman" w:cs="Times New Roman"/>
          <w:color w:val="333333"/>
          <w:sz w:val="24"/>
          <w:szCs w:val="24"/>
          <w:shd w:val="clear" w:color="auto" w:fill="FFFFFF"/>
          <w:vertAlign w:val="subscript"/>
        </w:rPr>
        <w:t>rand</w:t>
      </w:r>
      <w:proofErr w:type="spellEnd"/>
      <w:r w:rsidR="0098464B">
        <w:rPr>
          <w:rFonts w:ascii="Times New Roman" w:hAnsi="Times New Roman" w:cs="Times New Roman"/>
          <w:color w:val="333333"/>
          <w:sz w:val="24"/>
          <w:szCs w:val="24"/>
          <w:shd w:val="clear" w:color="auto" w:fill="FFFFFF"/>
          <w:vertAlign w:val="subscript"/>
        </w:rPr>
        <w:t xml:space="preserve"> </w:t>
      </w:r>
      <w:r w:rsidRPr="0098464B">
        <w:rPr>
          <w:rFonts w:ascii="Times New Roman" w:hAnsi="Times New Roman" w:cs="Times New Roman"/>
          <w:color w:val="333333"/>
          <w:sz w:val="24"/>
          <w:szCs w:val="24"/>
          <w:shd w:val="clear" w:color="auto" w:fill="FFFFFF"/>
        </w:rPr>
        <w:t>and</w:t>
      </w:r>
      <w:r w:rsidR="0098464B">
        <w:rPr>
          <w:rFonts w:ascii="Times New Roman" w:hAnsi="Times New Roman" w:cs="Times New Roman"/>
          <w:color w:val="333333"/>
          <w:sz w:val="24"/>
          <w:szCs w:val="24"/>
          <w:shd w:val="clear" w:color="auto" w:fill="FFFFFF"/>
        </w:rPr>
        <w:t xml:space="preserve"> </w:t>
      </w:r>
      <w:r w:rsidRPr="0098464B">
        <w:rPr>
          <w:rStyle w:val="Enfasicorsivo"/>
          <w:rFonts w:ascii="Times New Roman" w:hAnsi="Times New Roman" w:cs="Times New Roman"/>
          <w:color w:val="333333"/>
          <w:sz w:val="24"/>
          <w:szCs w:val="24"/>
          <w:shd w:val="clear" w:color="auto" w:fill="FFFFFF"/>
        </w:rPr>
        <w:t>C</w:t>
      </w:r>
      <w:r w:rsidRPr="0098464B">
        <w:rPr>
          <w:rFonts w:ascii="Times New Roman" w:hAnsi="Times New Roman" w:cs="Times New Roman"/>
          <w:color w:val="333333"/>
          <w:sz w:val="24"/>
          <w:szCs w:val="24"/>
          <w:shd w:val="clear" w:color="auto" w:fill="FFFFFF"/>
        </w:rPr>
        <w:t> ≈ </w:t>
      </w:r>
      <w:proofErr w:type="spellStart"/>
      <w:r w:rsidRPr="0098464B">
        <w:rPr>
          <w:rStyle w:val="Enfasicorsivo"/>
          <w:rFonts w:ascii="Times New Roman" w:hAnsi="Times New Roman" w:cs="Times New Roman"/>
          <w:color w:val="333333"/>
          <w:sz w:val="24"/>
          <w:szCs w:val="24"/>
          <w:shd w:val="clear" w:color="auto" w:fill="FFFFFF"/>
        </w:rPr>
        <w:t>C</w:t>
      </w:r>
      <w:r w:rsidRPr="0098464B">
        <w:rPr>
          <w:rStyle w:val="Enfasicorsivo"/>
          <w:rFonts w:ascii="Times New Roman" w:hAnsi="Times New Roman" w:cs="Times New Roman"/>
          <w:color w:val="333333"/>
          <w:sz w:val="24"/>
          <w:szCs w:val="24"/>
          <w:shd w:val="clear" w:color="auto" w:fill="FFFFFF"/>
          <w:vertAlign w:val="subscript"/>
        </w:rPr>
        <w:t>latt</w:t>
      </w:r>
      <w:proofErr w:type="spellEnd"/>
      <w:r w:rsidRPr="0098464B">
        <w:rPr>
          <w:rFonts w:ascii="Times New Roman" w:hAnsi="Times New Roman" w:cs="Times New Roman"/>
          <w:color w:val="333333"/>
          <w:sz w:val="24"/>
          <w:szCs w:val="24"/>
          <w:shd w:val="clear" w:color="auto" w:fill="FFFFFF"/>
        </w:rPr>
        <w:t>, the values of</w:t>
      </w:r>
      <w:r w:rsidR="0098464B">
        <w:rPr>
          <w:rFonts w:ascii="Times New Roman" w:hAnsi="Times New Roman" w:cs="Times New Roman"/>
          <w:color w:val="333333"/>
          <w:sz w:val="24"/>
          <w:szCs w:val="24"/>
          <w:shd w:val="clear" w:color="auto" w:fill="FFFFFF"/>
        </w:rPr>
        <w:t xml:space="preserve"> </w:t>
      </w:r>
      <w:r w:rsidRPr="0098464B">
        <w:rPr>
          <w:rStyle w:val="Enfasicorsivo"/>
          <w:rFonts w:ascii="Times New Roman" w:hAnsi="Times New Roman" w:cs="Times New Roman"/>
          <w:color w:val="333333"/>
          <w:sz w:val="24"/>
          <w:szCs w:val="24"/>
          <w:shd w:val="clear" w:color="auto" w:fill="FFFFFF"/>
        </w:rPr>
        <w:t>ω</w:t>
      </w:r>
      <w:r w:rsidR="0098464B">
        <w:rPr>
          <w:rFonts w:ascii="Times New Roman" w:hAnsi="Times New Roman" w:cs="Times New Roman"/>
          <w:color w:val="333333"/>
          <w:sz w:val="24"/>
          <w:szCs w:val="24"/>
          <w:shd w:val="clear" w:color="auto" w:fill="FFFFFF"/>
        </w:rPr>
        <w:t xml:space="preserve"> </w:t>
      </w:r>
      <w:r w:rsidRPr="0098464B">
        <w:rPr>
          <w:rFonts w:ascii="Times New Roman" w:hAnsi="Times New Roman" w:cs="Times New Roman"/>
          <w:color w:val="333333"/>
          <w:sz w:val="24"/>
          <w:szCs w:val="24"/>
          <w:shd w:val="clear" w:color="auto" w:fill="FFFFFF"/>
        </w:rPr>
        <w:t xml:space="preserve">come out to be near </w:t>
      </w:r>
      <w:proofErr w:type="gramStart"/>
      <w:r w:rsidRPr="0098464B">
        <w:rPr>
          <w:rFonts w:ascii="Times New Roman" w:hAnsi="Times New Roman" w:cs="Times New Roman"/>
          <w:color w:val="333333"/>
          <w:sz w:val="24"/>
          <w:szCs w:val="24"/>
          <w:shd w:val="clear" w:color="auto" w:fill="FFFFFF"/>
        </w:rPr>
        <w:t>0</w:t>
      </w:r>
      <w:proofErr w:type="gramEnd"/>
      <w:r w:rsidRPr="0098464B">
        <w:rPr>
          <w:rFonts w:ascii="Times New Roman" w:hAnsi="Times New Roman" w:cs="Times New Roman"/>
          <w:color w:val="333333"/>
          <w:sz w:val="24"/>
          <w:szCs w:val="24"/>
          <w:shd w:val="clear" w:color="auto" w:fill="FFFFFF"/>
        </w:rPr>
        <w:t xml:space="preserve"> for small world networks. The equation suggests that</w:t>
      </w:r>
      <w:r w:rsidR="0098464B">
        <w:rPr>
          <w:rFonts w:ascii="Times New Roman" w:hAnsi="Times New Roman" w:cs="Times New Roman"/>
          <w:color w:val="333333"/>
          <w:sz w:val="24"/>
          <w:szCs w:val="24"/>
          <w:shd w:val="clear" w:color="auto" w:fill="FFFFFF"/>
        </w:rPr>
        <w:t xml:space="preserve"> </w:t>
      </w:r>
      <w:r w:rsidRPr="0098464B">
        <w:rPr>
          <w:rStyle w:val="Enfasicorsivo"/>
          <w:rFonts w:ascii="Times New Roman" w:hAnsi="Times New Roman" w:cs="Times New Roman"/>
          <w:color w:val="333333"/>
          <w:sz w:val="24"/>
          <w:szCs w:val="24"/>
          <w:shd w:val="clear" w:color="auto" w:fill="FFFFFF"/>
        </w:rPr>
        <w:t>ω</w:t>
      </w:r>
      <w:r w:rsidRPr="0098464B">
        <w:rPr>
          <w:rFonts w:ascii="Times New Roman" w:hAnsi="Times New Roman" w:cs="Times New Roman"/>
          <w:color w:val="333333"/>
          <w:sz w:val="24"/>
          <w:szCs w:val="24"/>
          <w:shd w:val="clear" w:color="auto" w:fill="FFFFFF"/>
        </w:rPr>
        <w:t> </w:t>
      </w:r>
      <w:r w:rsidRPr="0098464B">
        <w:rPr>
          <w:rStyle w:val="stix"/>
          <w:rFonts w:ascii="Cambria Math" w:hAnsi="Cambria Math" w:cs="Cambria Math"/>
          <w:color w:val="333333"/>
          <w:sz w:val="24"/>
          <w:szCs w:val="24"/>
          <w:shd w:val="clear" w:color="auto" w:fill="FFFFFF"/>
        </w:rPr>
        <w:t>∈</w:t>
      </w:r>
      <w:r w:rsidRPr="0098464B">
        <w:rPr>
          <w:rFonts w:ascii="Times New Roman" w:hAnsi="Times New Roman" w:cs="Times New Roman"/>
          <w:color w:val="333333"/>
          <w:sz w:val="24"/>
          <w:szCs w:val="24"/>
          <w:shd w:val="clear" w:color="auto" w:fill="FFFFFF"/>
        </w:rPr>
        <w:t xml:space="preserve"> [−1, 1], with positive values suggesting the network having more </w:t>
      </w:r>
      <w:r w:rsidR="0098464B">
        <w:rPr>
          <w:rFonts w:ascii="Times New Roman" w:hAnsi="Times New Roman" w:cs="Times New Roman"/>
          <w:color w:val="333333"/>
          <w:sz w:val="24"/>
          <w:szCs w:val="24"/>
          <w:shd w:val="clear" w:color="auto" w:fill="FFFFFF"/>
        </w:rPr>
        <w:t xml:space="preserve">randomness, </w:t>
      </w:r>
      <w:r w:rsidRPr="0098464B">
        <w:rPr>
          <w:rStyle w:val="Enfasicorsivo"/>
          <w:rFonts w:ascii="Times New Roman" w:hAnsi="Times New Roman" w:cs="Times New Roman"/>
          <w:color w:val="333333"/>
          <w:sz w:val="24"/>
          <w:szCs w:val="24"/>
          <w:shd w:val="clear" w:color="auto" w:fill="FFFFFF"/>
        </w:rPr>
        <w:t>L</w:t>
      </w:r>
      <w:r w:rsidRPr="0098464B">
        <w:rPr>
          <w:rFonts w:ascii="Times New Roman" w:hAnsi="Times New Roman" w:cs="Times New Roman"/>
          <w:color w:val="333333"/>
          <w:sz w:val="24"/>
          <w:szCs w:val="24"/>
          <w:shd w:val="clear" w:color="auto" w:fill="FFFFFF"/>
        </w:rPr>
        <w:t> ≈ </w:t>
      </w:r>
      <w:proofErr w:type="spellStart"/>
      <w:r w:rsidRPr="0098464B">
        <w:rPr>
          <w:rStyle w:val="Enfasicorsivo"/>
          <w:rFonts w:ascii="Times New Roman" w:hAnsi="Times New Roman" w:cs="Times New Roman"/>
          <w:color w:val="333333"/>
          <w:sz w:val="24"/>
          <w:szCs w:val="24"/>
          <w:shd w:val="clear" w:color="auto" w:fill="FFFFFF"/>
        </w:rPr>
        <w:t>L</w:t>
      </w:r>
      <w:r w:rsidRPr="0098464B">
        <w:rPr>
          <w:rStyle w:val="Enfasicorsivo"/>
          <w:rFonts w:ascii="Times New Roman" w:hAnsi="Times New Roman" w:cs="Times New Roman"/>
          <w:color w:val="333333"/>
          <w:sz w:val="24"/>
          <w:szCs w:val="24"/>
          <w:shd w:val="clear" w:color="auto" w:fill="FFFFFF"/>
          <w:vertAlign w:val="subscript"/>
        </w:rPr>
        <w:t>rand</w:t>
      </w:r>
      <w:proofErr w:type="spellEnd"/>
      <w:r w:rsidRPr="0098464B">
        <w:rPr>
          <w:rStyle w:val="stix"/>
          <w:rFonts w:ascii="Cambria Math" w:hAnsi="Cambria Math" w:cs="Cambria Math"/>
          <w:color w:val="333333"/>
          <w:sz w:val="24"/>
          <w:szCs w:val="24"/>
          <w:shd w:val="clear" w:color="auto" w:fill="FFFFFF"/>
        </w:rPr>
        <w:t>∧</w:t>
      </w:r>
      <w:r w:rsidRPr="0098464B">
        <w:rPr>
          <w:rFonts w:ascii="Times New Roman" w:hAnsi="Times New Roman" w:cs="Times New Roman"/>
          <w:color w:val="333333"/>
          <w:sz w:val="24"/>
          <w:szCs w:val="24"/>
          <w:shd w:val="clear" w:color="auto" w:fill="FFFFFF"/>
        </w:rPr>
        <w:t> </w:t>
      </w:r>
      <w:r w:rsidRPr="0098464B">
        <w:rPr>
          <w:rStyle w:val="Enfasicorsivo"/>
          <w:rFonts w:ascii="Times New Roman" w:hAnsi="Times New Roman" w:cs="Times New Roman"/>
          <w:color w:val="333333"/>
          <w:sz w:val="24"/>
          <w:szCs w:val="24"/>
          <w:shd w:val="clear" w:color="auto" w:fill="FFFFFF"/>
        </w:rPr>
        <w:t>C</w:t>
      </w:r>
      <w:r w:rsidRPr="0098464B">
        <w:rPr>
          <w:rFonts w:ascii="Times New Roman" w:hAnsi="Times New Roman" w:cs="Times New Roman"/>
          <w:color w:val="333333"/>
          <w:sz w:val="24"/>
          <w:szCs w:val="24"/>
          <w:shd w:val="clear" w:color="auto" w:fill="FFFFFF"/>
        </w:rPr>
        <w:t> </w:t>
      </w:r>
      <w:r w:rsidRPr="0098464B">
        <w:rPr>
          <w:rStyle w:val="stix"/>
          <w:rFonts w:ascii="Cambria Math" w:hAnsi="Cambria Math" w:cs="Cambria Math"/>
          <w:color w:val="333333"/>
          <w:sz w:val="24"/>
          <w:szCs w:val="24"/>
          <w:shd w:val="clear" w:color="auto" w:fill="FFFFFF"/>
        </w:rPr>
        <w:t>≪</w:t>
      </w:r>
      <w:r w:rsidRPr="0098464B">
        <w:rPr>
          <w:rFonts w:ascii="Times New Roman" w:hAnsi="Times New Roman" w:cs="Times New Roman"/>
          <w:color w:val="333333"/>
          <w:sz w:val="24"/>
          <w:szCs w:val="24"/>
          <w:shd w:val="clear" w:color="auto" w:fill="FFFFFF"/>
        </w:rPr>
        <w:t> </w:t>
      </w:r>
      <w:proofErr w:type="spellStart"/>
      <w:r w:rsidRPr="0098464B">
        <w:rPr>
          <w:rStyle w:val="Enfasicorsivo"/>
          <w:rFonts w:ascii="Times New Roman" w:hAnsi="Times New Roman" w:cs="Times New Roman"/>
          <w:color w:val="333333"/>
          <w:sz w:val="24"/>
          <w:szCs w:val="24"/>
          <w:shd w:val="clear" w:color="auto" w:fill="FFFFFF"/>
        </w:rPr>
        <w:t>C</w:t>
      </w:r>
      <w:r w:rsidRPr="0098464B">
        <w:rPr>
          <w:rStyle w:val="Enfasicorsivo"/>
          <w:rFonts w:ascii="Times New Roman" w:hAnsi="Times New Roman" w:cs="Times New Roman"/>
          <w:color w:val="333333"/>
          <w:sz w:val="24"/>
          <w:szCs w:val="24"/>
          <w:shd w:val="clear" w:color="auto" w:fill="FFFFFF"/>
          <w:vertAlign w:val="subscript"/>
        </w:rPr>
        <w:t>latt</w:t>
      </w:r>
      <w:proofErr w:type="spellEnd"/>
      <w:r w:rsidRPr="0098464B">
        <w:rPr>
          <w:rFonts w:ascii="Times New Roman" w:hAnsi="Times New Roman" w:cs="Times New Roman"/>
          <w:color w:val="333333"/>
          <w:sz w:val="24"/>
          <w:szCs w:val="24"/>
          <w:shd w:val="clear" w:color="auto" w:fill="FFFFFF"/>
        </w:rPr>
        <w:t>, and negative values suggesting network to be more latticed,</w:t>
      </w:r>
      <w:r w:rsidR="0098464B">
        <w:rPr>
          <w:rFonts w:ascii="Times New Roman" w:hAnsi="Times New Roman" w:cs="Times New Roman"/>
          <w:color w:val="333333"/>
          <w:sz w:val="24"/>
          <w:szCs w:val="24"/>
          <w:shd w:val="clear" w:color="auto" w:fill="FFFFFF"/>
        </w:rPr>
        <w:t xml:space="preserve"> </w:t>
      </w:r>
      <w:r w:rsidRPr="0098464B">
        <w:rPr>
          <w:rStyle w:val="Enfasicorsivo"/>
          <w:rFonts w:ascii="Times New Roman" w:hAnsi="Times New Roman" w:cs="Times New Roman"/>
          <w:color w:val="333333"/>
          <w:sz w:val="24"/>
          <w:szCs w:val="24"/>
          <w:shd w:val="clear" w:color="auto" w:fill="FFFFFF"/>
        </w:rPr>
        <w:t>L</w:t>
      </w:r>
      <w:r w:rsidRPr="0098464B">
        <w:rPr>
          <w:rFonts w:ascii="Times New Roman" w:hAnsi="Times New Roman" w:cs="Times New Roman"/>
          <w:color w:val="333333"/>
          <w:sz w:val="24"/>
          <w:szCs w:val="24"/>
          <w:shd w:val="clear" w:color="auto" w:fill="FFFFFF"/>
        </w:rPr>
        <w:t> </w:t>
      </w:r>
      <w:r w:rsidRPr="0098464B">
        <w:rPr>
          <w:rStyle w:val="stix"/>
          <w:rFonts w:ascii="Cambria Math" w:hAnsi="Cambria Math" w:cs="Cambria Math"/>
          <w:color w:val="333333"/>
          <w:sz w:val="24"/>
          <w:szCs w:val="24"/>
          <w:shd w:val="clear" w:color="auto" w:fill="FFFFFF"/>
        </w:rPr>
        <w:t>≫</w:t>
      </w:r>
      <w:r w:rsidRPr="0098464B">
        <w:rPr>
          <w:rFonts w:ascii="Times New Roman" w:hAnsi="Times New Roman" w:cs="Times New Roman"/>
          <w:color w:val="333333"/>
          <w:sz w:val="24"/>
          <w:szCs w:val="24"/>
          <w:shd w:val="clear" w:color="auto" w:fill="FFFFFF"/>
        </w:rPr>
        <w:t> </w:t>
      </w:r>
      <w:proofErr w:type="spellStart"/>
      <w:r w:rsidRPr="0098464B">
        <w:rPr>
          <w:rStyle w:val="Enfasicorsivo"/>
          <w:rFonts w:ascii="Times New Roman" w:hAnsi="Times New Roman" w:cs="Times New Roman"/>
          <w:color w:val="333333"/>
          <w:sz w:val="24"/>
          <w:szCs w:val="24"/>
          <w:shd w:val="clear" w:color="auto" w:fill="FFFFFF"/>
        </w:rPr>
        <w:t>L</w:t>
      </w:r>
      <w:r w:rsidRPr="0098464B">
        <w:rPr>
          <w:rStyle w:val="Enfasicorsivo"/>
          <w:rFonts w:ascii="Times New Roman" w:hAnsi="Times New Roman" w:cs="Times New Roman"/>
          <w:color w:val="333333"/>
          <w:sz w:val="24"/>
          <w:szCs w:val="24"/>
          <w:shd w:val="clear" w:color="auto" w:fill="FFFFFF"/>
          <w:vertAlign w:val="subscript"/>
        </w:rPr>
        <w:t>rand</w:t>
      </w:r>
      <w:proofErr w:type="spellEnd"/>
      <w:r w:rsidRPr="0098464B">
        <w:rPr>
          <w:rFonts w:ascii="Times New Roman" w:hAnsi="Times New Roman" w:cs="Times New Roman"/>
          <w:color w:val="333333"/>
          <w:sz w:val="24"/>
          <w:szCs w:val="24"/>
          <w:shd w:val="clear" w:color="auto" w:fill="FFFFFF"/>
        </w:rPr>
        <w:t> </w:t>
      </w:r>
      <w:r w:rsidRPr="0098464B">
        <w:rPr>
          <w:rStyle w:val="stix"/>
          <w:rFonts w:ascii="Cambria Math" w:hAnsi="Cambria Math" w:cs="Cambria Math"/>
          <w:color w:val="333333"/>
          <w:sz w:val="24"/>
          <w:szCs w:val="24"/>
          <w:shd w:val="clear" w:color="auto" w:fill="FFFFFF"/>
        </w:rPr>
        <w:t>∧</w:t>
      </w:r>
      <w:r w:rsidRPr="0098464B">
        <w:rPr>
          <w:rFonts w:ascii="Times New Roman" w:hAnsi="Times New Roman" w:cs="Times New Roman"/>
          <w:color w:val="333333"/>
          <w:sz w:val="24"/>
          <w:szCs w:val="24"/>
          <w:shd w:val="clear" w:color="auto" w:fill="FFFFFF"/>
        </w:rPr>
        <w:t> </w:t>
      </w:r>
      <w:r w:rsidRPr="0098464B">
        <w:rPr>
          <w:rStyle w:val="Enfasicorsivo"/>
          <w:rFonts w:ascii="Times New Roman" w:hAnsi="Times New Roman" w:cs="Times New Roman"/>
          <w:color w:val="333333"/>
          <w:sz w:val="24"/>
          <w:szCs w:val="24"/>
          <w:shd w:val="clear" w:color="auto" w:fill="FFFFFF"/>
        </w:rPr>
        <w:t>C</w:t>
      </w:r>
      <w:r w:rsidRPr="0098464B">
        <w:rPr>
          <w:rFonts w:ascii="Times New Roman" w:hAnsi="Times New Roman" w:cs="Times New Roman"/>
          <w:color w:val="333333"/>
          <w:sz w:val="24"/>
          <w:szCs w:val="24"/>
          <w:shd w:val="clear" w:color="auto" w:fill="FFFFFF"/>
        </w:rPr>
        <w:t> ≈ </w:t>
      </w:r>
      <w:proofErr w:type="spellStart"/>
      <w:r w:rsidRPr="0098464B">
        <w:rPr>
          <w:rStyle w:val="Enfasicorsivo"/>
          <w:rFonts w:ascii="Times New Roman" w:hAnsi="Times New Roman" w:cs="Times New Roman"/>
          <w:color w:val="333333"/>
          <w:sz w:val="24"/>
          <w:szCs w:val="24"/>
          <w:shd w:val="clear" w:color="auto" w:fill="FFFFFF"/>
        </w:rPr>
        <w:t>C</w:t>
      </w:r>
      <w:r w:rsidRPr="0098464B">
        <w:rPr>
          <w:rStyle w:val="Enfasicorsivo"/>
          <w:rFonts w:ascii="Times New Roman" w:hAnsi="Times New Roman" w:cs="Times New Roman"/>
          <w:color w:val="333333"/>
          <w:sz w:val="24"/>
          <w:szCs w:val="24"/>
          <w:shd w:val="clear" w:color="auto" w:fill="FFFFFF"/>
          <w:vertAlign w:val="subscript"/>
        </w:rPr>
        <w:t>latt</w:t>
      </w:r>
      <w:proofErr w:type="spellEnd"/>
      <w:r w:rsidR="0098464B">
        <w:rPr>
          <w:rFonts w:ascii="Times New Roman" w:hAnsi="Times New Roman" w:cs="Times New Roman"/>
          <w:color w:val="333333"/>
          <w:sz w:val="24"/>
          <w:szCs w:val="24"/>
          <w:shd w:val="clear" w:color="auto" w:fill="FFFFFF"/>
        </w:rPr>
        <w:t>.</w:t>
      </w:r>
    </w:p>
    <w:p w:rsidR="00160A54" w:rsidRDefault="001C68A0" w:rsidP="00160A54">
      <w:pPr>
        <w:spacing w:line="276" w:lineRule="auto"/>
        <w:jc w:val="both"/>
        <w:rPr>
          <w:rFonts w:ascii="Times New Roman" w:hAnsi="Times New Roman" w:cs="Times New Roman"/>
          <w:sz w:val="24"/>
          <w:szCs w:val="24"/>
        </w:rPr>
      </w:pPr>
      <w:r>
        <w:rPr>
          <w:rFonts w:ascii="Times New Roman" w:hAnsi="Times New Roman" w:cs="Times New Roman"/>
          <w:b/>
          <w:sz w:val="24"/>
          <w:szCs w:val="24"/>
        </w:rPr>
        <w:t>3</w:t>
      </w:r>
      <w:r w:rsidR="00046DF9" w:rsidRPr="00046DF9">
        <w:rPr>
          <w:rFonts w:ascii="Times New Roman" w:hAnsi="Times New Roman" w:cs="Times New Roman"/>
          <w:b/>
          <w:sz w:val="24"/>
          <w:szCs w:val="24"/>
        </w:rPr>
        <w:t xml:space="preserve"> </w:t>
      </w:r>
      <w:r w:rsidR="003753F3" w:rsidRPr="003753F3">
        <w:rPr>
          <w:rFonts w:ascii="Times New Roman" w:hAnsi="Times New Roman" w:cs="Times New Roman"/>
          <w:i/>
          <w:sz w:val="24"/>
          <w:szCs w:val="24"/>
        </w:rPr>
        <w:t>The structural consistency</w:t>
      </w:r>
      <w:r w:rsidR="003753F3" w:rsidRPr="003753F3">
        <w:rPr>
          <w:rFonts w:ascii="Times New Roman" w:hAnsi="Times New Roman" w:cs="Times New Roman"/>
          <w:sz w:val="24"/>
          <w:szCs w:val="24"/>
        </w:rPr>
        <w:t xml:space="preserve"> (SC) is a global measure and a quantitative index for measuring the link predictability of a complex network. The link predictability quantifies the inherent facility to predict the missing or non-observed links of a complex network regardless of the specific algorithm used for the prediction. SC relies on the random perturbation (which is origin of stochasticity) and first-order approximation of the adjacency matrix. The hypothesis on which is based this measure suggests that a group of links is predictable if removing them has only a small effect on the network structural features. In fact, the topological regularity of a network </w:t>
      </w:r>
      <w:proofErr w:type="gramStart"/>
      <w:r w:rsidR="003753F3" w:rsidRPr="003753F3">
        <w:rPr>
          <w:rFonts w:ascii="Times New Roman" w:hAnsi="Times New Roman" w:cs="Times New Roman"/>
          <w:sz w:val="24"/>
          <w:szCs w:val="24"/>
        </w:rPr>
        <w:t>is reflected</w:t>
      </w:r>
      <w:proofErr w:type="gramEnd"/>
      <w:r w:rsidR="003753F3" w:rsidRPr="003753F3">
        <w:rPr>
          <w:rFonts w:ascii="Times New Roman" w:hAnsi="Times New Roman" w:cs="Times New Roman"/>
          <w:sz w:val="24"/>
          <w:szCs w:val="24"/>
        </w:rPr>
        <w:t xml:space="preserve"> in the consistency of structural features before and after a random removal of a small set of links. This measure exists in the </w:t>
      </w:r>
      <w:proofErr w:type="gramStart"/>
      <w:r w:rsidR="003753F3" w:rsidRPr="003753F3">
        <w:rPr>
          <w:rFonts w:ascii="Times New Roman" w:hAnsi="Times New Roman" w:cs="Times New Roman"/>
          <w:sz w:val="24"/>
          <w:szCs w:val="24"/>
        </w:rPr>
        <w:t xml:space="preserve">interval </w:t>
      </w:r>
      <w:proofErr w:type="gramEnd"/>
      <m:oMath>
        <m:r>
          <w:rPr>
            <w:rFonts w:ascii="Cambria Math" w:hAnsi="Cambria Math" w:cs="Times New Roman"/>
            <w:sz w:val="24"/>
            <w:szCs w:val="24"/>
          </w:rPr>
          <m:t>[0, 1]</m:t>
        </m:r>
      </m:oMath>
      <w:r w:rsidR="003753F3" w:rsidRPr="003753F3">
        <w:rPr>
          <w:rFonts w:ascii="Times New Roman" w:hAnsi="Times New Roman" w:cs="Times New Roman"/>
          <w:sz w:val="24"/>
          <w:szCs w:val="24"/>
        </w:rPr>
        <w:t xml:space="preserve">, where </w:t>
      </w:r>
      <m:oMath>
        <m:r>
          <w:rPr>
            <w:rFonts w:ascii="Cambria Math" w:hAnsi="Cambria Math" w:cs="Times New Roman"/>
            <w:sz w:val="24"/>
            <w:szCs w:val="24"/>
          </w:rPr>
          <m:t>0</m:t>
        </m:r>
      </m:oMath>
      <w:r w:rsidR="003753F3" w:rsidRPr="003753F3">
        <w:rPr>
          <w:rFonts w:ascii="Times New Roman" w:hAnsi="Times New Roman" w:cs="Times New Roman"/>
          <w:sz w:val="24"/>
          <w:szCs w:val="24"/>
        </w:rPr>
        <w:t xml:space="preserve"> indicates absence of link predictability and </w:t>
      </w:r>
      <m:oMath>
        <m:r>
          <w:rPr>
            <w:rFonts w:ascii="Cambria Math" w:hAnsi="Cambria Math" w:cs="Times New Roman"/>
            <w:sz w:val="24"/>
            <w:szCs w:val="24"/>
          </w:rPr>
          <m:t>1</m:t>
        </m:r>
      </m:oMath>
      <w:r w:rsidR="003753F3" w:rsidRPr="003753F3">
        <w:rPr>
          <w:rFonts w:ascii="Times New Roman" w:hAnsi="Times New Roman" w:cs="Times New Roman"/>
          <w:sz w:val="24"/>
          <w:szCs w:val="24"/>
        </w:rPr>
        <w:t xml:space="preserve"> indicates full link predictability.</w:t>
      </w:r>
    </w:p>
    <w:p w:rsidR="003753F3" w:rsidRDefault="001C68A0" w:rsidP="003753F3">
      <w:pPr>
        <w:spacing w:line="276" w:lineRule="auto"/>
        <w:jc w:val="both"/>
        <w:rPr>
          <w:rFonts w:ascii="Times New Roman" w:hAnsi="Times New Roman" w:cs="Times New Roman"/>
          <w:sz w:val="24"/>
          <w:szCs w:val="24"/>
        </w:rPr>
      </w:pPr>
      <w:r>
        <w:rPr>
          <w:rFonts w:ascii="Times New Roman" w:hAnsi="Times New Roman" w:cs="Times New Roman"/>
          <w:b/>
          <w:sz w:val="24"/>
          <w:szCs w:val="24"/>
        </w:rPr>
        <w:t>4</w:t>
      </w:r>
      <w:r w:rsidR="00046DF9" w:rsidRPr="00046DF9">
        <w:rPr>
          <w:rFonts w:ascii="Times New Roman" w:hAnsi="Times New Roman" w:cs="Times New Roman"/>
          <w:b/>
          <w:sz w:val="24"/>
          <w:szCs w:val="24"/>
        </w:rPr>
        <w:t xml:space="preserve"> </w:t>
      </w:r>
      <w:r w:rsidR="003753F3" w:rsidRPr="003753F3">
        <w:rPr>
          <w:rFonts w:ascii="Times New Roman" w:hAnsi="Times New Roman" w:cs="Times New Roman"/>
          <w:sz w:val="24"/>
          <w:szCs w:val="24"/>
        </w:rPr>
        <w:t xml:space="preserve">The average shortest path distance a.k.a. </w:t>
      </w:r>
      <w:r w:rsidR="003753F3" w:rsidRPr="003753F3">
        <w:rPr>
          <w:rFonts w:ascii="Times New Roman" w:hAnsi="Times New Roman" w:cs="Times New Roman"/>
          <w:i/>
          <w:sz w:val="24"/>
          <w:szCs w:val="24"/>
        </w:rPr>
        <w:t>characteristic path length</w:t>
      </w:r>
      <w:r w:rsidR="003753F3" w:rsidRPr="003753F3">
        <w:rPr>
          <w:rFonts w:ascii="Times New Roman" w:hAnsi="Times New Roman" w:cs="Times New Roman"/>
          <w:sz w:val="24"/>
          <w:szCs w:val="24"/>
        </w:rPr>
        <w:t xml:space="preserve"> (CPL) is a global measure and describes the average of all shortest path lengths between all the pairs of vertices. A small value of characteristic path length means that the information flow between the nodes across the network </w:t>
      </w:r>
      <w:proofErr w:type="gramStart"/>
      <w:r w:rsidR="003753F3" w:rsidRPr="003753F3">
        <w:rPr>
          <w:rFonts w:ascii="Times New Roman" w:hAnsi="Times New Roman" w:cs="Times New Roman"/>
          <w:sz w:val="24"/>
          <w:szCs w:val="24"/>
        </w:rPr>
        <w:t>is facilitated</w:t>
      </w:r>
      <w:proofErr w:type="gramEnd"/>
      <w:r w:rsidR="003753F3" w:rsidRPr="003753F3">
        <w:rPr>
          <w:rFonts w:ascii="Times New Roman" w:hAnsi="Times New Roman" w:cs="Times New Roman"/>
          <w:sz w:val="24"/>
          <w:szCs w:val="24"/>
        </w:rPr>
        <w:t xml:space="preserve">, and that the nodes are able to send messages with each other easily. In other </w:t>
      </w:r>
      <w:proofErr w:type="gramStart"/>
      <w:r w:rsidR="003753F3" w:rsidRPr="003753F3">
        <w:rPr>
          <w:rFonts w:ascii="Times New Roman" w:hAnsi="Times New Roman" w:cs="Times New Roman"/>
          <w:sz w:val="24"/>
          <w:szCs w:val="24"/>
        </w:rPr>
        <w:t>words</w:t>
      </w:r>
      <w:proofErr w:type="gramEnd"/>
      <w:r w:rsidR="003753F3" w:rsidRPr="003753F3">
        <w:rPr>
          <w:rFonts w:ascii="Times New Roman" w:hAnsi="Times New Roman" w:cs="Times New Roman"/>
          <w:sz w:val="24"/>
          <w:szCs w:val="24"/>
        </w:rPr>
        <w:t xml:space="preserve"> the nodes across connectomes are functionally convergent.</w:t>
      </w:r>
    </w:p>
    <w:p w:rsidR="00673A0D" w:rsidRPr="003F58D5" w:rsidRDefault="001C68A0" w:rsidP="00046DF9">
      <w:pPr>
        <w:spacing w:line="276" w:lineRule="auto"/>
        <w:jc w:val="both"/>
        <w:rPr>
          <w:rFonts w:ascii="Times New Roman" w:hAnsi="Times New Roman" w:cs="Times New Roman"/>
          <w:sz w:val="24"/>
          <w:szCs w:val="24"/>
        </w:rPr>
      </w:pPr>
      <w:r>
        <w:rPr>
          <w:rFonts w:ascii="Times New Roman" w:hAnsi="Times New Roman" w:cs="Times New Roman"/>
          <w:b/>
          <w:sz w:val="24"/>
          <w:szCs w:val="24"/>
        </w:rPr>
        <w:t>5</w:t>
      </w:r>
      <w:r w:rsidR="00046DF9" w:rsidRPr="001C68A0">
        <w:rPr>
          <w:rFonts w:ascii="Times New Roman" w:hAnsi="Times New Roman" w:cs="Times New Roman"/>
          <w:b/>
          <w:sz w:val="24"/>
          <w:szCs w:val="24"/>
        </w:rPr>
        <w:t xml:space="preserve"> </w:t>
      </w:r>
      <w:r w:rsidR="00046DF9" w:rsidRPr="001C68A0">
        <w:rPr>
          <w:rFonts w:ascii="Times New Roman" w:hAnsi="Times New Roman" w:cs="Times New Roman"/>
          <w:i/>
          <w:sz w:val="24"/>
          <w:szCs w:val="24"/>
        </w:rPr>
        <w:t>The average efficiency</w:t>
      </w:r>
      <w:r w:rsidR="00046DF9" w:rsidRPr="001C68A0">
        <w:rPr>
          <w:rFonts w:ascii="Times New Roman" w:hAnsi="Times New Roman" w:cs="Times New Roman"/>
          <w:sz w:val="24"/>
          <w:szCs w:val="24"/>
        </w:rPr>
        <w:t xml:space="preserve"> (AE) is a global measure and quantifies how efficiently the information </w:t>
      </w:r>
      <w:proofErr w:type="gramStart"/>
      <w:r w:rsidR="00046DF9" w:rsidRPr="001C68A0">
        <w:rPr>
          <w:rFonts w:ascii="Times New Roman" w:hAnsi="Times New Roman" w:cs="Times New Roman"/>
          <w:sz w:val="24"/>
          <w:szCs w:val="24"/>
        </w:rPr>
        <w:t>is exchanged</w:t>
      </w:r>
      <w:proofErr w:type="gramEnd"/>
      <w:r w:rsidR="00046DF9" w:rsidRPr="001C68A0">
        <w:rPr>
          <w:rFonts w:ascii="Times New Roman" w:hAnsi="Times New Roman" w:cs="Times New Roman"/>
          <w:sz w:val="24"/>
          <w:szCs w:val="24"/>
        </w:rPr>
        <w:t xml:space="preserve"> within the network. It is inversely proportional to the CPL. If the CPL is low then efficiency is high.</w:t>
      </w:r>
    </w:p>
    <w:p w:rsidR="00046DF9" w:rsidRDefault="001C68A0" w:rsidP="00046DF9">
      <w:pPr>
        <w:spacing w:line="276" w:lineRule="auto"/>
        <w:jc w:val="both"/>
        <w:rPr>
          <w:rFonts w:ascii="Times New Roman" w:hAnsi="Times New Roman" w:cs="Times New Roman"/>
          <w:sz w:val="24"/>
          <w:szCs w:val="24"/>
        </w:rPr>
      </w:pPr>
      <w:r>
        <w:rPr>
          <w:rFonts w:ascii="Times New Roman" w:hAnsi="Times New Roman" w:cs="Times New Roman"/>
          <w:b/>
          <w:sz w:val="24"/>
          <w:szCs w:val="24"/>
        </w:rPr>
        <w:t>6</w:t>
      </w:r>
      <w:r w:rsidR="00046DF9">
        <w:rPr>
          <w:rFonts w:ascii="Times New Roman" w:hAnsi="Times New Roman" w:cs="Times New Roman"/>
          <w:sz w:val="24"/>
          <w:szCs w:val="24"/>
        </w:rPr>
        <w:t xml:space="preserve"> </w:t>
      </w:r>
      <w:r w:rsidR="00046DF9" w:rsidRPr="00046DF9">
        <w:rPr>
          <w:rFonts w:ascii="Times New Roman" w:hAnsi="Times New Roman" w:cs="Times New Roman"/>
          <w:i/>
          <w:sz w:val="24"/>
          <w:szCs w:val="24"/>
        </w:rPr>
        <w:t>The average clustering coefficient</w:t>
      </w:r>
      <w:r w:rsidR="00046DF9" w:rsidRPr="00046DF9">
        <w:rPr>
          <w:rFonts w:ascii="Times New Roman" w:hAnsi="Times New Roman" w:cs="Times New Roman"/>
          <w:sz w:val="24"/>
          <w:szCs w:val="24"/>
        </w:rPr>
        <w:t xml:space="preserve"> (ACC) is a local measure and offers an average evaluation of the cross-interaction density between the first </w:t>
      </w:r>
      <w:proofErr w:type="spellStart"/>
      <w:r w:rsidR="00046DF9" w:rsidRPr="00046DF9">
        <w:rPr>
          <w:rFonts w:ascii="Times New Roman" w:hAnsi="Times New Roman" w:cs="Times New Roman"/>
          <w:sz w:val="24"/>
          <w:szCs w:val="24"/>
        </w:rPr>
        <w:t>neighbours</w:t>
      </w:r>
      <w:proofErr w:type="spellEnd"/>
      <w:r w:rsidR="00046DF9" w:rsidRPr="00046DF9">
        <w:rPr>
          <w:rFonts w:ascii="Times New Roman" w:hAnsi="Times New Roman" w:cs="Times New Roman"/>
          <w:sz w:val="24"/>
          <w:szCs w:val="24"/>
        </w:rPr>
        <w:t xml:space="preserve"> of each node in the network. Large values of this measure indicate that the nodes in the network tend to have highly connected </w:t>
      </w:r>
      <w:proofErr w:type="spellStart"/>
      <w:r w:rsidR="00046DF9" w:rsidRPr="00046DF9">
        <w:rPr>
          <w:rFonts w:ascii="Times New Roman" w:hAnsi="Times New Roman" w:cs="Times New Roman"/>
          <w:sz w:val="24"/>
          <w:szCs w:val="24"/>
        </w:rPr>
        <w:t>neighbours</w:t>
      </w:r>
      <w:proofErr w:type="spellEnd"/>
      <w:r w:rsidR="00046DF9" w:rsidRPr="00046DF9">
        <w:rPr>
          <w:rFonts w:ascii="Times New Roman" w:hAnsi="Times New Roman" w:cs="Times New Roman"/>
          <w:sz w:val="24"/>
          <w:szCs w:val="24"/>
        </w:rPr>
        <w:t>.</w:t>
      </w:r>
    </w:p>
    <w:p w:rsidR="002D3344" w:rsidRDefault="001C68A0" w:rsidP="002D3344">
      <w:pPr>
        <w:spacing w:line="276" w:lineRule="auto"/>
        <w:jc w:val="both"/>
        <w:rPr>
          <w:rFonts w:ascii="Times New Roman" w:hAnsi="Times New Roman" w:cs="Times New Roman"/>
          <w:sz w:val="24"/>
          <w:szCs w:val="24"/>
        </w:rPr>
      </w:pPr>
      <w:r>
        <w:rPr>
          <w:rFonts w:ascii="Times New Roman" w:hAnsi="Times New Roman" w:cs="Times New Roman"/>
          <w:b/>
          <w:sz w:val="24"/>
          <w:szCs w:val="24"/>
        </w:rPr>
        <w:lastRenderedPageBreak/>
        <w:t>7</w:t>
      </w:r>
      <w:r w:rsidR="002D3344">
        <w:rPr>
          <w:rFonts w:ascii="Times New Roman" w:hAnsi="Times New Roman" w:cs="Times New Roman"/>
          <w:sz w:val="24"/>
          <w:szCs w:val="24"/>
        </w:rPr>
        <w:t xml:space="preserve"> </w:t>
      </w:r>
      <w:r w:rsidR="002D3344" w:rsidRPr="002D3344">
        <w:rPr>
          <w:rFonts w:ascii="Times New Roman" w:hAnsi="Times New Roman" w:cs="Times New Roman"/>
          <w:i/>
          <w:sz w:val="24"/>
          <w:szCs w:val="24"/>
        </w:rPr>
        <w:t>The average closeness centrality</w:t>
      </w:r>
      <w:r w:rsidR="002D3344" w:rsidRPr="002D3344">
        <w:rPr>
          <w:rFonts w:ascii="Times New Roman" w:hAnsi="Times New Roman" w:cs="Times New Roman"/>
          <w:sz w:val="24"/>
          <w:szCs w:val="24"/>
        </w:rPr>
        <w:t xml:space="preserve"> (ACCE) is a global measure, represents an indicator of node centrality, and calculates the average closeness of the nodes from all the others in the network. The closer a node is to the </w:t>
      </w:r>
      <w:proofErr w:type="gramStart"/>
      <w:r w:rsidR="002D3344" w:rsidRPr="002D3344">
        <w:rPr>
          <w:rFonts w:ascii="Times New Roman" w:hAnsi="Times New Roman" w:cs="Times New Roman"/>
          <w:sz w:val="24"/>
          <w:szCs w:val="24"/>
        </w:rPr>
        <w:t>others,</w:t>
      </w:r>
      <w:proofErr w:type="gramEnd"/>
      <w:r w:rsidR="002D3344" w:rsidRPr="002D3344">
        <w:rPr>
          <w:rFonts w:ascii="Times New Roman" w:hAnsi="Times New Roman" w:cs="Times New Roman"/>
          <w:sz w:val="24"/>
          <w:szCs w:val="24"/>
        </w:rPr>
        <w:t xml:space="preserve"> the faster it can spread information to the others sequentially. It </w:t>
      </w:r>
      <w:proofErr w:type="gramStart"/>
      <w:r w:rsidR="002D3344" w:rsidRPr="002D3344">
        <w:rPr>
          <w:rFonts w:ascii="Times New Roman" w:hAnsi="Times New Roman" w:cs="Times New Roman"/>
          <w:sz w:val="24"/>
          <w:szCs w:val="24"/>
        </w:rPr>
        <w:t>is calculated</w:t>
      </w:r>
      <w:proofErr w:type="gramEnd"/>
      <w:r w:rsidR="002D3344" w:rsidRPr="002D3344">
        <w:rPr>
          <w:rFonts w:ascii="Times New Roman" w:hAnsi="Times New Roman" w:cs="Times New Roman"/>
          <w:sz w:val="24"/>
          <w:szCs w:val="24"/>
        </w:rPr>
        <w:t xml:space="preserve"> by averaging all the reciprocals of the mean shortest distance of a particular node to all other nodes.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783"/>
      </w:tblGrid>
      <w:tr w:rsidR="002D3344" w:rsidRPr="0098464B" w:rsidTr="006F1E15">
        <w:tc>
          <w:tcPr>
            <w:tcW w:w="4814" w:type="dxa"/>
          </w:tcPr>
          <w:p w:rsidR="002D3344" w:rsidRPr="0098464B" w:rsidRDefault="002D3344" w:rsidP="003F58D5">
            <w:pPr>
              <w:spacing w:line="276" w:lineRule="auto"/>
              <w:jc w:val="both"/>
              <w:textAlignment w:val="center"/>
              <w:rPr>
                <w:rStyle w:val="mi"/>
                <w:rFonts w:ascii="Times New Roman" w:hAnsi="Times New Roman" w:cs="Times New Roman"/>
                <w:color w:val="333333"/>
                <w:sz w:val="24"/>
                <w:szCs w:val="24"/>
                <w:bdr w:val="none" w:sz="0" w:space="0" w:color="auto" w:frame="1"/>
              </w:rPr>
            </w:pPr>
            <m:oMathPara>
              <m:oMathParaPr>
                <m:jc m:val="left"/>
              </m:oMathParaPr>
              <m:oMath>
                <m:r>
                  <w:rPr>
                    <w:rStyle w:val="mi"/>
                    <w:rFonts w:ascii="Cambria Math" w:hAnsi="Cambria Math" w:cs="Arial"/>
                    <w:color w:val="333333"/>
                    <w:sz w:val="24"/>
                    <w:szCs w:val="24"/>
                    <w:bdr w:val="none" w:sz="0" w:space="0" w:color="auto" w:frame="1"/>
                  </w:rPr>
                  <m:t>ACCE=</m:t>
                </m:r>
                <m:f>
                  <m:fPr>
                    <m:ctrlPr>
                      <w:rPr>
                        <w:rStyle w:val="mi"/>
                        <w:rFonts w:ascii="Cambria Math" w:hAnsi="Cambria Math" w:cs="Arial"/>
                        <w:i/>
                        <w:color w:val="333333"/>
                        <w:sz w:val="24"/>
                        <w:szCs w:val="24"/>
                        <w:bdr w:val="none" w:sz="0" w:space="0" w:color="auto" w:frame="1"/>
                      </w:rPr>
                    </m:ctrlPr>
                  </m:fPr>
                  <m:num>
                    <m:r>
                      <w:rPr>
                        <w:rStyle w:val="mi"/>
                        <w:rFonts w:ascii="Cambria Math" w:hAnsi="Cambria Math" w:cs="Arial"/>
                        <w:color w:val="333333"/>
                        <w:sz w:val="24"/>
                        <w:szCs w:val="24"/>
                        <w:bdr w:val="none" w:sz="0" w:space="0" w:color="auto" w:frame="1"/>
                      </w:rPr>
                      <m:t>1</m:t>
                    </m:r>
                  </m:num>
                  <m:den>
                    <m:r>
                      <w:rPr>
                        <w:rStyle w:val="mi"/>
                        <w:rFonts w:ascii="Cambria Math" w:hAnsi="Cambria Math" w:cs="Arial"/>
                        <w:color w:val="333333"/>
                        <w:sz w:val="24"/>
                        <w:szCs w:val="24"/>
                        <w:bdr w:val="none" w:sz="0" w:space="0" w:color="auto" w:frame="1"/>
                      </w:rPr>
                      <m:t>n</m:t>
                    </m:r>
                  </m:den>
                </m:f>
                <m:nary>
                  <m:naryPr>
                    <m:chr m:val="∑"/>
                    <m:limLoc m:val="undOvr"/>
                    <m:supHide m:val="1"/>
                    <m:ctrlPr>
                      <w:rPr>
                        <w:rStyle w:val="mi"/>
                        <w:rFonts w:ascii="Cambria Math" w:hAnsi="Cambria Math" w:cs="Arial"/>
                        <w:i/>
                        <w:color w:val="333333"/>
                        <w:sz w:val="24"/>
                        <w:szCs w:val="24"/>
                        <w:bdr w:val="none" w:sz="0" w:space="0" w:color="auto" w:frame="1"/>
                      </w:rPr>
                    </m:ctrlPr>
                  </m:naryPr>
                  <m:sub>
                    <m:r>
                      <w:rPr>
                        <w:rStyle w:val="mi"/>
                        <w:rFonts w:ascii="Cambria Math" w:hAnsi="Cambria Math" w:cs="Arial"/>
                        <w:color w:val="333333"/>
                        <w:sz w:val="24"/>
                        <w:szCs w:val="24"/>
                        <w:bdr w:val="none" w:sz="0" w:space="0" w:color="auto" w:frame="1"/>
                      </w:rPr>
                      <m:t>i</m:t>
                    </m:r>
                  </m:sub>
                  <m:sup/>
                  <m:e>
                    <m:f>
                      <m:fPr>
                        <m:ctrlPr>
                          <w:rPr>
                            <w:rStyle w:val="mi"/>
                            <w:rFonts w:ascii="Cambria Math" w:hAnsi="Cambria Math" w:cs="Arial"/>
                            <w:i/>
                            <w:color w:val="333333"/>
                            <w:sz w:val="24"/>
                            <w:szCs w:val="24"/>
                            <w:bdr w:val="none" w:sz="0" w:space="0" w:color="auto" w:frame="1"/>
                          </w:rPr>
                        </m:ctrlPr>
                      </m:fPr>
                      <m:num>
                        <m:r>
                          <w:rPr>
                            <w:rStyle w:val="mi"/>
                            <w:rFonts w:ascii="Cambria Math" w:hAnsi="Cambria Math" w:cs="Arial"/>
                            <w:color w:val="333333"/>
                            <w:sz w:val="24"/>
                            <w:szCs w:val="24"/>
                            <w:bdr w:val="none" w:sz="0" w:space="0" w:color="auto" w:frame="1"/>
                          </w:rPr>
                          <m:t>n-1</m:t>
                        </m:r>
                      </m:num>
                      <m:den>
                        <m:nary>
                          <m:naryPr>
                            <m:chr m:val="∑"/>
                            <m:limLoc m:val="undOvr"/>
                            <m:supHide m:val="1"/>
                            <m:ctrlPr>
                              <w:rPr>
                                <w:rStyle w:val="mi"/>
                                <w:rFonts w:ascii="Cambria Math" w:hAnsi="Cambria Math" w:cs="Arial"/>
                                <w:i/>
                                <w:color w:val="333333"/>
                                <w:sz w:val="24"/>
                                <w:szCs w:val="24"/>
                                <w:bdr w:val="none" w:sz="0" w:space="0" w:color="auto" w:frame="1"/>
                              </w:rPr>
                            </m:ctrlPr>
                          </m:naryPr>
                          <m:sub>
                            <m:r>
                              <w:rPr>
                                <w:rStyle w:val="mi"/>
                                <w:rFonts w:ascii="Cambria Math" w:hAnsi="Cambria Math" w:cs="Arial"/>
                                <w:color w:val="333333"/>
                                <w:sz w:val="24"/>
                                <w:szCs w:val="24"/>
                                <w:bdr w:val="none" w:sz="0" w:space="0" w:color="auto" w:frame="1"/>
                              </w:rPr>
                              <m:t>j≠i</m:t>
                            </m:r>
                          </m:sub>
                          <m:sup/>
                          <m:e>
                            <m:sSub>
                              <m:sSubPr>
                                <m:ctrlPr>
                                  <w:rPr>
                                    <w:rStyle w:val="mi"/>
                                    <w:rFonts w:ascii="Cambria Math" w:hAnsi="Cambria Math" w:cs="Arial"/>
                                    <w:i/>
                                    <w:color w:val="333333"/>
                                    <w:sz w:val="24"/>
                                    <w:szCs w:val="24"/>
                                    <w:bdr w:val="none" w:sz="0" w:space="0" w:color="auto" w:frame="1"/>
                                  </w:rPr>
                                </m:ctrlPr>
                              </m:sSubPr>
                              <m:e>
                                <m:r>
                                  <w:rPr>
                                    <w:rStyle w:val="mi"/>
                                    <w:rFonts w:ascii="Cambria Math" w:hAnsi="Cambria Math" w:cs="Arial"/>
                                    <w:color w:val="333333"/>
                                    <w:sz w:val="24"/>
                                    <w:szCs w:val="24"/>
                                    <w:bdr w:val="none" w:sz="0" w:space="0" w:color="auto" w:frame="1"/>
                                  </w:rPr>
                                  <m:t>sp</m:t>
                                </m:r>
                              </m:e>
                              <m:sub>
                                <m:r>
                                  <w:rPr>
                                    <w:rStyle w:val="mi"/>
                                    <w:rFonts w:ascii="Cambria Math" w:hAnsi="Cambria Math" w:cs="Arial"/>
                                    <w:color w:val="333333"/>
                                    <w:sz w:val="24"/>
                                    <w:szCs w:val="24"/>
                                    <w:bdr w:val="none" w:sz="0" w:space="0" w:color="auto" w:frame="1"/>
                                  </w:rPr>
                                  <m:t>ij</m:t>
                                </m:r>
                              </m:sub>
                            </m:sSub>
                          </m:e>
                        </m:nary>
                      </m:den>
                    </m:f>
                  </m:e>
                </m:nary>
              </m:oMath>
            </m:oMathPara>
          </w:p>
        </w:tc>
        <w:tc>
          <w:tcPr>
            <w:tcW w:w="4814" w:type="dxa"/>
            <w:vAlign w:val="center"/>
          </w:tcPr>
          <w:p w:rsidR="002D3344" w:rsidRPr="0098464B" w:rsidRDefault="002D3344" w:rsidP="003F58D5">
            <w:pPr>
              <w:spacing w:line="276" w:lineRule="auto"/>
              <w:jc w:val="right"/>
              <w:textAlignment w:val="center"/>
              <w:rPr>
                <w:rStyle w:val="mi"/>
                <w:rFonts w:ascii="Times New Roman" w:hAnsi="Times New Roman" w:cs="Times New Roman"/>
                <w:color w:val="333333"/>
                <w:sz w:val="24"/>
                <w:szCs w:val="24"/>
                <w:bdr w:val="none" w:sz="0" w:space="0" w:color="auto" w:frame="1"/>
              </w:rPr>
            </w:pPr>
            <w:r w:rsidRPr="0098464B">
              <w:rPr>
                <w:rStyle w:val="mi"/>
                <w:rFonts w:ascii="Times New Roman" w:hAnsi="Times New Roman" w:cs="Times New Roman"/>
                <w:color w:val="333333"/>
                <w:sz w:val="24"/>
                <w:szCs w:val="24"/>
                <w:bdr w:val="none" w:sz="0" w:space="0" w:color="auto" w:frame="1"/>
              </w:rPr>
              <w:t>(</w:t>
            </w:r>
            <w:r>
              <w:rPr>
                <w:rStyle w:val="mi"/>
                <w:rFonts w:ascii="Times New Roman" w:hAnsi="Times New Roman" w:cs="Times New Roman"/>
                <w:color w:val="333333"/>
                <w:sz w:val="24"/>
                <w:szCs w:val="24"/>
                <w:bdr w:val="none" w:sz="0" w:space="0" w:color="auto" w:frame="1"/>
              </w:rPr>
              <w:t>SI 4.4</w:t>
            </w:r>
            <w:r w:rsidRPr="0098464B">
              <w:rPr>
                <w:rStyle w:val="mi"/>
                <w:rFonts w:ascii="Times New Roman" w:hAnsi="Times New Roman" w:cs="Times New Roman"/>
                <w:color w:val="333333"/>
                <w:sz w:val="24"/>
                <w:szCs w:val="24"/>
                <w:bdr w:val="none" w:sz="0" w:space="0" w:color="auto" w:frame="1"/>
              </w:rPr>
              <w:t>)</w:t>
            </w:r>
          </w:p>
        </w:tc>
      </w:tr>
    </w:tbl>
    <w:p w:rsidR="002D3344" w:rsidRDefault="002D3344" w:rsidP="002D3344">
      <w:pPr>
        <w:spacing w:line="276" w:lineRule="auto"/>
        <w:jc w:val="both"/>
        <w:rPr>
          <w:rFonts w:ascii="Times New Roman" w:hAnsi="Times New Roman" w:cs="Times New Roman"/>
          <w:sz w:val="24"/>
          <w:szCs w:val="24"/>
        </w:rPr>
      </w:pPr>
      <w:r w:rsidRPr="002D3344">
        <w:rPr>
          <w:rFonts w:ascii="Times New Roman" w:hAnsi="Times New Roman" w:cs="Times New Roman"/>
          <w:sz w:val="24"/>
          <w:szCs w:val="24"/>
        </w:rPr>
        <w:t xml:space="preserve">If the average closeness centrality of the network </w:t>
      </w:r>
      <w:proofErr w:type="gramStart"/>
      <w:r w:rsidRPr="002D3344">
        <w:rPr>
          <w:rFonts w:ascii="Times New Roman" w:hAnsi="Times New Roman" w:cs="Times New Roman"/>
          <w:sz w:val="24"/>
          <w:szCs w:val="24"/>
        </w:rPr>
        <w:t>is</w:t>
      </w:r>
      <w:proofErr w:type="gramEnd"/>
      <w:r w:rsidRPr="002D3344">
        <w:rPr>
          <w:rFonts w:ascii="Times New Roman" w:hAnsi="Times New Roman" w:cs="Times New Roman"/>
          <w:sz w:val="24"/>
          <w:szCs w:val="24"/>
        </w:rPr>
        <w:t xml:space="preserve"> low then the activity of each node would be functionally more relevant to the other nodes.</w:t>
      </w:r>
    </w:p>
    <w:p w:rsidR="002D3344" w:rsidRDefault="001C68A0" w:rsidP="002D3344">
      <w:pPr>
        <w:spacing w:line="276" w:lineRule="auto"/>
        <w:jc w:val="both"/>
        <w:rPr>
          <w:rFonts w:ascii="Times New Roman" w:hAnsi="Times New Roman" w:cs="Times New Roman"/>
          <w:sz w:val="24"/>
          <w:szCs w:val="24"/>
        </w:rPr>
      </w:pPr>
      <w:r>
        <w:rPr>
          <w:rFonts w:ascii="Times New Roman" w:hAnsi="Times New Roman" w:cs="Times New Roman"/>
          <w:b/>
          <w:sz w:val="24"/>
          <w:szCs w:val="24"/>
        </w:rPr>
        <w:t>8</w:t>
      </w:r>
      <w:r w:rsidR="002D3344">
        <w:rPr>
          <w:rFonts w:ascii="Times New Roman" w:hAnsi="Times New Roman" w:cs="Times New Roman"/>
          <w:sz w:val="24"/>
          <w:szCs w:val="24"/>
        </w:rPr>
        <w:t xml:space="preserve"> </w:t>
      </w:r>
      <w:r w:rsidR="002D3344" w:rsidRPr="002D3344">
        <w:rPr>
          <w:rFonts w:ascii="Times New Roman" w:hAnsi="Times New Roman" w:cs="Times New Roman"/>
          <w:i/>
          <w:sz w:val="24"/>
          <w:szCs w:val="24"/>
        </w:rPr>
        <w:t xml:space="preserve">The average node </w:t>
      </w:r>
      <w:proofErr w:type="spellStart"/>
      <w:r w:rsidR="002D3344" w:rsidRPr="002D3344">
        <w:rPr>
          <w:rFonts w:ascii="Times New Roman" w:hAnsi="Times New Roman" w:cs="Times New Roman"/>
          <w:i/>
          <w:sz w:val="24"/>
          <w:szCs w:val="24"/>
        </w:rPr>
        <w:t>betweeness</w:t>
      </w:r>
      <w:proofErr w:type="spellEnd"/>
      <w:r w:rsidR="002D3344" w:rsidRPr="002D3344">
        <w:rPr>
          <w:rFonts w:ascii="Times New Roman" w:hAnsi="Times New Roman" w:cs="Times New Roman"/>
          <w:i/>
          <w:sz w:val="24"/>
          <w:szCs w:val="24"/>
        </w:rPr>
        <w:t xml:space="preserve"> centrality</w:t>
      </w:r>
      <w:r w:rsidR="002D3344" w:rsidRPr="002D3344">
        <w:rPr>
          <w:rFonts w:ascii="Times New Roman" w:hAnsi="Times New Roman" w:cs="Times New Roman"/>
          <w:sz w:val="24"/>
          <w:szCs w:val="24"/>
        </w:rPr>
        <w:t xml:space="preserve"> (ANBC) is a global measure </w:t>
      </w:r>
      <w:proofErr w:type="gramStart"/>
      <w:r w:rsidR="002D3344" w:rsidRPr="002D3344">
        <w:rPr>
          <w:rFonts w:ascii="Times New Roman" w:hAnsi="Times New Roman" w:cs="Times New Roman"/>
          <w:sz w:val="24"/>
          <w:szCs w:val="24"/>
        </w:rPr>
        <w:t>and also</w:t>
      </w:r>
      <w:proofErr w:type="gramEnd"/>
      <w:r w:rsidR="002D3344" w:rsidRPr="002D3344">
        <w:rPr>
          <w:rFonts w:ascii="Times New Roman" w:hAnsi="Times New Roman" w:cs="Times New Roman"/>
          <w:sz w:val="24"/>
          <w:szCs w:val="24"/>
        </w:rPr>
        <w:t xml:space="preserve"> a node centrality indicator. The single </w:t>
      </w:r>
      <w:proofErr w:type="gramStart"/>
      <w:r w:rsidR="002D3344" w:rsidRPr="002D3344">
        <w:rPr>
          <w:rFonts w:ascii="Times New Roman" w:hAnsi="Times New Roman" w:cs="Times New Roman"/>
          <w:sz w:val="24"/>
          <w:szCs w:val="24"/>
        </w:rPr>
        <w:t xml:space="preserve">node </w:t>
      </w:r>
      <w:proofErr w:type="spellStart"/>
      <w:r w:rsidR="002D3344" w:rsidRPr="002D3344">
        <w:rPr>
          <w:rFonts w:ascii="Times New Roman" w:hAnsi="Times New Roman" w:cs="Times New Roman"/>
          <w:sz w:val="24"/>
          <w:szCs w:val="24"/>
        </w:rPr>
        <w:t>betweeness</w:t>
      </w:r>
      <w:proofErr w:type="spellEnd"/>
      <w:r w:rsidR="002D3344" w:rsidRPr="002D3344">
        <w:rPr>
          <w:rFonts w:ascii="Times New Roman" w:hAnsi="Times New Roman" w:cs="Times New Roman"/>
          <w:sz w:val="24"/>
          <w:szCs w:val="24"/>
        </w:rPr>
        <w:t xml:space="preserve"> centrality measures</w:t>
      </w:r>
      <w:proofErr w:type="gramEnd"/>
      <w:r w:rsidR="002D3344" w:rsidRPr="002D3344">
        <w:rPr>
          <w:rFonts w:ascii="Times New Roman" w:hAnsi="Times New Roman" w:cs="Times New Roman"/>
          <w:sz w:val="24"/>
          <w:szCs w:val="24"/>
        </w:rPr>
        <w:t xml:space="preserve"> how crucial is a particular node in maintaining an optimum information flow path between any other node pair. In other </w:t>
      </w:r>
      <w:proofErr w:type="gramStart"/>
      <w:r w:rsidR="002D3344" w:rsidRPr="002D3344">
        <w:rPr>
          <w:rFonts w:ascii="Times New Roman" w:hAnsi="Times New Roman" w:cs="Times New Roman"/>
          <w:sz w:val="24"/>
          <w:szCs w:val="24"/>
        </w:rPr>
        <w:t>words</w:t>
      </w:r>
      <w:proofErr w:type="gramEnd"/>
      <w:r w:rsidR="002D3344" w:rsidRPr="002D3344">
        <w:rPr>
          <w:rFonts w:ascii="Times New Roman" w:hAnsi="Times New Roman" w:cs="Times New Roman"/>
          <w:sz w:val="24"/>
          <w:szCs w:val="24"/>
        </w:rPr>
        <w:t xml:space="preserve"> this average measure calculates the average stress of information burden on the network nodes.</w:t>
      </w:r>
    </w:p>
    <w:p w:rsidR="002D3344" w:rsidRDefault="001C68A0" w:rsidP="002D3344">
      <w:pPr>
        <w:spacing w:line="276" w:lineRule="auto"/>
        <w:jc w:val="both"/>
        <w:rPr>
          <w:rFonts w:ascii="Times New Roman" w:hAnsi="Times New Roman" w:cs="Times New Roman"/>
          <w:sz w:val="24"/>
          <w:szCs w:val="24"/>
        </w:rPr>
      </w:pPr>
      <w:r>
        <w:rPr>
          <w:rFonts w:ascii="Times New Roman" w:hAnsi="Times New Roman" w:cs="Times New Roman"/>
          <w:b/>
          <w:sz w:val="24"/>
          <w:szCs w:val="24"/>
        </w:rPr>
        <w:t>9</w:t>
      </w:r>
      <w:r w:rsidR="002D3344">
        <w:rPr>
          <w:rFonts w:ascii="Times New Roman" w:hAnsi="Times New Roman" w:cs="Times New Roman"/>
          <w:sz w:val="24"/>
          <w:szCs w:val="24"/>
        </w:rPr>
        <w:t xml:space="preserve"> </w:t>
      </w:r>
      <w:r w:rsidR="003A5391" w:rsidRPr="003A5391">
        <w:rPr>
          <w:rFonts w:ascii="Times New Roman" w:hAnsi="Times New Roman" w:cs="Times New Roman"/>
          <w:i/>
          <w:sz w:val="24"/>
          <w:szCs w:val="24"/>
        </w:rPr>
        <w:t xml:space="preserve">The </w:t>
      </w:r>
      <w:proofErr w:type="gramStart"/>
      <w:r w:rsidR="003A5391" w:rsidRPr="003A5391">
        <w:rPr>
          <w:rFonts w:ascii="Times New Roman" w:hAnsi="Times New Roman" w:cs="Times New Roman"/>
          <w:i/>
          <w:sz w:val="24"/>
          <w:szCs w:val="24"/>
        </w:rPr>
        <w:t xml:space="preserve">average edge </w:t>
      </w:r>
      <w:proofErr w:type="spellStart"/>
      <w:r w:rsidR="003A5391" w:rsidRPr="003A5391">
        <w:rPr>
          <w:rFonts w:ascii="Times New Roman" w:hAnsi="Times New Roman" w:cs="Times New Roman"/>
          <w:i/>
          <w:sz w:val="24"/>
          <w:szCs w:val="24"/>
        </w:rPr>
        <w:t>betweeness</w:t>
      </w:r>
      <w:proofErr w:type="spellEnd"/>
      <w:r w:rsidR="003A5391" w:rsidRPr="003A5391">
        <w:rPr>
          <w:rFonts w:ascii="Times New Roman" w:hAnsi="Times New Roman" w:cs="Times New Roman"/>
          <w:i/>
          <w:sz w:val="24"/>
          <w:szCs w:val="24"/>
        </w:rPr>
        <w:t xml:space="preserve"> centrality</w:t>
      </w:r>
      <w:proofErr w:type="gramEnd"/>
      <w:r w:rsidR="003A5391" w:rsidRPr="003A5391">
        <w:rPr>
          <w:rFonts w:ascii="Times New Roman" w:hAnsi="Times New Roman" w:cs="Times New Roman"/>
          <w:sz w:val="24"/>
          <w:szCs w:val="24"/>
        </w:rPr>
        <w:t xml:space="preserve"> (AEBC) is a global measure and an edge centrality indicator. The single edge </w:t>
      </w:r>
      <w:proofErr w:type="spellStart"/>
      <w:r w:rsidR="003A5391" w:rsidRPr="003A5391">
        <w:rPr>
          <w:rFonts w:ascii="Times New Roman" w:hAnsi="Times New Roman" w:cs="Times New Roman"/>
          <w:sz w:val="24"/>
          <w:szCs w:val="24"/>
        </w:rPr>
        <w:t>betweenness</w:t>
      </w:r>
      <w:proofErr w:type="spellEnd"/>
      <w:r w:rsidR="003A5391" w:rsidRPr="003A5391">
        <w:rPr>
          <w:rFonts w:ascii="Times New Roman" w:hAnsi="Times New Roman" w:cs="Times New Roman"/>
          <w:sz w:val="24"/>
          <w:szCs w:val="24"/>
        </w:rPr>
        <w:t xml:space="preserve"> centrality measures the </w:t>
      </w:r>
      <w:proofErr w:type="spellStart"/>
      <w:r w:rsidR="003A5391" w:rsidRPr="003A5391">
        <w:rPr>
          <w:rFonts w:ascii="Times New Roman" w:hAnsi="Times New Roman" w:cs="Times New Roman"/>
          <w:sz w:val="24"/>
          <w:szCs w:val="24"/>
        </w:rPr>
        <w:t>betweenness</w:t>
      </w:r>
      <w:proofErr w:type="spellEnd"/>
      <w:r w:rsidR="003A5391" w:rsidRPr="003A5391">
        <w:rPr>
          <w:rFonts w:ascii="Times New Roman" w:hAnsi="Times New Roman" w:cs="Times New Roman"/>
          <w:sz w:val="24"/>
          <w:szCs w:val="24"/>
        </w:rPr>
        <w:t xml:space="preserve"> or information stress on an edge. The average measure calculates the average stress of information burden on the network edges.</w:t>
      </w:r>
    </w:p>
    <w:p w:rsidR="00673A0D" w:rsidRDefault="00673A0D">
      <w:pPr>
        <w:rPr>
          <w:rFonts w:ascii="Times New Roman" w:eastAsia="Calibri" w:hAnsi="Times New Roman" w:cs="Times New Roman"/>
          <w:b/>
          <w:sz w:val="24"/>
          <w:szCs w:val="24"/>
        </w:rPr>
      </w:pPr>
      <w:r w:rsidRPr="00046DF9">
        <w:rPr>
          <w:rFonts w:ascii="Times New Roman" w:eastAsia="Calibri" w:hAnsi="Times New Roman" w:cs="Times New Roman"/>
          <w:b/>
          <w:sz w:val="24"/>
          <w:szCs w:val="24"/>
        </w:rPr>
        <w:br w:type="page"/>
      </w:r>
    </w:p>
    <w:p w:rsidR="00F604FC" w:rsidRDefault="00F604FC" w:rsidP="00F604FC">
      <w:pPr>
        <w:rPr>
          <w:rFonts w:ascii="Times New Roman" w:eastAsia="Calibri" w:hAnsi="Times New Roman" w:cs="Times New Roman"/>
          <w:b/>
          <w:sz w:val="24"/>
          <w:szCs w:val="24"/>
        </w:rPr>
      </w:pPr>
      <w:r w:rsidRPr="000F17C0">
        <w:rPr>
          <w:rFonts w:ascii="Times New Roman" w:eastAsia="Calibri" w:hAnsi="Times New Roman" w:cs="Times New Roman"/>
          <w:b/>
          <w:sz w:val="24"/>
          <w:szCs w:val="24"/>
        </w:rPr>
        <w:lastRenderedPageBreak/>
        <w:t xml:space="preserve">Supporting Information </w:t>
      </w:r>
      <w:r w:rsidR="008B57AB">
        <w:rPr>
          <w:rFonts w:ascii="Times New Roman" w:eastAsia="Calibri" w:hAnsi="Times New Roman" w:cs="Times New Roman"/>
          <w:b/>
          <w:sz w:val="24"/>
          <w:szCs w:val="24"/>
        </w:rPr>
        <w:t>5</w:t>
      </w:r>
      <w:r w:rsidRPr="000F17C0">
        <w:rPr>
          <w:rFonts w:ascii="Times New Roman" w:eastAsia="Calibri" w:hAnsi="Times New Roman" w:cs="Times New Roman"/>
          <w:i/>
          <w:sz w:val="24"/>
          <w:szCs w:val="24"/>
        </w:rPr>
        <w:t>.</w:t>
      </w:r>
      <w:r w:rsidRPr="00E47435">
        <w:rPr>
          <w:rFonts w:ascii="Times New Roman" w:eastAsia="Calibri" w:hAnsi="Times New Roman" w:cs="Times New Roman"/>
          <w:sz w:val="24"/>
          <w:szCs w:val="24"/>
        </w:rPr>
        <w:t xml:space="preserve"> </w:t>
      </w:r>
      <w:r w:rsidR="00B26295" w:rsidRPr="00B26295">
        <w:rPr>
          <w:rFonts w:ascii="Calisto MT" w:hAnsi="Calisto MT"/>
          <w:i/>
          <w:sz w:val="24"/>
          <w:szCs w:val="24"/>
        </w:rPr>
        <w:t>Additional fluorescence images of neuronal networks on Zinc Oxide Nanowires</w:t>
      </w:r>
      <w:r w:rsidR="00B26295">
        <w:rPr>
          <w:rFonts w:ascii="Calisto MT" w:hAnsi="Calisto MT"/>
          <w:i/>
          <w:sz w:val="24"/>
          <w:szCs w:val="24"/>
        </w:rPr>
        <w:t>.</w:t>
      </w:r>
    </w:p>
    <w:p w:rsidR="00F604FC" w:rsidRDefault="00B26295" w:rsidP="00B26295">
      <w:pPr>
        <w:jc w:val="both"/>
        <w:rPr>
          <w:rFonts w:ascii="Times New Roman" w:eastAsia="Calibri" w:hAnsi="Times New Roman" w:cs="Times New Roman"/>
          <w:sz w:val="24"/>
          <w:szCs w:val="24"/>
        </w:rPr>
      </w:pPr>
      <w:r>
        <w:rPr>
          <w:rFonts w:ascii="Times New Roman" w:eastAsia="Calibri" w:hAnsi="Times New Roman" w:cs="Times New Roman"/>
          <w:sz w:val="24"/>
          <w:szCs w:val="24"/>
        </w:rPr>
        <w:t>We report additional, large format, high-definition fluorescence images of neuronal cell networks cultured on zinc oxide nanowires surfaces, in support to those presented in the main article. Images are reported for all considered substrates</w:t>
      </w:r>
      <w:proofErr w:type="gramStart"/>
      <w:r>
        <w:rPr>
          <w:rFonts w:ascii="Times New Roman" w:eastAsia="Calibri" w:hAnsi="Times New Roman" w:cs="Times New Roman"/>
          <w:sz w:val="24"/>
          <w:szCs w:val="24"/>
        </w:rPr>
        <w:t xml:space="preserv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Pr>
          <w:rFonts w:ascii="Times New Roman" w:eastAsia="Calibri" w:hAnsi="Times New Roman" w:cs="Times New Roman"/>
          <w:sz w:val="24"/>
          <w:szCs w:val="24"/>
        </w:rPr>
        <w:t xml:space="preserve">. </w:t>
      </w:r>
      <w:r w:rsidR="002249B1">
        <w:rPr>
          <w:rFonts w:ascii="Times New Roman" w:eastAsia="Calibri" w:hAnsi="Times New Roman" w:cs="Times New Roman"/>
          <w:sz w:val="24"/>
          <w:szCs w:val="24"/>
        </w:rPr>
        <w:t xml:space="preserve">Some of them </w:t>
      </w:r>
      <w:proofErr w:type="gramStart"/>
      <w:r w:rsidR="002249B1">
        <w:rPr>
          <w:rFonts w:ascii="Times New Roman" w:eastAsia="Calibri" w:hAnsi="Times New Roman" w:cs="Times New Roman"/>
          <w:sz w:val="24"/>
          <w:szCs w:val="24"/>
        </w:rPr>
        <w:t>are accompanied</w:t>
      </w:r>
      <w:proofErr w:type="gramEnd"/>
      <w:r w:rsidR="002249B1">
        <w:rPr>
          <w:rFonts w:ascii="Times New Roman" w:eastAsia="Calibri" w:hAnsi="Times New Roman" w:cs="Times New Roman"/>
          <w:sz w:val="24"/>
          <w:szCs w:val="24"/>
        </w:rPr>
        <w:t xml:space="preserve"> by the corresponding wiring diagrams obtained by applying the Waxman algorithm to the positions of the cells. First three figures are a larger format of the images of the neuronal cell networks cultured on </w:t>
      </w:r>
      <w:proofErr w:type="gramStart"/>
      <w:r w:rsidR="002249B1">
        <w:rPr>
          <w:rFonts w:ascii="Times New Roman" w:eastAsia="Calibri" w:hAnsi="Times New Roman" w:cs="Times New Roman"/>
          <w:sz w:val="24"/>
          <w:szCs w:val="24"/>
        </w:rPr>
        <w:t xml:space="preserve">substrates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2</m:t>
            </m:r>
          </m:sub>
        </m:sSub>
      </m:oMath>
      <w:r w:rsidR="002249B1">
        <w:rPr>
          <w:rFonts w:ascii="Times New Roman" w:eastAsia="Calibri" w:hAnsi="Times New Roman" w:cs="Times New Roman"/>
          <w:sz w:val="24"/>
          <w:szCs w:val="24"/>
        </w:rPr>
        <w:t xml:space="preserve">,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sidR="002249B1">
        <w:rPr>
          <w:rFonts w:ascii="Times New Roman" w:eastAsia="Calibri" w:hAnsi="Times New Roman" w:cs="Times New Roman"/>
          <w:sz w:val="24"/>
          <w:szCs w:val="24"/>
        </w:rPr>
        <w:t xml:space="preserve">, </w:t>
      </w: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sidR="002249B1">
        <w:rPr>
          <w:rFonts w:ascii="Times New Roman" w:eastAsia="Calibri" w:hAnsi="Times New Roman" w:cs="Times New Roman"/>
          <w:sz w:val="24"/>
          <w:szCs w:val="24"/>
        </w:rPr>
        <w:t xml:space="preserve"> as in </w:t>
      </w:r>
      <w:r w:rsidR="002249B1" w:rsidRPr="002249B1">
        <w:rPr>
          <w:rFonts w:ascii="Times New Roman" w:eastAsia="Calibri" w:hAnsi="Times New Roman" w:cs="Times New Roman"/>
          <w:b/>
          <w:color w:val="8496B0" w:themeColor="text2" w:themeTint="99"/>
          <w:sz w:val="24"/>
          <w:szCs w:val="24"/>
        </w:rPr>
        <w:t>Figure 5</w:t>
      </w:r>
      <w:r w:rsidR="002249B1">
        <w:rPr>
          <w:rFonts w:ascii="Times New Roman" w:eastAsia="Calibri" w:hAnsi="Times New Roman" w:cs="Times New Roman"/>
          <w:sz w:val="24"/>
          <w:szCs w:val="24"/>
        </w:rPr>
        <w:t xml:space="preserve"> of the main text, and not contained in </w:t>
      </w:r>
      <w:r w:rsidR="002249B1" w:rsidRPr="002249B1">
        <w:rPr>
          <w:rFonts w:ascii="Times New Roman" w:eastAsia="Calibri" w:hAnsi="Times New Roman" w:cs="Times New Roman"/>
          <w:b/>
          <w:color w:val="8496B0" w:themeColor="text2" w:themeTint="99"/>
          <w:sz w:val="24"/>
          <w:szCs w:val="24"/>
        </w:rPr>
        <w:t>Figure 4</w:t>
      </w:r>
      <w:r w:rsidR="002249B1">
        <w:rPr>
          <w:rFonts w:ascii="Times New Roman" w:eastAsia="Calibri" w:hAnsi="Times New Roman" w:cs="Times New Roman"/>
          <w:sz w:val="24"/>
          <w:szCs w:val="24"/>
        </w:rPr>
        <w:t xml:space="preserve"> of the main text. </w:t>
      </w:r>
    </w:p>
    <w:p w:rsidR="005F1755" w:rsidRDefault="005F1755" w:rsidP="00B26295">
      <w:pPr>
        <w:jc w:val="both"/>
        <w:rPr>
          <w:rFonts w:ascii="Times New Roman" w:eastAsia="Calibri" w:hAnsi="Times New Roman" w:cs="Times New Roman"/>
          <w:sz w:val="24"/>
          <w:szCs w:val="24"/>
        </w:rPr>
      </w:pPr>
    </w:p>
    <w:p w:rsidR="00026E87" w:rsidRDefault="00026E87" w:rsidP="00B26295">
      <w:pPr>
        <w:jc w:val="both"/>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5943600" cy="44577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bstrate s2.tif"/>
                    <pic:cNvPicPr/>
                  </pic:nvPicPr>
                  <pic:blipFill>
                    <a:blip r:embed="rId2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5F1755" w:rsidRDefault="002249B1" w:rsidP="002249B1">
      <w:pPr>
        <w:tabs>
          <w:tab w:val="left" w:pos="1078"/>
        </w:tabs>
        <w:jc w:val="both"/>
        <w:rPr>
          <w:rFonts w:ascii="Times New Roman" w:eastAsia="Calibri" w:hAnsi="Times New Roman" w:cs="Times New Roman"/>
          <w:sz w:val="24"/>
          <w:szCs w:val="24"/>
        </w:rPr>
      </w:pPr>
      <w:r w:rsidRPr="00AF235C">
        <w:rPr>
          <w:rFonts w:ascii="Times New Roman" w:eastAsia="Calibri" w:hAnsi="Times New Roman" w:cs="Times New Roman"/>
          <w:b/>
          <w:sz w:val="24"/>
          <w:szCs w:val="24"/>
        </w:rPr>
        <w:t xml:space="preserve">Supporting Information </w:t>
      </w:r>
      <w:r w:rsidR="005F1755" w:rsidRPr="00AF235C">
        <w:rPr>
          <w:rFonts w:ascii="Times New Roman" w:eastAsia="Calibri" w:hAnsi="Times New Roman" w:cs="Times New Roman"/>
          <w:b/>
          <w:sz w:val="24"/>
          <w:szCs w:val="24"/>
        </w:rPr>
        <w:t>Figure</w:t>
      </w:r>
      <w:r w:rsidRPr="00AF235C">
        <w:rPr>
          <w:rFonts w:ascii="Times New Roman" w:eastAsia="Calibri" w:hAnsi="Times New Roman" w:cs="Times New Roman"/>
          <w:b/>
          <w:sz w:val="24"/>
          <w:szCs w:val="24"/>
        </w:rPr>
        <w:t xml:space="preserve"> </w:t>
      </w:r>
      <w:r w:rsidR="008B57AB">
        <w:rPr>
          <w:rFonts w:ascii="Times New Roman" w:eastAsia="Calibri" w:hAnsi="Times New Roman" w:cs="Times New Roman"/>
          <w:b/>
          <w:sz w:val="24"/>
          <w:szCs w:val="24"/>
        </w:rPr>
        <w:t>5</w:t>
      </w:r>
      <w:r w:rsidRPr="00AF235C">
        <w:rPr>
          <w:rFonts w:ascii="Times New Roman" w:eastAsia="Calibri" w:hAnsi="Times New Roman" w:cs="Times New Roman"/>
          <w:b/>
          <w:sz w:val="24"/>
          <w:szCs w:val="24"/>
        </w:rPr>
        <w:t>.1</w:t>
      </w:r>
      <w:r>
        <w:rPr>
          <w:rFonts w:ascii="Times New Roman" w:eastAsia="Calibri" w:hAnsi="Times New Roman" w:cs="Times New Roman"/>
          <w:sz w:val="24"/>
          <w:szCs w:val="24"/>
        </w:rPr>
        <w:t xml:space="preserve"> Fluorescence image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2</m:t>
            </m:r>
          </m:sub>
        </m:sSub>
      </m:oMath>
      <w:r>
        <w:rPr>
          <w:rFonts w:ascii="Times New Roman" w:eastAsia="Calibri" w:hAnsi="Times New Roman" w:cs="Times New Roman"/>
          <w:sz w:val="24"/>
          <w:szCs w:val="24"/>
        </w:rPr>
        <w:t>.</w:t>
      </w:r>
    </w:p>
    <w:p w:rsidR="002249B1" w:rsidRDefault="002249B1" w:rsidP="002249B1">
      <w:pPr>
        <w:tabs>
          <w:tab w:val="left" w:pos="1078"/>
        </w:tabs>
        <w:jc w:val="both"/>
        <w:rPr>
          <w:rFonts w:ascii="Times New Roman" w:eastAsia="Calibri" w:hAnsi="Times New Roman" w:cs="Times New Roman"/>
          <w:sz w:val="24"/>
          <w:szCs w:val="24"/>
        </w:rPr>
      </w:pPr>
    </w:p>
    <w:p w:rsidR="00026E87" w:rsidRDefault="00026E87" w:rsidP="00026E87">
      <w:pPr>
        <w:tabs>
          <w:tab w:val="left" w:pos="1078"/>
        </w:tabs>
        <w:jc w:val="center"/>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4800000" cy="3600000"/>
            <wp:effectExtent l="0" t="0" r="635" b="63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bstrate s3.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AF235C">
        <w:rPr>
          <w:rFonts w:ascii="Times New Roman" w:eastAsia="Calibri" w:hAnsi="Times New Roman" w:cs="Times New Roman"/>
          <w:b/>
          <w:sz w:val="24"/>
          <w:szCs w:val="24"/>
        </w:rPr>
        <w:t xml:space="preserve">Supporting Information Figure </w:t>
      </w:r>
      <w:r w:rsidR="008B57AB">
        <w:rPr>
          <w:rFonts w:ascii="Times New Roman" w:eastAsia="Calibri" w:hAnsi="Times New Roman" w:cs="Times New Roman"/>
          <w:b/>
          <w:sz w:val="24"/>
          <w:szCs w:val="24"/>
        </w:rPr>
        <w:t>5</w:t>
      </w:r>
      <w:r w:rsidRPr="00AF235C">
        <w:rPr>
          <w:rFonts w:ascii="Times New Roman" w:eastAsia="Calibri" w:hAnsi="Times New Roman" w:cs="Times New Roman"/>
          <w:b/>
          <w:sz w:val="24"/>
          <w:szCs w:val="24"/>
        </w:rPr>
        <w:t>.2</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Fluorescence image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Pr>
          <w:rFonts w:ascii="Times New Roman" w:eastAsia="Calibri" w:hAnsi="Times New Roman" w:cs="Times New Roman"/>
          <w:sz w:val="24"/>
          <w:szCs w:val="24"/>
        </w:rPr>
        <w:t>.</w:t>
      </w:r>
    </w:p>
    <w:p w:rsidR="002249B1" w:rsidRDefault="002249B1" w:rsidP="002249B1">
      <w:pPr>
        <w:tabs>
          <w:tab w:val="left" w:pos="1078"/>
        </w:tabs>
        <w:jc w:val="both"/>
        <w:rPr>
          <w:rFonts w:ascii="Times New Roman" w:eastAsia="Calibri" w:hAnsi="Times New Roman" w:cs="Times New Roman"/>
          <w:sz w:val="24"/>
          <w:szCs w:val="24"/>
        </w:rPr>
      </w:pPr>
    </w:p>
    <w:p w:rsidR="00026E87" w:rsidRDefault="00026E87" w:rsidP="00026E87">
      <w:pPr>
        <w:tabs>
          <w:tab w:val="left" w:pos="1078"/>
        </w:tabs>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4800000" cy="3600000"/>
            <wp:effectExtent l="0" t="0" r="635" b="63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bstrate s5.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S</w:t>
      </w:r>
      <w:r w:rsidR="00537281">
        <w:rPr>
          <w:rFonts w:ascii="Times New Roman" w:eastAsia="Calibri" w:hAnsi="Times New Roman" w:cs="Times New Roman"/>
          <w:b/>
          <w:sz w:val="24"/>
          <w:szCs w:val="24"/>
        </w:rPr>
        <w:t xml:space="preserve">upporting Information Figure </w:t>
      </w:r>
      <w:r w:rsidR="008B57AB">
        <w:rPr>
          <w:rFonts w:ascii="Times New Roman" w:eastAsia="Calibri" w:hAnsi="Times New Roman" w:cs="Times New Roman"/>
          <w:b/>
          <w:sz w:val="24"/>
          <w:szCs w:val="24"/>
        </w:rPr>
        <w:t>5</w:t>
      </w:r>
      <w:r w:rsidR="00537281">
        <w:rPr>
          <w:rFonts w:ascii="Times New Roman" w:eastAsia="Calibri" w:hAnsi="Times New Roman" w:cs="Times New Roman"/>
          <w:b/>
          <w:sz w:val="24"/>
          <w:szCs w:val="24"/>
        </w:rPr>
        <w:t>.3</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Fluorescence image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Pr>
          <w:rFonts w:ascii="Times New Roman" w:eastAsia="Calibri" w:hAnsi="Times New Roman" w:cs="Times New Roman"/>
          <w:sz w:val="24"/>
          <w:szCs w:val="24"/>
        </w:rPr>
        <w:t>.</w:t>
      </w:r>
    </w:p>
    <w:p w:rsidR="002249B1" w:rsidRDefault="005A3D66" w:rsidP="005A3D66">
      <w:pPr>
        <w:tabs>
          <w:tab w:val="left" w:pos="1078"/>
        </w:tabs>
        <w:jc w:val="center"/>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4737908" cy="3600000"/>
            <wp:effectExtent l="0" t="0" r="5715"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1.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Pr>
          <w:rFonts w:ascii="Times New Roman" w:eastAsia="Calibri" w:hAnsi="Times New Roman" w:cs="Times New Roman"/>
          <w:b/>
          <w:sz w:val="24"/>
          <w:szCs w:val="24"/>
        </w:rPr>
        <w:t>4</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oMath>
      <w:r>
        <w:rPr>
          <w:rFonts w:ascii="Times New Roman" w:eastAsia="Calibri" w:hAnsi="Times New Roman" w:cs="Times New Roman"/>
          <w:sz w:val="24"/>
          <w:szCs w:val="24"/>
        </w:rPr>
        <w:t>.</w:t>
      </w:r>
    </w:p>
    <w:p w:rsidR="002249B1" w:rsidRDefault="005A3D66" w:rsidP="005A3D66">
      <w:pPr>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4737908" cy="3600000"/>
            <wp:effectExtent l="0" t="0" r="5715" b="63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1.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sidRPr="00537281">
        <w:rPr>
          <w:rFonts w:ascii="Times New Roman" w:eastAsia="Calibri" w:hAnsi="Times New Roman" w:cs="Times New Roman"/>
          <w:b/>
          <w:sz w:val="24"/>
          <w:szCs w:val="24"/>
        </w:rPr>
        <w:t>5</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oMath>
      <w:r>
        <w:rPr>
          <w:rFonts w:ascii="Times New Roman" w:eastAsia="Calibri" w:hAnsi="Times New Roman" w:cs="Times New Roman"/>
          <w:sz w:val="24"/>
          <w:szCs w:val="24"/>
        </w:rPr>
        <w:t>.</w:t>
      </w:r>
    </w:p>
    <w:p w:rsidR="002249B1" w:rsidRDefault="005A3D66" w:rsidP="005A3D66">
      <w:pPr>
        <w:jc w:val="center"/>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4737908" cy="3600000"/>
            <wp:effectExtent l="0" t="0" r="5715" b="63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1.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sidRPr="00537281">
        <w:rPr>
          <w:rFonts w:ascii="Times New Roman" w:eastAsia="Calibri" w:hAnsi="Times New Roman" w:cs="Times New Roman"/>
          <w:b/>
          <w:sz w:val="24"/>
          <w:szCs w:val="24"/>
        </w:rPr>
        <w:t>6</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1</m:t>
            </m:r>
          </m:sub>
        </m:sSub>
      </m:oMath>
      <w:r>
        <w:rPr>
          <w:rFonts w:ascii="Times New Roman" w:eastAsia="Calibri" w:hAnsi="Times New Roman" w:cs="Times New Roman"/>
          <w:sz w:val="24"/>
          <w:szCs w:val="24"/>
        </w:rPr>
        <w:t>.</w:t>
      </w:r>
    </w:p>
    <w:p w:rsidR="002249B1" w:rsidRDefault="005A3D66" w:rsidP="005A3D66">
      <w:pPr>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4750599" cy="3600000"/>
            <wp:effectExtent l="0" t="0" r="0" b="63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2.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750599"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sidRPr="00537281">
        <w:rPr>
          <w:rFonts w:ascii="Times New Roman" w:eastAsia="Calibri" w:hAnsi="Times New Roman" w:cs="Times New Roman"/>
          <w:b/>
          <w:sz w:val="24"/>
          <w:szCs w:val="24"/>
        </w:rPr>
        <w:t>7</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2</m:t>
            </m:r>
          </m:sub>
        </m:sSub>
      </m:oMath>
      <w:r>
        <w:rPr>
          <w:rFonts w:ascii="Times New Roman" w:eastAsia="Calibri" w:hAnsi="Times New Roman" w:cs="Times New Roman"/>
          <w:sz w:val="24"/>
          <w:szCs w:val="24"/>
        </w:rPr>
        <w:t>.</w:t>
      </w:r>
    </w:p>
    <w:p w:rsidR="00B26295" w:rsidRDefault="005A3D66" w:rsidP="005A3D66">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lastRenderedPageBreak/>
        <w:drawing>
          <wp:inline distT="0" distB="0" distL="0" distR="0">
            <wp:extent cx="4737908" cy="3600000"/>
            <wp:effectExtent l="0" t="0" r="5715" b="63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2.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sidRPr="00537281">
        <w:rPr>
          <w:rFonts w:ascii="Times New Roman" w:eastAsia="Calibri" w:hAnsi="Times New Roman" w:cs="Times New Roman"/>
          <w:b/>
          <w:sz w:val="24"/>
          <w:szCs w:val="24"/>
        </w:rPr>
        <w:t>8</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2</m:t>
            </m:r>
          </m:sub>
        </m:sSub>
      </m:oMath>
      <w:r>
        <w:rPr>
          <w:rFonts w:ascii="Times New Roman" w:eastAsia="Calibri" w:hAnsi="Times New Roman" w:cs="Times New Roman"/>
          <w:sz w:val="24"/>
          <w:szCs w:val="24"/>
        </w:rPr>
        <w:t>.</w:t>
      </w:r>
    </w:p>
    <w:p w:rsidR="002249B1" w:rsidRDefault="005A3D66" w:rsidP="005A3D66">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drawing>
          <wp:inline distT="0" distB="0" distL="0" distR="0">
            <wp:extent cx="4737908" cy="3600000"/>
            <wp:effectExtent l="0" t="0" r="5715" b="63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2.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sidRPr="00537281">
        <w:rPr>
          <w:rFonts w:ascii="Times New Roman" w:eastAsia="Calibri" w:hAnsi="Times New Roman" w:cs="Times New Roman"/>
          <w:b/>
          <w:sz w:val="24"/>
          <w:szCs w:val="24"/>
        </w:rPr>
        <w:t>9</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2</m:t>
            </m:r>
          </m:sub>
        </m:sSub>
      </m:oMath>
      <w:r>
        <w:rPr>
          <w:rFonts w:ascii="Times New Roman" w:eastAsia="Calibri" w:hAnsi="Times New Roman" w:cs="Times New Roman"/>
          <w:sz w:val="24"/>
          <w:szCs w:val="24"/>
        </w:rPr>
        <w:t>.</w:t>
      </w:r>
    </w:p>
    <w:p w:rsidR="002249B1" w:rsidRDefault="005A3D66">
      <w:pPr>
        <w:rPr>
          <w:rFonts w:ascii="Times New Roman" w:eastAsia="Calibri" w:hAnsi="Times New Roman" w:cs="Times New Roman"/>
          <w:b/>
          <w:sz w:val="24"/>
          <w:szCs w:val="24"/>
        </w:rPr>
      </w:pPr>
      <w:r>
        <w:rPr>
          <w:rFonts w:ascii="Times New Roman" w:eastAsia="Calibri" w:hAnsi="Times New Roman" w:cs="Times New Roman"/>
          <w:b/>
          <w:noProof/>
          <w:sz w:val="24"/>
          <w:szCs w:val="24"/>
        </w:rPr>
        <w:lastRenderedPageBreak/>
        <w:drawing>
          <wp:inline distT="0" distB="0" distL="0" distR="0">
            <wp:extent cx="5943600" cy="4516120"/>
            <wp:effectExtent l="0" t="0" r="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3.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451612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sidRPr="00537281">
        <w:rPr>
          <w:rFonts w:ascii="Times New Roman" w:eastAsia="Calibri" w:hAnsi="Times New Roman" w:cs="Times New Roman"/>
          <w:b/>
          <w:sz w:val="24"/>
          <w:szCs w:val="24"/>
        </w:rPr>
        <w:t>10</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Pr>
          <w:rFonts w:ascii="Times New Roman" w:eastAsia="Calibri" w:hAnsi="Times New Roman" w:cs="Times New Roman"/>
          <w:sz w:val="24"/>
          <w:szCs w:val="24"/>
        </w:rPr>
        <w:t>.</w:t>
      </w:r>
    </w:p>
    <w:p w:rsidR="002249B1" w:rsidRDefault="005A3D66" w:rsidP="005A3D66">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lastRenderedPageBreak/>
        <w:drawing>
          <wp:inline distT="0" distB="0" distL="0" distR="0">
            <wp:extent cx="4737908" cy="3600000"/>
            <wp:effectExtent l="0" t="0" r="5715" b="635"/>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3.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sidRPr="00537281">
        <w:rPr>
          <w:rFonts w:ascii="Times New Roman" w:eastAsia="Calibri" w:hAnsi="Times New Roman" w:cs="Times New Roman"/>
          <w:b/>
          <w:sz w:val="24"/>
          <w:szCs w:val="24"/>
        </w:rPr>
        <w:t>11</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Pr>
          <w:rFonts w:ascii="Times New Roman" w:eastAsia="Calibri" w:hAnsi="Times New Roman" w:cs="Times New Roman"/>
          <w:sz w:val="24"/>
          <w:szCs w:val="24"/>
        </w:rPr>
        <w:t>.</w:t>
      </w:r>
    </w:p>
    <w:p w:rsidR="002249B1" w:rsidRDefault="005A3D66" w:rsidP="005A3D66">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drawing>
          <wp:inline distT="0" distB="0" distL="0" distR="0">
            <wp:extent cx="4737908" cy="3600000"/>
            <wp:effectExtent l="0" t="0" r="5715" b="63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3.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2249B1" w:rsidRDefault="002249B1" w:rsidP="002249B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w:t>
      </w:r>
      <w:r w:rsidR="00537281" w:rsidRPr="00537281">
        <w:rPr>
          <w:rFonts w:ascii="Times New Roman" w:eastAsia="Calibri" w:hAnsi="Times New Roman" w:cs="Times New Roman"/>
          <w:b/>
          <w:sz w:val="24"/>
          <w:szCs w:val="24"/>
        </w:rPr>
        <w:t>1</w:t>
      </w:r>
      <w:r w:rsidRPr="00537281">
        <w:rPr>
          <w:rFonts w:ascii="Times New Roman" w:eastAsia="Calibri" w:hAnsi="Times New Roman" w:cs="Times New Roman"/>
          <w:b/>
          <w:sz w:val="24"/>
          <w:szCs w:val="24"/>
        </w:rPr>
        <w:t>2</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Fluorescence image</w:t>
      </w:r>
      <w:r w:rsidR="00537281">
        <w:rPr>
          <w:rFonts w:ascii="Times New Roman" w:eastAsia="Calibri" w:hAnsi="Times New Roman" w:cs="Times New Roman"/>
          <w:sz w:val="24"/>
          <w:szCs w:val="24"/>
        </w:rPr>
        <w:t>s</w:t>
      </w:r>
      <w:r>
        <w:rPr>
          <w:rFonts w:ascii="Times New Roman" w:eastAsia="Calibri" w:hAnsi="Times New Roman" w:cs="Times New Roman"/>
          <w:sz w:val="24"/>
          <w:szCs w:val="24"/>
        </w:rPr>
        <w:t xml:space="preserve">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3</m:t>
            </m:r>
          </m:sub>
        </m:sSub>
      </m:oMath>
      <w:r>
        <w:rPr>
          <w:rFonts w:ascii="Times New Roman" w:eastAsia="Calibri" w:hAnsi="Times New Roman" w:cs="Times New Roman"/>
          <w:sz w:val="24"/>
          <w:szCs w:val="24"/>
        </w:rPr>
        <w:t>.</w:t>
      </w:r>
    </w:p>
    <w:p w:rsidR="002249B1" w:rsidRDefault="00042090" w:rsidP="00042090">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lastRenderedPageBreak/>
        <w:drawing>
          <wp:inline distT="0" distB="0" distL="0" distR="0">
            <wp:extent cx="4737908" cy="3600000"/>
            <wp:effectExtent l="0" t="0" r="5715" b="635"/>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4.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537281" w:rsidRDefault="00537281" w:rsidP="0053728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.1</w:t>
      </w:r>
      <w:r>
        <w:rPr>
          <w:rFonts w:ascii="Times New Roman" w:eastAsia="Calibri" w:hAnsi="Times New Roman" w:cs="Times New Roman"/>
          <w:b/>
          <w:sz w:val="24"/>
          <w:szCs w:val="24"/>
        </w:rPr>
        <w:t>3</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Fluorescence images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4</m:t>
            </m:r>
          </m:sub>
        </m:sSub>
      </m:oMath>
      <w:r>
        <w:rPr>
          <w:rFonts w:ascii="Times New Roman" w:eastAsia="Calibri" w:hAnsi="Times New Roman" w:cs="Times New Roman"/>
          <w:sz w:val="24"/>
          <w:szCs w:val="24"/>
        </w:rPr>
        <w:t>.</w:t>
      </w:r>
    </w:p>
    <w:p w:rsidR="002249B1" w:rsidRDefault="00042090" w:rsidP="00042090">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drawing>
          <wp:inline distT="0" distB="0" distL="0" distR="0">
            <wp:extent cx="4737908" cy="3600000"/>
            <wp:effectExtent l="0" t="0" r="5715" b="63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4.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537281" w:rsidRDefault="00537281" w:rsidP="0053728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.1</w:t>
      </w:r>
      <w:r>
        <w:rPr>
          <w:rFonts w:ascii="Times New Roman" w:eastAsia="Calibri" w:hAnsi="Times New Roman" w:cs="Times New Roman"/>
          <w:b/>
          <w:sz w:val="24"/>
          <w:szCs w:val="24"/>
        </w:rPr>
        <w:t>4</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Fluorescence images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4</m:t>
            </m:r>
          </m:sub>
        </m:sSub>
      </m:oMath>
      <w:r>
        <w:rPr>
          <w:rFonts w:ascii="Times New Roman" w:eastAsia="Calibri" w:hAnsi="Times New Roman" w:cs="Times New Roman"/>
          <w:sz w:val="24"/>
          <w:szCs w:val="24"/>
        </w:rPr>
        <w:t>.</w:t>
      </w:r>
    </w:p>
    <w:p w:rsidR="00537281" w:rsidRDefault="00042090" w:rsidP="00042090">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lastRenderedPageBreak/>
        <w:drawing>
          <wp:inline distT="0" distB="0" distL="0" distR="0">
            <wp:extent cx="4737908" cy="3600000"/>
            <wp:effectExtent l="0" t="0" r="5715" b="635"/>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4.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537281" w:rsidRDefault="00537281" w:rsidP="0053728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.1</w:t>
      </w:r>
      <w:r>
        <w:rPr>
          <w:rFonts w:ascii="Times New Roman" w:eastAsia="Calibri" w:hAnsi="Times New Roman" w:cs="Times New Roman"/>
          <w:b/>
          <w:sz w:val="24"/>
          <w:szCs w:val="24"/>
        </w:rPr>
        <w:t>5</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Fluorescence images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4</m:t>
            </m:r>
          </m:sub>
        </m:sSub>
      </m:oMath>
      <w:r>
        <w:rPr>
          <w:rFonts w:ascii="Times New Roman" w:eastAsia="Calibri" w:hAnsi="Times New Roman" w:cs="Times New Roman"/>
          <w:sz w:val="24"/>
          <w:szCs w:val="24"/>
        </w:rPr>
        <w:t>.</w:t>
      </w:r>
    </w:p>
    <w:p w:rsidR="002249B1" w:rsidRDefault="00042090" w:rsidP="00B9005F">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drawing>
          <wp:inline distT="0" distB="0" distL="0" distR="0">
            <wp:extent cx="4737908" cy="3600000"/>
            <wp:effectExtent l="0" t="0" r="5715" b="63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5.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537281" w:rsidRDefault="00537281" w:rsidP="0053728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.1</w:t>
      </w:r>
      <w:r>
        <w:rPr>
          <w:rFonts w:ascii="Times New Roman" w:eastAsia="Calibri" w:hAnsi="Times New Roman" w:cs="Times New Roman"/>
          <w:b/>
          <w:sz w:val="24"/>
          <w:szCs w:val="24"/>
        </w:rPr>
        <w:t>6</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Fluorescence images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Pr>
          <w:rFonts w:ascii="Times New Roman" w:eastAsia="Calibri" w:hAnsi="Times New Roman" w:cs="Times New Roman"/>
          <w:sz w:val="24"/>
          <w:szCs w:val="24"/>
        </w:rPr>
        <w:t>.</w:t>
      </w:r>
    </w:p>
    <w:p w:rsidR="00537281" w:rsidRDefault="00042090" w:rsidP="00B9005F">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lastRenderedPageBreak/>
        <w:drawing>
          <wp:inline distT="0" distB="0" distL="0" distR="0">
            <wp:extent cx="4737908" cy="3600000"/>
            <wp:effectExtent l="0" t="0" r="5715" b="635"/>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5.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537281" w:rsidRDefault="00537281" w:rsidP="00537281">
      <w:pPr>
        <w:tabs>
          <w:tab w:val="left" w:pos="1078"/>
        </w:tabs>
        <w:jc w:val="both"/>
        <w:rPr>
          <w:rFonts w:ascii="Times New Roman" w:eastAsia="Calibri" w:hAnsi="Times New Roman" w:cs="Times New Roman"/>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.1</w:t>
      </w:r>
      <w:r>
        <w:rPr>
          <w:rFonts w:ascii="Times New Roman" w:eastAsia="Calibri" w:hAnsi="Times New Roman" w:cs="Times New Roman"/>
          <w:b/>
          <w:sz w:val="24"/>
          <w:szCs w:val="24"/>
        </w:rPr>
        <w:t>7</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Fluorescence images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Pr>
          <w:rFonts w:ascii="Times New Roman" w:eastAsia="Calibri" w:hAnsi="Times New Roman" w:cs="Times New Roman"/>
          <w:sz w:val="24"/>
          <w:szCs w:val="24"/>
        </w:rPr>
        <w:t>.</w:t>
      </w:r>
    </w:p>
    <w:p w:rsidR="00537281" w:rsidRDefault="00042090" w:rsidP="00B9005F">
      <w:pPr>
        <w:jc w:val="center"/>
        <w:rPr>
          <w:rFonts w:ascii="Times New Roman" w:eastAsia="Calibri" w:hAnsi="Times New Roman" w:cs="Times New Roman"/>
          <w:b/>
          <w:sz w:val="24"/>
          <w:szCs w:val="24"/>
        </w:rPr>
      </w:pPr>
      <w:r>
        <w:rPr>
          <w:rFonts w:ascii="Times New Roman" w:eastAsia="Calibri" w:hAnsi="Times New Roman" w:cs="Times New Roman"/>
          <w:b/>
          <w:noProof/>
          <w:sz w:val="24"/>
          <w:szCs w:val="24"/>
        </w:rPr>
        <w:drawing>
          <wp:inline distT="0" distB="0" distL="0" distR="0">
            <wp:extent cx="4737908" cy="3600000"/>
            <wp:effectExtent l="0" t="0" r="5715" b="635"/>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5.4.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737908" cy="3600000"/>
                    </a:xfrm>
                    <a:prstGeom prst="rect">
                      <a:avLst/>
                    </a:prstGeom>
                  </pic:spPr>
                </pic:pic>
              </a:graphicData>
            </a:graphic>
          </wp:inline>
        </w:drawing>
      </w:r>
    </w:p>
    <w:p w:rsidR="00537281" w:rsidRDefault="00537281" w:rsidP="00B9005F">
      <w:pPr>
        <w:tabs>
          <w:tab w:val="left" w:pos="1078"/>
        </w:tabs>
        <w:jc w:val="both"/>
        <w:rPr>
          <w:rFonts w:ascii="Times New Roman" w:eastAsia="Calibri" w:hAnsi="Times New Roman" w:cs="Times New Roman"/>
          <w:b/>
          <w:sz w:val="24"/>
          <w:szCs w:val="24"/>
        </w:rPr>
      </w:pPr>
      <w:r w:rsidRPr="00537281">
        <w:rPr>
          <w:rFonts w:ascii="Times New Roman" w:eastAsia="Calibri" w:hAnsi="Times New Roman" w:cs="Times New Roman"/>
          <w:b/>
          <w:sz w:val="24"/>
          <w:szCs w:val="24"/>
        </w:rPr>
        <w:t xml:space="preserve">Supporting Information Figure </w:t>
      </w:r>
      <w:r w:rsidR="00FD0B88">
        <w:rPr>
          <w:rFonts w:ascii="Times New Roman" w:eastAsia="Calibri" w:hAnsi="Times New Roman" w:cs="Times New Roman"/>
          <w:b/>
          <w:sz w:val="24"/>
          <w:szCs w:val="24"/>
        </w:rPr>
        <w:t>5</w:t>
      </w:r>
      <w:r w:rsidRPr="00537281">
        <w:rPr>
          <w:rFonts w:ascii="Times New Roman" w:eastAsia="Calibri" w:hAnsi="Times New Roman" w:cs="Times New Roman"/>
          <w:b/>
          <w:sz w:val="24"/>
          <w:szCs w:val="24"/>
        </w:rPr>
        <w:t>.1</w:t>
      </w:r>
      <w:r>
        <w:rPr>
          <w:rFonts w:ascii="Times New Roman" w:eastAsia="Calibri" w:hAnsi="Times New Roman" w:cs="Times New Roman"/>
          <w:b/>
          <w:sz w:val="24"/>
          <w:szCs w:val="24"/>
        </w:rPr>
        <w:t>8</w:t>
      </w:r>
      <w:r w:rsidRPr="002249B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Fluorescence images of neuronal cell on </w:t>
      </w:r>
      <w:proofErr w:type="gramStart"/>
      <w:r>
        <w:rPr>
          <w:rFonts w:ascii="Times New Roman" w:eastAsia="Calibri" w:hAnsi="Times New Roman" w:cs="Times New Roman"/>
          <w:sz w:val="24"/>
          <w:szCs w:val="24"/>
        </w:rPr>
        <w:t xml:space="preserve">substrate </w:t>
      </w:r>
      <w:proofErr w:type="gramEnd"/>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S</m:t>
            </m:r>
          </m:e>
          <m:sub>
            <m:r>
              <m:rPr>
                <m:sty m:val="p"/>
              </m:rPr>
              <w:rPr>
                <w:rFonts w:ascii="Cambria Math" w:eastAsia="Calibri" w:hAnsi="Cambria Math" w:cs="Times New Roman"/>
                <w:sz w:val="24"/>
                <w:szCs w:val="24"/>
              </w:rPr>
              <m:t>5</m:t>
            </m:r>
          </m:sub>
        </m:sSub>
      </m:oMath>
      <w:r>
        <w:rPr>
          <w:rFonts w:ascii="Times New Roman" w:eastAsia="Calibri" w:hAnsi="Times New Roman" w:cs="Times New Roman"/>
          <w:sz w:val="24"/>
          <w:szCs w:val="24"/>
        </w:rPr>
        <w:t>.</w:t>
      </w:r>
    </w:p>
    <w:p w:rsidR="00F604FC" w:rsidRDefault="00F604FC">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D91995" w:rsidRDefault="00D91995" w:rsidP="00D91995">
      <w:pPr>
        <w:rPr>
          <w:rFonts w:ascii="Times New Roman" w:eastAsia="Calibri" w:hAnsi="Times New Roman" w:cs="Times New Roman"/>
          <w:b/>
          <w:sz w:val="24"/>
          <w:szCs w:val="24"/>
        </w:rPr>
      </w:pPr>
      <w:r w:rsidRPr="000F17C0">
        <w:rPr>
          <w:rFonts w:ascii="Times New Roman" w:eastAsia="Calibri" w:hAnsi="Times New Roman" w:cs="Times New Roman"/>
          <w:b/>
          <w:sz w:val="24"/>
          <w:szCs w:val="24"/>
        </w:rPr>
        <w:lastRenderedPageBreak/>
        <w:t xml:space="preserve">Supporting Information </w:t>
      </w:r>
      <w:r w:rsidR="00FD0B88">
        <w:rPr>
          <w:rFonts w:ascii="Times New Roman" w:eastAsia="Calibri" w:hAnsi="Times New Roman" w:cs="Times New Roman"/>
          <w:b/>
          <w:sz w:val="24"/>
          <w:szCs w:val="24"/>
        </w:rPr>
        <w:t>6</w:t>
      </w:r>
      <w:r w:rsidRPr="000F17C0">
        <w:rPr>
          <w:rFonts w:ascii="Times New Roman" w:eastAsia="Calibri" w:hAnsi="Times New Roman" w:cs="Times New Roman"/>
          <w:i/>
          <w:sz w:val="24"/>
          <w:szCs w:val="24"/>
        </w:rPr>
        <w:t>.</w:t>
      </w:r>
      <w:r w:rsidRPr="00E47435">
        <w:rPr>
          <w:rFonts w:ascii="Times New Roman" w:eastAsia="Calibri" w:hAnsi="Times New Roman" w:cs="Times New Roman"/>
          <w:sz w:val="24"/>
          <w:szCs w:val="24"/>
        </w:rPr>
        <w:t xml:space="preserve"> </w:t>
      </w:r>
      <w:r w:rsidRPr="00E47435">
        <w:rPr>
          <w:rFonts w:ascii="Calisto MT" w:hAnsi="Calisto MT"/>
          <w:i/>
          <w:sz w:val="24"/>
          <w:szCs w:val="24"/>
        </w:rPr>
        <w:t xml:space="preserve">Evaluating the level of </w:t>
      </w:r>
      <w:r w:rsidRPr="00E47435">
        <w:rPr>
          <w:rFonts w:ascii="Times New Roman" w:eastAsia="Calibri" w:hAnsi="Times New Roman" w:cs="Times New Roman"/>
          <w:i/>
          <w:sz w:val="24"/>
          <w:szCs w:val="24"/>
        </w:rPr>
        <w:t>power-</w:t>
      </w:r>
      <w:proofErr w:type="spellStart"/>
      <w:r w:rsidRPr="00E47435">
        <w:rPr>
          <w:rFonts w:ascii="Times New Roman" w:eastAsia="Calibri" w:hAnsi="Times New Roman" w:cs="Times New Roman"/>
          <w:i/>
          <w:sz w:val="24"/>
          <w:szCs w:val="24"/>
        </w:rPr>
        <w:t>lawness</w:t>
      </w:r>
      <w:proofErr w:type="spellEnd"/>
      <w:r>
        <w:rPr>
          <w:rFonts w:ascii="Times New Roman" w:eastAsia="Calibri" w:hAnsi="Times New Roman" w:cs="Times New Roman"/>
          <w:i/>
          <w:sz w:val="24"/>
          <w:szCs w:val="24"/>
        </w:rPr>
        <w:t xml:space="preserve"> of the distribution of the degree of the </w:t>
      </w:r>
      <w:proofErr w:type="gramStart"/>
      <w:r>
        <w:rPr>
          <w:rFonts w:ascii="Times New Roman" w:eastAsia="Calibri" w:hAnsi="Times New Roman" w:cs="Times New Roman"/>
          <w:i/>
          <w:sz w:val="24"/>
          <w:szCs w:val="24"/>
        </w:rPr>
        <w:t xml:space="preserve">graphs </w:t>
      </w:r>
      <w:proofErr w:type="gramEnd"/>
      <m:oMath>
        <m:r>
          <w:rPr>
            <w:rFonts w:ascii="Cambria Math" w:eastAsiaTheme="minorEastAsia" w:hAnsi="Cambria Math" w:cs="Times New Roman"/>
            <w:sz w:val="24"/>
            <w:szCs w:val="24"/>
          </w:rPr>
          <m:t>κ</m:t>
        </m:r>
      </m:oMath>
      <w:r w:rsidRPr="00E47435">
        <w:rPr>
          <w:rFonts w:ascii="Times New Roman" w:eastAsia="Calibri" w:hAnsi="Times New Roman" w:cs="Times New Roman"/>
          <w:sz w:val="24"/>
          <w:szCs w:val="24"/>
        </w:rPr>
        <w:t>.</w:t>
      </w:r>
    </w:p>
    <w:p w:rsidR="00D91995" w:rsidRDefault="00D91995" w:rsidP="00D91995">
      <w:pPr>
        <w:spacing w:line="276" w:lineRule="auto"/>
        <w:rPr>
          <w:rFonts w:ascii="Times New Roman" w:eastAsiaTheme="minorEastAsia" w:hAnsi="Times New Roman" w:cs="Times New Roman"/>
          <w:sz w:val="24"/>
          <w:szCs w:val="24"/>
        </w:rPr>
      </w:pPr>
    </w:p>
    <w:p w:rsidR="00D91995" w:rsidRDefault="00D91995" w:rsidP="00D91995">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Here, we show results of a</w:t>
      </w:r>
      <w:r w:rsidRPr="00E157DA">
        <w:rPr>
          <w:rFonts w:ascii="Times New Roman" w:eastAsia="Calibri" w:hAnsi="Times New Roman" w:cs="Times New Roman"/>
          <w:sz w:val="24"/>
          <w:szCs w:val="24"/>
        </w:rPr>
        <w:t xml:space="preserve"> power-law test </w:t>
      </w:r>
      <w:r>
        <w:rPr>
          <w:rFonts w:ascii="Times New Roman" w:eastAsia="Calibri" w:hAnsi="Times New Roman" w:cs="Times New Roman"/>
          <w:sz w:val="24"/>
          <w:szCs w:val="24"/>
        </w:rPr>
        <w:t>that demonstrate</w:t>
      </w:r>
      <w:r w:rsidRPr="00E157DA">
        <w:rPr>
          <w:rFonts w:ascii="Times New Roman" w:eastAsia="Calibri" w:hAnsi="Times New Roman" w:cs="Times New Roman"/>
          <w:sz w:val="24"/>
          <w:szCs w:val="24"/>
        </w:rPr>
        <w:t xml:space="preserve"> that </w:t>
      </w:r>
      <w:r>
        <w:rPr>
          <w:rFonts w:ascii="Times New Roman" w:eastAsia="Calibri" w:hAnsi="Times New Roman" w:cs="Times New Roman"/>
          <w:sz w:val="24"/>
          <w:szCs w:val="24"/>
        </w:rPr>
        <w:t xml:space="preserve">the distribution of the degree of the graphs </w:t>
      </w:r>
      <m:oMath>
        <m:r>
          <w:rPr>
            <w:rFonts w:ascii="Cambria Math" w:eastAsiaTheme="minorEastAsia" w:hAnsi="Cambria Math" w:cs="Times New Roman"/>
            <w:sz w:val="24"/>
            <w:szCs w:val="24"/>
          </w:rPr>
          <m:t>κ</m:t>
        </m:r>
      </m:oMath>
      <w:r w:rsidRPr="00E157DA">
        <w:rPr>
          <w:rFonts w:ascii="Times New Roman" w:eastAsia="Calibri" w:hAnsi="Times New Roman" w:cs="Times New Roman"/>
          <w:sz w:val="24"/>
          <w:szCs w:val="24"/>
        </w:rPr>
        <w:t xml:space="preserve"> is not power-law, but has an exponential decay. </w:t>
      </w:r>
      <w:r>
        <w:rPr>
          <w:rFonts w:ascii="Times New Roman" w:eastAsia="Calibri" w:hAnsi="Times New Roman" w:cs="Times New Roman"/>
          <w:sz w:val="24"/>
          <w:szCs w:val="24"/>
        </w:rPr>
        <w:t>We</w:t>
      </w:r>
      <w:r w:rsidRPr="00E157DA">
        <w:rPr>
          <w:rFonts w:ascii="Times New Roman" w:eastAsia="Calibri" w:hAnsi="Times New Roman" w:cs="Times New Roman"/>
          <w:sz w:val="24"/>
          <w:szCs w:val="24"/>
        </w:rPr>
        <w:t xml:space="preserve"> use</w:t>
      </w:r>
      <w:r>
        <w:rPr>
          <w:rFonts w:ascii="Times New Roman" w:eastAsia="Calibri" w:hAnsi="Times New Roman" w:cs="Times New Roman"/>
          <w:sz w:val="24"/>
          <w:szCs w:val="24"/>
        </w:rPr>
        <w:t>d</w:t>
      </w:r>
      <w:r w:rsidRPr="00E157DA">
        <w:rPr>
          <w:rFonts w:ascii="Times New Roman" w:eastAsia="Calibri" w:hAnsi="Times New Roman" w:cs="Times New Roman"/>
          <w:sz w:val="24"/>
          <w:szCs w:val="24"/>
        </w:rPr>
        <w:t xml:space="preserve"> the test for power-</w:t>
      </w:r>
      <w:proofErr w:type="spellStart"/>
      <w:r w:rsidRPr="00E157DA">
        <w:rPr>
          <w:rFonts w:ascii="Times New Roman" w:eastAsia="Calibri" w:hAnsi="Times New Roman" w:cs="Times New Roman"/>
          <w:sz w:val="24"/>
          <w:szCs w:val="24"/>
        </w:rPr>
        <w:t>lawness</w:t>
      </w:r>
      <w:proofErr w:type="spellEnd"/>
      <w:r w:rsidRPr="00E157DA">
        <w:rPr>
          <w:rFonts w:ascii="Times New Roman" w:eastAsia="Calibri" w:hAnsi="Times New Roman" w:cs="Times New Roman"/>
          <w:sz w:val="24"/>
          <w:szCs w:val="24"/>
        </w:rPr>
        <w:t xml:space="preserve"> described in</w:t>
      </w:r>
      <w:r>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&lt;EndNote&gt;&lt;Cite&gt;&lt;Author&gt;Narula&lt;/Author&gt;&lt;Year&gt;2017&lt;/Year&gt;&lt;RecNum&gt;718&lt;/RecNum&gt;&lt;record&gt;&lt;rec-number&gt;718&lt;/rec-number&gt;&lt;ref-type name="Journal Article"&gt;17&lt;/ref-type&gt;&lt;contributors&gt;&lt;authors&gt;&lt;author&gt;Vaibhav Narula&lt;/author&gt;&lt;author&gt;Zippo, Antonio Giuliano&lt;/author&gt;&lt;author&gt;Alessandro Muscoloni&lt;/author&gt;&lt;author&gt;Biella, Gabriele Eliseo M&lt;/author&gt;&lt;author&gt;Cannistraci, Carlo Vittorio&lt;/author&gt;&lt;/authors&gt;&lt;/contributors&gt;&lt;titles&gt;&lt;title&gt;Can local-community-paradigm and epitopological learning enhance our understanding of how local brain connectivity is able to process, learn and memorize chronic pain?&lt;/title&gt;&lt;secondary-title&gt;Applied Network Science&lt;/secondary-title&gt;&lt;/titles&gt;&lt;periodical&gt;&lt;full-title&gt;Applied Network Science&lt;/full-title&gt;&lt;/periodical&gt;&lt;pages&gt;1-28&lt;/pages&gt;&lt;volume&gt;2&lt;/volume&gt;&lt;number&gt;28&lt;/number&gt;&lt;dates&gt;&lt;year&gt;2017&lt;/year&gt;&lt;/dates&gt;&lt;urls&gt;&lt;/urls&gt;&lt;/record&gt;&lt;/Cite&gt;&lt;/EndNote&gt;</w:instrText>
      </w:r>
      <w:r>
        <w:rPr>
          <w:rFonts w:ascii="Times New Roman" w:eastAsia="Calibri" w:hAnsi="Times New Roman" w:cs="Times New Roman"/>
          <w:sz w:val="24"/>
          <w:szCs w:val="24"/>
        </w:rPr>
        <w:fldChar w:fldCharType="separate"/>
      </w:r>
      <w:r w:rsidR="000926E7" w:rsidRPr="000926E7">
        <w:rPr>
          <w:rFonts w:ascii="Times New Roman" w:eastAsia="Calibri" w:hAnsi="Times New Roman" w:cs="Times New Roman"/>
          <w:sz w:val="24"/>
          <w:szCs w:val="24"/>
          <w:vertAlign w:val="superscript"/>
        </w:rPr>
        <w:t>7</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w:t>
      </w:r>
    </w:p>
    <w:p w:rsidR="00D91995" w:rsidRDefault="00D91995" w:rsidP="00D91995">
      <w:pPr>
        <w:spacing w:line="276" w:lineRule="auto"/>
        <w:jc w:val="both"/>
        <w:rPr>
          <w:rFonts w:ascii="Times New Roman" w:eastAsia="Calibri" w:hAnsi="Times New Roman" w:cs="Times New Roman"/>
          <w:sz w:val="24"/>
          <w:szCs w:val="24"/>
        </w:rPr>
      </w:pPr>
      <w:r w:rsidRPr="00873DC3">
        <w:rPr>
          <w:rFonts w:ascii="Times New Roman" w:eastAsia="Calibri" w:hAnsi="Times New Roman" w:cs="Times New Roman"/>
          <w:sz w:val="24"/>
          <w:szCs w:val="24"/>
        </w:rPr>
        <w:t>The power-</w:t>
      </w:r>
      <w:proofErr w:type="spellStart"/>
      <w:r w:rsidRPr="00873DC3">
        <w:rPr>
          <w:rFonts w:ascii="Times New Roman" w:eastAsia="Calibri" w:hAnsi="Times New Roman" w:cs="Times New Roman"/>
          <w:sz w:val="24"/>
          <w:szCs w:val="24"/>
        </w:rPr>
        <w:t>lawness</w:t>
      </w:r>
      <w:proofErr w:type="spellEnd"/>
      <w:r w:rsidRPr="00873DC3">
        <w:rPr>
          <w:rFonts w:ascii="Times New Roman" w:eastAsia="Calibri" w:hAnsi="Times New Roman" w:cs="Times New Roman"/>
          <w:sz w:val="24"/>
          <w:szCs w:val="24"/>
        </w:rPr>
        <w:t xml:space="preserve"> (PL) is a local measure that offers a confidence level to claim whether power-law node distribution governs a particular network or not</w:t>
      </w:r>
      <w:r>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&lt;EndNote&gt;&lt;Cite&gt;&lt;Author&gt;Narula&lt;/Author&gt;&lt;Year&gt;2017&lt;/Year&gt;&lt;RecNum&gt;718&lt;/RecNum&gt;&lt;record&gt;&lt;rec-number&gt;718&lt;/rec-number&gt;&lt;ref-type name="Journal Article"&gt;17&lt;/ref-type&gt;&lt;contributors&gt;&lt;authors&gt;&lt;author&gt;Vaibhav Narula&lt;/author&gt;&lt;author&gt;Zippo, Antonio Giuliano&lt;/author&gt;&lt;author&gt;Alessandro Muscoloni&lt;/author&gt;&lt;author&gt;Biella, Gabriele Eliseo M&lt;/author&gt;&lt;author&gt;Cannistraci, Carlo Vittorio&lt;/author&gt;&lt;/authors&gt;&lt;/contributors&gt;&lt;titles&gt;&lt;title&gt;Can local-community-paradigm and epitopological learning enhance our understanding of how local brain connectivity is able to process, learn and memorize chronic pain?&lt;/title&gt;&lt;secondary-title&gt;Applied Network Science&lt;/secondary-title&gt;&lt;/titles&gt;&lt;periodical&gt;&lt;full-title&gt;Applied Network Science&lt;/full-title&gt;&lt;/periodical&gt;&lt;pages&gt;1-28&lt;/pages&gt;&lt;volume&gt;2&lt;/volume&gt;&lt;number&gt;28&lt;/number&gt;&lt;dates&gt;&lt;year&gt;2017&lt;/year&gt;&lt;/dates&gt;&lt;urls&gt;&lt;/urls&gt;&lt;/record&gt;&lt;/Cite&gt;&lt;/EndNote&gt;</w:instrText>
      </w:r>
      <w:r>
        <w:rPr>
          <w:rFonts w:ascii="Times New Roman" w:eastAsia="Calibri" w:hAnsi="Times New Roman" w:cs="Times New Roman"/>
          <w:sz w:val="24"/>
          <w:szCs w:val="24"/>
        </w:rPr>
        <w:fldChar w:fldCharType="separate"/>
      </w:r>
      <w:r w:rsidR="000926E7" w:rsidRPr="000926E7">
        <w:rPr>
          <w:rFonts w:ascii="Times New Roman" w:eastAsia="Calibri" w:hAnsi="Times New Roman" w:cs="Times New Roman"/>
          <w:sz w:val="24"/>
          <w:szCs w:val="24"/>
          <w:vertAlign w:val="superscript"/>
        </w:rPr>
        <w:t>7</w:t>
      </w:r>
      <w:r>
        <w:rPr>
          <w:rFonts w:ascii="Times New Roman" w:eastAsia="Calibri" w:hAnsi="Times New Roman" w:cs="Times New Roman"/>
          <w:sz w:val="24"/>
          <w:szCs w:val="24"/>
        </w:rPr>
        <w:fldChar w:fldCharType="end"/>
      </w:r>
      <w:r w:rsidRPr="00873DC3">
        <w:rPr>
          <w:rFonts w:ascii="Times New Roman" w:eastAsia="Calibri" w:hAnsi="Times New Roman" w:cs="Times New Roman"/>
          <w:sz w:val="24"/>
          <w:szCs w:val="24"/>
        </w:rPr>
        <w:t>. To ensure power law as a plausible hypothesis, p-value is calculated. If the calculated p-</w:t>
      </w:r>
      <w:proofErr w:type="gramStart"/>
      <w:r w:rsidRPr="00873DC3">
        <w:rPr>
          <w:rFonts w:ascii="Times New Roman" w:eastAsia="Calibri" w:hAnsi="Times New Roman" w:cs="Times New Roman"/>
          <w:sz w:val="24"/>
          <w:szCs w:val="24"/>
        </w:rPr>
        <w:t>value</w:t>
      </w:r>
      <w:r>
        <w:rPr>
          <w:rFonts w:ascii="Times New Roman" w:eastAsia="Calibri" w:hAnsi="Times New Roman" w:cs="Times New Roman"/>
          <w:sz w:val="24"/>
          <w:szCs w:val="24"/>
        </w:rPr>
        <w:t xml:space="preserve"> </w:t>
      </w:r>
      <w:proofErr w:type="gramEnd"/>
      <m:oMath>
        <m:r>
          <w:rPr>
            <w:rFonts w:ascii="Cambria Math" w:eastAsia="Calibri" w:hAnsi="Cambria Math" w:cs="Times New Roman"/>
            <w:sz w:val="24"/>
            <w:szCs w:val="24"/>
          </w:rPr>
          <m:t>≥0.1</m:t>
        </m:r>
      </m:oMath>
      <w:r w:rsidRPr="00873DC3">
        <w:rPr>
          <w:rFonts w:ascii="Times New Roman" w:eastAsia="Calibri" w:hAnsi="Times New Roman" w:cs="Times New Roman"/>
          <w:sz w:val="24"/>
          <w:szCs w:val="24"/>
        </w:rPr>
        <w:t>, the power law hypothesis is accepted for the network, otherwise rejected.</w:t>
      </w:r>
    </w:p>
    <w:p w:rsidR="00D91995" w:rsidRPr="00873DC3" w:rsidRDefault="00D91995" w:rsidP="00D91995">
      <w:pPr>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Calculated values of p-values are </w:t>
      </w:r>
      <m:oMath>
        <m:r>
          <w:rPr>
            <w:rFonts w:ascii="Cambria Math" w:eastAsia="Calibri" w:hAnsi="Cambria Math" w:cs="Times New Roman"/>
            <w:sz w:val="24"/>
            <w:szCs w:val="24"/>
          </w:rPr>
          <m:t>0</m:t>
        </m:r>
      </m:oMath>
      <w:r>
        <w:rPr>
          <w:rFonts w:ascii="Times New Roman" w:eastAsia="Calibri" w:hAnsi="Times New Roman" w:cs="Times New Roman"/>
          <w:sz w:val="24"/>
          <w:szCs w:val="24"/>
        </w:rPr>
        <w:t xml:space="preserve"> for the networks for each substrate preparation, as shown in the </w:t>
      </w:r>
      <w:r w:rsidRPr="00E56D5B">
        <w:rPr>
          <w:rFonts w:ascii="Times New Roman" w:eastAsia="Calibri" w:hAnsi="Times New Roman" w:cs="Times New Roman"/>
          <w:b/>
          <w:color w:val="8496B0" w:themeColor="text2" w:themeTint="99"/>
          <w:sz w:val="24"/>
          <w:szCs w:val="24"/>
        </w:rPr>
        <w:t xml:space="preserve">Supporting </w:t>
      </w:r>
      <w:r w:rsidR="00681F6F">
        <w:rPr>
          <w:rFonts w:ascii="Times New Roman" w:eastAsia="Calibri" w:hAnsi="Times New Roman" w:cs="Times New Roman"/>
          <w:b/>
          <w:color w:val="8496B0" w:themeColor="text2" w:themeTint="99"/>
          <w:sz w:val="24"/>
          <w:szCs w:val="24"/>
        </w:rPr>
        <w:t xml:space="preserve">Information </w:t>
      </w:r>
      <w:r w:rsidRPr="00E56D5B">
        <w:rPr>
          <w:rFonts w:ascii="Times New Roman" w:eastAsia="Calibri" w:hAnsi="Times New Roman" w:cs="Times New Roman"/>
          <w:b/>
          <w:color w:val="8496B0" w:themeColor="text2" w:themeTint="99"/>
          <w:sz w:val="24"/>
          <w:szCs w:val="24"/>
        </w:rPr>
        <w:t xml:space="preserve">Table </w:t>
      </w:r>
      <w:r w:rsidR="00FD0B88">
        <w:rPr>
          <w:rFonts w:ascii="Times New Roman" w:eastAsia="Calibri" w:hAnsi="Times New Roman" w:cs="Times New Roman"/>
          <w:b/>
          <w:color w:val="8496B0" w:themeColor="text2" w:themeTint="99"/>
          <w:sz w:val="24"/>
          <w:szCs w:val="24"/>
        </w:rPr>
        <w:t>6</w:t>
      </w:r>
      <w:r w:rsidRPr="00E56D5B">
        <w:rPr>
          <w:rFonts w:ascii="Times New Roman" w:eastAsia="Calibri" w:hAnsi="Times New Roman" w:cs="Times New Roman"/>
          <w:b/>
          <w:color w:val="8496B0" w:themeColor="text2" w:themeTint="99"/>
          <w:sz w:val="24"/>
          <w:szCs w:val="24"/>
        </w:rPr>
        <w:t>.1</w:t>
      </w:r>
      <w:r>
        <w:rPr>
          <w:rFonts w:ascii="Times New Roman" w:eastAsia="Calibri" w:hAnsi="Times New Roman" w:cs="Times New Roman"/>
          <w:sz w:val="24"/>
          <w:szCs w:val="24"/>
        </w:rPr>
        <w:t>.</w:t>
      </w:r>
    </w:p>
    <w:tbl>
      <w:tblPr>
        <w:tblStyle w:val="Tabellasemplice-21"/>
        <w:tblW w:w="0" w:type="auto"/>
        <w:tblInd w:w="1868" w:type="dxa"/>
        <w:tblLook w:val="04A0" w:firstRow="1" w:lastRow="0" w:firstColumn="1" w:lastColumn="0" w:noHBand="0" w:noVBand="1"/>
      </w:tblPr>
      <w:tblGrid>
        <w:gridCol w:w="2830"/>
        <w:gridCol w:w="1985"/>
      </w:tblGrid>
      <w:tr w:rsidR="00D91995" w:rsidTr="007B23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D91995" w:rsidRPr="007B4CAA" w:rsidRDefault="00D91995" w:rsidP="007B234B">
            <w:pPr>
              <w:spacing w:line="276" w:lineRule="auto"/>
              <w:jc w:val="center"/>
              <w:rPr>
                <w:rFonts w:ascii="Times New Roman" w:eastAsia="Calibri" w:hAnsi="Times New Roman" w:cs="Times New Roman"/>
                <w:b w:val="0"/>
                <w:i/>
                <w:sz w:val="24"/>
                <w:szCs w:val="24"/>
              </w:rPr>
            </w:pPr>
            <w:r w:rsidRPr="007B4CAA">
              <w:rPr>
                <w:rFonts w:ascii="Times New Roman" w:eastAsia="Calibri" w:hAnsi="Times New Roman" w:cs="Times New Roman"/>
                <w:b w:val="0"/>
                <w:i/>
                <w:sz w:val="24"/>
                <w:szCs w:val="24"/>
              </w:rPr>
              <w:t>Substrate</w:t>
            </w:r>
          </w:p>
        </w:tc>
        <w:tc>
          <w:tcPr>
            <w:tcW w:w="1985" w:type="dxa"/>
          </w:tcPr>
          <w:p w:rsidR="00D91995" w:rsidRPr="007B4CAA" w:rsidRDefault="00D91995" w:rsidP="007B234B">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i/>
                <w:sz w:val="24"/>
                <w:szCs w:val="24"/>
              </w:rPr>
            </w:pPr>
            <w:r w:rsidRPr="007B4CAA">
              <w:rPr>
                <w:rFonts w:ascii="Times New Roman" w:eastAsia="Calibri" w:hAnsi="Times New Roman" w:cs="Times New Roman"/>
                <w:b w:val="0"/>
                <w:i/>
                <w:sz w:val="24"/>
                <w:szCs w:val="24"/>
              </w:rPr>
              <w:t>p-value</w:t>
            </w:r>
          </w:p>
        </w:tc>
      </w:tr>
      <w:tr w:rsidR="00D91995" w:rsidTr="007B2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D91995" w:rsidRPr="000F18EE" w:rsidRDefault="009D000F" w:rsidP="007B234B">
            <w:pPr>
              <w:spacing w:line="276" w:lineRule="auto"/>
              <w:jc w:val="center"/>
              <w:rPr>
                <w:rFonts w:ascii="Times New Roman" w:eastAsia="Calibri" w:hAnsi="Times New Roman" w:cs="Times New Roman"/>
                <w:b w:val="0"/>
                <w:sz w:val="24"/>
                <w:szCs w:val="24"/>
              </w:rPr>
            </w:pPr>
            <m:oMathPara>
              <m:oMath>
                <m:sSub>
                  <m:sSubPr>
                    <m:ctrlPr>
                      <w:rPr>
                        <w:rFonts w:ascii="Cambria Math" w:eastAsia="Calibri" w:hAnsi="Cambria Math" w:cs="Times New Roman"/>
                        <w:b w:val="0"/>
                        <w:bCs w:val="0"/>
                        <w:sz w:val="24"/>
                        <w:szCs w:val="24"/>
                      </w:rPr>
                    </m:ctrlPr>
                  </m:sSubPr>
                  <m:e>
                    <m:r>
                      <m:rPr>
                        <m:sty m:val="b"/>
                      </m:rPr>
                      <w:rPr>
                        <w:rFonts w:ascii="Cambria Math" w:eastAsia="Calibri" w:hAnsi="Cambria Math" w:cs="Times New Roman"/>
                        <w:sz w:val="24"/>
                        <w:szCs w:val="24"/>
                      </w:rPr>
                      <m:t>S</m:t>
                    </m:r>
                  </m:e>
                  <m:sub>
                    <m:r>
                      <m:rPr>
                        <m:sty m:val="b"/>
                      </m:rPr>
                      <w:rPr>
                        <w:rFonts w:ascii="Cambria Math" w:eastAsia="Calibri" w:hAnsi="Cambria Math" w:cs="Times New Roman"/>
                        <w:sz w:val="24"/>
                        <w:szCs w:val="24"/>
                      </w:rPr>
                      <m:t>1</m:t>
                    </m:r>
                  </m:sub>
                </m:sSub>
              </m:oMath>
            </m:oMathPara>
          </w:p>
        </w:tc>
        <w:tc>
          <w:tcPr>
            <w:tcW w:w="1985" w:type="dxa"/>
          </w:tcPr>
          <w:p w:rsidR="00D91995" w:rsidRDefault="00D91995" w:rsidP="007B234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m:oMathPara>
              <m:oMath>
                <m:r>
                  <w:rPr>
                    <w:rFonts w:ascii="Cambria Math" w:eastAsia="Calibri" w:hAnsi="Cambria Math" w:cs="Times New Roman"/>
                    <w:sz w:val="24"/>
                    <w:szCs w:val="24"/>
                  </w:rPr>
                  <m:t>0</m:t>
                </m:r>
              </m:oMath>
            </m:oMathPara>
          </w:p>
        </w:tc>
      </w:tr>
      <w:tr w:rsidR="00D91995" w:rsidTr="007B234B">
        <w:tc>
          <w:tcPr>
            <w:cnfStyle w:val="001000000000" w:firstRow="0" w:lastRow="0" w:firstColumn="1" w:lastColumn="0" w:oddVBand="0" w:evenVBand="0" w:oddHBand="0" w:evenHBand="0" w:firstRowFirstColumn="0" w:firstRowLastColumn="0" w:lastRowFirstColumn="0" w:lastRowLastColumn="0"/>
            <w:tcW w:w="2830" w:type="dxa"/>
          </w:tcPr>
          <w:p w:rsidR="00D91995" w:rsidRPr="000F18EE" w:rsidRDefault="009D000F" w:rsidP="007B234B">
            <w:pPr>
              <w:spacing w:line="276" w:lineRule="auto"/>
              <w:jc w:val="center"/>
              <w:rPr>
                <w:rFonts w:ascii="Times New Roman" w:eastAsia="Calibri" w:hAnsi="Times New Roman" w:cs="Times New Roman"/>
                <w:b w:val="0"/>
                <w:sz w:val="24"/>
                <w:szCs w:val="24"/>
              </w:rPr>
            </w:pPr>
            <m:oMathPara>
              <m:oMath>
                <m:sSub>
                  <m:sSubPr>
                    <m:ctrlPr>
                      <w:rPr>
                        <w:rFonts w:ascii="Cambria Math" w:eastAsia="Calibri" w:hAnsi="Cambria Math" w:cs="Times New Roman"/>
                        <w:b w:val="0"/>
                        <w:bCs w:val="0"/>
                        <w:sz w:val="24"/>
                        <w:szCs w:val="24"/>
                      </w:rPr>
                    </m:ctrlPr>
                  </m:sSubPr>
                  <m:e>
                    <m:r>
                      <m:rPr>
                        <m:sty m:val="b"/>
                      </m:rPr>
                      <w:rPr>
                        <w:rFonts w:ascii="Cambria Math" w:eastAsia="Calibri" w:hAnsi="Cambria Math" w:cs="Times New Roman"/>
                        <w:sz w:val="24"/>
                        <w:szCs w:val="24"/>
                      </w:rPr>
                      <m:t>S</m:t>
                    </m:r>
                  </m:e>
                  <m:sub>
                    <m:r>
                      <m:rPr>
                        <m:sty m:val="b"/>
                      </m:rPr>
                      <w:rPr>
                        <w:rFonts w:ascii="Cambria Math" w:eastAsia="Calibri" w:hAnsi="Cambria Math" w:cs="Times New Roman"/>
                        <w:sz w:val="24"/>
                        <w:szCs w:val="24"/>
                      </w:rPr>
                      <m:t>2</m:t>
                    </m:r>
                  </m:sub>
                </m:sSub>
              </m:oMath>
            </m:oMathPara>
          </w:p>
        </w:tc>
        <w:tc>
          <w:tcPr>
            <w:tcW w:w="1985" w:type="dxa"/>
          </w:tcPr>
          <w:p w:rsidR="00D91995" w:rsidRDefault="00D91995" w:rsidP="007B234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m:oMathPara>
              <m:oMath>
                <m:r>
                  <w:rPr>
                    <w:rFonts w:ascii="Cambria Math" w:eastAsia="Calibri" w:hAnsi="Cambria Math" w:cs="Times New Roman"/>
                    <w:sz w:val="24"/>
                    <w:szCs w:val="24"/>
                  </w:rPr>
                  <m:t>0</m:t>
                </m:r>
              </m:oMath>
            </m:oMathPara>
          </w:p>
        </w:tc>
      </w:tr>
      <w:tr w:rsidR="00D91995" w:rsidTr="007B2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D91995" w:rsidRPr="000F18EE" w:rsidRDefault="009D000F" w:rsidP="007B234B">
            <w:pPr>
              <w:spacing w:line="276" w:lineRule="auto"/>
              <w:jc w:val="center"/>
              <w:rPr>
                <w:rFonts w:ascii="Times New Roman" w:eastAsia="Calibri" w:hAnsi="Times New Roman" w:cs="Times New Roman"/>
                <w:b w:val="0"/>
                <w:sz w:val="24"/>
                <w:szCs w:val="24"/>
              </w:rPr>
            </w:pPr>
            <m:oMathPara>
              <m:oMath>
                <m:sSub>
                  <m:sSubPr>
                    <m:ctrlPr>
                      <w:rPr>
                        <w:rFonts w:ascii="Cambria Math" w:eastAsia="Calibri" w:hAnsi="Cambria Math" w:cs="Times New Roman"/>
                        <w:b w:val="0"/>
                        <w:bCs w:val="0"/>
                        <w:sz w:val="24"/>
                        <w:szCs w:val="24"/>
                      </w:rPr>
                    </m:ctrlPr>
                  </m:sSubPr>
                  <m:e>
                    <m:r>
                      <m:rPr>
                        <m:sty m:val="b"/>
                      </m:rPr>
                      <w:rPr>
                        <w:rFonts w:ascii="Cambria Math" w:eastAsia="Calibri" w:hAnsi="Cambria Math" w:cs="Times New Roman"/>
                        <w:sz w:val="24"/>
                        <w:szCs w:val="24"/>
                      </w:rPr>
                      <m:t>S</m:t>
                    </m:r>
                  </m:e>
                  <m:sub>
                    <m:r>
                      <m:rPr>
                        <m:sty m:val="b"/>
                      </m:rPr>
                      <w:rPr>
                        <w:rFonts w:ascii="Cambria Math" w:eastAsia="Calibri" w:hAnsi="Cambria Math" w:cs="Times New Roman"/>
                        <w:sz w:val="24"/>
                        <w:szCs w:val="24"/>
                      </w:rPr>
                      <m:t>3</m:t>
                    </m:r>
                  </m:sub>
                </m:sSub>
              </m:oMath>
            </m:oMathPara>
          </w:p>
        </w:tc>
        <w:tc>
          <w:tcPr>
            <w:tcW w:w="1985" w:type="dxa"/>
          </w:tcPr>
          <w:p w:rsidR="00D91995" w:rsidRDefault="00D91995" w:rsidP="007B234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m:oMathPara>
              <m:oMath>
                <m:r>
                  <w:rPr>
                    <w:rFonts w:ascii="Cambria Math" w:eastAsia="Calibri" w:hAnsi="Cambria Math" w:cs="Times New Roman"/>
                    <w:sz w:val="24"/>
                    <w:szCs w:val="24"/>
                  </w:rPr>
                  <m:t>0</m:t>
                </m:r>
              </m:oMath>
            </m:oMathPara>
          </w:p>
        </w:tc>
      </w:tr>
      <w:tr w:rsidR="00D91995" w:rsidTr="007B234B">
        <w:tc>
          <w:tcPr>
            <w:cnfStyle w:val="001000000000" w:firstRow="0" w:lastRow="0" w:firstColumn="1" w:lastColumn="0" w:oddVBand="0" w:evenVBand="0" w:oddHBand="0" w:evenHBand="0" w:firstRowFirstColumn="0" w:firstRowLastColumn="0" w:lastRowFirstColumn="0" w:lastRowLastColumn="0"/>
            <w:tcW w:w="2830" w:type="dxa"/>
          </w:tcPr>
          <w:p w:rsidR="00D91995" w:rsidRPr="000F18EE" w:rsidRDefault="009D000F" w:rsidP="007B234B">
            <w:pPr>
              <w:spacing w:line="276" w:lineRule="auto"/>
              <w:jc w:val="center"/>
              <w:rPr>
                <w:rFonts w:ascii="Times New Roman" w:eastAsia="Calibri" w:hAnsi="Times New Roman" w:cs="Times New Roman"/>
                <w:b w:val="0"/>
                <w:sz w:val="24"/>
                <w:szCs w:val="24"/>
              </w:rPr>
            </w:pPr>
            <m:oMathPara>
              <m:oMathParaPr>
                <m:jc m:val="center"/>
              </m:oMathParaPr>
              <m:oMath>
                <m:sSub>
                  <m:sSubPr>
                    <m:ctrlPr>
                      <w:rPr>
                        <w:rFonts w:ascii="Cambria Math" w:eastAsia="Calibri" w:hAnsi="Cambria Math" w:cs="Times New Roman"/>
                        <w:b w:val="0"/>
                        <w:bCs w:val="0"/>
                        <w:sz w:val="24"/>
                        <w:szCs w:val="24"/>
                      </w:rPr>
                    </m:ctrlPr>
                  </m:sSubPr>
                  <m:e>
                    <m:r>
                      <m:rPr>
                        <m:sty m:val="b"/>
                      </m:rPr>
                      <w:rPr>
                        <w:rFonts w:ascii="Cambria Math" w:eastAsia="Calibri" w:hAnsi="Cambria Math" w:cs="Times New Roman"/>
                        <w:sz w:val="24"/>
                        <w:szCs w:val="24"/>
                      </w:rPr>
                      <m:t>S</m:t>
                    </m:r>
                  </m:e>
                  <m:sub>
                    <m:r>
                      <m:rPr>
                        <m:sty m:val="b"/>
                      </m:rPr>
                      <w:rPr>
                        <w:rFonts w:ascii="Cambria Math" w:eastAsia="Calibri" w:hAnsi="Cambria Math" w:cs="Times New Roman"/>
                        <w:sz w:val="24"/>
                        <w:szCs w:val="24"/>
                      </w:rPr>
                      <m:t>4</m:t>
                    </m:r>
                  </m:sub>
                </m:sSub>
              </m:oMath>
            </m:oMathPara>
          </w:p>
        </w:tc>
        <w:tc>
          <w:tcPr>
            <w:tcW w:w="1985" w:type="dxa"/>
          </w:tcPr>
          <w:p w:rsidR="00D91995" w:rsidRDefault="00D91995" w:rsidP="007B234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m:oMathPara>
              <m:oMath>
                <m:r>
                  <w:rPr>
                    <w:rFonts w:ascii="Cambria Math" w:eastAsia="Calibri" w:hAnsi="Cambria Math" w:cs="Times New Roman"/>
                    <w:sz w:val="24"/>
                    <w:szCs w:val="24"/>
                  </w:rPr>
                  <m:t>0</m:t>
                </m:r>
              </m:oMath>
            </m:oMathPara>
          </w:p>
        </w:tc>
      </w:tr>
      <w:tr w:rsidR="00D91995" w:rsidTr="007B2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D91995" w:rsidRPr="000F18EE" w:rsidRDefault="009D000F" w:rsidP="007B234B">
            <w:pPr>
              <w:spacing w:line="276" w:lineRule="auto"/>
              <w:jc w:val="center"/>
              <w:rPr>
                <w:rFonts w:ascii="Times New Roman" w:eastAsia="Calibri" w:hAnsi="Times New Roman" w:cs="Times New Roman"/>
                <w:b w:val="0"/>
                <w:sz w:val="24"/>
                <w:szCs w:val="24"/>
              </w:rPr>
            </w:pPr>
            <m:oMathPara>
              <m:oMath>
                <m:sSub>
                  <m:sSubPr>
                    <m:ctrlPr>
                      <w:rPr>
                        <w:rFonts w:ascii="Cambria Math" w:eastAsia="Calibri" w:hAnsi="Cambria Math" w:cs="Times New Roman"/>
                        <w:b w:val="0"/>
                        <w:bCs w:val="0"/>
                        <w:sz w:val="24"/>
                        <w:szCs w:val="24"/>
                      </w:rPr>
                    </m:ctrlPr>
                  </m:sSubPr>
                  <m:e>
                    <m:r>
                      <m:rPr>
                        <m:sty m:val="b"/>
                      </m:rPr>
                      <w:rPr>
                        <w:rFonts w:ascii="Cambria Math" w:eastAsia="Calibri" w:hAnsi="Cambria Math" w:cs="Times New Roman"/>
                        <w:sz w:val="24"/>
                        <w:szCs w:val="24"/>
                      </w:rPr>
                      <m:t>S</m:t>
                    </m:r>
                  </m:e>
                  <m:sub>
                    <m:r>
                      <m:rPr>
                        <m:sty m:val="b"/>
                      </m:rPr>
                      <w:rPr>
                        <w:rFonts w:ascii="Cambria Math" w:eastAsia="Calibri" w:hAnsi="Cambria Math" w:cs="Times New Roman"/>
                        <w:sz w:val="24"/>
                        <w:szCs w:val="24"/>
                      </w:rPr>
                      <m:t>5</m:t>
                    </m:r>
                  </m:sub>
                </m:sSub>
              </m:oMath>
            </m:oMathPara>
          </w:p>
        </w:tc>
        <w:tc>
          <w:tcPr>
            <w:tcW w:w="1985" w:type="dxa"/>
          </w:tcPr>
          <w:p w:rsidR="00D91995" w:rsidRDefault="00D91995" w:rsidP="007B234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m:oMathPara>
              <m:oMath>
                <m:r>
                  <w:rPr>
                    <w:rFonts w:ascii="Cambria Math" w:eastAsia="Calibri" w:hAnsi="Cambria Math" w:cs="Times New Roman"/>
                    <w:sz w:val="24"/>
                    <w:szCs w:val="24"/>
                  </w:rPr>
                  <m:t>0</m:t>
                </m:r>
              </m:oMath>
            </m:oMathPara>
          </w:p>
        </w:tc>
      </w:tr>
    </w:tbl>
    <w:p w:rsidR="00D91995" w:rsidRPr="00E56D5B" w:rsidRDefault="00D91995" w:rsidP="00D91995">
      <w:pPr>
        <w:spacing w:line="276" w:lineRule="auto"/>
        <w:jc w:val="center"/>
        <w:rPr>
          <w:rFonts w:ascii="Times New Roman" w:eastAsia="Calibri" w:hAnsi="Times New Roman" w:cs="Times New Roman"/>
          <w:b/>
          <w:sz w:val="24"/>
          <w:szCs w:val="24"/>
        </w:rPr>
      </w:pPr>
      <w:r w:rsidRPr="00E56D5B">
        <w:rPr>
          <w:rFonts w:ascii="Times New Roman" w:eastAsia="Calibri" w:hAnsi="Times New Roman" w:cs="Times New Roman"/>
          <w:b/>
          <w:sz w:val="24"/>
          <w:szCs w:val="24"/>
        </w:rPr>
        <w:t xml:space="preserve">Supporting </w:t>
      </w:r>
      <w:r w:rsidR="00681F6F">
        <w:rPr>
          <w:rFonts w:ascii="Times New Roman" w:eastAsia="Calibri" w:hAnsi="Times New Roman" w:cs="Times New Roman"/>
          <w:b/>
          <w:sz w:val="24"/>
          <w:szCs w:val="24"/>
        </w:rPr>
        <w:t xml:space="preserve">Information </w:t>
      </w:r>
      <w:r w:rsidRPr="00E56D5B">
        <w:rPr>
          <w:rFonts w:ascii="Times New Roman" w:eastAsia="Calibri" w:hAnsi="Times New Roman" w:cs="Times New Roman"/>
          <w:b/>
          <w:sz w:val="24"/>
          <w:szCs w:val="24"/>
        </w:rPr>
        <w:t xml:space="preserve">Table </w:t>
      </w:r>
      <w:r w:rsidR="00FD0B88">
        <w:rPr>
          <w:rFonts w:ascii="Times New Roman" w:eastAsia="Calibri" w:hAnsi="Times New Roman" w:cs="Times New Roman"/>
          <w:b/>
          <w:sz w:val="24"/>
          <w:szCs w:val="24"/>
        </w:rPr>
        <w:t>6</w:t>
      </w:r>
      <w:r w:rsidRPr="00E56D5B">
        <w:rPr>
          <w:rFonts w:ascii="Times New Roman" w:eastAsia="Calibri" w:hAnsi="Times New Roman" w:cs="Times New Roman"/>
          <w:b/>
          <w:sz w:val="24"/>
          <w:szCs w:val="24"/>
        </w:rPr>
        <w:t>.1</w:t>
      </w:r>
    </w:p>
    <w:p w:rsidR="00D91995" w:rsidRPr="00E157DA" w:rsidRDefault="00D91995" w:rsidP="00D91995">
      <w:pPr>
        <w:spacing w:line="276" w:lineRule="auto"/>
        <w:rPr>
          <w:rFonts w:ascii="Times New Roman" w:eastAsia="Calibri" w:hAnsi="Times New Roman" w:cs="Times New Roman"/>
          <w:sz w:val="24"/>
          <w:szCs w:val="24"/>
        </w:rPr>
      </w:pPr>
    </w:p>
    <w:p w:rsidR="00D91995" w:rsidRDefault="00D91995" w:rsidP="00D91995">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Moreover, l</w:t>
      </w:r>
      <w:r w:rsidRPr="00E157DA">
        <w:rPr>
          <w:rFonts w:ascii="Times New Roman" w:eastAsia="Calibri" w:hAnsi="Times New Roman" w:cs="Times New Roman"/>
          <w:sz w:val="24"/>
          <w:szCs w:val="24"/>
        </w:rPr>
        <w:t>og-log plot</w:t>
      </w:r>
      <w:r>
        <w:rPr>
          <w:rFonts w:ascii="Times New Roman" w:eastAsia="Calibri" w:hAnsi="Times New Roman" w:cs="Times New Roman"/>
          <w:sz w:val="24"/>
          <w:szCs w:val="24"/>
        </w:rPr>
        <w:t xml:space="preserve">s of the distributions reported in the </w:t>
      </w:r>
      <w:r w:rsidRPr="007B4CAA">
        <w:rPr>
          <w:rStyle w:val="apple-converted-space"/>
          <w:rFonts w:ascii="Times New Roman" w:hAnsi="Times New Roman"/>
          <w:b/>
          <w:color w:val="8496B0" w:themeColor="text2" w:themeTint="99"/>
          <w:sz w:val="24"/>
          <w:szCs w:val="24"/>
        </w:rPr>
        <w:t xml:space="preserve">Supporting Information Figure </w:t>
      </w:r>
      <w:r w:rsidR="00FD0B88">
        <w:rPr>
          <w:rStyle w:val="apple-converted-space"/>
          <w:rFonts w:ascii="Times New Roman" w:hAnsi="Times New Roman"/>
          <w:b/>
          <w:color w:val="8496B0" w:themeColor="text2" w:themeTint="99"/>
          <w:sz w:val="24"/>
          <w:szCs w:val="24"/>
        </w:rPr>
        <w:t>6</w:t>
      </w:r>
      <w:r w:rsidRPr="007B4CAA">
        <w:rPr>
          <w:rStyle w:val="apple-converted-space"/>
          <w:rFonts w:ascii="Times New Roman" w:hAnsi="Times New Roman"/>
          <w:b/>
          <w:color w:val="8496B0" w:themeColor="text2" w:themeTint="99"/>
          <w:sz w:val="24"/>
          <w:szCs w:val="24"/>
        </w:rPr>
        <w:t>.1</w:t>
      </w:r>
      <w:r w:rsidRPr="00E157DA">
        <w:rPr>
          <w:rFonts w:ascii="Times New Roman" w:eastAsia="Calibri" w:hAnsi="Times New Roman" w:cs="Times New Roman"/>
          <w:sz w:val="24"/>
          <w:szCs w:val="24"/>
        </w:rPr>
        <w:t xml:space="preserve"> </w:t>
      </w:r>
      <w:r>
        <w:rPr>
          <w:rFonts w:ascii="Times New Roman" w:eastAsia="Calibri" w:hAnsi="Times New Roman" w:cs="Times New Roman"/>
          <w:sz w:val="24"/>
          <w:szCs w:val="24"/>
        </w:rPr>
        <w:t>show</w:t>
      </w:r>
      <w:r w:rsidRPr="00E157DA">
        <w:rPr>
          <w:rFonts w:ascii="Times New Roman" w:eastAsia="Calibri" w:hAnsi="Times New Roman" w:cs="Times New Roman"/>
          <w:sz w:val="24"/>
          <w:szCs w:val="24"/>
        </w:rPr>
        <w:t xml:space="preserve"> that the decay is exponential and not power-law.</w:t>
      </w:r>
    </w:p>
    <w:p w:rsidR="00D91995" w:rsidRDefault="00D91995" w:rsidP="00D91995">
      <w:pPr>
        <w:spacing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14:anchorId="4045CAFC" wp14:editId="5089024F">
            <wp:extent cx="5943600" cy="5881370"/>
            <wp:effectExtent l="0" t="0" r="0" b="508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e 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5881370"/>
                    </a:xfrm>
                    <a:prstGeom prst="rect">
                      <a:avLst/>
                    </a:prstGeom>
                  </pic:spPr>
                </pic:pic>
              </a:graphicData>
            </a:graphic>
          </wp:inline>
        </w:drawing>
      </w:r>
    </w:p>
    <w:p w:rsidR="00D91995" w:rsidRPr="00873DC3" w:rsidRDefault="00D91995" w:rsidP="00D91995">
      <w:pPr>
        <w:spacing w:line="276" w:lineRule="auto"/>
        <w:jc w:val="center"/>
        <w:rPr>
          <w:rFonts w:ascii="Times New Roman" w:eastAsia="Calibri" w:hAnsi="Times New Roman" w:cs="Times New Roman"/>
          <w:sz w:val="24"/>
          <w:szCs w:val="24"/>
        </w:rPr>
      </w:pPr>
      <w:r w:rsidRPr="005B3C42">
        <w:rPr>
          <w:rStyle w:val="apple-converted-space"/>
          <w:rFonts w:ascii="Times New Roman" w:hAnsi="Times New Roman"/>
          <w:b/>
          <w:sz w:val="24"/>
          <w:szCs w:val="24"/>
        </w:rPr>
        <w:t xml:space="preserve">Supporting Information Figure </w:t>
      </w:r>
      <w:r w:rsidR="00FD0B88">
        <w:rPr>
          <w:rStyle w:val="apple-converted-space"/>
          <w:rFonts w:ascii="Times New Roman" w:hAnsi="Times New Roman"/>
          <w:b/>
          <w:sz w:val="24"/>
          <w:szCs w:val="24"/>
        </w:rPr>
        <w:t>6</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1</w:t>
      </w:r>
    </w:p>
    <w:p w:rsidR="00D91995" w:rsidRDefault="00D91995" w:rsidP="00D91995">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3F6B7C" w:rsidRDefault="003F6B7C">
      <w:pPr>
        <w:rPr>
          <w:rFonts w:ascii="Times New Roman" w:eastAsia="Calibri" w:hAnsi="Times New Roman" w:cs="Times New Roman"/>
          <w:b/>
          <w:sz w:val="24"/>
          <w:szCs w:val="24"/>
        </w:rPr>
      </w:pPr>
      <w:r w:rsidRPr="0016264A">
        <w:rPr>
          <w:rFonts w:ascii="Times New Roman" w:eastAsia="Calibri" w:hAnsi="Times New Roman" w:cs="Times New Roman"/>
          <w:b/>
          <w:sz w:val="24"/>
          <w:szCs w:val="24"/>
        </w:rPr>
        <w:lastRenderedPageBreak/>
        <w:t xml:space="preserve">Supporting Information </w:t>
      </w:r>
      <w:r w:rsidR="009D000F">
        <w:rPr>
          <w:rFonts w:ascii="Times New Roman" w:eastAsia="Calibri" w:hAnsi="Times New Roman" w:cs="Times New Roman"/>
          <w:b/>
          <w:sz w:val="24"/>
          <w:szCs w:val="24"/>
        </w:rPr>
        <w:t>7</w:t>
      </w:r>
      <w:r w:rsidRPr="0016264A">
        <w:rPr>
          <w:rFonts w:ascii="Times New Roman" w:eastAsia="Calibri" w:hAnsi="Times New Roman" w:cs="Times New Roman"/>
          <w:i/>
          <w:sz w:val="24"/>
          <w:szCs w:val="24"/>
        </w:rPr>
        <w:t xml:space="preserve">. </w:t>
      </w:r>
      <w:r w:rsidRPr="0016264A">
        <w:rPr>
          <w:rFonts w:ascii="Calisto MT" w:hAnsi="Calisto MT"/>
          <w:i/>
          <w:sz w:val="24"/>
          <w:szCs w:val="24"/>
        </w:rPr>
        <w:t>Imaging neurites in cultured neural networks</w:t>
      </w:r>
      <w:r w:rsidRPr="0016264A">
        <w:rPr>
          <w:rFonts w:ascii="Times New Roman" w:eastAsia="Calibri" w:hAnsi="Times New Roman" w:cs="Times New Roman"/>
          <w:i/>
          <w:sz w:val="24"/>
          <w:szCs w:val="24"/>
        </w:rPr>
        <w:t>.</w:t>
      </w:r>
    </w:p>
    <w:p w:rsidR="004E6C30" w:rsidRPr="009F320D" w:rsidRDefault="004E6C30" w:rsidP="009F320D">
      <w:pPr>
        <w:spacing w:line="276" w:lineRule="auto"/>
        <w:jc w:val="both"/>
        <w:rPr>
          <w:rFonts w:ascii="Times New Roman" w:hAnsi="Times New Roman" w:cs="Times New Roman"/>
          <w:color w:val="222222"/>
          <w:spacing w:val="3"/>
          <w:sz w:val="24"/>
          <w:szCs w:val="24"/>
          <w:shd w:val="clear" w:color="auto" w:fill="FFFFFF"/>
        </w:rPr>
      </w:pPr>
      <w:r>
        <w:rPr>
          <w:rFonts w:ascii="Times New Roman" w:hAnsi="Times New Roman" w:cs="Times New Roman"/>
          <w:color w:val="222222"/>
          <w:spacing w:val="3"/>
          <w:sz w:val="24"/>
          <w:szCs w:val="24"/>
          <w:shd w:val="clear" w:color="auto" w:fill="FFFFFF"/>
        </w:rPr>
        <w:t xml:space="preserve">We used </w:t>
      </w:r>
      <w:proofErr w:type="spellStart"/>
      <w:r>
        <w:rPr>
          <w:rFonts w:ascii="Times New Roman" w:hAnsi="Times New Roman" w:cs="Times New Roman"/>
          <w:color w:val="222222"/>
          <w:spacing w:val="3"/>
          <w:sz w:val="24"/>
          <w:szCs w:val="24"/>
          <w:shd w:val="clear" w:color="auto" w:fill="FFFFFF"/>
        </w:rPr>
        <w:t>Phalloidin</w:t>
      </w:r>
      <w:proofErr w:type="spellEnd"/>
      <w:r>
        <w:rPr>
          <w:rFonts w:ascii="Times New Roman" w:hAnsi="Times New Roman" w:cs="Times New Roman"/>
          <w:color w:val="222222"/>
          <w:spacing w:val="3"/>
          <w:sz w:val="24"/>
          <w:szCs w:val="24"/>
          <w:shd w:val="clear" w:color="auto" w:fill="FFFFFF"/>
        </w:rPr>
        <w:t xml:space="preserve"> th</w:t>
      </w:r>
      <w:r w:rsidR="00135071">
        <w:rPr>
          <w:rFonts w:ascii="Times New Roman" w:hAnsi="Times New Roman" w:cs="Times New Roman"/>
          <w:color w:val="222222"/>
          <w:spacing w:val="3"/>
          <w:sz w:val="24"/>
          <w:szCs w:val="24"/>
          <w:shd w:val="clear" w:color="auto" w:fill="FFFFFF"/>
        </w:rPr>
        <w:t>at selectively binds to F-Actin and fluorescence microscopy (</w:t>
      </w:r>
      <w:r w:rsidR="006D26D3">
        <w:rPr>
          <w:rFonts w:ascii="Times New Roman" w:hAnsi="Times New Roman" w:cs="Times New Roman"/>
          <w:color w:val="222222"/>
          <w:spacing w:val="3"/>
          <w:sz w:val="24"/>
          <w:szCs w:val="24"/>
          <w:shd w:val="clear" w:color="auto" w:fill="FFFFFF"/>
        </w:rPr>
        <w:t>M</w:t>
      </w:r>
      <w:r w:rsidR="00135071">
        <w:rPr>
          <w:rFonts w:ascii="Times New Roman" w:hAnsi="Times New Roman" w:cs="Times New Roman"/>
          <w:color w:val="222222"/>
          <w:spacing w:val="3"/>
          <w:sz w:val="24"/>
          <w:szCs w:val="24"/>
          <w:shd w:val="clear" w:color="auto" w:fill="FFFFFF"/>
        </w:rPr>
        <w:t>ethods)</w:t>
      </w:r>
      <w:r>
        <w:rPr>
          <w:rFonts w:ascii="Times New Roman" w:hAnsi="Times New Roman" w:cs="Times New Roman"/>
          <w:color w:val="222222"/>
          <w:spacing w:val="3"/>
          <w:sz w:val="24"/>
          <w:szCs w:val="24"/>
          <w:shd w:val="clear" w:color="auto" w:fill="FFFFFF"/>
        </w:rPr>
        <w:t xml:space="preserve"> for imaging neurites in cultured neural networks. </w:t>
      </w:r>
      <w:r w:rsidRPr="004E6C30">
        <w:rPr>
          <w:rFonts w:ascii="Times New Roman" w:hAnsi="Times New Roman" w:cs="Times New Roman"/>
          <w:color w:val="222222"/>
          <w:spacing w:val="3"/>
          <w:sz w:val="24"/>
          <w:szCs w:val="24"/>
          <w:shd w:val="clear" w:color="auto" w:fill="FFFFFF"/>
        </w:rPr>
        <w:t>Actin is a family of globular multi-functional proteins that form microfilaments</w:t>
      </w:r>
      <w:r w:rsidR="0013616D">
        <w:rPr>
          <w:rFonts w:ascii="Times New Roman" w:hAnsi="Times New Roman" w:cs="Times New Roman"/>
          <w:color w:val="222222"/>
          <w:spacing w:val="3"/>
          <w:sz w:val="24"/>
          <w:szCs w:val="24"/>
          <w:shd w:val="clear" w:color="auto" w:fill="FFFFFF"/>
        </w:rPr>
        <w:t xml:space="preserve"> in the cytoskeleton</w:t>
      </w:r>
      <w:r w:rsidRPr="004E6C30">
        <w:rPr>
          <w:rFonts w:ascii="Times New Roman" w:hAnsi="Times New Roman" w:cs="Times New Roman"/>
          <w:color w:val="222222"/>
          <w:spacing w:val="3"/>
          <w:sz w:val="24"/>
          <w:szCs w:val="24"/>
          <w:shd w:val="clear" w:color="auto" w:fill="FFFFFF"/>
        </w:rPr>
        <w:t xml:space="preserve">. </w:t>
      </w:r>
      <w:r>
        <w:rPr>
          <w:rFonts w:ascii="Times New Roman" w:hAnsi="Times New Roman" w:cs="Times New Roman"/>
          <w:color w:val="222222"/>
          <w:spacing w:val="3"/>
          <w:sz w:val="24"/>
          <w:szCs w:val="24"/>
          <w:shd w:val="clear" w:color="auto" w:fill="FFFFFF"/>
        </w:rPr>
        <w:t xml:space="preserve">It </w:t>
      </w:r>
      <w:r w:rsidR="00F07100">
        <w:rPr>
          <w:rFonts w:ascii="Times New Roman" w:hAnsi="Times New Roman" w:cs="Times New Roman"/>
          <w:color w:val="222222"/>
          <w:spacing w:val="3"/>
          <w:sz w:val="24"/>
          <w:szCs w:val="24"/>
          <w:shd w:val="clear" w:color="auto" w:fill="FFFFFF"/>
        </w:rPr>
        <w:t>is comprised in</w:t>
      </w:r>
      <w:r>
        <w:rPr>
          <w:rFonts w:ascii="Times New Roman" w:hAnsi="Times New Roman" w:cs="Times New Roman"/>
          <w:color w:val="222222"/>
          <w:spacing w:val="3"/>
          <w:sz w:val="24"/>
          <w:szCs w:val="24"/>
          <w:shd w:val="clear" w:color="auto" w:fill="FFFFFF"/>
        </w:rPr>
        <w:t xml:space="preserve"> axons in neural cells and its content indicates progress of neurite </w:t>
      </w:r>
      <w:r w:rsidR="009559B6">
        <w:rPr>
          <w:rFonts w:ascii="Times New Roman" w:hAnsi="Times New Roman" w:cs="Times New Roman"/>
          <w:color w:val="222222"/>
          <w:spacing w:val="3"/>
          <w:sz w:val="24"/>
          <w:szCs w:val="24"/>
          <w:shd w:val="clear" w:color="auto" w:fill="FFFFFF"/>
        </w:rPr>
        <w:t>growth</w:t>
      </w:r>
      <w:r w:rsidR="0013616D">
        <w:rPr>
          <w:rFonts w:ascii="Times New Roman" w:hAnsi="Times New Roman" w:cs="Times New Roman"/>
          <w:color w:val="222222"/>
          <w:spacing w:val="3"/>
          <w:sz w:val="24"/>
          <w:szCs w:val="24"/>
          <w:shd w:val="clear" w:color="auto" w:fill="FFFFFF"/>
        </w:rPr>
        <w:t xml:space="preserve"> and formation</w:t>
      </w:r>
      <w:r w:rsidR="009559B6">
        <w:rPr>
          <w:rFonts w:ascii="Times New Roman" w:hAnsi="Times New Roman" w:cs="Times New Roman"/>
          <w:color w:val="222222"/>
          <w:spacing w:val="3"/>
          <w:sz w:val="24"/>
          <w:szCs w:val="24"/>
          <w:shd w:val="clear" w:color="auto" w:fill="FFFFFF"/>
        </w:rPr>
        <w:t xml:space="preserve"> in neuronal morphogenesis</w:t>
      </w:r>
      <w:r w:rsidR="0013616D">
        <w:rPr>
          <w:rFonts w:ascii="Times New Roman" w:hAnsi="Times New Roman" w:cs="Times New Roman"/>
          <w:color w:val="222222"/>
          <w:spacing w:val="3"/>
          <w:sz w:val="24"/>
          <w:szCs w:val="24"/>
          <w:shd w:val="clear" w:color="auto" w:fill="FFFFFF"/>
        </w:rPr>
        <w:t xml:space="preserve"> and </w:t>
      </w:r>
      <w:r w:rsidR="0013616D" w:rsidRPr="004E6C30">
        <w:rPr>
          <w:rFonts w:ascii="Times New Roman" w:eastAsia="Calibri" w:hAnsi="Times New Roman" w:cs="Times New Roman"/>
          <w:sz w:val="24"/>
          <w:szCs w:val="24"/>
        </w:rPr>
        <w:t>neurite branching</w:t>
      </w:r>
      <w:r w:rsidR="00D51E4F">
        <w:rPr>
          <w:rFonts w:ascii="Times New Roman" w:eastAsia="Calibri" w:hAnsi="Times New Roman" w:cs="Times New Roman"/>
          <w:sz w:val="24"/>
          <w:szCs w:val="24"/>
        </w:rPr>
        <w:fldChar w:fldCharType="begin"/>
      </w:r>
      <w:r w:rsidR="009E72BA">
        <w:rPr>
          <w:rFonts w:ascii="Times New Roman" w:eastAsia="Calibri" w:hAnsi="Times New Roman" w:cs="Times New Roman"/>
          <w:sz w:val="24"/>
          <w:szCs w:val="24"/>
        </w:rPr>
        <w:instrText xml:space="preserve"> ADDIN EN.CITE &lt;EndNote&gt;&lt;Cite&gt;&lt;Author&gt;Chen&lt;/Author&gt;&lt;Year&gt;2017&lt;/Year&gt;&lt;RecNum&gt;701&lt;/RecNum&gt;&lt;record&gt;&lt;rec-number&gt;701&lt;/rec-number&gt;&lt;ref-type name="Journal Article"&gt;17&lt;/ref-type&gt;&lt;contributors&gt;&lt;authors&gt;&lt;author&gt;Chun-Hao Chen&lt;/author&gt;&lt;author&gt;Chun-Wei He&lt;/author&gt;&lt;author&gt;Chien-Po Liao&lt;/author&gt;&lt;author&gt;Chun-Liang Pan&lt;/author&gt;&lt;/authors&gt;&lt;/contributors&gt;&lt;titles&gt;&lt;title&gt;A Wnt-planar polarity pathway instructs neurite branching by restricting F-actin assembly through endosomal signaling&lt;/title&gt;&lt;secondary-title&gt;PLoS Genetics&lt;/secondary-title&gt;&lt;/titles&gt;&lt;periodical&gt;&lt;full-title&gt;PLoS Genetics&lt;/full-title&gt;&lt;/periodical&gt;&lt;pages&gt;e1006720&lt;/pages&gt;&lt;volume&gt;13&lt;/volume&gt;&lt;number&gt;4&lt;/number&gt;&lt;dates&gt;&lt;year&gt;2017&lt;/year&gt;&lt;/dates&gt;&lt;urls&gt;&lt;/urls&gt;&lt;/record&gt;&lt;/Cite&gt;&lt;Cite&gt;&lt;Author&gt;Zhao&lt;/Author&gt;&lt;Year&gt;2017&lt;/Year&gt;&lt;RecNum&gt;700&lt;/RecNum&gt;&lt;record&gt;&lt;rec-number&gt;700&lt;/rec-number&gt;&lt;ref-type name="Journal Article"&gt;17&lt;/ref-type&gt;&lt;contributors&gt;&lt;authors&gt;&lt;author&gt;Bing Zhao&lt;/author&gt;&lt;author&gt;Durga-Praveen Meka&lt;/author&gt;&lt;author&gt;Robin Scharrenberg&lt;/author&gt;&lt;author&gt;Theresa König&lt;/author&gt;&lt;author&gt;Birgit Schwanke&lt;/author&gt;&lt;author&gt;Oliver Kobler&lt;/author&gt;&lt;author&gt;Sabine Windhorst&lt;/author&gt;&lt;author&gt;Michael-R Kreutz&lt;/author&gt;&lt;author&gt;Marina Mikhaylova&lt;/author&gt;&lt;author&gt;de Anda, Froylan Calderon&lt;/author&gt;&lt;/authors&gt;&lt;/contributors&gt;&lt;titles&gt;&lt;title&gt;Microtubules Modulate F-actin Dynamics during Neuronal Polarization&lt;/title&gt;&lt;secondary-title&gt;Scientific Reports&lt;/secondary-title&gt;&lt;/titles&gt;&lt;periodical&gt;&lt;full-title&gt;Scientific Reports&lt;/full-title&gt;&lt;/periodical&gt;&lt;volume&gt;7&lt;/volume&gt;&lt;number&gt;9583&lt;/number&gt;&lt;dates&gt;&lt;year&gt;2017&lt;/year&gt;&lt;/dates&gt;&lt;urls&gt;&lt;/urls&gt;&lt;/record&gt;&lt;/Cite&gt;&lt;/EndNote&gt;</w:instrText>
      </w:r>
      <w:r w:rsidR="00D51E4F">
        <w:rPr>
          <w:rFonts w:ascii="Times New Roman" w:eastAsia="Calibri" w:hAnsi="Times New Roman" w:cs="Times New Roman"/>
          <w:sz w:val="24"/>
          <w:szCs w:val="24"/>
        </w:rPr>
        <w:fldChar w:fldCharType="separate"/>
      </w:r>
      <w:r w:rsidR="000926E7" w:rsidRPr="000926E7">
        <w:rPr>
          <w:rFonts w:ascii="Times New Roman" w:eastAsia="Calibri" w:hAnsi="Times New Roman" w:cs="Times New Roman"/>
          <w:sz w:val="24"/>
          <w:szCs w:val="24"/>
          <w:vertAlign w:val="superscript"/>
        </w:rPr>
        <w:t>8,9</w:t>
      </w:r>
      <w:r w:rsidR="00D51E4F">
        <w:rPr>
          <w:rFonts w:ascii="Times New Roman" w:eastAsia="Calibri" w:hAnsi="Times New Roman" w:cs="Times New Roman"/>
          <w:sz w:val="24"/>
          <w:szCs w:val="24"/>
        </w:rPr>
        <w:fldChar w:fldCharType="end"/>
      </w:r>
      <w:r w:rsidR="009559B6">
        <w:rPr>
          <w:rFonts w:ascii="Times New Roman" w:hAnsi="Times New Roman" w:cs="Times New Roman"/>
          <w:color w:val="222222"/>
          <w:spacing w:val="3"/>
          <w:sz w:val="24"/>
          <w:szCs w:val="24"/>
          <w:shd w:val="clear" w:color="auto" w:fill="FFFFFF"/>
        </w:rPr>
        <w:t xml:space="preserve">. </w:t>
      </w:r>
      <w:r w:rsidR="009F320D">
        <w:rPr>
          <w:rFonts w:ascii="Times New Roman" w:hAnsi="Times New Roman" w:cs="Times New Roman"/>
          <w:color w:val="222222"/>
          <w:spacing w:val="3"/>
          <w:sz w:val="24"/>
          <w:szCs w:val="24"/>
          <w:shd w:val="clear" w:color="auto" w:fill="FFFFFF"/>
        </w:rPr>
        <w:t xml:space="preserve">Upon staining, we observe that, for high substrate </w:t>
      </w:r>
      <w:proofErr w:type="gramStart"/>
      <w:r w:rsidR="009F320D">
        <w:rPr>
          <w:rFonts w:ascii="Times New Roman" w:hAnsi="Times New Roman" w:cs="Times New Roman"/>
          <w:color w:val="222222"/>
          <w:spacing w:val="3"/>
          <w:sz w:val="24"/>
          <w:szCs w:val="24"/>
          <w:shd w:val="clear" w:color="auto" w:fill="FFFFFF"/>
        </w:rPr>
        <w:t xml:space="preserve">numbers </w:t>
      </w:r>
      <w:proofErr w:type="gramEnd"/>
      <m:oMath>
        <m:sSub>
          <m:sSubPr>
            <m:ctrlPr>
              <w:rPr>
                <w:rFonts w:ascii="Cambria Math" w:hAnsi="Cambria Math" w:cs="Times New Roman"/>
                <w:i/>
                <w:color w:val="222222"/>
                <w:spacing w:val="3"/>
                <w:sz w:val="24"/>
                <w:szCs w:val="24"/>
                <w:shd w:val="clear" w:color="auto" w:fill="FFFFFF"/>
              </w:rPr>
            </m:ctrlPr>
          </m:sSubPr>
          <m:e>
            <m:r>
              <w:rPr>
                <w:rFonts w:ascii="Cambria Math" w:hAnsi="Cambria Math" w:cs="Times New Roman"/>
                <w:color w:val="222222"/>
                <w:spacing w:val="3"/>
                <w:sz w:val="24"/>
                <w:szCs w:val="24"/>
                <w:shd w:val="clear" w:color="auto" w:fill="FFFFFF"/>
              </w:rPr>
              <m:t>S</m:t>
            </m:r>
          </m:e>
          <m:sub>
            <m:r>
              <w:rPr>
                <w:rFonts w:ascii="Cambria Math" w:hAnsi="Cambria Math" w:cs="Times New Roman"/>
                <w:color w:val="222222"/>
                <w:spacing w:val="3"/>
                <w:sz w:val="24"/>
                <w:szCs w:val="24"/>
                <w:shd w:val="clear" w:color="auto" w:fill="FFFFFF"/>
              </w:rPr>
              <m:t>n</m:t>
            </m:r>
          </m:sub>
        </m:sSub>
        <m:r>
          <w:rPr>
            <w:rFonts w:ascii="Cambria Math" w:hAnsi="Cambria Math" w:cs="Times New Roman"/>
            <w:color w:val="222222"/>
            <w:spacing w:val="3"/>
            <w:sz w:val="24"/>
            <w:szCs w:val="24"/>
            <w:shd w:val="clear" w:color="auto" w:fill="FFFFFF"/>
          </w:rPr>
          <m:t>&gt;</m:t>
        </m:r>
        <m:sSub>
          <m:sSubPr>
            <m:ctrlPr>
              <w:rPr>
                <w:rFonts w:ascii="Cambria Math" w:hAnsi="Cambria Math" w:cs="Times New Roman"/>
                <w:i/>
                <w:color w:val="222222"/>
                <w:spacing w:val="3"/>
                <w:sz w:val="24"/>
                <w:szCs w:val="24"/>
                <w:shd w:val="clear" w:color="auto" w:fill="FFFFFF"/>
              </w:rPr>
            </m:ctrlPr>
          </m:sSubPr>
          <m:e>
            <m:r>
              <w:rPr>
                <w:rFonts w:ascii="Cambria Math" w:hAnsi="Cambria Math" w:cs="Times New Roman"/>
                <w:color w:val="222222"/>
                <w:spacing w:val="3"/>
                <w:sz w:val="24"/>
                <w:szCs w:val="24"/>
                <w:shd w:val="clear" w:color="auto" w:fill="FFFFFF"/>
              </w:rPr>
              <m:t>S</m:t>
            </m:r>
          </m:e>
          <m:sub>
            <m:r>
              <w:rPr>
                <w:rFonts w:ascii="Cambria Math" w:hAnsi="Cambria Math" w:cs="Times New Roman"/>
                <w:color w:val="222222"/>
                <w:spacing w:val="3"/>
                <w:sz w:val="24"/>
                <w:szCs w:val="24"/>
                <w:shd w:val="clear" w:color="auto" w:fill="FFFFFF"/>
              </w:rPr>
              <m:t>2</m:t>
            </m:r>
          </m:sub>
        </m:sSub>
      </m:oMath>
      <w:r w:rsidR="009F320D">
        <w:rPr>
          <w:rFonts w:ascii="Times New Roman" w:hAnsi="Times New Roman" w:cs="Times New Roman"/>
          <w:color w:val="222222"/>
          <w:spacing w:val="3"/>
          <w:sz w:val="24"/>
          <w:szCs w:val="24"/>
          <w:shd w:val="clear" w:color="auto" w:fill="FFFFFF"/>
        </w:rPr>
        <w:t xml:space="preserve">, </w:t>
      </w:r>
      <w:r w:rsidR="009F320D" w:rsidRPr="009F320D">
        <w:rPr>
          <w:rFonts w:ascii="Times New Roman" w:hAnsi="Times New Roman" w:cs="Times New Roman"/>
          <w:color w:val="222222"/>
          <w:spacing w:val="3"/>
          <w:sz w:val="24"/>
          <w:szCs w:val="24"/>
          <w:shd w:val="clear" w:color="auto" w:fill="FFFFFF"/>
        </w:rPr>
        <w:t>anatomical connectivity among individual neurons exhibits small world architectures, with few clusters featuring sparse connections inter-cluster and over-abundance of connections intra-cluster (</w:t>
      </w:r>
      <w:r w:rsidR="009F320D" w:rsidRPr="00022B77">
        <w:rPr>
          <w:rFonts w:ascii="Times New Roman" w:hAnsi="Times New Roman" w:cs="Times New Roman"/>
          <w:b/>
          <w:color w:val="8496B0" w:themeColor="text2" w:themeTint="99"/>
          <w:spacing w:val="3"/>
          <w:sz w:val="24"/>
          <w:szCs w:val="24"/>
          <w:shd w:val="clear" w:color="auto" w:fill="FFFFFF"/>
        </w:rPr>
        <w:t>Supporting Information Figure</w:t>
      </w:r>
      <w:r w:rsidR="00022B77" w:rsidRPr="00022B77">
        <w:rPr>
          <w:rFonts w:ascii="Times New Roman" w:hAnsi="Times New Roman" w:cs="Times New Roman"/>
          <w:b/>
          <w:color w:val="8496B0" w:themeColor="text2" w:themeTint="99"/>
          <w:spacing w:val="3"/>
          <w:sz w:val="24"/>
          <w:szCs w:val="24"/>
          <w:shd w:val="clear" w:color="auto" w:fill="FFFFFF"/>
        </w:rPr>
        <w:t>s</w:t>
      </w:r>
      <w:r w:rsidR="009F320D" w:rsidRPr="00022B77">
        <w:rPr>
          <w:rFonts w:ascii="Times New Roman" w:hAnsi="Times New Roman" w:cs="Times New Roman"/>
          <w:b/>
          <w:color w:val="8496B0" w:themeColor="text2" w:themeTint="99"/>
          <w:spacing w:val="3"/>
          <w:sz w:val="24"/>
          <w:szCs w:val="24"/>
          <w:shd w:val="clear" w:color="auto" w:fill="FFFFFF"/>
        </w:rPr>
        <w:t xml:space="preserve"> </w:t>
      </w:r>
      <w:r w:rsidR="009D000F">
        <w:rPr>
          <w:rFonts w:ascii="Times New Roman" w:hAnsi="Times New Roman" w:cs="Times New Roman"/>
          <w:b/>
          <w:color w:val="8496B0" w:themeColor="text2" w:themeTint="99"/>
          <w:spacing w:val="3"/>
          <w:sz w:val="24"/>
          <w:szCs w:val="24"/>
          <w:shd w:val="clear" w:color="auto" w:fill="FFFFFF"/>
        </w:rPr>
        <w:t>7</w:t>
      </w:r>
      <w:r w:rsidR="009F320D" w:rsidRPr="00022B77">
        <w:rPr>
          <w:rFonts w:ascii="Times New Roman" w:hAnsi="Times New Roman" w:cs="Times New Roman"/>
          <w:b/>
          <w:color w:val="8496B0" w:themeColor="text2" w:themeTint="99"/>
          <w:spacing w:val="3"/>
          <w:sz w:val="24"/>
          <w:szCs w:val="24"/>
          <w:shd w:val="clear" w:color="auto" w:fill="FFFFFF"/>
        </w:rPr>
        <w:t>.1-</w:t>
      </w:r>
      <w:r w:rsidR="009D000F">
        <w:rPr>
          <w:rFonts w:ascii="Times New Roman" w:hAnsi="Times New Roman" w:cs="Times New Roman"/>
          <w:b/>
          <w:color w:val="8496B0" w:themeColor="text2" w:themeTint="99"/>
          <w:spacing w:val="3"/>
          <w:sz w:val="24"/>
          <w:szCs w:val="24"/>
          <w:shd w:val="clear" w:color="auto" w:fill="FFFFFF"/>
        </w:rPr>
        <w:t>7</w:t>
      </w:r>
      <w:r w:rsidR="009F320D" w:rsidRPr="00022B77">
        <w:rPr>
          <w:rFonts w:ascii="Times New Roman" w:hAnsi="Times New Roman" w:cs="Times New Roman"/>
          <w:b/>
          <w:color w:val="8496B0" w:themeColor="text2" w:themeTint="99"/>
          <w:spacing w:val="3"/>
          <w:sz w:val="24"/>
          <w:szCs w:val="24"/>
          <w:shd w:val="clear" w:color="auto" w:fill="FFFFFF"/>
        </w:rPr>
        <w:t>.5</w:t>
      </w:r>
      <w:r w:rsidR="009F320D" w:rsidRPr="009F320D">
        <w:rPr>
          <w:rFonts w:ascii="Times New Roman" w:hAnsi="Times New Roman" w:cs="Times New Roman"/>
          <w:color w:val="222222"/>
          <w:spacing w:val="3"/>
          <w:sz w:val="24"/>
          <w:szCs w:val="24"/>
          <w:shd w:val="clear" w:color="auto" w:fill="FFFFFF"/>
        </w:rPr>
        <w:t>).</w:t>
      </w:r>
    </w:p>
    <w:p w:rsidR="0010306B" w:rsidRDefault="006D26D3" w:rsidP="0010306B">
      <w:pPr>
        <w:spacing w:line="276" w:lineRule="auto"/>
        <w:jc w:val="center"/>
        <w:rPr>
          <w:rStyle w:val="apple-converted-space"/>
          <w:rFonts w:ascii="Times New Roman" w:hAnsi="Times New Roman"/>
          <w:b/>
          <w:sz w:val="24"/>
          <w:szCs w:val="24"/>
        </w:rPr>
      </w:pPr>
      <w:r>
        <w:rPr>
          <w:rFonts w:ascii="Times New Roman" w:hAnsi="Times New Roman"/>
          <w:b/>
          <w:noProof/>
          <w:sz w:val="24"/>
          <w:szCs w:val="24"/>
        </w:rPr>
        <w:drawing>
          <wp:inline distT="0" distB="0" distL="0" distR="0">
            <wp:extent cx="5943600" cy="4457700"/>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omposite 20.tif"/>
                    <pic:cNvPicPr/>
                  </pic:nvPicPr>
                  <pic:blipFill>
                    <a:blip r:embed="rId4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10306B" w:rsidRPr="006D26D3" w:rsidRDefault="0010306B" w:rsidP="006D26D3">
      <w:pPr>
        <w:spacing w:line="276" w:lineRule="auto"/>
        <w:jc w:val="center"/>
        <w:rPr>
          <w:rFonts w:ascii="Times New Roman" w:eastAsia="Calibri" w:hAnsi="Times New Roman" w:cs="Times New Roman"/>
          <w:sz w:val="24"/>
          <w:szCs w:val="24"/>
        </w:rPr>
      </w:pPr>
      <w:r w:rsidRPr="005B3C42">
        <w:rPr>
          <w:rStyle w:val="apple-converted-space"/>
          <w:rFonts w:ascii="Times New Roman" w:hAnsi="Times New Roman"/>
          <w:b/>
          <w:sz w:val="24"/>
          <w:szCs w:val="24"/>
        </w:rPr>
        <w:t xml:space="preserve">Supporting Information Figure </w:t>
      </w:r>
      <w:r w:rsidR="009D000F">
        <w:rPr>
          <w:rStyle w:val="apple-converted-space"/>
          <w:rFonts w:ascii="Times New Roman" w:hAnsi="Times New Roman"/>
          <w:b/>
          <w:sz w:val="24"/>
          <w:szCs w:val="24"/>
        </w:rPr>
        <w:t>7</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1</w:t>
      </w:r>
      <w:r w:rsidR="006D26D3">
        <w:rPr>
          <w:rStyle w:val="apple-converted-space"/>
          <w:rFonts w:ascii="Times New Roman" w:hAnsi="Times New Roman"/>
          <w:sz w:val="24"/>
          <w:szCs w:val="24"/>
        </w:rPr>
        <w:t xml:space="preserve"> </w:t>
      </w:r>
      <w:proofErr w:type="spellStart"/>
      <w:r w:rsidR="006D26D3">
        <w:rPr>
          <w:rFonts w:ascii="Times New Roman" w:hAnsi="Times New Roman" w:cs="Times New Roman"/>
          <w:color w:val="222222"/>
          <w:spacing w:val="3"/>
          <w:sz w:val="24"/>
          <w:szCs w:val="24"/>
          <w:shd w:val="clear" w:color="auto" w:fill="FFFFFF"/>
        </w:rPr>
        <w:t>Phalloidin</w:t>
      </w:r>
      <w:proofErr w:type="spellEnd"/>
      <w:r w:rsidR="006D26D3">
        <w:rPr>
          <w:rFonts w:ascii="Times New Roman" w:hAnsi="Times New Roman" w:cs="Times New Roman"/>
          <w:color w:val="222222"/>
          <w:spacing w:val="3"/>
          <w:sz w:val="24"/>
          <w:szCs w:val="24"/>
          <w:shd w:val="clear" w:color="auto" w:fill="FFFFFF"/>
        </w:rPr>
        <w:t xml:space="preserve"> + DAPI staining of cells (</w:t>
      </w:r>
      <m:oMath>
        <m:sSub>
          <m:sSubPr>
            <m:ctrlPr>
              <w:rPr>
                <w:rFonts w:ascii="Cambria Math" w:hAnsi="Cambria Math" w:cs="Times New Roman"/>
                <w:color w:val="222222"/>
                <w:spacing w:val="3"/>
                <w:sz w:val="24"/>
                <w:szCs w:val="24"/>
                <w:shd w:val="clear" w:color="auto" w:fill="FFFFFF"/>
              </w:rPr>
            </m:ctrlPr>
          </m:sSubPr>
          <m:e>
            <m:r>
              <m:rPr>
                <m:sty m:val="p"/>
              </m:rPr>
              <w:rPr>
                <w:rFonts w:ascii="Cambria Math" w:hAnsi="Cambria Math" w:cs="Times New Roman"/>
                <w:color w:val="222222"/>
                <w:spacing w:val="3"/>
                <w:sz w:val="24"/>
                <w:szCs w:val="24"/>
                <w:shd w:val="clear" w:color="auto" w:fill="FFFFFF"/>
              </w:rPr>
              <m:t>S</m:t>
            </m:r>
          </m:e>
          <m:sub>
            <m:r>
              <m:rPr>
                <m:sty m:val="p"/>
              </m:rPr>
              <w:rPr>
                <w:rFonts w:ascii="Cambria Math" w:hAnsi="Cambria Math" w:cs="Times New Roman"/>
                <w:color w:val="222222"/>
                <w:spacing w:val="3"/>
                <w:sz w:val="24"/>
                <w:szCs w:val="24"/>
                <w:shd w:val="clear" w:color="auto" w:fill="FFFFFF"/>
              </w:rPr>
              <m:t>1</m:t>
            </m:r>
          </m:sub>
        </m:sSub>
      </m:oMath>
      <w:r w:rsidR="006D26D3">
        <w:rPr>
          <w:rFonts w:ascii="Times New Roman" w:hAnsi="Times New Roman" w:cs="Times New Roman"/>
          <w:color w:val="222222"/>
          <w:spacing w:val="3"/>
          <w:sz w:val="24"/>
          <w:szCs w:val="24"/>
          <w:shd w:val="clear" w:color="auto" w:fill="FFFFFF"/>
        </w:rPr>
        <w:t>).</w:t>
      </w:r>
    </w:p>
    <w:p w:rsidR="0010306B" w:rsidRDefault="006D26D3" w:rsidP="0010306B">
      <w:pPr>
        <w:spacing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4800000" cy="3600000"/>
            <wp:effectExtent l="0" t="0" r="635" b="63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omposite 30.ti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p>
    <w:p w:rsidR="006D26D3" w:rsidRPr="006D26D3" w:rsidRDefault="006D26D3" w:rsidP="006D26D3">
      <w:pPr>
        <w:spacing w:line="276" w:lineRule="auto"/>
        <w:jc w:val="center"/>
        <w:rPr>
          <w:rFonts w:ascii="Times New Roman" w:eastAsia="Calibri" w:hAnsi="Times New Roman" w:cs="Times New Roman"/>
          <w:sz w:val="24"/>
          <w:szCs w:val="24"/>
        </w:rPr>
      </w:pPr>
      <w:r w:rsidRPr="005B3C42">
        <w:rPr>
          <w:rStyle w:val="apple-converted-space"/>
          <w:rFonts w:ascii="Times New Roman" w:hAnsi="Times New Roman"/>
          <w:b/>
          <w:sz w:val="24"/>
          <w:szCs w:val="24"/>
        </w:rPr>
        <w:t xml:space="preserve">Supporting Information Figure </w:t>
      </w:r>
      <w:r w:rsidR="009D000F">
        <w:rPr>
          <w:rStyle w:val="apple-converted-space"/>
          <w:rFonts w:ascii="Times New Roman" w:hAnsi="Times New Roman"/>
          <w:b/>
          <w:sz w:val="24"/>
          <w:szCs w:val="24"/>
        </w:rPr>
        <w:t>7</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2</w:t>
      </w:r>
      <w:r>
        <w:rPr>
          <w:rStyle w:val="apple-converted-space"/>
          <w:rFonts w:ascii="Times New Roman" w:hAnsi="Times New Roman"/>
          <w:sz w:val="24"/>
          <w:szCs w:val="24"/>
        </w:rPr>
        <w:t xml:space="preserve"> </w:t>
      </w:r>
      <w:proofErr w:type="spellStart"/>
      <w:r>
        <w:rPr>
          <w:rFonts w:ascii="Times New Roman" w:hAnsi="Times New Roman" w:cs="Times New Roman"/>
          <w:color w:val="222222"/>
          <w:spacing w:val="3"/>
          <w:sz w:val="24"/>
          <w:szCs w:val="24"/>
          <w:shd w:val="clear" w:color="auto" w:fill="FFFFFF"/>
        </w:rPr>
        <w:t>Phalloidin</w:t>
      </w:r>
      <w:proofErr w:type="spellEnd"/>
      <w:r>
        <w:rPr>
          <w:rFonts w:ascii="Times New Roman" w:hAnsi="Times New Roman" w:cs="Times New Roman"/>
          <w:color w:val="222222"/>
          <w:spacing w:val="3"/>
          <w:sz w:val="24"/>
          <w:szCs w:val="24"/>
          <w:shd w:val="clear" w:color="auto" w:fill="FFFFFF"/>
        </w:rPr>
        <w:t xml:space="preserve"> + DAPI staining of cells (</w:t>
      </w:r>
      <m:oMath>
        <m:sSub>
          <m:sSubPr>
            <m:ctrlPr>
              <w:rPr>
                <w:rFonts w:ascii="Cambria Math" w:hAnsi="Cambria Math" w:cs="Times New Roman"/>
                <w:color w:val="222222"/>
                <w:spacing w:val="3"/>
                <w:sz w:val="24"/>
                <w:szCs w:val="24"/>
                <w:shd w:val="clear" w:color="auto" w:fill="FFFFFF"/>
              </w:rPr>
            </m:ctrlPr>
          </m:sSubPr>
          <m:e>
            <m:r>
              <m:rPr>
                <m:sty m:val="p"/>
              </m:rPr>
              <w:rPr>
                <w:rFonts w:ascii="Cambria Math" w:hAnsi="Cambria Math" w:cs="Times New Roman"/>
                <w:color w:val="222222"/>
                <w:spacing w:val="3"/>
                <w:sz w:val="24"/>
                <w:szCs w:val="24"/>
                <w:shd w:val="clear" w:color="auto" w:fill="FFFFFF"/>
              </w:rPr>
              <m:t>S</m:t>
            </m:r>
          </m:e>
          <m:sub>
            <m:r>
              <m:rPr>
                <m:sty m:val="p"/>
              </m:rPr>
              <w:rPr>
                <w:rFonts w:ascii="Cambria Math" w:hAnsi="Cambria Math" w:cs="Times New Roman"/>
                <w:color w:val="222222"/>
                <w:spacing w:val="3"/>
                <w:sz w:val="24"/>
                <w:szCs w:val="24"/>
                <w:shd w:val="clear" w:color="auto" w:fill="FFFFFF"/>
              </w:rPr>
              <m:t>2</m:t>
            </m:r>
          </m:sub>
        </m:sSub>
      </m:oMath>
      <w:r>
        <w:rPr>
          <w:rFonts w:ascii="Times New Roman" w:hAnsi="Times New Roman" w:cs="Times New Roman"/>
          <w:color w:val="222222"/>
          <w:spacing w:val="3"/>
          <w:sz w:val="24"/>
          <w:szCs w:val="24"/>
          <w:shd w:val="clear" w:color="auto" w:fill="FFFFFF"/>
        </w:rPr>
        <w:t>).</w:t>
      </w:r>
    </w:p>
    <w:p w:rsidR="0010306B" w:rsidRDefault="006D26D3" w:rsidP="0010306B">
      <w:pPr>
        <w:spacing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4800000" cy="3600000"/>
            <wp:effectExtent l="0" t="0" r="635" b="635"/>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omposite 25.t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p>
    <w:p w:rsidR="006D26D3" w:rsidRDefault="006D26D3" w:rsidP="006D26D3">
      <w:pPr>
        <w:spacing w:line="276" w:lineRule="auto"/>
        <w:jc w:val="center"/>
        <w:rPr>
          <w:rFonts w:ascii="Times New Roman" w:hAnsi="Times New Roman" w:cs="Times New Roman"/>
          <w:color w:val="222222"/>
          <w:spacing w:val="3"/>
          <w:sz w:val="24"/>
          <w:szCs w:val="24"/>
          <w:shd w:val="clear" w:color="auto" w:fill="FFFFFF"/>
        </w:rPr>
      </w:pPr>
      <w:r w:rsidRPr="005B3C42">
        <w:rPr>
          <w:rStyle w:val="apple-converted-space"/>
          <w:rFonts w:ascii="Times New Roman" w:hAnsi="Times New Roman"/>
          <w:b/>
          <w:sz w:val="24"/>
          <w:szCs w:val="24"/>
        </w:rPr>
        <w:t xml:space="preserve">Supporting Information Figure </w:t>
      </w:r>
      <w:r w:rsidR="009D000F">
        <w:rPr>
          <w:rStyle w:val="apple-converted-space"/>
          <w:rFonts w:ascii="Times New Roman" w:hAnsi="Times New Roman"/>
          <w:b/>
          <w:sz w:val="24"/>
          <w:szCs w:val="24"/>
        </w:rPr>
        <w:t>7</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3</w:t>
      </w:r>
      <w:r>
        <w:rPr>
          <w:rStyle w:val="apple-converted-space"/>
          <w:rFonts w:ascii="Times New Roman" w:hAnsi="Times New Roman"/>
          <w:sz w:val="24"/>
          <w:szCs w:val="24"/>
        </w:rPr>
        <w:t xml:space="preserve"> </w:t>
      </w:r>
      <w:proofErr w:type="spellStart"/>
      <w:r>
        <w:rPr>
          <w:rFonts w:ascii="Times New Roman" w:hAnsi="Times New Roman" w:cs="Times New Roman"/>
          <w:color w:val="222222"/>
          <w:spacing w:val="3"/>
          <w:sz w:val="24"/>
          <w:szCs w:val="24"/>
          <w:shd w:val="clear" w:color="auto" w:fill="FFFFFF"/>
        </w:rPr>
        <w:t>Phalloidin</w:t>
      </w:r>
      <w:proofErr w:type="spellEnd"/>
      <w:r>
        <w:rPr>
          <w:rFonts w:ascii="Times New Roman" w:hAnsi="Times New Roman" w:cs="Times New Roman"/>
          <w:color w:val="222222"/>
          <w:spacing w:val="3"/>
          <w:sz w:val="24"/>
          <w:szCs w:val="24"/>
          <w:shd w:val="clear" w:color="auto" w:fill="FFFFFF"/>
        </w:rPr>
        <w:t xml:space="preserve"> + DAPI staining of cells (</w:t>
      </w:r>
      <m:oMath>
        <m:sSub>
          <m:sSubPr>
            <m:ctrlPr>
              <w:rPr>
                <w:rFonts w:ascii="Cambria Math" w:hAnsi="Cambria Math" w:cs="Times New Roman"/>
                <w:color w:val="222222"/>
                <w:spacing w:val="3"/>
                <w:sz w:val="24"/>
                <w:szCs w:val="24"/>
                <w:shd w:val="clear" w:color="auto" w:fill="FFFFFF"/>
              </w:rPr>
            </m:ctrlPr>
          </m:sSubPr>
          <m:e>
            <m:r>
              <m:rPr>
                <m:sty m:val="p"/>
              </m:rPr>
              <w:rPr>
                <w:rFonts w:ascii="Cambria Math" w:hAnsi="Cambria Math" w:cs="Times New Roman"/>
                <w:color w:val="222222"/>
                <w:spacing w:val="3"/>
                <w:sz w:val="24"/>
                <w:szCs w:val="24"/>
                <w:shd w:val="clear" w:color="auto" w:fill="FFFFFF"/>
              </w:rPr>
              <m:t>S</m:t>
            </m:r>
          </m:e>
          <m:sub>
            <m:r>
              <m:rPr>
                <m:sty m:val="p"/>
              </m:rPr>
              <w:rPr>
                <w:rFonts w:ascii="Cambria Math" w:hAnsi="Cambria Math" w:cs="Times New Roman"/>
                <w:color w:val="222222"/>
                <w:spacing w:val="3"/>
                <w:sz w:val="24"/>
                <w:szCs w:val="24"/>
                <w:shd w:val="clear" w:color="auto" w:fill="FFFFFF"/>
              </w:rPr>
              <m:t>3</m:t>
            </m:r>
          </m:sub>
        </m:sSub>
      </m:oMath>
      <w:r>
        <w:rPr>
          <w:rFonts w:ascii="Times New Roman" w:hAnsi="Times New Roman" w:cs="Times New Roman"/>
          <w:color w:val="222222"/>
          <w:spacing w:val="3"/>
          <w:sz w:val="24"/>
          <w:szCs w:val="24"/>
          <w:shd w:val="clear" w:color="auto" w:fill="FFFFFF"/>
        </w:rPr>
        <w:t>).</w:t>
      </w:r>
    </w:p>
    <w:p w:rsidR="006D26D3" w:rsidRPr="006D26D3" w:rsidRDefault="006D26D3" w:rsidP="006D26D3">
      <w:pPr>
        <w:spacing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4800000" cy="3600000"/>
            <wp:effectExtent l="0" t="0" r="635" b="635"/>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omposite 18.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p>
    <w:p w:rsidR="006D26D3" w:rsidRPr="006D26D3" w:rsidRDefault="006D26D3" w:rsidP="006D26D3">
      <w:pPr>
        <w:spacing w:line="276" w:lineRule="auto"/>
        <w:jc w:val="center"/>
        <w:rPr>
          <w:rFonts w:ascii="Times New Roman" w:eastAsia="Calibri" w:hAnsi="Times New Roman" w:cs="Times New Roman"/>
          <w:sz w:val="24"/>
          <w:szCs w:val="24"/>
        </w:rPr>
      </w:pPr>
      <w:r w:rsidRPr="005B3C42">
        <w:rPr>
          <w:rStyle w:val="apple-converted-space"/>
          <w:rFonts w:ascii="Times New Roman" w:hAnsi="Times New Roman"/>
          <w:b/>
          <w:sz w:val="24"/>
          <w:szCs w:val="24"/>
        </w:rPr>
        <w:t xml:space="preserve">Supporting Information Figure </w:t>
      </w:r>
      <w:r w:rsidR="009D000F">
        <w:rPr>
          <w:rStyle w:val="apple-converted-space"/>
          <w:rFonts w:ascii="Times New Roman" w:hAnsi="Times New Roman"/>
          <w:b/>
          <w:sz w:val="24"/>
          <w:szCs w:val="24"/>
        </w:rPr>
        <w:t>7</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4</w:t>
      </w:r>
      <w:r>
        <w:rPr>
          <w:rStyle w:val="apple-converted-space"/>
          <w:rFonts w:ascii="Times New Roman" w:hAnsi="Times New Roman"/>
          <w:sz w:val="24"/>
          <w:szCs w:val="24"/>
        </w:rPr>
        <w:t xml:space="preserve"> </w:t>
      </w:r>
      <w:proofErr w:type="spellStart"/>
      <w:r>
        <w:rPr>
          <w:rFonts w:ascii="Times New Roman" w:hAnsi="Times New Roman" w:cs="Times New Roman"/>
          <w:color w:val="222222"/>
          <w:spacing w:val="3"/>
          <w:sz w:val="24"/>
          <w:szCs w:val="24"/>
          <w:shd w:val="clear" w:color="auto" w:fill="FFFFFF"/>
        </w:rPr>
        <w:t>Phalloidin</w:t>
      </w:r>
      <w:proofErr w:type="spellEnd"/>
      <w:r>
        <w:rPr>
          <w:rFonts w:ascii="Times New Roman" w:hAnsi="Times New Roman" w:cs="Times New Roman"/>
          <w:color w:val="222222"/>
          <w:spacing w:val="3"/>
          <w:sz w:val="24"/>
          <w:szCs w:val="24"/>
          <w:shd w:val="clear" w:color="auto" w:fill="FFFFFF"/>
        </w:rPr>
        <w:t xml:space="preserve"> + DAPI staining of cells (</w:t>
      </w:r>
      <m:oMath>
        <m:sSub>
          <m:sSubPr>
            <m:ctrlPr>
              <w:rPr>
                <w:rFonts w:ascii="Cambria Math" w:hAnsi="Cambria Math" w:cs="Times New Roman"/>
                <w:color w:val="222222"/>
                <w:spacing w:val="3"/>
                <w:sz w:val="24"/>
                <w:szCs w:val="24"/>
                <w:shd w:val="clear" w:color="auto" w:fill="FFFFFF"/>
              </w:rPr>
            </m:ctrlPr>
          </m:sSubPr>
          <m:e>
            <m:r>
              <m:rPr>
                <m:sty m:val="p"/>
              </m:rPr>
              <w:rPr>
                <w:rFonts w:ascii="Cambria Math" w:hAnsi="Cambria Math" w:cs="Times New Roman"/>
                <w:color w:val="222222"/>
                <w:spacing w:val="3"/>
                <w:sz w:val="24"/>
                <w:szCs w:val="24"/>
                <w:shd w:val="clear" w:color="auto" w:fill="FFFFFF"/>
              </w:rPr>
              <m:t>S</m:t>
            </m:r>
          </m:e>
          <m:sub>
            <m:r>
              <m:rPr>
                <m:sty m:val="p"/>
              </m:rPr>
              <w:rPr>
                <w:rFonts w:ascii="Cambria Math" w:hAnsi="Cambria Math" w:cs="Times New Roman"/>
                <w:color w:val="222222"/>
                <w:spacing w:val="3"/>
                <w:sz w:val="24"/>
                <w:szCs w:val="24"/>
                <w:shd w:val="clear" w:color="auto" w:fill="FFFFFF"/>
              </w:rPr>
              <m:t>4</m:t>
            </m:r>
          </m:sub>
        </m:sSub>
      </m:oMath>
      <w:r>
        <w:rPr>
          <w:rFonts w:ascii="Times New Roman" w:hAnsi="Times New Roman" w:cs="Times New Roman"/>
          <w:color w:val="222222"/>
          <w:spacing w:val="3"/>
          <w:sz w:val="24"/>
          <w:szCs w:val="24"/>
          <w:shd w:val="clear" w:color="auto" w:fill="FFFFFF"/>
        </w:rPr>
        <w:t>).</w:t>
      </w:r>
    </w:p>
    <w:p w:rsidR="0010306B" w:rsidRDefault="006D26D3" w:rsidP="0010306B">
      <w:pPr>
        <w:spacing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4800000" cy="3600000"/>
            <wp:effectExtent l="0" t="0" r="635" b="635"/>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Composite 32.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p>
    <w:p w:rsidR="003F6B7C" w:rsidRDefault="006D26D3" w:rsidP="00CA3BCE">
      <w:pPr>
        <w:spacing w:line="276" w:lineRule="auto"/>
        <w:jc w:val="center"/>
        <w:rPr>
          <w:rFonts w:ascii="Times New Roman" w:eastAsia="Calibri" w:hAnsi="Times New Roman" w:cs="Times New Roman"/>
          <w:b/>
          <w:sz w:val="24"/>
          <w:szCs w:val="24"/>
        </w:rPr>
      </w:pPr>
      <w:r w:rsidRPr="005B3C42">
        <w:rPr>
          <w:rStyle w:val="apple-converted-space"/>
          <w:rFonts w:ascii="Times New Roman" w:hAnsi="Times New Roman"/>
          <w:b/>
          <w:sz w:val="24"/>
          <w:szCs w:val="24"/>
        </w:rPr>
        <w:t xml:space="preserve">Supporting Information Figure </w:t>
      </w:r>
      <w:r w:rsidR="009D000F">
        <w:rPr>
          <w:rStyle w:val="apple-converted-space"/>
          <w:rFonts w:ascii="Times New Roman" w:hAnsi="Times New Roman"/>
          <w:b/>
          <w:sz w:val="24"/>
          <w:szCs w:val="24"/>
        </w:rPr>
        <w:t>7</w:t>
      </w:r>
      <w:r w:rsidRPr="005B3C42">
        <w:rPr>
          <w:rStyle w:val="apple-converted-space"/>
          <w:rFonts w:ascii="Times New Roman" w:hAnsi="Times New Roman"/>
          <w:b/>
          <w:sz w:val="24"/>
          <w:szCs w:val="24"/>
        </w:rPr>
        <w:t>.</w:t>
      </w:r>
      <w:r>
        <w:rPr>
          <w:rStyle w:val="apple-converted-space"/>
          <w:rFonts w:ascii="Times New Roman" w:hAnsi="Times New Roman"/>
          <w:b/>
          <w:sz w:val="24"/>
          <w:szCs w:val="24"/>
        </w:rPr>
        <w:t>5</w:t>
      </w:r>
      <w:r>
        <w:rPr>
          <w:rStyle w:val="apple-converted-space"/>
          <w:rFonts w:ascii="Times New Roman" w:hAnsi="Times New Roman"/>
          <w:sz w:val="24"/>
          <w:szCs w:val="24"/>
        </w:rPr>
        <w:t xml:space="preserve"> </w:t>
      </w:r>
      <w:proofErr w:type="spellStart"/>
      <w:r>
        <w:rPr>
          <w:rFonts w:ascii="Times New Roman" w:hAnsi="Times New Roman" w:cs="Times New Roman"/>
          <w:color w:val="222222"/>
          <w:spacing w:val="3"/>
          <w:sz w:val="24"/>
          <w:szCs w:val="24"/>
          <w:shd w:val="clear" w:color="auto" w:fill="FFFFFF"/>
        </w:rPr>
        <w:t>Phalloidin</w:t>
      </w:r>
      <w:proofErr w:type="spellEnd"/>
      <w:r>
        <w:rPr>
          <w:rFonts w:ascii="Times New Roman" w:hAnsi="Times New Roman" w:cs="Times New Roman"/>
          <w:color w:val="222222"/>
          <w:spacing w:val="3"/>
          <w:sz w:val="24"/>
          <w:szCs w:val="24"/>
          <w:shd w:val="clear" w:color="auto" w:fill="FFFFFF"/>
        </w:rPr>
        <w:t xml:space="preserve"> + DAPI staining of cells (</w:t>
      </w:r>
      <m:oMath>
        <m:sSub>
          <m:sSubPr>
            <m:ctrlPr>
              <w:rPr>
                <w:rFonts w:ascii="Cambria Math" w:hAnsi="Cambria Math" w:cs="Times New Roman"/>
                <w:color w:val="222222"/>
                <w:spacing w:val="3"/>
                <w:sz w:val="24"/>
                <w:szCs w:val="24"/>
                <w:shd w:val="clear" w:color="auto" w:fill="FFFFFF"/>
              </w:rPr>
            </m:ctrlPr>
          </m:sSubPr>
          <m:e>
            <m:r>
              <m:rPr>
                <m:sty m:val="p"/>
              </m:rPr>
              <w:rPr>
                <w:rFonts w:ascii="Cambria Math" w:hAnsi="Cambria Math" w:cs="Times New Roman"/>
                <w:color w:val="222222"/>
                <w:spacing w:val="3"/>
                <w:sz w:val="24"/>
                <w:szCs w:val="24"/>
                <w:shd w:val="clear" w:color="auto" w:fill="FFFFFF"/>
              </w:rPr>
              <m:t>S</m:t>
            </m:r>
          </m:e>
          <m:sub>
            <m:r>
              <m:rPr>
                <m:sty m:val="p"/>
              </m:rPr>
              <w:rPr>
                <w:rFonts w:ascii="Cambria Math" w:hAnsi="Cambria Math" w:cs="Times New Roman"/>
                <w:color w:val="222222"/>
                <w:spacing w:val="3"/>
                <w:sz w:val="24"/>
                <w:szCs w:val="24"/>
                <w:shd w:val="clear" w:color="auto" w:fill="FFFFFF"/>
              </w:rPr>
              <m:t>5</m:t>
            </m:r>
          </m:sub>
        </m:sSub>
      </m:oMath>
      <w:r>
        <w:rPr>
          <w:rFonts w:ascii="Times New Roman" w:hAnsi="Times New Roman" w:cs="Times New Roman"/>
          <w:color w:val="222222"/>
          <w:spacing w:val="3"/>
          <w:sz w:val="24"/>
          <w:szCs w:val="24"/>
          <w:shd w:val="clear" w:color="auto" w:fill="FFFFFF"/>
        </w:rPr>
        <w:t>).</w:t>
      </w:r>
      <w:r w:rsidR="003F6B7C">
        <w:rPr>
          <w:rFonts w:ascii="Times New Roman" w:eastAsia="Calibri" w:hAnsi="Times New Roman" w:cs="Times New Roman"/>
          <w:b/>
          <w:sz w:val="24"/>
          <w:szCs w:val="24"/>
        </w:rPr>
        <w:br w:type="page"/>
      </w:r>
    </w:p>
    <w:p w:rsidR="009D000F" w:rsidRDefault="009D000F" w:rsidP="009D000F">
      <w:pPr>
        <w:rPr>
          <w:rFonts w:ascii="Times New Roman" w:eastAsia="Calibri" w:hAnsi="Times New Roman" w:cs="Times New Roman"/>
          <w:b/>
          <w:sz w:val="24"/>
          <w:szCs w:val="24"/>
        </w:rPr>
      </w:pPr>
      <w:r w:rsidRPr="000F17C0">
        <w:rPr>
          <w:rFonts w:ascii="Times New Roman" w:eastAsia="Calibri" w:hAnsi="Times New Roman" w:cs="Times New Roman"/>
          <w:b/>
          <w:sz w:val="24"/>
          <w:szCs w:val="24"/>
        </w:rPr>
        <w:lastRenderedPageBreak/>
        <w:t xml:space="preserve">Supporting Information </w:t>
      </w:r>
      <w:r>
        <w:rPr>
          <w:rFonts w:ascii="Times New Roman" w:eastAsia="Calibri" w:hAnsi="Times New Roman" w:cs="Times New Roman"/>
          <w:b/>
          <w:sz w:val="24"/>
          <w:szCs w:val="24"/>
        </w:rPr>
        <w:t>8</w:t>
      </w:r>
      <w:r w:rsidRPr="000F17C0">
        <w:rPr>
          <w:rFonts w:ascii="Times New Roman" w:eastAsia="Calibri" w:hAnsi="Times New Roman" w:cs="Times New Roman"/>
          <w:i/>
          <w:sz w:val="24"/>
          <w:szCs w:val="24"/>
        </w:rPr>
        <w:t>.</w:t>
      </w:r>
      <w:r w:rsidRPr="00E47435">
        <w:rPr>
          <w:rFonts w:ascii="Times New Roman" w:eastAsia="Calibri" w:hAnsi="Times New Roman" w:cs="Times New Roman"/>
          <w:sz w:val="24"/>
          <w:szCs w:val="24"/>
        </w:rPr>
        <w:t xml:space="preserve"> </w:t>
      </w:r>
      <w:r w:rsidRPr="0004008B">
        <w:rPr>
          <w:rFonts w:ascii="Calisto MT" w:hAnsi="Calisto MT"/>
          <w:i/>
          <w:sz w:val="24"/>
          <w:szCs w:val="24"/>
        </w:rPr>
        <w:t>Imaging neurite branching in cultured neuronal networks</w:t>
      </w:r>
      <w:r>
        <w:rPr>
          <w:rFonts w:ascii="Calisto MT" w:hAnsi="Calisto MT"/>
          <w:i/>
          <w:sz w:val="24"/>
          <w:szCs w:val="24"/>
        </w:rPr>
        <w:t>.</w:t>
      </w:r>
    </w:p>
    <w:p w:rsidR="009D000F" w:rsidRPr="0004008B" w:rsidRDefault="009D000F" w:rsidP="009D000F">
      <w:pPr>
        <w:rPr>
          <w:rFonts w:ascii="Times New Roman" w:eastAsia="Calibri" w:hAnsi="Times New Roman" w:cs="Times New Roman"/>
          <w:sz w:val="24"/>
          <w:szCs w:val="24"/>
        </w:rPr>
      </w:pPr>
    </w:p>
    <w:p w:rsidR="009D000F" w:rsidRDefault="009D000F" w:rsidP="009D000F">
      <w:pPr>
        <w:jc w:val="both"/>
        <w:rPr>
          <w:rFonts w:ascii="Times New Roman" w:eastAsia="Calibri" w:hAnsi="Times New Roman" w:cs="Times New Roman"/>
          <w:sz w:val="24"/>
          <w:szCs w:val="24"/>
        </w:rPr>
      </w:pPr>
      <w:r w:rsidRPr="0004008B">
        <w:rPr>
          <w:rFonts w:ascii="Times New Roman" w:eastAsia="Calibri" w:hAnsi="Times New Roman" w:cs="Times New Roman"/>
          <w:sz w:val="24"/>
          <w:szCs w:val="24"/>
        </w:rPr>
        <w:t>We</w:t>
      </w:r>
      <w:r>
        <w:rPr>
          <w:rFonts w:ascii="Times New Roman" w:eastAsia="Calibri" w:hAnsi="Times New Roman" w:cs="Times New Roman"/>
          <w:sz w:val="24"/>
          <w:szCs w:val="24"/>
        </w:rPr>
        <w:t xml:space="preserve"> present images of </w:t>
      </w:r>
      <w:r w:rsidRPr="0004008B">
        <w:rPr>
          <w:rFonts w:ascii="Times New Roman" w:eastAsia="Calibri" w:hAnsi="Times New Roman" w:cs="Times New Roman"/>
          <w:sz w:val="24"/>
          <w:szCs w:val="24"/>
        </w:rPr>
        <w:t>synapses</w:t>
      </w:r>
      <w:r>
        <w:rPr>
          <w:rFonts w:ascii="Times New Roman" w:eastAsia="Calibri" w:hAnsi="Times New Roman" w:cs="Times New Roman"/>
          <w:sz w:val="24"/>
          <w:szCs w:val="24"/>
        </w:rPr>
        <w:t xml:space="preserve"> and neurite branching in neuronal networks cultured on nanowires </w:t>
      </w:r>
      <w:r w:rsidRPr="0004008B">
        <w:rPr>
          <w:rFonts w:ascii="Times New Roman" w:eastAsia="Calibri" w:hAnsi="Times New Roman" w:cs="Times New Roman"/>
          <w:sz w:val="24"/>
          <w:szCs w:val="24"/>
        </w:rPr>
        <w:t xml:space="preserve">substrates from </w:t>
      </w:r>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Sub>
      </m:oMath>
      <w:r w:rsidRPr="0004008B">
        <w:rPr>
          <w:rFonts w:ascii="Times New Roman" w:eastAsia="Calibri" w:hAnsi="Times New Roman" w:cs="Times New Roman"/>
          <w:sz w:val="24"/>
          <w:szCs w:val="24"/>
        </w:rPr>
        <w:t xml:space="preserve"> </w:t>
      </w:r>
      <w:proofErr w:type="gramStart"/>
      <w:r w:rsidRPr="0004008B">
        <w:rPr>
          <w:rFonts w:ascii="Times New Roman" w:eastAsia="Calibri" w:hAnsi="Times New Roman" w:cs="Times New Roman"/>
          <w:sz w:val="24"/>
          <w:szCs w:val="24"/>
        </w:rPr>
        <w:t xml:space="preserve">to </w:t>
      </w:r>
      <w:proofErr w:type="gramEnd"/>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S</m:t>
            </m:r>
          </m:e>
          <m:sub>
            <m:r>
              <w:rPr>
                <w:rFonts w:ascii="Cambria Math" w:eastAsiaTheme="minorEastAsia" w:hAnsi="Cambria Math" w:cs="Times New Roman"/>
                <w:sz w:val="24"/>
                <w:szCs w:val="24"/>
              </w:rPr>
              <m:t>5</m:t>
            </m:r>
          </m:sub>
        </m:sSub>
      </m:oMath>
      <w:r>
        <w:rPr>
          <w:rFonts w:ascii="Times New Roman" w:eastAsia="Calibri" w:hAnsi="Times New Roman" w:cs="Times New Roman"/>
          <w:sz w:val="24"/>
          <w:szCs w:val="24"/>
        </w:rPr>
        <w:t xml:space="preserve">. In the same image, measured number of synapses to the number of neurons in a region of interest, reveals that neurons are preferentially connected on substrates </w:t>
      </w:r>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S</m:t>
            </m:r>
          </m:e>
          <m:sub>
            <m:r>
              <w:rPr>
                <w:rFonts w:ascii="Cambria Math" w:eastAsiaTheme="minorEastAsia" w:hAnsi="Cambria Math" w:cs="Times New Roman"/>
                <w:sz w:val="24"/>
                <w:szCs w:val="24"/>
              </w:rPr>
              <m:t>3</m:t>
            </m:r>
          </m:sub>
        </m:sSub>
      </m:oMath>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 xml:space="preserve">and </w:t>
      </w:r>
      <w:proofErr w:type="gramEnd"/>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S</m:t>
            </m:r>
          </m:e>
          <m:sub>
            <m:r>
              <w:rPr>
                <w:rFonts w:ascii="Cambria Math" w:eastAsiaTheme="minorEastAsia" w:hAnsi="Cambria Math" w:cs="Times New Roman"/>
                <w:sz w:val="24"/>
                <w:szCs w:val="24"/>
              </w:rPr>
              <m:t>4</m:t>
            </m:r>
          </m:sub>
        </m:sSub>
      </m:oMath>
      <w:r>
        <w:rPr>
          <w:rFonts w:ascii="Times New Roman" w:eastAsia="Calibri" w:hAnsi="Times New Roman" w:cs="Times New Roman"/>
          <w:sz w:val="24"/>
          <w:szCs w:val="24"/>
        </w:rPr>
        <w:t>, with high values of fractal dimension.</w:t>
      </w:r>
    </w:p>
    <w:p w:rsidR="009D000F" w:rsidRDefault="009D000F" w:rsidP="009D000F">
      <w:pPr>
        <w:rPr>
          <w:rFonts w:ascii="Times New Roman" w:eastAsia="Calibri" w:hAnsi="Times New Roman" w:cs="Times New Roman"/>
          <w:sz w:val="24"/>
          <w:szCs w:val="24"/>
        </w:rPr>
      </w:pPr>
    </w:p>
    <w:p w:rsidR="009D000F" w:rsidRDefault="009D000F" w:rsidP="009D000F">
      <w:pPr>
        <w:jc w:val="center"/>
        <w:rPr>
          <w:rFonts w:ascii="Times New Roman" w:eastAsia="Calibri" w:hAnsi="Times New Roman" w:cs="Times New Roman"/>
          <w:sz w:val="24"/>
          <w:szCs w:val="24"/>
        </w:rPr>
      </w:pPr>
      <w:r>
        <w:rPr>
          <w:rFonts w:ascii="Arial" w:eastAsia="Times New Roman" w:hAnsi="Arial" w:cs="Arial"/>
          <w:b/>
          <w:noProof/>
          <w:color w:val="5B9BD5" w:themeColor="accent1"/>
          <w:sz w:val="24"/>
          <w:szCs w:val="24"/>
        </w:rPr>
        <w:drawing>
          <wp:inline distT="0" distB="0" distL="0" distR="0" wp14:anchorId="5B7687AF" wp14:editId="6D4018A4">
            <wp:extent cx="5691147" cy="3612298"/>
            <wp:effectExtent l="0" t="0" r="5080" b="762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Branching.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06188" cy="3621845"/>
                    </a:xfrm>
                    <a:prstGeom prst="rect">
                      <a:avLst/>
                    </a:prstGeom>
                  </pic:spPr>
                </pic:pic>
              </a:graphicData>
            </a:graphic>
          </wp:inline>
        </w:drawing>
      </w:r>
    </w:p>
    <w:p w:rsidR="009D000F" w:rsidRDefault="009D000F" w:rsidP="009D000F">
      <w:pPr>
        <w:jc w:val="center"/>
        <w:rPr>
          <w:rFonts w:ascii="Times New Roman" w:eastAsia="Calibri" w:hAnsi="Times New Roman" w:cs="Times New Roman"/>
          <w:sz w:val="24"/>
          <w:szCs w:val="24"/>
        </w:rPr>
      </w:pPr>
      <w:r w:rsidRPr="005B3C42">
        <w:rPr>
          <w:rStyle w:val="apple-converted-space"/>
          <w:rFonts w:ascii="Times New Roman" w:hAnsi="Times New Roman"/>
          <w:b/>
          <w:sz w:val="24"/>
          <w:szCs w:val="24"/>
        </w:rPr>
        <w:t xml:space="preserve">Supporting Information Figure </w:t>
      </w:r>
      <w:r>
        <w:rPr>
          <w:rStyle w:val="apple-converted-space"/>
          <w:rFonts w:ascii="Times New Roman" w:hAnsi="Times New Roman"/>
          <w:b/>
          <w:sz w:val="24"/>
          <w:szCs w:val="24"/>
        </w:rPr>
        <w:t>8</w:t>
      </w:r>
      <w:bookmarkStart w:id="0" w:name="_GoBack"/>
      <w:bookmarkEnd w:id="0"/>
      <w:r w:rsidRPr="005B3C42">
        <w:rPr>
          <w:rStyle w:val="apple-converted-space"/>
          <w:rFonts w:ascii="Times New Roman" w:hAnsi="Times New Roman"/>
          <w:b/>
          <w:sz w:val="24"/>
          <w:szCs w:val="24"/>
        </w:rPr>
        <w:t>.</w:t>
      </w:r>
      <w:r>
        <w:rPr>
          <w:rStyle w:val="apple-converted-space"/>
          <w:rFonts w:ascii="Times New Roman" w:hAnsi="Times New Roman"/>
          <w:b/>
          <w:sz w:val="24"/>
          <w:szCs w:val="24"/>
        </w:rPr>
        <w:t>1</w:t>
      </w:r>
    </w:p>
    <w:p w:rsidR="009D000F" w:rsidRPr="0004008B" w:rsidRDefault="009D000F" w:rsidP="009D000F">
      <w:pPr>
        <w:rPr>
          <w:rFonts w:ascii="Times New Roman" w:eastAsia="Calibri" w:hAnsi="Times New Roman" w:cs="Times New Roman"/>
          <w:sz w:val="24"/>
          <w:szCs w:val="24"/>
        </w:rPr>
      </w:pPr>
    </w:p>
    <w:p w:rsidR="009D000F" w:rsidRDefault="009D000F">
      <w:pPr>
        <w:rPr>
          <w:rFonts w:ascii="Times New Roman" w:eastAsia="Calibri" w:hAnsi="Times New Roman" w:cs="Times New Roman"/>
          <w:b/>
          <w:sz w:val="24"/>
          <w:szCs w:val="24"/>
        </w:rPr>
      </w:pPr>
    </w:p>
    <w:p w:rsidR="009D000F" w:rsidRDefault="009D000F">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3A25A7" w:rsidRPr="003A25A7" w:rsidRDefault="003A25A7" w:rsidP="003F441F">
      <w:pPr>
        <w:spacing w:after="120" w:line="276" w:lineRule="auto"/>
        <w:jc w:val="both"/>
        <w:rPr>
          <w:rFonts w:ascii="Times New Roman" w:hAnsi="Times New Roman" w:cs="Times New Roman"/>
          <w:i/>
          <w:sz w:val="24"/>
          <w:szCs w:val="24"/>
        </w:rPr>
      </w:pPr>
      <w:r w:rsidRPr="000F17C0">
        <w:rPr>
          <w:rFonts w:ascii="Times New Roman" w:eastAsia="Calibri" w:hAnsi="Times New Roman" w:cs="Times New Roman"/>
          <w:b/>
          <w:sz w:val="24"/>
          <w:szCs w:val="24"/>
        </w:rPr>
        <w:lastRenderedPageBreak/>
        <w:t xml:space="preserve">Supporting Information </w:t>
      </w:r>
      <w:r w:rsidR="00586416">
        <w:rPr>
          <w:rFonts w:ascii="Times New Roman" w:eastAsia="Calibri" w:hAnsi="Times New Roman" w:cs="Times New Roman"/>
          <w:b/>
          <w:sz w:val="24"/>
          <w:szCs w:val="24"/>
        </w:rPr>
        <w:t>9</w:t>
      </w:r>
      <w:r w:rsidRPr="00793443">
        <w:rPr>
          <w:rFonts w:ascii="Times New Roman" w:eastAsia="Calibri" w:hAnsi="Times New Roman" w:cs="Times New Roman"/>
          <w:b/>
          <w:i/>
          <w:sz w:val="24"/>
          <w:szCs w:val="24"/>
        </w:rPr>
        <w:t>.</w:t>
      </w:r>
      <w:r w:rsidRPr="000F17C0">
        <w:rPr>
          <w:rFonts w:ascii="Times New Roman" w:eastAsia="Calibri" w:hAnsi="Times New Roman" w:cs="Times New Roman"/>
          <w:i/>
          <w:sz w:val="24"/>
          <w:szCs w:val="24"/>
        </w:rPr>
        <w:t xml:space="preserve"> </w:t>
      </w:r>
      <w:r w:rsidRPr="003A25A7">
        <w:rPr>
          <w:rFonts w:ascii="Times New Roman" w:hAnsi="Times New Roman" w:cs="Times New Roman"/>
          <w:i/>
          <w:sz w:val="24"/>
          <w:szCs w:val="24"/>
        </w:rPr>
        <w:t>Cluster analysis of neural networks on nanowire surfaces</w:t>
      </w:r>
      <w:r>
        <w:rPr>
          <w:rFonts w:ascii="Times New Roman" w:hAnsi="Times New Roman" w:cs="Times New Roman"/>
          <w:i/>
          <w:sz w:val="24"/>
          <w:szCs w:val="24"/>
        </w:rPr>
        <w:t>.</w:t>
      </w:r>
    </w:p>
    <w:p w:rsidR="00652630" w:rsidRPr="002B3589" w:rsidRDefault="00621CAA" w:rsidP="0032424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Neuron centers were determined for each configuration</w:t>
      </w:r>
      <w:r w:rsidR="00C90110">
        <w:rPr>
          <w:rFonts w:ascii="Times New Roman" w:hAnsi="Times New Roman" w:cs="Times New Roman"/>
          <w:sz w:val="24"/>
          <w:szCs w:val="24"/>
        </w:rPr>
        <w:t xml:space="preserve"> using </w:t>
      </w:r>
      <w:r w:rsidR="0026646F">
        <w:rPr>
          <w:rFonts w:ascii="Times New Roman" w:hAnsi="Times New Roman" w:cs="Times New Roman"/>
          <w:sz w:val="24"/>
          <w:szCs w:val="24"/>
        </w:rPr>
        <w:t>image analysis algorithms</w:t>
      </w:r>
      <w:r>
        <w:rPr>
          <w:rFonts w:ascii="Times New Roman" w:hAnsi="Times New Roman" w:cs="Times New Roman"/>
          <w:sz w:val="24"/>
          <w:szCs w:val="24"/>
        </w:rPr>
        <w:t xml:space="preserve">. </w:t>
      </w:r>
      <w:r w:rsidR="00652630">
        <w:rPr>
          <w:rFonts w:ascii="Times New Roman" w:hAnsi="Times New Roman" w:cs="Times New Roman"/>
          <w:sz w:val="24"/>
          <w:szCs w:val="24"/>
        </w:rPr>
        <w:t>To an extent depending on sample number</w:t>
      </w:r>
      <w:r w:rsidR="008E3892">
        <w:rPr>
          <w:rFonts w:ascii="Times New Roman" w:hAnsi="Times New Roman" w:cs="Times New Roman"/>
          <w:sz w:val="24"/>
          <w:szCs w:val="24"/>
        </w:rPr>
        <w:t xml:space="preserve"> and nanowire density</w:t>
      </w:r>
      <w:r w:rsidR="00652630">
        <w:rPr>
          <w:rFonts w:ascii="Times New Roman" w:hAnsi="Times New Roman" w:cs="Times New Roman"/>
          <w:sz w:val="24"/>
          <w:szCs w:val="24"/>
        </w:rPr>
        <w:t>, w</w:t>
      </w:r>
      <w:r w:rsidR="00152F3F">
        <w:rPr>
          <w:rFonts w:ascii="Times New Roman" w:hAnsi="Times New Roman" w:cs="Times New Roman"/>
          <w:sz w:val="24"/>
          <w:szCs w:val="24"/>
        </w:rPr>
        <w:t>e observe that n</w:t>
      </w:r>
      <w:r w:rsidR="00C90110">
        <w:rPr>
          <w:rFonts w:ascii="Times New Roman" w:hAnsi="Times New Roman" w:cs="Times New Roman"/>
          <w:sz w:val="24"/>
          <w:szCs w:val="24"/>
        </w:rPr>
        <w:t xml:space="preserve">eurons </w:t>
      </w:r>
      <w:proofErr w:type="gramStart"/>
      <w:r w:rsidR="00C90110">
        <w:rPr>
          <w:rFonts w:ascii="Times New Roman" w:hAnsi="Times New Roman" w:cs="Times New Roman"/>
          <w:sz w:val="24"/>
          <w:szCs w:val="24"/>
        </w:rPr>
        <w:t>are sparsely distributed</w:t>
      </w:r>
      <w:proofErr w:type="gramEnd"/>
      <w:r w:rsidR="00C90110">
        <w:rPr>
          <w:rFonts w:ascii="Times New Roman" w:hAnsi="Times New Roman" w:cs="Times New Roman"/>
          <w:sz w:val="24"/>
          <w:szCs w:val="24"/>
        </w:rPr>
        <w:t xml:space="preserve"> in space and are preferentially grouped in</w:t>
      </w:r>
      <w:r w:rsidR="008E3892">
        <w:rPr>
          <w:rFonts w:ascii="Times New Roman" w:hAnsi="Times New Roman" w:cs="Times New Roman"/>
          <w:sz w:val="24"/>
          <w:szCs w:val="24"/>
        </w:rPr>
        <w:t>to</w:t>
      </w:r>
      <w:r w:rsidR="00C90110">
        <w:rPr>
          <w:rFonts w:ascii="Times New Roman" w:hAnsi="Times New Roman" w:cs="Times New Roman"/>
          <w:sz w:val="24"/>
          <w:szCs w:val="24"/>
        </w:rPr>
        <w:t xml:space="preserve"> clusters</w:t>
      </w:r>
      <w:r w:rsidR="00E0274E">
        <w:rPr>
          <w:rFonts w:ascii="Times New Roman" w:hAnsi="Times New Roman" w:cs="Times New Roman"/>
          <w:sz w:val="24"/>
          <w:szCs w:val="24"/>
        </w:rPr>
        <w:t xml:space="preserve"> (</w:t>
      </w:r>
      <w:r w:rsidR="00E0274E">
        <w:rPr>
          <w:rFonts w:ascii="Times New Roman" w:hAnsi="Times New Roman" w:cs="Times New Roman"/>
          <w:b/>
          <w:color w:val="8496B0" w:themeColor="text2" w:themeTint="99"/>
          <w:sz w:val="24"/>
          <w:szCs w:val="24"/>
        </w:rPr>
        <w:t xml:space="preserve">Supporting Information Figure </w:t>
      </w:r>
      <w:r w:rsidR="00586416">
        <w:rPr>
          <w:rFonts w:ascii="Times New Roman" w:hAnsi="Times New Roman" w:cs="Times New Roman"/>
          <w:b/>
          <w:color w:val="8496B0" w:themeColor="text2" w:themeTint="99"/>
          <w:sz w:val="24"/>
          <w:szCs w:val="24"/>
        </w:rPr>
        <w:t>9</w:t>
      </w:r>
      <w:r w:rsidR="00E0274E">
        <w:rPr>
          <w:rFonts w:ascii="Times New Roman" w:hAnsi="Times New Roman" w:cs="Times New Roman"/>
          <w:b/>
          <w:color w:val="8496B0" w:themeColor="text2" w:themeTint="99"/>
          <w:sz w:val="24"/>
          <w:szCs w:val="24"/>
        </w:rPr>
        <w:t>.1a</w:t>
      </w:r>
      <w:r w:rsidR="00E0274E">
        <w:rPr>
          <w:rFonts w:ascii="Times New Roman" w:hAnsi="Times New Roman" w:cs="Times New Roman"/>
          <w:sz w:val="24"/>
          <w:szCs w:val="24"/>
        </w:rPr>
        <w:t>)</w:t>
      </w:r>
      <w:r w:rsidR="00C90110">
        <w:rPr>
          <w:rFonts w:ascii="Times New Roman" w:hAnsi="Times New Roman" w:cs="Times New Roman"/>
          <w:sz w:val="24"/>
          <w:szCs w:val="24"/>
        </w:rPr>
        <w:t>.</w:t>
      </w:r>
      <w:r w:rsidR="00152F3F">
        <w:rPr>
          <w:rFonts w:ascii="Times New Roman" w:hAnsi="Times New Roman" w:cs="Times New Roman"/>
          <w:sz w:val="24"/>
          <w:szCs w:val="24"/>
        </w:rPr>
        <w:t xml:space="preserve"> </w:t>
      </w:r>
      <w:r w:rsidR="008E3892">
        <w:rPr>
          <w:rFonts w:ascii="Times New Roman" w:hAnsi="Times New Roman" w:cs="Times New Roman"/>
          <w:sz w:val="24"/>
          <w:szCs w:val="24"/>
        </w:rPr>
        <w:t>Emerging</w:t>
      </w:r>
      <w:r w:rsidR="00152F3F">
        <w:rPr>
          <w:rFonts w:ascii="Times New Roman" w:hAnsi="Times New Roman" w:cs="Times New Roman"/>
          <w:sz w:val="24"/>
          <w:szCs w:val="24"/>
        </w:rPr>
        <w:t xml:space="preserve"> patterns</w:t>
      </w:r>
      <w:r w:rsidR="008E3892">
        <w:rPr>
          <w:rFonts w:ascii="Times New Roman" w:hAnsi="Times New Roman" w:cs="Times New Roman"/>
          <w:sz w:val="24"/>
          <w:szCs w:val="24"/>
        </w:rPr>
        <w:t xml:space="preserve"> in the distributions</w:t>
      </w:r>
      <w:r w:rsidR="00152F3F">
        <w:rPr>
          <w:rFonts w:ascii="Times New Roman" w:hAnsi="Times New Roman" w:cs="Times New Roman"/>
          <w:sz w:val="24"/>
          <w:szCs w:val="24"/>
        </w:rPr>
        <w:t xml:space="preserve"> can be analyzed using</w:t>
      </w:r>
      <w:r w:rsidR="008E3892">
        <w:rPr>
          <w:rFonts w:ascii="Times New Roman" w:hAnsi="Times New Roman" w:cs="Times New Roman"/>
          <w:sz w:val="24"/>
          <w:szCs w:val="24"/>
        </w:rPr>
        <w:t xml:space="preserve"> convenient</w:t>
      </w:r>
      <w:r w:rsidR="00152F3F">
        <w:rPr>
          <w:rFonts w:ascii="Times New Roman" w:hAnsi="Times New Roman" w:cs="Times New Roman"/>
          <w:sz w:val="24"/>
          <w:szCs w:val="24"/>
        </w:rPr>
        <w:t xml:space="preserve"> clustering algorithms. </w:t>
      </w:r>
      <w:r w:rsidR="0076688A">
        <w:rPr>
          <w:rFonts w:ascii="Times New Roman" w:hAnsi="Times New Roman" w:cs="Times New Roman"/>
          <w:sz w:val="24"/>
          <w:szCs w:val="24"/>
        </w:rPr>
        <w:t xml:space="preserve">For each cell distribution, </w:t>
      </w:r>
      <w:r w:rsidR="0076688A">
        <w:rPr>
          <w:rFonts w:ascii="Times New Roman" w:hAnsi="Times New Roman" w:cs="Times New Roman"/>
          <w:sz w:val="24"/>
          <w:szCs w:val="24"/>
          <w:lang w:val="en"/>
        </w:rPr>
        <w:t>w</w:t>
      </w:r>
      <w:r w:rsidR="00652630">
        <w:rPr>
          <w:rFonts w:ascii="Times New Roman" w:hAnsi="Times New Roman" w:cs="Times New Roman"/>
          <w:sz w:val="24"/>
          <w:szCs w:val="24"/>
          <w:lang w:val="en"/>
        </w:rPr>
        <w:t xml:space="preserve">e partitioned elements into groups using a </w:t>
      </w:r>
      <w:r w:rsidR="00652630">
        <w:rPr>
          <w:rFonts w:ascii="Times New Roman" w:hAnsi="Times New Roman" w:cs="Times New Roman"/>
          <w:sz w:val="24"/>
          <w:szCs w:val="24"/>
        </w:rPr>
        <w:t>density based c</w:t>
      </w:r>
      <w:r w:rsidR="00652630" w:rsidRPr="00CD5719">
        <w:rPr>
          <w:rFonts w:ascii="Times New Roman" w:hAnsi="Times New Roman" w:cs="Times New Roman"/>
          <w:sz w:val="24"/>
          <w:szCs w:val="24"/>
        </w:rPr>
        <w:t xml:space="preserve">lustering </w:t>
      </w:r>
      <w:r w:rsidR="00652630">
        <w:rPr>
          <w:rFonts w:ascii="Times New Roman" w:hAnsi="Times New Roman" w:cs="Times New Roman"/>
          <w:sz w:val="24"/>
          <w:szCs w:val="24"/>
        </w:rPr>
        <w:t>algorithm</w:t>
      </w:r>
      <w:r w:rsidR="0083789E">
        <w:rPr>
          <w:rFonts w:ascii="Times New Roman" w:hAnsi="Times New Roman" w:cs="Times New Roman"/>
          <w:sz w:val="24"/>
          <w:szCs w:val="24"/>
          <w:lang w:val="en"/>
        </w:rPr>
        <w:fldChar w:fldCharType="begin"/>
      </w:r>
      <w:r w:rsidR="000926E7">
        <w:rPr>
          <w:rFonts w:ascii="Times New Roman" w:hAnsi="Times New Roman" w:cs="Times New Roman"/>
          <w:sz w:val="24"/>
          <w:szCs w:val="24"/>
          <w:lang w:val="en"/>
        </w:rPr>
        <w:instrText xml:space="preserve"> ADDIN EN.CITE &lt;EndNote&gt;&lt;Cite&gt;&lt;Author&gt;Rodriguez&lt;/Author&gt;&lt;Year&gt;2014&lt;/Year&gt;&lt;RecNum&gt;561&lt;/RecNum&gt;&lt;record&gt;&lt;rec-number&gt;561&lt;/rec-number&gt;&lt;ref-type name="Journal Article"&gt;17&lt;/ref-type&gt;&lt;contributors&gt;&lt;authors&gt;&lt;author&gt;A Rodriguez&lt;/author&gt;&lt;author&gt;A Laio&lt;/author&gt;&lt;/authors&gt;&lt;/contributors&gt;&lt;titles&gt;&lt;title&gt;Clustering by fast search and find of density peaks&lt;/title&gt;&lt;secondary-title&gt;Science&lt;/secondary-title&gt;&lt;/titles&gt;&lt;pages&gt;1492–1496&lt;/pages&gt;&lt;volume&gt;344&lt;/volume&gt;&lt;dates&gt;&lt;year&gt;2014&lt;/year&gt;&lt;/dates&gt;&lt;urls&gt;&lt;/urls&gt;&lt;/record&gt;&lt;/Cite&gt;&lt;/EndNote&gt;</w:instrText>
      </w:r>
      <w:r w:rsidR="0083789E">
        <w:rPr>
          <w:rFonts w:ascii="Times New Roman" w:hAnsi="Times New Roman" w:cs="Times New Roman"/>
          <w:sz w:val="24"/>
          <w:szCs w:val="24"/>
          <w:lang w:val="en"/>
        </w:rPr>
        <w:fldChar w:fldCharType="separate"/>
      </w:r>
      <w:r w:rsidR="000926E7" w:rsidRPr="000926E7">
        <w:rPr>
          <w:rFonts w:ascii="Times New Roman" w:hAnsi="Times New Roman" w:cs="Times New Roman"/>
          <w:sz w:val="24"/>
          <w:szCs w:val="24"/>
          <w:vertAlign w:val="superscript"/>
          <w:lang w:val="en"/>
        </w:rPr>
        <w:t>10</w:t>
      </w:r>
      <w:r w:rsidR="0083789E">
        <w:rPr>
          <w:rFonts w:ascii="Times New Roman" w:hAnsi="Times New Roman" w:cs="Times New Roman"/>
          <w:sz w:val="24"/>
          <w:szCs w:val="24"/>
          <w:lang w:val="en"/>
        </w:rPr>
        <w:fldChar w:fldCharType="end"/>
      </w:r>
      <w:r w:rsidR="00652630">
        <w:rPr>
          <w:rFonts w:ascii="Times New Roman" w:hAnsi="Times New Roman" w:cs="Times New Roman"/>
          <w:sz w:val="24"/>
          <w:szCs w:val="24"/>
        </w:rPr>
        <w:t xml:space="preserve">. The algorithm classifies elements into categories </w:t>
      </w:r>
      <w:proofErr w:type="gramStart"/>
      <w:r w:rsidR="00652630">
        <w:rPr>
          <w:rFonts w:ascii="Times New Roman" w:hAnsi="Times New Roman" w:cs="Times New Roman"/>
          <w:sz w:val="24"/>
          <w:szCs w:val="24"/>
        </w:rPr>
        <w:t>on the basis of</w:t>
      </w:r>
      <w:proofErr w:type="gramEnd"/>
      <w:r w:rsidR="00652630">
        <w:rPr>
          <w:rFonts w:ascii="Times New Roman" w:hAnsi="Times New Roman" w:cs="Times New Roman"/>
          <w:sz w:val="24"/>
          <w:szCs w:val="24"/>
        </w:rPr>
        <w:t xml:space="preserve"> their similarity. Cluster centers are determined as those points</w:t>
      </w:r>
      <w:r w:rsidR="008E3892">
        <w:rPr>
          <w:rFonts w:ascii="Times New Roman" w:hAnsi="Times New Roman" w:cs="Times New Roman"/>
          <w:sz w:val="24"/>
          <w:szCs w:val="24"/>
        </w:rPr>
        <w:t xml:space="preserve"> (cells)</w:t>
      </w:r>
      <w:r w:rsidR="00652630">
        <w:rPr>
          <w:rFonts w:ascii="Times New Roman" w:hAnsi="Times New Roman" w:cs="Times New Roman"/>
          <w:sz w:val="24"/>
          <w:szCs w:val="24"/>
        </w:rPr>
        <w:t xml:space="preserve"> in the set with </w:t>
      </w:r>
      <w:r w:rsidR="00652630" w:rsidRPr="003D08DD">
        <w:rPr>
          <w:rFonts w:ascii="Times New Roman" w:hAnsi="Times New Roman" w:cs="Times New Roman"/>
          <w:sz w:val="24"/>
          <w:szCs w:val="24"/>
        </w:rPr>
        <w:t xml:space="preserve">higher density than their </w:t>
      </w:r>
      <w:proofErr w:type="gramStart"/>
      <w:r w:rsidR="00652630" w:rsidRPr="003D08DD">
        <w:rPr>
          <w:rFonts w:ascii="Times New Roman" w:hAnsi="Times New Roman" w:cs="Times New Roman"/>
          <w:sz w:val="24"/>
          <w:szCs w:val="24"/>
        </w:rPr>
        <w:t>neighbors</w:t>
      </w:r>
      <w:proofErr w:type="gramEnd"/>
      <w:r w:rsidR="00652630" w:rsidRPr="003D08DD">
        <w:rPr>
          <w:rFonts w:ascii="Times New Roman" w:hAnsi="Times New Roman" w:cs="Times New Roman"/>
          <w:sz w:val="24"/>
          <w:szCs w:val="24"/>
        </w:rPr>
        <w:t xml:space="preserve"> and by a relatively large distance from points</w:t>
      </w:r>
      <w:r w:rsidR="008E3892">
        <w:rPr>
          <w:rFonts w:ascii="Times New Roman" w:hAnsi="Times New Roman" w:cs="Times New Roman"/>
          <w:sz w:val="24"/>
          <w:szCs w:val="24"/>
        </w:rPr>
        <w:t xml:space="preserve"> (cells)</w:t>
      </w:r>
      <w:r w:rsidR="00652630" w:rsidRPr="003D08DD">
        <w:rPr>
          <w:rFonts w:ascii="Times New Roman" w:hAnsi="Times New Roman" w:cs="Times New Roman"/>
          <w:sz w:val="24"/>
          <w:szCs w:val="24"/>
        </w:rPr>
        <w:t xml:space="preserve"> with</w:t>
      </w:r>
      <w:r w:rsidR="00652630">
        <w:rPr>
          <w:rFonts w:ascii="Times New Roman" w:hAnsi="Times New Roman" w:cs="Times New Roman"/>
          <w:sz w:val="24"/>
          <w:szCs w:val="24"/>
        </w:rPr>
        <w:t xml:space="preserve"> </w:t>
      </w:r>
      <w:r w:rsidR="00652630" w:rsidRPr="003D08DD">
        <w:rPr>
          <w:rFonts w:ascii="Times New Roman" w:hAnsi="Times New Roman" w:cs="Times New Roman"/>
          <w:sz w:val="24"/>
          <w:szCs w:val="24"/>
        </w:rPr>
        <w:t>higher densities</w:t>
      </w:r>
      <w:r w:rsidR="0026646F">
        <w:rPr>
          <w:rFonts w:ascii="Times New Roman" w:hAnsi="Times New Roman" w:cs="Times New Roman"/>
          <w:sz w:val="24"/>
          <w:szCs w:val="24"/>
        </w:rPr>
        <w:t xml:space="preserve"> (</w:t>
      </w:r>
      <w:r w:rsidR="0026646F">
        <w:rPr>
          <w:rFonts w:ascii="Times New Roman" w:hAnsi="Times New Roman" w:cs="Times New Roman"/>
          <w:b/>
          <w:color w:val="8496B0" w:themeColor="text2" w:themeTint="99"/>
          <w:sz w:val="24"/>
          <w:szCs w:val="24"/>
        </w:rPr>
        <w:t xml:space="preserve">Supporting Information Figure </w:t>
      </w:r>
      <w:r w:rsidR="00586416">
        <w:rPr>
          <w:rFonts w:ascii="Times New Roman" w:hAnsi="Times New Roman" w:cs="Times New Roman"/>
          <w:b/>
          <w:color w:val="8496B0" w:themeColor="text2" w:themeTint="99"/>
          <w:sz w:val="24"/>
          <w:szCs w:val="24"/>
        </w:rPr>
        <w:t>9</w:t>
      </w:r>
      <w:r w:rsidR="0026646F">
        <w:rPr>
          <w:rFonts w:ascii="Times New Roman" w:hAnsi="Times New Roman" w:cs="Times New Roman"/>
          <w:b/>
          <w:color w:val="8496B0" w:themeColor="text2" w:themeTint="99"/>
          <w:sz w:val="24"/>
          <w:szCs w:val="24"/>
        </w:rPr>
        <w:t>.1b</w:t>
      </w:r>
      <w:r w:rsidR="0026646F">
        <w:rPr>
          <w:rFonts w:ascii="Times New Roman" w:hAnsi="Times New Roman" w:cs="Times New Roman"/>
          <w:sz w:val="24"/>
          <w:szCs w:val="24"/>
        </w:rPr>
        <w:t xml:space="preserve">). </w:t>
      </w:r>
      <w:r w:rsidR="0026646F" w:rsidRPr="008E3892">
        <w:rPr>
          <w:rFonts w:ascii="Times New Roman" w:hAnsi="Times New Roman" w:cs="Times New Roman"/>
          <w:sz w:val="24"/>
          <w:szCs w:val="24"/>
        </w:rPr>
        <w:t>These points are the cluster centers</w:t>
      </w:r>
      <w:r w:rsidR="0026646F">
        <w:rPr>
          <w:rFonts w:ascii="Times New Roman" w:hAnsi="Times New Roman" w:cs="Times New Roman"/>
          <w:sz w:val="24"/>
          <w:szCs w:val="24"/>
        </w:rPr>
        <w:t xml:space="preserve"> (</w:t>
      </w:r>
      <w:r w:rsidR="0026646F">
        <w:rPr>
          <w:rFonts w:ascii="Times New Roman" w:hAnsi="Times New Roman" w:cs="Times New Roman"/>
          <w:b/>
          <w:color w:val="8496B0" w:themeColor="text2" w:themeTint="99"/>
          <w:sz w:val="24"/>
          <w:szCs w:val="24"/>
        </w:rPr>
        <w:t xml:space="preserve">Supporting Information Figure </w:t>
      </w:r>
      <w:r w:rsidR="00586416">
        <w:rPr>
          <w:rFonts w:ascii="Times New Roman" w:hAnsi="Times New Roman" w:cs="Times New Roman"/>
          <w:b/>
          <w:color w:val="8496B0" w:themeColor="text2" w:themeTint="99"/>
          <w:sz w:val="24"/>
          <w:szCs w:val="24"/>
        </w:rPr>
        <w:t>9</w:t>
      </w:r>
      <w:r w:rsidR="0026646F">
        <w:rPr>
          <w:rFonts w:ascii="Times New Roman" w:hAnsi="Times New Roman" w:cs="Times New Roman"/>
          <w:b/>
          <w:color w:val="8496B0" w:themeColor="text2" w:themeTint="99"/>
          <w:sz w:val="24"/>
          <w:szCs w:val="24"/>
        </w:rPr>
        <w:t>.1c</w:t>
      </w:r>
      <w:r w:rsidR="0026646F">
        <w:rPr>
          <w:rFonts w:ascii="Times New Roman" w:hAnsi="Times New Roman" w:cs="Times New Roman"/>
          <w:sz w:val="24"/>
          <w:szCs w:val="24"/>
        </w:rPr>
        <w:t>)</w:t>
      </w:r>
      <w:r w:rsidR="0026646F" w:rsidRPr="008E3892">
        <w:rPr>
          <w:rFonts w:ascii="Times New Roman" w:hAnsi="Times New Roman" w:cs="Times New Roman"/>
          <w:sz w:val="24"/>
          <w:szCs w:val="24"/>
        </w:rPr>
        <w:t>.</w:t>
      </w:r>
      <w:r w:rsidR="00652630">
        <w:rPr>
          <w:rFonts w:ascii="Times New Roman" w:hAnsi="Times New Roman" w:cs="Times New Roman"/>
          <w:sz w:val="24"/>
          <w:szCs w:val="24"/>
        </w:rPr>
        <w:t xml:space="preserve"> </w:t>
      </w:r>
      <w:r w:rsidR="00324245">
        <w:rPr>
          <w:rFonts w:ascii="Times New Roman" w:hAnsi="Times New Roman" w:cs="Times New Roman"/>
          <w:sz w:val="24"/>
          <w:szCs w:val="24"/>
        </w:rPr>
        <w:t xml:space="preserve">Upon determination of cluster centers, remaining points are assigned to specific clusters </w:t>
      </w:r>
      <w:proofErr w:type="gramStart"/>
      <w:r w:rsidR="00324245">
        <w:rPr>
          <w:rFonts w:ascii="Times New Roman" w:hAnsi="Times New Roman" w:cs="Times New Roman"/>
          <w:sz w:val="24"/>
          <w:szCs w:val="24"/>
        </w:rPr>
        <w:t>on the basis of</w:t>
      </w:r>
      <w:proofErr w:type="gramEnd"/>
      <w:r w:rsidR="00324245">
        <w:rPr>
          <w:rFonts w:ascii="Times New Roman" w:hAnsi="Times New Roman" w:cs="Times New Roman"/>
          <w:sz w:val="24"/>
          <w:szCs w:val="24"/>
        </w:rPr>
        <w:t xml:space="preserve"> their distances to the clusters. </w:t>
      </w:r>
      <w:r w:rsidR="00652630" w:rsidRPr="008E3892">
        <w:rPr>
          <w:rFonts w:ascii="Times New Roman" w:eastAsiaTheme="minorEastAsia" w:hAnsi="Times New Roman" w:cs="Times New Roman"/>
          <w:sz w:val="24"/>
          <w:szCs w:val="24"/>
        </w:rPr>
        <w:t>In</w:t>
      </w:r>
      <w:r w:rsidR="002B3589">
        <w:rPr>
          <w:rFonts w:ascii="Times New Roman" w:eastAsiaTheme="minorEastAsia" w:hAnsi="Times New Roman" w:cs="Times New Roman"/>
          <w:sz w:val="24"/>
          <w:szCs w:val="24"/>
        </w:rPr>
        <w:t xml:space="preserve"> the</w:t>
      </w:r>
      <w:r w:rsidR="00652630" w:rsidRPr="008E3892">
        <w:rPr>
          <w:rFonts w:ascii="Times New Roman" w:eastAsiaTheme="minorEastAsia" w:hAnsi="Times New Roman" w:cs="Times New Roman"/>
          <w:sz w:val="24"/>
          <w:szCs w:val="24"/>
        </w:rPr>
        <w:t xml:space="preserve"> </w:t>
      </w:r>
      <w:r w:rsidR="002B3589">
        <w:rPr>
          <w:rFonts w:ascii="Times New Roman" w:hAnsi="Times New Roman" w:cs="Times New Roman"/>
          <w:b/>
          <w:color w:val="8496B0" w:themeColor="text2" w:themeTint="99"/>
          <w:sz w:val="24"/>
          <w:szCs w:val="24"/>
        </w:rPr>
        <w:t xml:space="preserve">Supporting Information Figure </w:t>
      </w:r>
      <w:r w:rsidR="00586416">
        <w:rPr>
          <w:rFonts w:ascii="Times New Roman" w:hAnsi="Times New Roman" w:cs="Times New Roman"/>
          <w:b/>
          <w:color w:val="8496B0" w:themeColor="text2" w:themeTint="99"/>
          <w:sz w:val="24"/>
          <w:szCs w:val="24"/>
        </w:rPr>
        <w:t>9</w:t>
      </w:r>
      <w:r w:rsidR="002B3589">
        <w:rPr>
          <w:rFonts w:ascii="Times New Roman" w:hAnsi="Times New Roman" w:cs="Times New Roman"/>
          <w:b/>
          <w:color w:val="8496B0" w:themeColor="text2" w:themeTint="99"/>
          <w:sz w:val="24"/>
          <w:szCs w:val="24"/>
        </w:rPr>
        <w:t>.1</w:t>
      </w:r>
      <w:r w:rsidR="00324245">
        <w:rPr>
          <w:rFonts w:ascii="Times New Roman" w:hAnsi="Times New Roman" w:cs="Times New Roman"/>
          <w:b/>
          <w:color w:val="8496B0" w:themeColor="text2" w:themeTint="99"/>
          <w:sz w:val="24"/>
          <w:szCs w:val="24"/>
        </w:rPr>
        <w:t>d</w:t>
      </w:r>
      <w:r w:rsidR="00652630" w:rsidRPr="008E3892">
        <w:rPr>
          <w:rFonts w:ascii="Times New Roman" w:eastAsiaTheme="minorEastAsia" w:hAnsi="Times New Roman" w:cs="Times New Roman"/>
          <w:sz w:val="24"/>
          <w:szCs w:val="24"/>
        </w:rPr>
        <w:t xml:space="preserve">, </w:t>
      </w:r>
      <w:r w:rsidR="00652630" w:rsidRPr="008E3892">
        <w:rPr>
          <w:rFonts w:ascii="Times New Roman" w:hAnsi="Times New Roman" w:cs="Times New Roman"/>
          <w:sz w:val="24"/>
          <w:szCs w:val="24"/>
        </w:rPr>
        <w:t xml:space="preserve">points </w:t>
      </w:r>
      <w:proofErr w:type="gramStart"/>
      <w:r w:rsidR="00652630" w:rsidRPr="008E3892">
        <w:rPr>
          <w:rFonts w:ascii="Times New Roman" w:hAnsi="Times New Roman" w:cs="Times New Roman"/>
          <w:sz w:val="24"/>
          <w:szCs w:val="24"/>
        </w:rPr>
        <w:t>are colored</w:t>
      </w:r>
      <w:proofErr w:type="gramEnd"/>
      <w:r w:rsidR="00652630" w:rsidRPr="008E3892">
        <w:rPr>
          <w:rFonts w:ascii="Times New Roman" w:hAnsi="Times New Roman" w:cs="Times New Roman"/>
          <w:sz w:val="24"/>
          <w:szCs w:val="24"/>
        </w:rPr>
        <w:t xml:space="preserve"> according to the cluster to which they are assigned. </w:t>
      </w:r>
      <w:r w:rsidR="00652630" w:rsidRPr="002B3589">
        <w:rPr>
          <w:rFonts w:ascii="Times New Roman" w:hAnsi="Times New Roman" w:cs="Times New Roman"/>
          <w:sz w:val="24"/>
          <w:szCs w:val="24"/>
        </w:rPr>
        <w:t>Black points belong to the cluster halos.</w:t>
      </w:r>
    </w:p>
    <w:p w:rsidR="003A25A7" w:rsidRDefault="003A25A7" w:rsidP="003F441F">
      <w:pPr>
        <w:spacing w:after="120" w:line="276" w:lineRule="auto"/>
        <w:jc w:val="both"/>
        <w:rPr>
          <w:rFonts w:ascii="Times New Roman" w:eastAsia="Calibri" w:hAnsi="Times New Roman" w:cs="Times New Roman"/>
          <w:sz w:val="24"/>
          <w:szCs w:val="24"/>
        </w:rPr>
      </w:pPr>
    </w:p>
    <w:p w:rsidR="003A25A7" w:rsidRDefault="003A25A7" w:rsidP="003F441F">
      <w:pPr>
        <w:spacing w:after="120" w:line="276" w:lineRule="auto"/>
        <w:jc w:val="center"/>
        <w:rPr>
          <w:rFonts w:ascii="Times New Roman" w:hAnsi="Times New Roman" w:cs="Times New Roman"/>
          <w:sz w:val="24"/>
          <w:szCs w:val="24"/>
          <w:lang w:val="it-IT"/>
        </w:rPr>
      </w:pPr>
      <w:r>
        <w:rPr>
          <w:rFonts w:ascii="Times New Roman" w:hAnsi="Times New Roman" w:cs="Times New Roman"/>
          <w:noProof/>
          <w:sz w:val="24"/>
          <w:szCs w:val="24"/>
        </w:rPr>
        <w:drawing>
          <wp:inline distT="0" distB="0" distL="0" distR="0" wp14:anchorId="0C1010C7" wp14:editId="5F6059E3">
            <wp:extent cx="5943600" cy="4566285"/>
            <wp:effectExtent l="0" t="0" r="0" b="571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Clustering.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4566285"/>
                    </a:xfrm>
                    <a:prstGeom prst="rect">
                      <a:avLst/>
                    </a:prstGeom>
                  </pic:spPr>
                </pic:pic>
              </a:graphicData>
            </a:graphic>
          </wp:inline>
        </w:drawing>
      </w:r>
    </w:p>
    <w:p w:rsidR="007B234B" w:rsidRDefault="003A25A7" w:rsidP="00324245">
      <w:pPr>
        <w:spacing w:after="120" w:line="276" w:lineRule="auto"/>
        <w:jc w:val="center"/>
        <w:rPr>
          <w:rFonts w:ascii="Times New Roman" w:eastAsia="Calibri" w:hAnsi="Times New Roman" w:cs="Times New Roman"/>
          <w:b/>
          <w:sz w:val="24"/>
          <w:szCs w:val="24"/>
        </w:rPr>
      </w:pPr>
      <w:r w:rsidRPr="003A25A7">
        <w:rPr>
          <w:rFonts w:ascii="Times New Roman" w:eastAsia="Calibri" w:hAnsi="Times New Roman" w:cs="Times New Roman"/>
          <w:b/>
          <w:sz w:val="24"/>
          <w:szCs w:val="24"/>
        </w:rPr>
        <w:t xml:space="preserve">Supporting Information Figure </w:t>
      </w:r>
      <w:r w:rsidR="00586416">
        <w:rPr>
          <w:rFonts w:ascii="Times New Roman" w:eastAsia="Calibri" w:hAnsi="Times New Roman" w:cs="Times New Roman"/>
          <w:b/>
          <w:sz w:val="24"/>
          <w:szCs w:val="24"/>
        </w:rPr>
        <w:t>9</w:t>
      </w:r>
      <w:r w:rsidRPr="003A25A7">
        <w:rPr>
          <w:rFonts w:ascii="Times New Roman" w:eastAsia="Calibri" w:hAnsi="Times New Roman" w:cs="Times New Roman"/>
          <w:b/>
          <w:sz w:val="24"/>
          <w:szCs w:val="24"/>
        </w:rPr>
        <w:t>.1</w:t>
      </w:r>
      <w:r w:rsidR="007B234B">
        <w:rPr>
          <w:rFonts w:ascii="Times New Roman" w:eastAsia="Calibri" w:hAnsi="Times New Roman" w:cs="Times New Roman"/>
          <w:b/>
          <w:sz w:val="24"/>
          <w:szCs w:val="24"/>
        </w:rPr>
        <w:br w:type="page"/>
      </w:r>
    </w:p>
    <w:p w:rsidR="00324245" w:rsidRDefault="007B234B" w:rsidP="007B234B">
      <w:pPr>
        <w:spacing w:after="120" w:line="276" w:lineRule="auto"/>
        <w:jc w:val="both"/>
        <w:rPr>
          <w:rFonts w:ascii="Times New Roman" w:hAnsi="Times New Roman" w:cs="Times New Roman"/>
          <w:sz w:val="24"/>
          <w:szCs w:val="24"/>
        </w:rPr>
      </w:pPr>
      <w:r w:rsidRPr="00E71AC4">
        <w:rPr>
          <w:rFonts w:ascii="Times New Roman" w:eastAsia="Calibri" w:hAnsi="Times New Roman" w:cs="Times New Roman"/>
          <w:b/>
          <w:sz w:val="24"/>
          <w:szCs w:val="24"/>
        </w:rPr>
        <w:lastRenderedPageBreak/>
        <w:t xml:space="preserve">Supporting Information </w:t>
      </w:r>
      <w:r w:rsidR="00586416">
        <w:rPr>
          <w:rFonts w:ascii="Times New Roman" w:eastAsia="Calibri" w:hAnsi="Times New Roman" w:cs="Times New Roman"/>
          <w:b/>
          <w:sz w:val="24"/>
          <w:szCs w:val="24"/>
        </w:rPr>
        <w:t>10</w:t>
      </w:r>
      <w:r w:rsidRPr="00E71AC4">
        <w:rPr>
          <w:rFonts w:ascii="Times New Roman" w:eastAsia="Calibri" w:hAnsi="Times New Roman" w:cs="Times New Roman"/>
          <w:b/>
          <w:i/>
          <w:sz w:val="24"/>
          <w:szCs w:val="24"/>
        </w:rPr>
        <w:t>.</w:t>
      </w:r>
      <w:r w:rsidRPr="00E71AC4">
        <w:rPr>
          <w:rFonts w:ascii="Times New Roman" w:eastAsia="Calibri" w:hAnsi="Times New Roman" w:cs="Times New Roman"/>
          <w:i/>
          <w:sz w:val="24"/>
          <w:szCs w:val="24"/>
        </w:rPr>
        <w:t xml:space="preserve"> </w:t>
      </w:r>
      <w:proofErr w:type="spellStart"/>
      <w:proofErr w:type="gramStart"/>
      <w:r w:rsidRPr="00E71AC4">
        <w:rPr>
          <w:rFonts w:ascii="Times New Roman" w:hAnsi="Times New Roman" w:cs="Times New Roman"/>
          <w:i/>
          <w:sz w:val="24"/>
          <w:szCs w:val="24"/>
        </w:rPr>
        <w:t>Non linear</w:t>
      </w:r>
      <w:proofErr w:type="spellEnd"/>
      <w:proofErr w:type="gramEnd"/>
      <w:r w:rsidRPr="00E71AC4">
        <w:rPr>
          <w:rFonts w:ascii="Times New Roman" w:hAnsi="Times New Roman" w:cs="Times New Roman"/>
          <w:i/>
          <w:sz w:val="24"/>
          <w:szCs w:val="24"/>
        </w:rPr>
        <w:t xml:space="preserve"> fit and confidence levels of neuronal cell densities.</w:t>
      </w:r>
    </w:p>
    <w:p w:rsidR="007B234B" w:rsidRPr="007B234B" w:rsidRDefault="007B234B" w:rsidP="007B234B">
      <w:pPr>
        <w:spacing w:after="120" w:line="276" w:lineRule="auto"/>
        <w:jc w:val="both"/>
        <w:rPr>
          <w:rFonts w:ascii="Times New Roman" w:hAnsi="Times New Roman" w:cs="Times New Roman"/>
          <w:sz w:val="24"/>
          <w:szCs w:val="24"/>
        </w:rPr>
      </w:pPr>
      <w:r w:rsidRPr="00E71AC4">
        <w:rPr>
          <w:rFonts w:ascii="Times New Roman" w:hAnsi="Times New Roman" w:cs="Times New Roman"/>
          <w:sz w:val="24"/>
          <w:szCs w:val="24"/>
        </w:rPr>
        <w:t>We report the maximum cluster size measured on zinc oxide nanowires substrates for different substrate preparation</w:t>
      </w:r>
      <w:r w:rsidR="00324245">
        <w:rPr>
          <w:rFonts w:ascii="Times New Roman" w:hAnsi="Times New Roman" w:cs="Times New Roman"/>
          <w:sz w:val="24"/>
          <w:szCs w:val="24"/>
        </w:rPr>
        <w:t>s</w:t>
      </w:r>
      <w:r w:rsidRPr="00E71AC4">
        <w:rPr>
          <w:rFonts w:ascii="Times New Roman" w:hAnsi="Times New Roman" w:cs="Times New Roman"/>
          <w:sz w:val="24"/>
          <w:szCs w:val="24"/>
        </w:rPr>
        <w:t xml:space="preserve">. In the same </w:t>
      </w:r>
      <w:r w:rsidRPr="00E71AC4">
        <w:rPr>
          <w:rFonts w:ascii="Times New Roman" w:hAnsi="Times New Roman" w:cs="Times New Roman"/>
          <w:b/>
          <w:color w:val="8496B0" w:themeColor="text2" w:themeTint="99"/>
          <w:sz w:val="24"/>
          <w:szCs w:val="24"/>
        </w:rPr>
        <w:t>Supporting</w:t>
      </w:r>
      <w:r w:rsidR="00681F6F">
        <w:rPr>
          <w:rFonts w:ascii="Times New Roman" w:hAnsi="Times New Roman" w:cs="Times New Roman"/>
          <w:b/>
          <w:color w:val="8496B0" w:themeColor="text2" w:themeTint="99"/>
          <w:sz w:val="24"/>
          <w:szCs w:val="24"/>
        </w:rPr>
        <w:t xml:space="preserve"> Information</w:t>
      </w:r>
      <w:r w:rsidRPr="00E71AC4">
        <w:rPr>
          <w:rFonts w:ascii="Times New Roman" w:hAnsi="Times New Roman" w:cs="Times New Roman"/>
          <w:b/>
          <w:color w:val="8496B0" w:themeColor="text2" w:themeTint="99"/>
          <w:sz w:val="24"/>
          <w:szCs w:val="24"/>
        </w:rPr>
        <w:t xml:space="preserve"> Figure </w:t>
      </w:r>
      <w:r w:rsidR="00586416">
        <w:rPr>
          <w:rFonts w:ascii="Times New Roman" w:hAnsi="Times New Roman" w:cs="Times New Roman"/>
          <w:b/>
          <w:color w:val="8496B0" w:themeColor="text2" w:themeTint="99"/>
          <w:sz w:val="24"/>
          <w:szCs w:val="24"/>
        </w:rPr>
        <w:t>10</w:t>
      </w:r>
      <w:r w:rsidRPr="00E71AC4">
        <w:rPr>
          <w:rFonts w:ascii="Times New Roman" w:hAnsi="Times New Roman" w:cs="Times New Roman"/>
          <w:b/>
          <w:color w:val="8496B0" w:themeColor="text2" w:themeTint="99"/>
          <w:sz w:val="24"/>
          <w:szCs w:val="24"/>
        </w:rPr>
        <w:t>.1</w:t>
      </w:r>
      <w:r w:rsidRPr="00E71AC4">
        <w:rPr>
          <w:rFonts w:ascii="Times New Roman" w:hAnsi="Times New Roman" w:cs="Times New Roman"/>
          <w:sz w:val="24"/>
          <w:szCs w:val="24"/>
        </w:rPr>
        <w:t>, we report raw data, model fit, and confidence levels</w:t>
      </w:r>
      <w:r w:rsidR="00E71AC4" w:rsidRPr="00E71AC4">
        <w:rPr>
          <w:rFonts w:ascii="Times New Roman" w:hAnsi="Times New Roman" w:cs="Times New Roman"/>
          <w:sz w:val="24"/>
          <w:szCs w:val="24"/>
        </w:rPr>
        <w:t xml:space="preserve"> resulting from the </w:t>
      </w:r>
      <w:proofErr w:type="spellStart"/>
      <w:r w:rsidR="00E71AC4" w:rsidRPr="00E71AC4">
        <w:rPr>
          <w:rFonts w:ascii="Times New Roman" w:hAnsi="Times New Roman" w:cs="Times New Roman"/>
          <w:sz w:val="24"/>
          <w:szCs w:val="24"/>
        </w:rPr>
        <w:t>non linear</w:t>
      </w:r>
      <w:proofErr w:type="spellEnd"/>
      <w:r w:rsidR="00E71AC4" w:rsidRPr="00E71AC4">
        <w:rPr>
          <w:rFonts w:ascii="Times New Roman" w:hAnsi="Times New Roman" w:cs="Times New Roman"/>
          <w:sz w:val="24"/>
          <w:szCs w:val="24"/>
        </w:rPr>
        <w:t xml:space="preserve"> fit of data with the </w:t>
      </w:r>
      <w:proofErr w:type="gramStart"/>
      <w:r w:rsidR="00E71AC4" w:rsidRPr="00E71AC4">
        <w:rPr>
          <w:rFonts w:ascii="Times New Roman" w:hAnsi="Times New Roman" w:cs="Times New Roman"/>
          <w:sz w:val="24"/>
          <w:szCs w:val="24"/>
        </w:rPr>
        <w:t xml:space="preserve">model </w:t>
      </w:r>
      <w:proofErr w:type="gramEnd"/>
      <m:oMath>
        <m:r>
          <w:rPr>
            <w:rFonts w:ascii="Cambria Math" w:eastAsiaTheme="minorEastAsia" w:hAnsi="Cambria Math" w:cs="Times New Roman"/>
            <w:sz w:val="24"/>
            <w:szCs w:val="24"/>
          </w:rPr>
          <m:t>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 xml:space="preserve">=C+A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1-B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-(x-o)</m:t>
                </m:r>
              </m:sup>
            </m:sSup>
          </m:e>
        </m:d>
      </m:oMath>
      <w:r w:rsidRPr="00E71AC4">
        <w:rPr>
          <w:rFonts w:ascii="Times New Roman" w:hAnsi="Times New Roman" w:cs="Times New Roman"/>
          <w:sz w:val="24"/>
          <w:szCs w:val="24"/>
        </w:rPr>
        <w:t>.</w:t>
      </w:r>
    </w:p>
    <w:p w:rsidR="007B234B" w:rsidRPr="007B234B" w:rsidRDefault="007B234B" w:rsidP="007B234B">
      <w:pPr>
        <w:spacing w:after="120" w:line="276" w:lineRule="auto"/>
        <w:jc w:val="both"/>
        <w:rPr>
          <w:rFonts w:ascii="Times New Roman" w:hAnsi="Times New Roman" w:cs="Times New Roman"/>
          <w:sz w:val="24"/>
          <w:szCs w:val="24"/>
        </w:rPr>
      </w:pPr>
    </w:p>
    <w:p w:rsidR="00F03D78" w:rsidRDefault="00E71AC4" w:rsidP="00E71AC4">
      <w:pPr>
        <w:spacing w:after="120"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3741934" cy="2725295"/>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nfidence levels.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744678" cy="2727293"/>
                    </a:xfrm>
                    <a:prstGeom prst="rect">
                      <a:avLst/>
                    </a:prstGeom>
                  </pic:spPr>
                </pic:pic>
              </a:graphicData>
            </a:graphic>
          </wp:inline>
        </w:drawing>
      </w:r>
    </w:p>
    <w:p w:rsidR="007B234B" w:rsidRDefault="00E71AC4" w:rsidP="00E71AC4">
      <w:pPr>
        <w:spacing w:after="120" w:line="276" w:lineRule="auto"/>
        <w:jc w:val="center"/>
        <w:rPr>
          <w:rFonts w:ascii="Times New Roman" w:eastAsia="Calibri" w:hAnsi="Times New Roman" w:cs="Times New Roman"/>
          <w:sz w:val="24"/>
          <w:szCs w:val="24"/>
        </w:rPr>
      </w:pPr>
      <w:r w:rsidRPr="00E71AC4">
        <w:rPr>
          <w:rFonts w:ascii="Times New Roman" w:hAnsi="Times New Roman" w:cs="Times New Roman"/>
          <w:b/>
          <w:color w:val="8496B0" w:themeColor="text2" w:themeTint="99"/>
          <w:sz w:val="24"/>
          <w:szCs w:val="24"/>
        </w:rPr>
        <w:t xml:space="preserve">Supporting </w:t>
      </w:r>
      <w:r w:rsidR="00681F6F">
        <w:rPr>
          <w:rFonts w:ascii="Times New Roman" w:hAnsi="Times New Roman" w:cs="Times New Roman"/>
          <w:b/>
          <w:color w:val="8496B0" w:themeColor="text2" w:themeTint="99"/>
          <w:sz w:val="24"/>
          <w:szCs w:val="24"/>
        </w:rPr>
        <w:t xml:space="preserve">Information </w:t>
      </w:r>
      <w:r w:rsidRPr="00E71AC4">
        <w:rPr>
          <w:rFonts w:ascii="Times New Roman" w:hAnsi="Times New Roman" w:cs="Times New Roman"/>
          <w:b/>
          <w:color w:val="8496B0" w:themeColor="text2" w:themeTint="99"/>
          <w:sz w:val="24"/>
          <w:szCs w:val="24"/>
        </w:rPr>
        <w:t xml:space="preserve">Figure </w:t>
      </w:r>
      <w:r w:rsidR="00586416">
        <w:rPr>
          <w:rFonts w:ascii="Times New Roman" w:hAnsi="Times New Roman" w:cs="Times New Roman"/>
          <w:b/>
          <w:color w:val="8496B0" w:themeColor="text2" w:themeTint="99"/>
          <w:sz w:val="24"/>
          <w:szCs w:val="24"/>
        </w:rPr>
        <w:t>10</w:t>
      </w:r>
      <w:r w:rsidRPr="00E71AC4">
        <w:rPr>
          <w:rFonts w:ascii="Times New Roman" w:hAnsi="Times New Roman" w:cs="Times New Roman"/>
          <w:b/>
          <w:color w:val="8496B0" w:themeColor="text2" w:themeTint="99"/>
          <w:sz w:val="24"/>
          <w:szCs w:val="24"/>
        </w:rPr>
        <w:t>.1</w:t>
      </w:r>
    </w:p>
    <w:p w:rsidR="007B234B" w:rsidRDefault="007B234B" w:rsidP="003F441F">
      <w:pPr>
        <w:spacing w:after="120" w:line="276" w:lineRule="auto"/>
        <w:jc w:val="both"/>
        <w:rPr>
          <w:rFonts w:ascii="Times New Roman" w:eastAsia="Calibri" w:hAnsi="Times New Roman" w:cs="Times New Roman"/>
          <w:sz w:val="24"/>
          <w:szCs w:val="24"/>
        </w:rPr>
      </w:pPr>
    </w:p>
    <w:p w:rsidR="00D46010" w:rsidRDefault="00D46010">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D46010" w:rsidRDefault="00D46010" w:rsidP="003F441F">
      <w:pPr>
        <w:spacing w:after="120" w:line="276" w:lineRule="auto"/>
        <w:jc w:val="both"/>
        <w:rPr>
          <w:rFonts w:ascii="Times New Roman" w:hAnsi="Times New Roman" w:cs="Times New Roman"/>
          <w:i/>
          <w:sz w:val="24"/>
          <w:szCs w:val="24"/>
        </w:rPr>
      </w:pPr>
      <w:r w:rsidRPr="000F17C0">
        <w:rPr>
          <w:rFonts w:ascii="Times New Roman" w:eastAsia="Calibri" w:hAnsi="Times New Roman" w:cs="Times New Roman"/>
          <w:b/>
          <w:sz w:val="24"/>
          <w:szCs w:val="24"/>
        </w:rPr>
        <w:lastRenderedPageBreak/>
        <w:t xml:space="preserve">Supporting Information </w:t>
      </w:r>
      <w:r w:rsidR="002E7FC9">
        <w:rPr>
          <w:rFonts w:ascii="Times New Roman" w:eastAsia="Calibri" w:hAnsi="Times New Roman" w:cs="Times New Roman"/>
          <w:b/>
          <w:sz w:val="24"/>
          <w:szCs w:val="24"/>
        </w:rPr>
        <w:t>1</w:t>
      </w:r>
      <w:r w:rsidR="00586416">
        <w:rPr>
          <w:rFonts w:ascii="Times New Roman" w:eastAsia="Calibri" w:hAnsi="Times New Roman" w:cs="Times New Roman"/>
          <w:b/>
          <w:sz w:val="24"/>
          <w:szCs w:val="24"/>
        </w:rPr>
        <w:t>1</w:t>
      </w:r>
      <w:r w:rsidRPr="00793443">
        <w:rPr>
          <w:rFonts w:ascii="Times New Roman" w:eastAsia="Calibri" w:hAnsi="Times New Roman" w:cs="Times New Roman"/>
          <w:b/>
          <w:i/>
          <w:sz w:val="24"/>
          <w:szCs w:val="24"/>
        </w:rPr>
        <w:t>.</w:t>
      </w:r>
      <w:r w:rsidRPr="000F17C0">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Free energy landscape of neural clusters and maximum allowed cluster size.</w:t>
      </w:r>
    </w:p>
    <w:p w:rsidR="00106D5E" w:rsidRDefault="00D46010" w:rsidP="003F441F">
      <w:pPr>
        <w:spacing w:after="120" w:line="276" w:lineRule="auto"/>
        <w:jc w:val="both"/>
        <w:rPr>
          <w:rFonts w:ascii="Times New Roman" w:eastAsiaTheme="minorEastAsia" w:hAnsi="Times New Roman" w:cs="Times New Roman"/>
          <w:sz w:val="24"/>
          <w:szCs w:val="24"/>
        </w:rPr>
      </w:pPr>
      <w:r w:rsidRPr="00D46010">
        <w:rPr>
          <w:rFonts w:ascii="Times New Roman" w:hAnsi="Times New Roman" w:cs="Times New Roman"/>
          <w:sz w:val="24"/>
          <w:szCs w:val="24"/>
        </w:rPr>
        <w:t>We, we derive the potential energy of systems of cell on a substrate as a function of cluster size and determine the effect of cluster size and cell motility on the stability of the cluster. We find that maximum allowed cluster size is a result of the competition between cell-cell binding forces and forces exerted by the cells on the substrate during migration.</w:t>
      </w:r>
      <w:r w:rsidR="002B69C4">
        <w:rPr>
          <w:rFonts w:ascii="Times New Roman" w:hAnsi="Times New Roman" w:cs="Times New Roman"/>
          <w:sz w:val="24"/>
          <w:szCs w:val="24"/>
        </w:rPr>
        <w:t xml:space="preserve"> </w:t>
      </w:r>
      <w:r w:rsidR="00106D5E">
        <w:rPr>
          <w:rFonts w:ascii="Times New Roman" w:hAnsi="Times New Roman" w:cs="Times New Roman"/>
          <w:sz w:val="24"/>
          <w:szCs w:val="24"/>
        </w:rPr>
        <w:t>We generated randomly distributed sets of points on a surface. Each point represents a neuronal cell on a plane. In generating neural clusters, we maintain</w:t>
      </w:r>
      <w:r w:rsidR="00C73BE9">
        <w:rPr>
          <w:rFonts w:ascii="Times New Roman" w:hAnsi="Times New Roman" w:cs="Times New Roman"/>
          <w:sz w:val="24"/>
          <w:szCs w:val="24"/>
        </w:rPr>
        <w:t>ed</w:t>
      </w:r>
      <w:r w:rsidR="00106D5E">
        <w:rPr>
          <w:rFonts w:ascii="Times New Roman" w:hAnsi="Times New Roman" w:cs="Times New Roman"/>
          <w:sz w:val="24"/>
          <w:szCs w:val="24"/>
        </w:rPr>
        <w:t xml:space="preserve"> constant cell </w:t>
      </w:r>
      <w:r w:rsidR="00106D5E" w:rsidRPr="009D671B">
        <w:rPr>
          <w:rFonts w:ascii="Times New Roman" w:hAnsi="Times New Roman" w:cs="Times New Roman"/>
          <w:sz w:val="24"/>
          <w:szCs w:val="24"/>
        </w:rPr>
        <w:t xml:space="preserve">density as </w:t>
      </w:r>
      <m:oMath>
        <m:r>
          <w:rPr>
            <w:rFonts w:ascii="Cambria Math" w:hAnsi="Cambria Math" w:cs="Times New Roman"/>
            <w:sz w:val="24"/>
            <w:szCs w:val="24"/>
          </w:rPr>
          <m:t>σ=</m:t>
        </m:r>
        <m:r>
          <w:rPr>
            <w:rFonts w:ascii="Cambria Math" w:eastAsiaTheme="minorEastAsia" w:hAnsi="Cambria Math" w:cs="Times New Roman"/>
            <w:sz w:val="24"/>
            <w:szCs w:val="24"/>
          </w:rPr>
          <m:t>2000</m:t>
        </m:r>
      </m:oMath>
      <w:r w:rsidR="00C73BE9" w:rsidRPr="009D671B">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cells/m</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m</m:t>
            </m:r>
          </m:e>
          <m:sup>
            <m:r>
              <m:rPr>
                <m:sty m:val="p"/>
              </m:rPr>
              <w:rPr>
                <w:rFonts w:ascii="Cambria Math" w:eastAsiaTheme="minorEastAsia" w:hAnsi="Cambria Math" w:cs="Times New Roman"/>
                <w:sz w:val="24"/>
                <w:szCs w:val="24"/>
              </w:rPr>
              <m:t>2</m:t>
            </m:r>
          </m:sup>
        </m:sSup>
      </m:oMath>
      <w:r w:rsidR="000011DB" w:rsidRPr="009D671B">
        <w:rPr>
          <w:rFonts w:ascii="Times New Roman" w:eastAsiaTheme="minorEastAsia" w:hAnsi="Times New Roman" w:cs="Times New Roman"/>
          <w:sz w:val="24"/>
          <w:szCs w:val="24"/>
        </w:rPr>
        <w:t xml:space="preserve"> </w:t>
      </w:r>
      <w:r w:rsidR="00C73BE9" w:rsidRPr="009D671B">
        <w:rPr>
          <w:rFonts w:ascii="Times New Roman" w:eastAsiaTheme="minorEastAsia" w:hAnsi="Times New Roman" w:cs="Times New Roman"/>
          <w:sz w:val="24"/>
          <w:szCs w:val="24"/>
        </w:rPr>
        <w:t>while</w:t>
      </w:r>
      <w:r w:rsidR="00C73BE9">
        <w:rPr>
          <w:rFonts w:ascii="Times New Roman" w:eastAsiaTheme="minorEastAsia" w:hAnsi="Times New Roman" w:cs="Times New Roman"/>
          <w:sz w:val="24"/>
          <w:szCs w:val="24"/>
        </w:rPr>
        <w:t xml:space="preserve"> we varied the size of the cluster in the </w:t>
      </w:r>
      <m:oMath>
        <m:r>
          <w:rPr>
            <w:rFonts w:ascii="Cambria Math" w:eastAsiaTheme="minorEastAsia" w:hAnsi="Cambria Math" w:cs="Times New Roman"/>
            <w:sz w:val="24"/>
            <w:szCs w:val="24"/>
          </w:rPr>
          <m:t xml:space="preserve">n=1-1000 </m:t>
        </m:r>
        <m:r>
          <m:rPr>
            <m:sty m:val="p"/>
          </m:rPr>
          <w:rPr>
            <w:rFonts w:ascii="Cambria Math" w:eastAsiaTheme="minorEastAsia" w:hAnsi="Cambria Math" w:cs="Times New Roman"/>
            <w:sz w:val="24"/>
            <w:szCs w:val="24"/>
          </w:rPr>
          <m:t>cells</m:t>
        </m:r>
      </m:oMath>
      <w:r w:rsidR="00C73BE9">
        <w:rPr>
          <w:rFonts w:ascii="Times New Roman" w:eastAsiaTheme="minorEastAsia" w:hAnsi="Times New Roman" w:cs="Times New Roman"/>
          <w:sz w:val="24"/>
          <w:szCs w:val="24"/>
        </w:rPr>
        <w:t xml:space="preserve"> interval. </w:t>
      </w:r>
      <w:r w:rsidR="00576B6F">
        <w:rPr>
          <w:rFonts w:ascii="Times New Roman" w:eastAsiaTheme="minorEastAsia" w:hAnsi="Times New Roman" w:cs="Times New Roman"/>
          <w:sz w:val="24"/>
          <w:szCs w:val="24"/>
        </w:rPr>
        <w:t xml:space="preserve">We then introduced a probing cell </w:t>
      </w:r>
      <m:oMath>
        <m:r>
          <w:rPr>
            <w:rFonts w:ascii="Cambria Math" w:eastAsiaTheme="minorEastAsia" w:hAnsi="Cambria Math" w:cs="Times New Roman"/>
            <w:sz w:val="24"/>
            <w:szCs w:val="24"/>
          </w:rPr>
          <m:t>j</m:t>
        </m:r>
      </m:oMath>
      <w:r w:rsidR="00576B6F">
        <w:rPr>
          <w:rFonts w:ascii="Times New Roman" w:eastAsiaTheme="minorEastAsia" w:hAnsi="Times New Roman" w:cs="Times New Roman"/>
          <w:sz w:val="24"/>
          <w:szCs w:val="24"/>
        </w:rPr>
        <w:t xml:space="preserve"> in the cluster and calculated the potential energy </w:t>
      </w:r>
      <m:oMath>
        <m:r>
          <w:rPr>
            <w:rFonts w:ascii="Cambria Math" w:eastAsiaTheme="minorEastAsia" w:hAnsi="Cambria Math" w:cs="Times New Roman"/>
            <w:sz w:val="24"/>
            <w:szCs w:val="24"/>
          </w:rPr>
          <m:t>e</m:t>
        </m:r>
      </m:oMath>
      <w:r w:rsidR="00576B6F">
        <w:rPr>
          <w:rFonts w:ascii="Times New Roman" w:eastAsiaTheme="minorEastAsia" w:hAnsi="Times New Roman" w:cs="Times New Roman"/>
          <w:sz w:val="24"/>
          <w:szCs w:val="24"/>
        </w:rPr>
        <w:t xml:space="preserve"> produced by the entire system on that cell:</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76B6F" w:rsidTr="002D6457">
        <w:tc>
          <w:tcPr>
            <w:tcW w:w="4788" w:type="dxa"/>
          </w:tcPr>
          <w:p w:rsidR="004F37C5" w:rsidRPr="004F37C5" w:rsidRDefault="000011DB" w:rsidP="003F441F">
            <w:pPr>
              <w:spacing w:after="120" w:line="276"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e=</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n</m:t>
                    </m:r>
                  </m:sup>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s</m:t>
                            </m:r>
                          </m:sub>
                        </m:sSub>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m:t>
                                </m:r>
                              </m:sub>
                            </m:sSub>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m:t>
                        </m:r>
                      </m:den>
                    </m:f>
                  </m:e>
                </m:nary>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&lt;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δ</m:t>
                    </m:r>
                  </m:e>
                  <m:sup>
                    <m:r>
                      <w:rPr>
                        <w:rFonts w:ascii="Cambria Math" w:eastAsiaTheme="minorEastAsia" w:hAnsi="Cambria Math" w:cs="Times New Roman"/>
                        <w:sz w:val="24"/>
                        <w:szCs w:val="24"/>
                      </w:rPr>
                      <m:t>max</m:t>
                    </m:r>
                  </m:sup>
                </m:sSup>
              </m:oMath>
            </m:oMathPara>
          </w:p>
        </w:tc>
        <w:tc>
          <w:tcPr>
            <w:tcW w:w="4788" w:type="dxa"/>
            <w:vAlign w:val="center"/>
          </w:tcPr>
          <w:p w:rsidR="00576B6F" w:rsidRDefault="00576B6F" w:rsidP="00586416">
            <w:pPr>
              <w:spacing w:after="120" w:line="276"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 </w:t>
            </w:r>
            <w:r w:rsidR="002E7FC9">
              <w:rPr>
                <w:rFonts w:ascii="Times New Roman" w:eastAsiaTheme="minorEastAsia" w:hAnsi="Times New Roman" w:cs="Times New Roman"/>
                <w:sz w:val="24"/>
                <w:szCs w:val="24"/>
              </w:rPr>
              <w:t>1</w:t>
            </w:r>
            <w:r w:rsidR="00586416">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.1)</w:t>
            </w:r>
          </w:p>
        </w:tc>
      </w:tr>
    </w:tbl>
    <w:p w:rsidR="00357264" w:rsidRDefault="000011DB" w:rsidP="003F441F">
      <w:pPr>
        <w:pStyle w:val="Paragrafoelenco"/>
        <w:shd w:val="clear" w:color="auto" w:fill="FFFFFF"/>
        <w:spacing w:after="120" w:line="276"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s</m:t>
                </m:r>
              </m:sub>
            </m:sSub>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ij</m:t>
                </m:r>
              </m:sub>
              <m:sup>
                <m:r>
                  <w:rPr>
                    <w:rFonts w:ascii="Cambria Math" w:eastAsiaTheme="minorEastAsia" w:hAnsi="Cambria Math" w:cs="Times New Roman"/>
                    <w:sz w:val="24"/>
                    <w:szCs w:val="24"/>
                  </w:rPr>
                  <m:t>2</m:t>
                </m:r>
              </m:sup>
            </m:sSubSup>
          </m:num>
          <m:den>
            <m:r>
              <w:rPr>
                <w:rFonts w:ascii="Cambria Math" w:eastAsiaTheme="minorEastAsia" w:hAnsi="Cambria Math" w:cs="Times New Roman"/>
                <w:sz w:val="24"/>
                <w:szCs w:val="24"/>
              </w:rPr>
              <m:t>2</m:t>
            </m:r>
          </m:den>
        </m:f>
      </m:oMath>
      <w:r>
        <w:rPr>
          <w:rFonts w:ascii="Times New Roman" w:eastAsiaTheme="minorEastAsia" w:hAnsi="Times New Roman" w:cs="Times New Roman"/>
          <w:sz w:val="24"/>
          <w:szCs w:val="24"/>
        </w:rPr>
        <w:t xml:space="preserve"> is an harmonic potential associated to the cell pair </w:t>
      </w:r>
      <m:oMath>
        <m:r>
          <w:rPr>
            <w:rFonts w:ascii="Cambria Math" w:eastAsiaTheme="minorEastAsia" w:hAnsi="Cambria Math" w:cs="Times New Roman"/>
            <w:sz w:val="24"/>
            <w:szCs w:val="24"/>
          </w:rPr>
          <m:t>ij</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ij</m:t>
            </m:r>
          </m:sub>
        </m:sSub>
      </m:oMath>
      <w:r>
        <w:rPr>
          <w:rFonts w:ascii="Times New Roman" w:eastAsiaTheme="minorEastAsia" w:hAnsi="Times New Roman" w:cs="Times New Roman"/>
          <w:sz w:val="24"/>
          <w:szCs w:val="24"/>
        </w:rPr>
        <w:t xml:space="preserve"> is the Euclidian distance between cell </w:t>
      </w:r>
      <m:oMath>
        <m:r>
          <w:rPr>
            <w:rFonts w:ascii="Cambria Math" w:eastAsiaTheme="minorEastAsia" w:hAnsi="Cambria Math" w:cs="Times New Roman"/>
            <w:sz w:val="24"/>
            <w:szCs w:val="24"/>
          </w:rPr>
          <m:t>i</m:t>
        </m:r>
      </m:oMath>
      <w:r>
        <w:rPr>
          <w:rFonts w:ascii="Times New Roman" w:eastAsiaTheme="minorEastAsia" w:hAnsi="Times New Roman" w:cs="Times New Roman"/>
          <w:sz w:val="24"/>
          <w:szCs w:val="24"/>
        </w:rPr>
        <w:t xml:space="preserve"> and cell </w:t>
      </w:r>
      <m:oMath>
        <m:r>
          <w:rPr>
            <w:rFonts w:ascii="Cambria Math" w:eastAsiaTheme="minorEastAsia" w:hAnsi="Cambria Math" w:cs="Times New Roman"/>
            <w:sz w:val="24"/>
            <w:szCs w:val="24"/>
          </w:rPr>
          <m:t>j</m:t>
        </m:r>
      </m:oMath>
      <w:r w:rsidR="004F37C5">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e</m:t>
            </m:r>
          </m:sub>
        </m:sSub>
      </m:oMath>
      <w:r w:rsidR="004F37C5">
        <w:rPr>
          <w:rFonts w:ascii="Times New Roman" w:eastAsiaTheme="minorEastAsia" w:hAnsi="Times New Roman" w:cs="Times New Roman"/>
          <w:sz w:val="24"/>
          <w:szCs w:val="24"/>
        </w:rPr>
        <w:t xml:space="preserve"> is a position of equilibrium</w:t>
      </w: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s</m:t>
            </m:r>
          </m:sub>
        </m:sSub>
      </m:oMath>
      <w:r>
        <w:rPr>
          <w:rFonts w:ascii="Times New Roman" w:eastAsiaTheme="minorEastAsia" w:hAnsi="Times New Roman" w:cs="Times New Roman"/>
          <w:sz w:val="24"/>
          <w:szCs w:val="24"/>
        </w:rPr>
        <w:t xml:space="preserve"> is the effective spring constant of the structural linkages between cells</w:t>
      </w:r>
      <w:r w:rsidR="004F37C5">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δ</m:t>
            </m:r>
          </m:e>
          <m:sup>
            <m:r>
              <w:rPr>
                <w:rFonts w:ascii="Cambria Math" w:eastAsiaTheme="minorEastAsia" w:hAnsi="Cambria Math" w:cs="Times New Roman"/>
                <w:sz w:val="24"/>
                <w:szCs w:val="24"/>
              </w:rPr>
              <m:t>max</m:t>
            </m:r>
          </m:sup>
        </m:sSup>
      </m:oMath>
      <w:r w:rsidR="004F37C5">
        <w:rPr>
          <w:rFonts w:ascii="Times New Roman" w:eastAsiaTheme="minorEastAsia" w:hAnsi="Times New Roman" w:cs="Times New Roman"/>
          <w:sz w:val="24"/>
          <w:szCs w:val="24"/>
        </w:rPr>
        <w:t xml:space="preserve"> is the maximum allo</w:t>
      </w:r>
      <w:r w:rsidR="00E34D22">
        <w:rPr>
          <w:rFonts w:ascii="Times New Roman" w:eastAsiaTheme="minorEastAsia" w:hAnsi="Times New Roman" w:cs="Times New Roman"/>
          <w:sz w:val="24"/>
          <w:szCs w:val="24"/>
        </w:rPr>
        <w:t xml:space="preserve">wed separation distance between cells before link </w:t>
      </w:r>
      <w:r w:rsidR="00E34D22" w:rsidRPr="00F104AF">
        <w:rPr>
          <w:rFonts w:ascii="Times New Roman" w:eastAsiaTheme="minorEastAsia" w:hAnsi="Times New Roman" w:cs="Times New Roman"/>
          <w:i/>
          <w:sz w:val="24"/>
          <w:szCs w:val="24"/>
        </w:rPr>
        <w:t>disruption</w:t>
      </w:r>
      <w:r>
        <w:rPr>
          <w:rFonts w:ascii="Times New Roman" w:eastAsiaTheme="minorEastAsia" w:hAnsi="Times New Roman" w:cs="Times New Roman"/>
          <w:sz w:val="24"/>
          <w:szCs w:val="24"/>
        </w:rPr>
        <w:t xml:space="preserve">. </w:t>
      </w:r>
      <w:r w:rsidR="00576B6F">
        <w:rPr>
          <w:rFonts w:ascii="Times New Roman" w:eastAsiaTheme="minorEastAsia" w:hAnsi="Times New Roman" w:cs="Times New Roman"/>
          <w:sz w:val="24"/>
          <w:szCs w:val="24"/>
        </w:rPr>
        <w:t xml:space="preserve">The potential describes the chemical energy of interaction between cells due to specific (cell adhesion molecules, CAM, mediated adhesion) and not specific (electrostatics, electrodynamics, </w:t>
      </w:r>
      <w:r w:rsidR="00576B6F" w:rsidRPr="0017245C">
        <w:rPr>
          <w:rFonts w:ascii="Times New Roman" w:eastAsiaTheme="minorEastAsia" w:hAnsi="Times New Roman" w:cs="Times New Roman"/>
          <w:sz w:val="24"/>
          <w:szCs w:val="24"/>
        </w:rPr>
        <w:t>van der Waals</w:t>
      </w:r>
      <w:r w:rsidR="00576B6F">
        <w:rPr>
          <w:rFonts w:ascii="Times New Roman" w:eastAsiaTheme="minorEastAsia" w:hAnsi="Times New Roman" w:cs="Times New Roman"/>
          <w:sz w:val="24"/>
          <w:szCs w:val="24"/>
        </w:rPr>
        <w:t xml:space="preserve">) adhesion forces </w:t>
      </w:r>
      <w:r w:rsidR="00576B6F">
        <w:rPr>
          <w:rFonts w:ascii="Times New Roman" w:eastAsiaTheme="minorEastAsia" w:hAnsi="Times New Roman" w:cs="Times New Roman"/>
          <w:sz w:val="24"/>
          <w:szCs w:val="24"/>
        </w:rPr>
        <w:fldChar w:fldCharType="begin"/>
      </w:r>
      <w:r w:rsidR="000926E7">
        <w:rPr>
          <w:rFonts w:ascii="Times New Roman" w:eastAsiaTheme="minorEastAsia" w:hAnsi="Times New Roman" w:cs="Times New Roman"/>
          <w:sz w:val="24"/>
          <w:szCs w:val="24"/>
        </w:rPr>
        <w:instrText xml:space="preserve"> ADDIN EN.CITE &lt;EndNote&gt;&lt;Cite&gt;&lt;Author&gt;Bell&lt;/Author&gt;&lt;Year&gt;1978&lt;/Year&gt;&lt;RecNum&gt;302&lt;/RecNum&gt;&lt;record&gt;&lt;rec-number&gt;302&lt;/rec-number&gt;&lt;ref-type name="Journal Article"&gt;17&lt;/ref-type&gt;&lt;contributors&gt;&lt;authors&gt;&lt;author&gt;Bell, George I&lt;/author&gt;&lt;/authors&gt;&lt;/contributors&gt;&lt;titles&gt;&lt;title&gt;Models for the specific adhesion of cells to cells&lt;/title&gt;&lt;secondary-title&gt;Science&lt;/secondary-title&gt;&lt;/titles&gt;&lt;pages&gt;618-627&lt;/pages&gt;&lt;volume&gt;618&lt;/volume&gt;&lt;dates&gt;&lt;year&gt;1978&lt;/year&gt;&lt;/dates&gt;&lt;urls&gt;&lt;/urls&gt;&lt;/record&gt;&lt;/Cite&gt;&lt;Cite&gt;&lt;Author&gt;Evans&lt;/Author&gt;&lt;Year&gt;2007&lt;/Year&gt;&lt;RecNum&gt;301&lt;/RecNum&gt;&lt;record&gt;&lt;rec-number&gt;301&lt;/rec-number&gt;&lt;ref-type name="Journal Article"&gt;17&lt;/ref-type&gt;&lt;contributors&gt;&lt;authors&gt;&lt;author&gt;Evans, Evan A&lt;/author&gt;&lt;author&gt;Calderwood, David A&lt;/author&gt;&lt;/authors&gt;&lt;/contributors&gt;&lt;titles&gt;&lt;title&gt;Forces and Bond Dynamics in Cell Adhesion&lt;/title&gt;&lt;secondary-title&gt;Science&lt;/secondary-title&gt;&lt;/titles&gt;&lt;pages&gt;1148-1153&lt;/pages&gt;&lt;volume&gt;316&lt;/volume&gt;&lt;dates&gt;&lt;year&gt;2007&lt;/year&gt;&lt;/dates&gt;&lt;urls&gt;&lt;/urls&gt;&lt;/record&gt;&lt;/Cite&gt;&lt;Cite&gt;&lt;Author&gt;Sackmann&lt;/Author&gt;&lt;Year&gt;2014&lt;/Year&gt;&lt;RecNum&gt;303&lt;/RecNum&gt;&lt;record&gt;&lt;rec-number&gt;303&lt;/rec-number&gt;&lt;ref-type name="Journal Article"&gt;17&lt;/ref-type&gt;&lt;contributors&gt;&lt;authors&gt;&lt;author&gt;Erich Sackmann&lt;/author&gt;&lt;author&gt;Smith, Ana-Suncana&lt;/author&gt;&lt;/authors&gt;&lt;/contributors&gt;&lt;titles&gt;&lt;title&gt;Physics of cell adhesion: some lessons from cell mimetic systems&lt;/title&gt;&lt;secondary-title&gt;Soft Matter&lt;/secondary-title&gt;&lt;/titles&gt;&lt;pages&gt;1644–1659&lt;/pages&gt;&lt;volume&gt;10&lt;/volume&gt;&lt;dates&gt;&lt;year&gt;2014&lt;/year&gt;&lt;/dates&gt;&lt;urls&gt;&lt;/urls&gt;&lt;/record&gt;&lt;/Cite&gt;&lt;/EndNote&gt;</w:instrText>
      </w:r>
      <w:r w:rsidR="00576B6F">
        <w:rPr>
          <w:rFonts w:ascii="Times New Roman" w:eastAsiaTheme="minorEastAsia" w:hAnsi="Times New Roman" w:cs="Times New Roman"/>
          <w:sz w:val="24"/>
          <w:szCs w:val="24"/>
        </w:rPr>
        <w:fldChar w:fldCharType="separate"/>
      </w:r>
      <w:r w:rsidR="000926E7" w:rsidRPr="000926E7">
        <w:rPr>
          <w:rFonts w:ascii="Times New Roman" w:eastAsiaTheme="minorEastAsia" w:hAnsi="Times New Roman" w:cs="Times New Roman"/>
          <w:sz w:val="24"/>
          <w:szCs w:val="24"/>
          <w:vertAlign w:val="superscript"/>
        </w:rPr>
        <w:t>11-13</w:t>
      </w:r>
      <w:r w:rsidR="00576B6F">
        <w:rPr>
          <w:rFonts w:ascii="Times New Roman" w:eastAsiaTheme="minorEastAsia" w:hAnsi="Times New Roman" w:cs="Times New Roman"/>
          <w:sz w:val="24"/>
          <w:szCs w:val="24"/>
        </w:rPr>
        <w:fldChar w:fldCharType="end"/>
      </w:r>
      <w:r w:rsidR="00576B6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e</m:t>
        </m:r>
      </m:oMath>
      <w:r>
        <w:rPr>
          <w:rFonts w:ascii="Times New Roman" w:eastAsiaTheme="minorEastAsia" w:hAnsi="Times New Roman" w:cs="Times New Roman"/>
          <w:sz w:val="24"/>
          <w:szCs w:val="24"/>
        </w:rPr>
        <w:t xml:space="preserve"> would depend on the position of </w:t>
      </w:r>
      <m:oMath>
        <m:r>
          <w:rPr>
            <w:rFonts w:ascii="Cambria Math" w:eastAsiaTheme="minorEastAsia" w:hAnsi="Cambria Math" w:cs="Times New Roman"/>
            <w:sz w:val="24"/>
            <w:szCs w:val="24"/>
          </w:rPr>
          <m:t>j</m:t>
        </m:r>
      </m:oMath>
      <w:r>
        <w:rPr>
          <w:rFonts w:ascii="Times New Roman" w:eastAsiaTheme="minorEastAsia" w:hAnsi="Times New Roman" w:cs="Times New Roman"/>
          <w:sz w:val="24"/>
          <w:szCs w:val="24"/>
        </w:rPr>
        <w:t xml:space="preserve"> on the domain, thus, m</w:t>
      </w:r>
      <w:r w:rsidR="00106D5E">
        <w:rPr>
          <w:rFonts w:ascii="Times New Roman" w:eastAsiaTheme="minorEastAsia" w:hAnsi="Times New Roman" w:cs="Times New Roman"/>
          <w:sz w:val="24"/>
          <w:szCs w:val="24"/>
        </w:rPr>
        <w:t>oving the probing cell from the center to the periphery of the cluster, we</w:t>
      </w:r>
      <w:r w:rsidR="00655B47">
        <w:rPr>
          <w:rFonts w:ascii="Times New Roman" w:eastAsiaTheme="minorEastAsia" w:hAnsi="Times New Roman" w:cs="Times New Roman"/>
          <w:sz w:val="24"/>
          <w:szCs w:val="24"/>
        </w:rPr>
        <w:t xml:space="preserve"> may</w:t>
      </w:r>
      <w:r w:rsidR="00106D5E">
        <w:rPr>
          <w:rFonts w:ascii="Times New Roman" w:eastAsiaTheme="minorEastAsia" w:hAnsi="Times New Roman" w:cs="Times New Roman"/>
          <w:sz w:val="24"/>
          <w:szCs w:val="24"/>
        </w:rPr>
        <w:t xml:space="preserve"> derive the free energy landscape</w:t>
      </w:r>
      <w:r>
        <w:rPr>
          <w:rFonts w:ascii="Times New Roman" w:eastAsiaTheme="minorEastAsia" w:hAnsi="Times New Roman" w:cs="Times New Roman"/>
          <w:sz w:val="24"/>
          <w:szCs w:val="24"/>
        </w:rPr>
        <w:t xml:space="preserve"> of the system</w:t>
      </w:r>
      <w:r w:rsidR="00106D5E">
        <w:rPr>
          <w:rFonts w:ascii="Times New Roman" w:eastAsiaTheme="minorEastAsia" w:hAnsi="Times New Roman" w:cs="Times New Roman"/>
          <w:sz w:val="24"/>
          <w:szCs w:val="24"/>
        </w:rPr>
        <w:t xml:space="preserve"> as a function of</w:t>
      </w:r>
      <w:r w:rsidR="0072129E">
        <w:rPr>
          <w:rFonts w:ascii="Times New Roman" w:eastAsiaTheme="minorEastAsia" w:hAnsi="Times New Roman" w:cs="Times New Roman"/>
          <w:sz w:val="24"/>
          <w:szCs w:val="24"/>
        </w:rPr>
        <w:t xml:space="preserve"> the</w:t>
      </w:r>
      <w:r w:rsidR="00106D5E">
        <w:rPr>
          <w:rFonts w:ascii="Times New Roman" w:eastAsiaTheme="minorEastAsia" w:hAnsi="Times New Roman" w:cs="Times New Roman"/>
          <w:sz w:val="24"/>
          <w:szCs w:val="24"/>
        </w:rPr>
        <w:t xml:space="preserve"> </w:t>
      </w:r>
      <w:r w:rsidR="00650D71">
        <w:rPr>
          <w:rFonts w:ascii="Times New Roman" w:eastAsiaTheme="minorEastAsia" w:hAnsi="Times New Roman" w:cs="Times New Roman"/>
          <w:sz w:val="24"/>
          <w:szCs w:val="24"/>
        </w:rPr>
        <w:t>generalized coordinate</w:t>
      </w:r>
      <w:r w:rsidR="00106D5E">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ρ</m:t>
        </m:r>
      </m:oMath>
      <w:r w:rsidR="00650D71">
        <w:rPr>
          <w:rFonts w:ascii="Times New Roman" w:eastAsiaTheme="minorEastAsia" w:hAnsi="Times New Roman" w:cs="Times New Roman"/>
          <w:sz w:val="24"/>
          <w:szCs w:val="24"/>
        </w:rPr>
        <w:t>.</w:t>
      </w:r>
      <w:r w:rsidR="00106D5E">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ρ</m:t>
        </m:r>
      </m:oMath>
      <w:r w:rsidR="00650D71">
        <w:rPr>
          <w:rFonts w:ascii="Times New Roman" w:eastAsiaTheme="minorEastAsia" w:hAnsi="Times New Roman" w:cs="Times New Roman"/>
          <w:sz w:val="24"/>
          <w:szCs w:val="24"/>
        </w:rPr>
        <w:t xml:space="preserve"> </w:t>
      </w:r>
      <w:proofErr w:type="gramStart"/>
      <w:r w:rsidR="00650D71">
        <w:rPr>
          <w:rFonts w:ascii="Times New Roman" w:eastAsiaTheme="minorEastAsia" w:hAnsi="Times New Roman" w:cs="Times New Roman"/>
          <w:sz w:val="24"/>
          <w:szCs w:val="24"/>
        </w:rPr>
        <w:t>is</w:t>
      </w:r>
      <w:proofErr w:type="gramEnd"/>
      <w:r w:rsidR="00650D71">
        <w:rPr>
          <w:rFonts w:ascii="Times New Roman" w:eastAsiaTheme="minorEastAsia" w:hAnsi="Times New Roman" w:cs="Times New Roman"/>
          <w:sz w:val="24"/>
          <w:szCs w:val="24"/>
        </w:rPr>
        <w:t xml:space="preserve"> the distance </w:t>
      </w:r>
      <w:r w:rsidR="00106D5E">
        <w:rPr>
          <w:rFonts w:ascii="Times New Roman" w:eastAsiaTheme="minorEastAsia" w:hAnsi="Times New Roman" w:cs="Times New Roman"/>
          <w:sz w:val="24"/>
          <w:szCs w:val="24"/>
        </w:rPr>
        <w:t>from cluster center</w:t>
      </w:r>
      <w:r w:rsidR="00650D71">
        <w:rPr>
          <w:rFonts w:ascii="Times New Roman" w:eastAsiaTheme="minorEastAsia" w:hAnsi="Times New Roman" w:cs="Times New Roman"/>
          <w:sz w:val="24"/>
          <w:szCs w:val="24"/>
        </w:rPr>
        <w:t xml:space="preserve"> in </w:t>
      </w:r>
      <w:r w:rsidR="004B1997">
        <w:rPr>
          <w:rFonts w:ascii="Times New Roman" w:eastAsiaTheme="minorEastAsia" w:hAnsi="Times New Roman" w:cs="Times New Roman"/>
          <w:sz w:val="24"/>
          <w:szCs w:val="24"/>
        </w:rPr>
        <w:t>fractions of cluster diameter</w:t>
      </w:r>
      <w:r w:rsidR="00650D71">
        <w:rPr>
          <w:rFonts w:ascii="Times New Roman" w:eastAsiaTheme="minorEastAsia" w:hAnsi="Times New Roman" w:cs="Times New Roman"/>
          <w:sz w:val="24"/>
          <w:szCs w:val="24"/>
        </w:rPr>
        <w:t xml:space="preserve"> units</w:t>
      </w:r>
      <w:r>
        <w:rPr>
          <w:rFonts w:ascii="Times New Roman" w:eastAsiaTheme="minorEastAsia" w:hAnsi="Times New Roman" w:cs="Times New Roman"/>
          <w:sz w:val="24"/>
          <w:szCs w:val="24"/>
        </w:rPr>
        <w:t>.</w:t>
      </w:r>
      <w:r w:rsidR="005F130E">
        <w:rPr>
          <w:rFonts w:ascii="Times New Roman" w:eastAsiaTheme="minorEastAsia" w:hAnsi="Times New Roman" w:cs="Times New Roman"/>
          <w:sz w:val="24"/>
          <w:szCs w:val="24"/>
        </w:rPr>
        <w:t xml:space="preserve"> We observe that the energy landscape of the cluster depends on cluster size (</w:t>
      </w:r>
      <w:r w:rsidR="005F130E">
        <w:rPr>
          <w:rFonts w:ascii="Times New Roman" w:hAnsi="Times New Roman" w:cs="Times New Roman"/>
          <w:b/>
          <w:color w:val="8496B0" w:themeColor="text2" w:themeTint="99"/>
          <w:sz w:val="24"/>
          <w:szCs w:val="24"/>
        </w:rPr>
        <w:t xml:space="preserve">Supporting Information Figure </w:t>
      </w:r>
      <w:r w:rsidR="002E7FC9">
        <w:rPr>
          <w:rFonts w:ascii="Times New Roman" w:hAnsi="Times New Roman" w:cs="Times New Roman"/>
          <w:b/>
          <w:color w:val="8496B0" w:themeColor="text2" w:themeTint="99"/>
          <w:sz w:val="24"/>
          <w:szCs w:val="24"/>
        </w:rPr>
        <w:t>1</w:t>
      </w:r>
      <w:r w:rsidR="00586416">
        <w:rPr>
          <w:rFonts w:ascii="Times New Roman" w:hAnsi="Times New Roman" w:cs="Times New Roman"/>
          <w:b/>
          <w:color w:val="8496B0" w:themeColor="text2" w:themeTint="99"/>
          <w:sz w:val="24"/>
          <w:szCs w:val="24"/>
        </w:rPr>
        <w:t>1</w:t>
      </w:r>
      <w:r w:rsidR="005F130E">
        <w:rPr>
          <w:rFonts w:ascii="Times New Roman" w:hAnsi="Times New Roman" w:cs="Times New Roman"/>
          <w:b/>
          <w:color w:val="8496B0" w:themeColor="text2" w:themeTint="99"/>
          <w:sz w:val="24"/>
          <w:szCs w:val="24"/>
        </w:rPr>
        <w:t>.1</w:t>
      </w:r>
      <w:r w:rsidR="005F130E">
        <w:rPr>
          <w:rFonts w:ascii="Times New Roman" w:eastAsiaTheme="minorEastAsia" w:hAnsi="Times New Roman" w:cs="Times New Roman"/>
          <w:sz w:val="24"/>
          <w:szCs w:val="24"/>
        </w:rPr>
        <w:t xml:space="preserve">). </w:t>
      </w:r>
      <w:r w:rsidR="00357264">
        <w:rPr>
          <w:rFonts w:ascii="Times New Roman" w:eastAsiaTheme="minorEastAsia" w:hAnsi="Times New Roman" w:cs="Times New Roman"/>
          <w:sz w:val="24"/>
          <w:szCs w:val="24"/>
        </w:rPr>
        <w:t>Moreover, d</w:t>
      </w:r>
      <w:r w:rsidR="005F130E">
        <w:rPr>
          <w:rFonts w:ascii="Times New Roman" w:eastAsiaTheme="minorEastAsia" w:hAnsi="Times New Roman" w:cs="Times New Roman"/>
          <w:sz w:val="24"/>
          <w:szCs w:val="24"/>
        </w:rPr>
        <w:t xml:space="preserve">epending on the number of elements within the cluster, the difference of potential energy </w:t>
      </w:r>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e</m:t>
        </m:r>
      </m:oMath>
      <w:r w:rsidR="005F130E">
        <w:rPr>
          <w:rFonts w:ascii="Times New Roman" w:eastAsiaTheme="minorEastAsia" w:hAnsi="Times New Roman" w:cs="Times New Roman"/>
          <w:sz w:val="24"/>
          <w:szCs w:val="24"/>
        </w:rPr>
        <w:t xml:space="preserve"> between center and border of the cluster varies </w:t>
      </w:r>
      <w:proofErr w:type="gramStart"/>
      <w:r w:rsidR="005F130E">
        <w:rPr>
          <w:rFonts w:ascii="Times New Roman" w:eastAsiaTheme="minorEastAsia" w:hAnsi="Times New Roman" w:cs="Times New Roman"/>
          <w:sz w:val="24"/>
          <w:szCs w:val="24"/>
        </w:rPr>
        <w:t>to a great extent</w:t>
      </w:r>
      <w:proofErr w:type="gramEnd"/>
      <w:r w:rsidR="005F130E">
        <w:rPr>
          <w:rFonts w:ascii="Times New Roman" w:eastAsiaTheme="minorEastAsia" w:hAnsi="Times New Roman" w:cs="Times New Roman"/>
          <w:sz w:val="24"/>
          <w:szCs w:val="24"/>
        </w:rPr>
        <w:t>.</w:t>
      </w:r>
      <w:r w:rsidR="00DA39F6">
        <w:rPr>
          <w:rFonts w:ascii="Times New Roman" w:eastAsiaTheme="minorEastAsia" w:hAnsi="Times New Roman" w:cs="Times New Roman"/>
          <w:sz w:val="24"/>
          <w:szCs w:val="24"/>
        </w:rPr>
        <w:t xml:space="preserve"> We found that calculated values of energy barrier </w:t>
      </w:r>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e</m:t>
        </m:r>
      </m:oMath>
      <w:r w:rsidR="00DA39F6">
        <w:rPr>
          <w:rFonts w:ascii="Times New Roman" w:eastAsiaTheme="minorEastAsia" w:hAnsi="Times New Roman" w:cs="Times New Roman"/>
          <w:sz w:val="24"/>
          <w:szCs w:val="24"/>
        </w:rPr>
        <w:t xml:space="preserve"> vary between </w:t>
      </w:r>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 xml:space="preserve">e~ 20 </m:t>
        </m:r>
        <m:r>
          <m:rPr>
            <m:sty m:val="p"/>
          </m:rPr>
          <w:rPr>
            <w:rFonts w:ascii="Cambria Math" w:eastAsiaTheme="minorEastAsia" w:hAnsi="Cambria Math" w:cs="Times New Roman"/>
            <w:sz w:val="24"/>
            <w:szCs w:val="24"/>
          </w:rPr>
          <m:t>pJ</m:t>
        </m:r>
      </m:oMath>
      <w:r w:rsidR="00DA39F6">
        <w:rPr>
          <w:rFonts w:ascii="Times New Roman" w:eastAsiaTheme="minorEastAsia" w:hAnsi="Times New Roman" w:cs="Times New Roman"/>
          <w:sz w:val="24"/>
          <w:szCs w:val="24"/>
        </w:rPr>
        <w:t xml:space="preserve"> for </w:t>
      </w:r>
      <m:oMath>
        <m:r>
          <m:rPr>
            <m:sty m:val="p"/>
          </m:rPr>
          <w:rPr>
            <w:rFonts w:ascii="Cambria Math" w:eastAsiaTheme="minorEastAsia" w:hAnsi="Cambria Math" w:cs="Times New Roman"/>
            <w:sz w:val="24"/>
            <w:szCs w:val="24"/>
          </w:rPr>
          <m:t>n=30</m:t>
        </m:r>
      </m:oMath>
      <w:r w:rsidR="00DA39F6">
        <w:rPr>
          <w:rFonts w:ascii="Times New Roman" w:eastAsiaTheme="minorEastAsia" w:hAnsi="Times New Roman" w:cs="Times New Roman"/>
          <w:sz w:val="24"/>
          <w:szCs w:val="24"/>
        </w:rPr>
        <w:t xml:space="preserve"> to </w:t>
      </w:r>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 xml:space="preserve">e~ 0 </m:t>
        </m:r>
        <m:r>
          <m:rPr>
            <m:sty m:val="p"/>
          </m:rPr>
          <w:rPr>
            <w:rFonts w:ascii="Cambria Math" w:eastAsiaTheme="minorEastAsia" w:hAnsi="Cambria Math" w:cs="Times New Roman"/>
            <w:sz w:val="24"/>
            <w:szCs w:val="24"/>
          </w:rPr>
          <m:t>pJ</m:t>
        </m:r>
      </m:oMath>
      <w:r w:rsidR="007729DB">
        <w:rPr>
          <w:rFonts w:ascii="Times New Roman" w:eastAsiaTheme="minorEastAsia" w:hAnsi="Times New Roman" w:cs="Times New Roman"/>
          <w:sz w:val="24"/>
          <w:szCs w:val="24"/>
        </w:rPr>
        <w:t xml:space="preserve"> for </w:t>
      </w:r>
      <m:oMath>
        <m:r>
          <m:rPr>
            <m:sty m:val="p"/>
          </m:rPr>
          <w:rPr>
            <w:rFonts w:ascii="Cambria Math" w:eastAsiaTheme="minorEastAsia" w:hAnsi="Cambria Math" w:cs="Times New Roman"/>
            <w:sz w:val="24"/>
            <w:szCs w:val="24"/>
          </w:rPr>
          <m:t>n&gt;600</m:t>
        </m:r>
      </m:oMath>
      <w:r w:rsidR="007729DB">
        <w:rPr>
          <w:rFonts w:ascii="Times New Roman" w:eastAsiaTheme="minorEastAsia" w:hAnsi="Times New Roman" w:cs="Times New Roman"/>
          <w:sz w:val="24"/>
          <w:szCs w:val="24"/>
        </w:rPr>
        <w:t xml:space="preserve"> cells in the cluster</w:t>
      </w:r>
      <w:r w:rsidR="00DA39F6">
        <w:rPr>
          <w:rFonts w:ascii="Times New Roman" w:eastAsiaTheme="minorEastAsia" w:hAnsi="Times New Roman" w:cs="Times New Roman"/>
          <w:sz w:val="24"/>
          <w:szCs w:val="24"/>
        </w:rPr>
        <w:t xml:space="preserve">. </w:t>
      </w:r>
      <w:r w:rsidR="00357264">
        <w:rPr>
          <w:rFonts w:ascii="Times New Roman" w:eastAsiaTheme="minorEastAsia" w:hAnsi="Times New Roman" w:cs="Times New Roman"/>
          <w:sz w:val="24"/>
          <w:szCs w:val="24"/>
        </w:rPr>
        <w:t xml:space="preserve">Height of the barrier </w:t>
      </w:r>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e</m:t>
        </m:r>
      </m:oMath>
      <w:r w:rsidR="00357264">
        <w:rPr>
          <w:rFonts w:ascii="Times New Roman" w:eastAsiaTheme="minorEastAsia" w:hAnsi="Times New Roman" w:cs="Times New Roman"/>
          <w:sz w:val="24"/>
          <w:szCs w:val="24"/>
        </w:rPr>
        <w:t xml:space="preserve"> is proportional to the adhesion strength of individual cells to the cluster and </w:t>
      </w:r>
      <m:oMath>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e</m:t>
                </m:r>
              </m:sub>
            </m:sSub>
            <m:r>
              <w:rPr>
                <w:rFonts w:ascii="Cambria Math" w:eastAsiaTheme="minorEastAsia" w:hAnsi="Cambria Math" w:cs="Times New Roman"/>
                <w:sz w:val="24"/>
                <w:szCs w:val="24"/>
              </w:rPr>
              <m:t>=∂e</m:t>
            </m:r>
          </m:num>
          <m:den>
            <m:r>
              <w:rPr>
                <w:rFonts w:ascii="Cambria Math" w:eastAsiaTheme="minorEastAsia" w:hAnsi="Cambria Math" w:cs="Times New Roman"/>
                <w:sz w:val="24"/>
                <w:szCs w:val="24"/>
              </w:rPr>
              <m:t>∂ρ</m:t>
            </m:r>
          </m:den>
        </m:f>
      </m:oMath>
      <w:r w:rsidR="00357264">
        <w:rPr>
          <w:rFonts w:ascii="Times New Roman" w:eastAsiaTheme="minorEastAsia" w:hAnsi="Times New Roman" w:cs="Times New Roman"/>
          <w:sz w:val="24"/>
          <w:szCs w:val="24"/>
        </w:rPr>
        <w:t xml:space="preserve"> is the</w:t>
      </w:r>
      <w:r w:rsidR="00C84420">
        <w:rPr>
          <w:rFonts w:ascii="Times New Roman" w:eastAsiaTheme="minorEastAsia" w:hAnsi="Times New Roman" w:cs="Times New Roman"/>
          <w:sz w:val="24"/>
          <w:szCs w:val="24"/>
        </w:rPr>
        <w:t xml:space="preserve"> resisting</w:t>
      </w:r>
      <w:r w:rsidR="00357264">
        <w:rPr>
          <w:rFonts w:ascii="Times New Roman" w:eastAsiaTheme="minorEastAsia" w:hAnsi="Times New Roman" w:cs="Times New Roman"/>
          <w:sz w:val="24"/>
          <w:szCs w:val="24"/>
        </w:rPr>
        <w:t xml:space="preserve"> force that </w:t>
      </w:r>
      <w:r w:rsidR="00C84420">
        <w:rPr>
          <w:rFonts w:ascii="Times New Roman" w:eastAsiaTheme="minorEastAsia" w:hAnsi="Times New Roman" w:cs="Times New Roman"/>
          <w:sz w:val="24"/>
          <w:szCs w:val="24"/>
        </w:rPr>
        <w:t>in any position</w:t>
      </w:r>
      <w:r w:rsidR="00357264">
        <w:rPr>
          <w:rFonts w:ascii="Times New Roman" w:eastAsiaTheme="minorEastAsia" w:hAnsi="Times New Roman" w:cs="Times New Roman"/>
          <w:sz w:val="24"/>
          <w:szCs w:val="24"/>
        </w:rPr>
        <w:t xml:space="preserve"> a</w:t>
      </w:r>
      <w:r w:rsidR="00C84420">
        <w:rPr>
          <w:rFonts w:ascii="Times New Roman" w:eastAsiaTheme="minorEastAsia" w:hAnsi="Times New Roman" w:cs="Times New Roman"/>
          <w:sz w:val="24"/>
          <w:szCs w:val="24"/>
        </w:rPr>
        <w:t xml:space="preserve"> cluster exerts on</w:t>
      </w:r>
      <w:r w:rsidR="00357264">
        <w:rPr>
          <w:rFonts w:ascii="Times New Roman" w:eastAsiaTheme="minorEastAsia" w:hAnsi="Times New Roman" w:cs="Times New Roman"/>
          <w:sz w:val="24"/>
          <w:szCs w:val="24"/>
        </w:rPr>
        <w:t xml:space="preserve"> cell </w:t>
      </w:r>
      <w:r w:rsidR="00C84420">
        <w:rPr>
          <w:rFonts w:ascii="Times New Roman" w:eastAsiaTheme="minorEastAsia" w:hAnsi="Times New Roman" w:cs="Times New Roman"/>
          <w:sz w:val="24"/>
          <w:szCs w:val="24"/>
        </w:rPr>
        <w:t>to prevent its evasion</w:t>
      </w:r>
      <w:r w:rsidR="00357264">
        <w:rPr>
          <w:rFonts w:ascii="Times New Roman" w:eastAsiaTheme="minorEastAsia" w:hAnsi="Times New Roman" w:cs="Times New Roman"/>
          <w:sz w:val="24"/>
          <w:szCs w:val="24"/>
        </w:rPr>
        <w:t xml:space="preserve">. </w:t>
      </w:r>
      <w:r w:rsidR="00210A6F">
        <w:rPr>
          <w:rFonts w:ascii="Times New Roman" w:eastAsiaTheme="minorEastAsia" w:hAnsi="Times New Roman" w:cs="Times New Roman"/>
          <w:sz w:val="24"/>
          <w:szCs w:val="24"/>
        </w:rPr>
        <w:t xml:space="preserve">Thus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e</m:t>
            </m:r>
          </m:sub>
        </m:sSub>
      </m:oMath>
      <w:r w:rsidR="00210A6F">
        <w:rPr>
          <w:rFonts w:ascii="Times New Roman" w:eastAsiaTheme="minorEastAsia" w:hAnsi="Times New Roman" w:cs="Times New Roman"/>
          <w:sz w:val="24"/>
          <w:szCs w:val="24"/>
        </w:rPr>
        <w:t xml:space="preserve"> can be determined from the energy landscape of individual </w:t>
      </w:r>
      <w:r w:rsidR="004B1997">
        <w:rPr>
          <w:rFonts w:ascii="Times New Roman" w:eastAsiaTheme="minorEastAsia" w:hAnsi="Times New Roman" w:cs="Times New Roman"/>
          <w:sz w:val="24"/>
          <w:szCs w:val="24"/>
        </w:rPr>
        <w:t>clusters (</w:t>
      </w:r>
      <w:r w:rsidR="004B1997">
        <w:rPr>
          <w:rFonts w:ascii="Times New Roman" w:hAnsi="Times New Roman" w:cs="Times New Roman"/>
          <w:b/>
          <w:color w:val="8496B0" w:themeColor="text2" w:themeTint="99"/>
          <w:sz w:val="24"/>
          <w:szCs w:val="24"/>
        </w:rPr>
        <w:t xml:space="preserve">Supporting Information Figure </w:t>
      </w:r>
      <w:r w:rsidR="002E7FC9">
        <w:rPr>
          <w:rFonts w:ascii="Times New Roman" w:hAnsi="Times New Roman" w:cs="Times New Roman"/>
          <w:b/>
          <w:color w:val="8496B0" w:themeColor="text2" w:themeTint="99"/>
          <w:sz w:val="24"/>
          <w:szCs w:val="24"/>
        </w:rPr>
        <w:t>1</w:t>
      </w:r>
      <w:r w:rsidR="00586416">
        <w:rPr>
          <w:rFonts w:ascii="Times New Roman" w:hAnsi="Times New Roman" w:cs="Times New Roman"/>
          <w:b/>
          <w:color w:val="8496B0" w:themeColor="text2" w:themeTint="99"/>
          <w:sz w:val="24"/>
          <w:szCs w:val="24"/>
        </w:rPr>
        <w:t>1</w:t>
      </w:r>
      <w:r w:rsidR="004B1997">
        <w:rPr>
          <w:rFonts w:ascii="Times New Roman" w:hAnsi="Times New Roman" w:cs="Times New Roman"/>
          <w:b/>
          <w:color w:val="8496B0" w:themeColor="text2" w:themeTint="99"/>
          <w:sz w:val="24"/>
          <w:szCs w:val="24"/>
        </w:rPr>
        <w:t>.2</w:t>
      </w:r>
      <w:r w:rsidR="004B1997">
        <w:rPr>
          <w:rFonts w:ascii="Times New Roman" w:eastAsiaTheme="minorEastAsia" w:hAnsi="Times New Roman" w:cs="Times New Roman"/>
          <w:sz w:val="24"/>
          <w:szCs w:val="24"/>
        </w:rPr>
        <w:t xml:space="preserve">). For each cluster size, we can find the maximum value </w:t>
      </w:r>
      <w:proofErr w:type="gramStart"/>
      <w:r w:rsidR="004B1997">
        <w:rPr>
          <w:rFonts w:ascii="Times New Roman" w:eastAsiaTheme="minorEastAsia" w:hAnsi="Times New Roman" w:cs="Times New Roman"/>
          <w:sz w:val="24"/>
          <w:szCs w:val="24"/>
        </w:rPr>
        <w:t xml:space="preserve">of </w:t>
      </w:r>
      <w:proofErr w:type="gramEnd"/>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e</m:t>
            </m:r>
          </m:sub>
        </m:sSub>
      </m:oMath>
      <w:r w:rsidR="00E624B7">
        <w:rPr>
          <w:rFonts w:ascii="Times New Roman" w:eastAsiaTheme="minorEastAsia" w:hAnsi="Times New Roman" w:cs="Times New Roman"/>
          <w:sz w:val="24"/>
          <w:szCs w:val="24"/>
        </w:rPr>
        <w:t xml:space="preserve">, </w:t>
      </w:r>
      <m:oMath>
        <m:r>
          <m:rPr>
            <m:sty m:val="p"/>
          </m:rPr>
          <w:rPr>
            <w:rFonts w:ascii="Cambria Math" w:eastAsiaTheme="minorEastAsia" w:hAnsi="Cambria Math" w:cs="Times New Roman"/>
            <w:sz w:val="24"/>
            <w:szCs w:val="24"/>
          </w:rPr>
          <m:t>max</m:t>
        </m:r>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e</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o</m:t>
            </m:r>
          </m:sub>
        </m:sSub>
      </m:oMath>
      <w:r w:rsidR="00E624B7">
        <w:rPr>
          <w:rFonts w:ascii="Times New Roman" w:eastAsiaTheme="minorEastAsia" w:hAnsi="Times New Roman" w:cs="Times New Roman"/>
          <w:sz w:val="24"/>
          <w:szCs w:val="24"/>
        </w:rPr>
        <w:t>,</w:t>
      </w:r>
      <w:r w:rsidR="004B1997">
        <w:rPr>
          <w:rFonts w:ascii="Times New Roman" w:eastAsiaTheme="minorEastAsia" w:hAnsi="Times New Roman" w:cs="Times New Roman"/>
          <w:sz w:val="24"/>
          <w:szCs w:val="24"/>
        </w:rPr>
        <w:t xml:space="preserve"> </w:t>
      </w:r>
      <w:r w:rsidR="00A677CB">
        <w:rPr>
          <w:rFonts w:ascii="Times New Roman" w:eastAsiaTheme="minorEastAsia" w:hAnsi="Times New Roman" w:cs="Times New Roman"/>
          <w:sz w:val="24"/>
          <w:szCs w:val="24"/>
        </w:rPr>
        <w:t xml:space="preserve">in the cluster.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o</m:t>
            </m:r>
          </m:sub>
        </m:sSub>
      </m:oMath>
      <w:r w:rsidR="00A677CB">
        <w:rPr>
          <w:rFonts w:ascii="Times New Roman" w:eastAsiaTheme="minorEastAsia" w:hAnsi="Times New Roman" w:cs="Times New Roman"/>
          <w:sz w:val="24"/>
          <w:szCs w:val="24"/>
        </w:rPr>
        <w:t xml:space="preserve"> </w:t>
      </w:r>
      <w:proofErr w:type="gramStart"/>
      <w:r w:rsidR="00A677CB">
        <w:rPr>
          <w:rFonts w:ascii="Times New Roman" w:eastAsiaTheme="minorEastAsia" w:hAnsi="Times New Roman" w:cs="Times New Roman"/>
          <w:sz w:val="24"/>
          <w:szCs w:val="24"/>
        </w:rPr>
        <w:t>is</w:t>
      </w:r>
      <w:proofErr w:type="gramEnd"/>
      <w:r w:rsidR="00A677CB">
        <w:rPr>
          <w:rFonts w:ascii="Times New Roman" w:eastAsiaTheme="minorEastAsia" w:hAnsi="Times New Roman" w:cs="Times New Roman"/>
          <w:sz w:val="24"/>
          <w:szCs w:val="24"/>
        </w:rPr>
        <w:t xml:space="preserve"> the value of propelling force that a cell should exert to break anchorages and evade from the cluster.</w:t>
      </w:r>
      <w:r w:rsidR="00451BBD">
        <w:rPr>
          <w:rFonts w:ascii="Times New Roman" w:eastAsiaTheme="minorEastAsia" w:hAnsi="Times New Roman" w:cs="Times New Roman"/>
          <w:sz w:val="24"/>
          <w:szCs w:val="24"/>
        </w:rPr>
        <w:t xml:space="preserve"> </w:t>
      </w:r>
      <w:r w:rsidR="00451BBD">
        <w:rPr>
          <w:rFonts w:ascii="Times New Roman" w:hAnsi="Times New Roman" w:cs="Times New Roman"/>
          <w:b/>
          <w:color w:val="8496B0" w:themeColor="text2" w:themeTint="99"/>
          <w:sz w:val="24"/>
          <w:szCs w:val="24"/>
        </w:rPr>
        <w:t xml:space="preserve">Supporting Information Figure </w:t>
      </w:r>
      <w:r w:rsidR="002E7FC9">
        <w:rPr>
          <w:rFonts w:ascii="Times New Roman" w:hAnsi="Times New Roman" w:cs="Times New Roman"/>
          <w:b/>
          <w:color w:val="8496B0" w:themeColor="text2" w:themeTint="99"/>
          <w:sz w:val="24"/>
          <w:szCs w:val="24"/>
        </w:rPr>
        <w:t>1</w:t>
      </w:r>
      <w:r w:rsidR="00586416">
        <w:rPr>
          <w:rFonts w:ascii="Times New Roman" w:hAnsi="Times New Roman" w:cs="Times New Roman"/>
          <w:b/>
          <w:color w:val="8496B0" w:themeColor="text2" w:themeTint="99"/>
          <w:sz w:val="24"/>
          <w:szCs w:val="24"/>
        </w:rPr>
        <w:t>1</w:t>
      </w:r>
      <w:r w:rsidR="00451BBD">
        <w:rPr>
          <w:rFonts w:ascii="Times New Roman" w:hAnsi="Times New Roman" w:cs="Times New Roman"/>
          <w:b/>
          <w:color w:val="8496B0" w:themeColor="text2" w:themeTint="99"/>
          <w:sz w:val="24"/>
          <w:szCs w:val="24"/>
        </w:rPr>
        <w:t>.3</w:t>
      </w:r>
      <w:r w:rsidR="00451BBD">
        <w:rPr>
          <w:rFonts w:ascii="Times New Roman" w:eastAsiaTheme="minorEastAsia" w:hAnsi="Times New Roman" w:cs="Times New Roman"/>
          <w:sz w:val="24"/>
          <w:szCs w:val="24"/>
        </w:rPr>
        <w:t xml:space="preserve"> reports</w:t>
      </w:r>
      <w:r w:rsidR="0076213E">
        <w:rPr>
          <w:rFonts w:ascii="Times New Roman" w:eastAsiaTheme="minorEastAsia" w:hAnsi="Times New Roman" w:cs="Times New Roman"/>
          <w:sz w:val="24"/>
          <w:szCs w:val="24"/>
        </w:rPr>
        <w:t xml:space="preserve"> calculated values of</w:t>
      </w:r>
      <w:r w:rsidR="00451BBD">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o</m:t>
            </m:r>
          </m:sub>
        </m:sSub>
      </m:oMath>
      <w:r w:rsidR="00451BBD">
        <w:rPr>
          <w:rFonts w:ascii="Times New Roman" w:eastAsiaTheme="minorEastAsia" w:hAnsi="Times New Roman" w:cs="Times New Roman"/>
          <w:sz w:val="24"/>
          <w:szCs w:val="24"/>
        </w:rPr>
        <w:t xml:space="preserve"> as a function of cluster size.</w:t>
      </w:r>
      <w:r w:rsidR="00341C34">
        <w:rPr>
          <w:rFonts w:ascii="Times New Roman" w:eastAsiaTheme="minorEastAsia" w:hAnsi="Times New Roman" w:cs="Times New Roman"/>
          <w:sz w:val="24"/>
          <w:szCs w:val="24"/>
        </w:rPr>
        <w:t xml:space="preserve"> Since cluster size is experimentally observable</w:t>
      </w:r>
      <w:r w:rsidR="005B5D0D">
        <w:rPr>
          <w:rFonts w:ascii="Times New Roman" w:eastAsiaTheme="minorEastAsia" w:hAnsi="Times New Roman" w:cs="Times New Roman"/>
          <w:sz w:val="24"/>
          <w:szCs w:val="24"/>
        </w:rPr>
        <w:t xml:space="preserve"> (i.e. </w:t>
      </w:r>
      <w:r w:rsidR="00655B47">
        <w:rPr>
          <w:rFonts w:ascii="Times New Roman" w:eastAsiaTheme="minorEastAsia" w:hAnsi="Times New Roman" w:cs="Times New Roman"/>
          <w:sz w:val="24"/>
          <w:szCs w:val="24"/>
        </w:rPr>
        <w:t>average cultured neural cluster size determined through fluorescence microscopy and clustering analysis algorithms</w:t>
      </w:r>
      <w:r w:rsidR="005B5D0D">
        <w:rPr>
          <w:rFonts w:ascii="Times New Roman" w:eastAsiaTheme="minorEastAsia" w:hAnsi="Times New Roman" w:cs="Times New Roman"/>
          <w:sz w:val="24"/>
          <w:szCs w:val="24"/>
        </w:rPr>
        <w:t>)</w:t>
      </w:r>
      <w:r w:rsidR="00341C34">
        <w:rPr>
          <w:rFonts w:ascii="Times New Roman" w:eastAsiaTheme="minorEastAsia" w:hAnsi="Times New Roman" w:cs="Times New Roman"/>
          <w:sz w:val="24"/>
          <w:szCs w:val="24"/>
        </w:rPr>
        <w:t>,</w:t>
      </w:r>
      <w:r w:rsidR="00655B47">
        <w:rPr>
          <w:rFonts w:ascii="Times New Roman" w:eastAsiaTheme="minorEastAsia" w:hAnsi="Times New Roman" w:cs="Times New Roman"/>
          <w:sz w:val="24"/>
          <w:szCs w:val="24"/>
        </w:rPr>
        <w:t xml:space="preserve"> diagram in the </w:t>
      </w:r>
      <w:r w:rsidR="00655B47">
        <w:rPr>
          <w:rFonts w:ascii="Times New Roman" w:hAnsi="Times New Roman" w:cs="Times New Roman"/>
          <w:b/>
          <w:color w:val="8496B0" w:themeColor="text2" w:themeTint="99"/>
          <w:sz w:val="24"/>
          <w:szCs w:val="24"/>
        </w:rPr>
        <w:t xml:space="preserve">Supporting Information Figure </w:t>
      </w:r>
      <w:r w:rsidR="002E7FC9">
        <w:rPr>
          <w:rFonts w:ascii="Times New Roman" w:hAnsi="Times New Roman" w:cs="Times New Roman"/>
          <w:b/>
          <w:color w:val="8496B0" w:themeColor="text2" w:themeTint="99"/>
          <w:sz w:val="24"/>
          <w:szCs w:val="24"/>
        </w:rPr>
        <w:t>1</w:t>
      </w:r>
      <w:r w:rsidR="00586416">
        <w:rPr>
          <w:rFonts w:ascii="Times New Roman" w:hAnsi="Times New Roman" w:cs="Times New Roman"/>
          <w:b/>
          <w:color w:val="8496B0" w:themeColor="text2" w:themeTint="99"/>
          <w:sz w:val="24"/>
          <w:szCs w:val="24"/>
        </w:rPr>
        <w:t>1</w:t>
      </w:r>
      <w:r w:rsidR="00655B47">
        <w:rPr>
          <w:rFonts w:ascii="Times New Roman" w:hAnsi="Times New Roman" w:cs="Times New Roman"/>
          <w:b/>
          <w:color w:val="8496B0" w:themeColor="text2" w:themeTint="99"/>
          <w:sz w:val="24"/>
          <w:szCs w:val="24"/>
        </w:rPr>
        <w:t>.3</w:t>
      </w:r>
      <w:r w:rsidR="00655B47">
        <w:rPr>
          <w:rFonts w:ascii="Times New Roman" w:eastAsiaTheme="minorEastAsia" w:hAnsi="Times New Roman" w:cs="Times New Roman"/>
          <w:sz w:val="24"/>
          <w:szCs w:val="24"/>
        </w:rPr>
        <w:t xml:space="preserve"> is akin to a </w:t>
      </w:r>
      <w:r w:rsidR="00655B47" w:rsidRPr="00BE29A4">
        <w:rPr>
          <w:rFonts w:ascii="Times New Roman" w:eastAsiaTheme="minorEastAsia" w:hAnsi="Times New Roman" w:cs="Times New Roman"/>
          <w:i/>
          <w:sz w:val="24"/>
          <w:szCs w:val="24"/>
        </w:rPr>
        <w:t>design map</w:t>
      </w:r>
      <w:r w:rsidR="00655B47">
        <w:rPr>
          <w:rFonts w:ascii="Times New Roman" w:eastAsiaTheme="minorEastAsia" w:hAnsi="Times New Roman" w:cs="Times New Roman"/>
          <w:sz w:val="24"/>
          <w:szCs w:val="24"/>
        </w:rPr>
        <w:t xml:space="preserve"> that can </w:t>
      </w:r>
      <w:r w:rsidR="00BE29A4">
        <w:rPr>
          <w:rFonts w:ascii="Times New Roman" w:eastAsiaTheme="minorEastAsia" w:hAnsi="Times New Roman" w:cs="Times New Roman"/>
          <w:sz w:val="24"/>
          <w:szCs w:val="24"/>
        </w:rPr>
        <w:t>support</w:t>
      </w:r>
      <w:r w:rsidR="00655B47">
        <w:rPr>
          <w:rFonts w:ascii="Times New Roman" w:eastAsiaTheme="minorEastAsia" w:hAnsi="Times New Roman" w:cs="Times New Roman"/>
          <w:sz w:val="24"/>
          <w:szCs w:val="24"/>
        </w:rPr>
        <w:t xml:space="preserve"> scientists to</w:t>
      </w:r>
      <w:r w:rsidR="00341C34">
        <w:rPr>
          <w:rFonts w:ascii="Times New Roman" w:eastAsiaTheme="minorEastAsia" w:hAnsi="Times New Roman" w:cs="Times New Roman"/>
          <w:sz w:val="24"/>
          <w:szCs w:val="24"/>
        </w:rPr>
        <w:t xml:space="preserve"> </w:t>
      </w:r>
      <w:r w:rsidR="00655B47">
        <w:rPr>
          <w:rFonts w:ascii="Times New Roman" w:eastAsiaTheme="minorEastAsia" w:hAnsi="Times New Roman" w:cs="Times New Roman"/>
          <w:sz w:val="24"/>
          <w:szCs w:val="24"/>
        </w:rPr>
        <w:t>estimate</w:t>
      </w:r>
      <w:r w:rsidR="00BE29A4">
        <w:rPr>
          <w:rFonts w:ascii="Times New Roman" w:eastAsiaTheme="minorEastAsia" w:hAnsi="Times New Roman" w:cs="Times New Roman"/>
          <w:sz w:val="24"/>
          <w:szCs w:val="24"/>
        </w:rPr>
        <w:t xml:space="preserve"> values of cell motility forces on a substrate. For the present configuration, measured value of cluster size is </w:t>
      </w:r>
      <m:oMath>
        <m:r>
          <m:rPr>
            <m:sty m:val="p"/>
          </m:rPr>
          <w:rPr>
            <w:rFonts w:ascii="Cambria Math" w:eastAsiaTheme="minorEastAsia" w:hAnsi="Cambria Math" w:cs="Times New Roman"/>
            <w:sz w:val="24"/>
            <w:szCs w:val="24"/>
          </w:rPr>
          <m:t>cs</m:t>
        </m:r>
        <m:r>
          <w:rPr>
            <w:rFonts w:ascii="Cambria Math" w:eastAsiaTheme="minorEastAsia" w:hAnsi="Cambria Math" w:cs="Times New Roman"/>
            <w:sz w:val="24"/>
            <w:szCs w:val="24"/>
          </w:rPr>
          <m:t xml:space="preserve">=200 </m:t>
        </m:r>
        <m:r>
          <m:rPr>
            <m:sty m:val="p"/>
          </m:rPr>
          <w:rPr>
            <w:rFonts w:ascii="Cambria Math" w:eastAsiaTheme="minorEastAsia" w:hAnsi="Cambria Math" w:cs="Times New Roman"/>
            <w:sz w:val="24"/>
            <w:szCs w:val="24"/>
          </w:rPr>
          <m:t>cells</m:t>
        </m:r>
      </m:oMath>
      <w:r w:rsidR="00BE29A4">
        <w:rPr>
          <w:rFonts w:ascii="Times New Roman" w:eastAsiaTheme="minorEastAsia" w:hAnsi="Times New Roman" w:cs="Times New Roman"/>
          <w:sz w:val="24"/>
          <w:szCs w:val="24"/>
        </w:rPr>
        <w:t xml:space="preserve"> that, combined with</w:t>
      </w:r>
      <w:r w:rsidR="005E0D4F">
        <w:rPr>
          <w:rFonts w:ascii="Times New Roman" w:eastAsiaTheme="minorEastAsia" w:hAnsi="Times New Roman" w:cs="Times New Roman"/>
          <w:sz w:val="24"/>
          <w:szCs w:val="24"/>
        </w:rPr>
        <w:t xml:space="preserve"> the </w:t>
      </w:r>
      <w:r w:rsidR="005E0D4F">
        <w:rPr>
          <w:rFonts w:ascii="Times New Roman" w:hAnsi="Times New Roman" w:cs="Times New Roman"/>
          <w:b/>
          <w:color w:val="8496B0" w:themeColor="text2" w:themeTint="99"/>
          <w:sz w:val="24"/>
          <w:szCs w:val="24"/>
        </w:rPr>
        <w:t xml:space="preserve">Supporting Information Figure </w:t>
      </w:r>
      <w:r w:rsidR="002E7FC9">
        <w:rPr>
          <w:rFonts w:ascii="Times New Roman" w:hAnsi="Times New Roman" w:cs="Times New Roman"/>
          <w:b/>
          <w:color w:val="8496B0" w:themeColor="text2" w:themeTint="99"/>
          <w:sz w:val="24"/>
          <w:szCs w:val="24"/>
        </w:rPr>
        <w:t>1</w:t>
      </w:r>
      <w:r w:rsidR="00586416">
        <w:rPr>
          <w:rFonts w:ascii="Times New Roman" w:hAnsi="Times New Roman" w:cs="Times New Roman"/>
          <w:b/>
          <w:color w:val="8496B0" w:themeColor="text2" w:themeTint="99"/>
          <w:sz w:val="24"/>
          <w:szCs w:val="24"/>
        </w:rPr>
        <w:t>1</w:t>
      </w:r>
      <w:r w:rsidR="005E0D4F">
        <w:rPr>
          <w:rFonts w:ascii="Times New Roman" w:hAnsi="Times New Roman" w:cs="Times New Roman"/>
          <w:b/>
          <w:color w:val="8496B0" w:themeColor="text2" w:themeTint="99"/>
          <w:sz w:val="24"/>
          <w:szCs w:val="24"/>
        </w:rPr>
        <w:t>.3</w:t>
      </w:r>
      <w:r w:rsidR="005E0D4F">
        <w:rPr>
          <w:rFonts w:ascii="Times New Roman" w:eastAsiaTheme="minorEastAsia" w:hAnsi="Times New Roman" w:cs="Times New Roman"/>
          <w:sz w:val="24"/>
          <w:szCs w:val="24"/>
        </w:rPr>
        <w:t xml:space="preserve">, yields an estimated value of </w:t>
      </w:r>
      <w:r w:rsidR="005E0D4F" w:rsidRPr="005E0D4F">
        <w:rPr>
          <w:rFonts w:ascii="Times New Roman" w:eastAsiaTheme="minorEastAsia" w:hAnsi="Times New Roman" w:cs="Times New Roman"/>
          <w:i/>
          <w:sz w:val="24"/>
          <w:szCs w:val="24"/>
        </w:rPr>
        <w:t>force</w:t>
      </w:r>
      <w:r w:rsidR="005E0D4F">
        <w:rPr>
          <w:rFonts w:ascii="Times New Roman" w:eastAsiaTheme="minorEastAsia" w:hAnsi="Times New Roman" w:cs="Times New Roman"/>
          <w:sz w:val="24"/>
          <w:szCs w:val="24"/>
        </w:rPr>
        <w:t xml:space="preserve"> during adhesion dependent migration of neurons on nanowire surfaces </w:t>
      </w:r>
      <w:proofErr w:type="gramStart"/>
      <w:r w:rsidR="005E0D4F">
        <w:rPr>
          <w:rFonts w:ascii="Times New Roman" w:eastAsiaTheme="minorEastAsia" w:hAnsi="Times New Roman" w:cs="Times New Roman"/>
          <w:sz w:val="24"/>
          <w:szCs w:val="24"/>
        </w:rPr>
        <w:t xml:space="preserve">of </w:t>
      </w:r>
      <w:proofErr w:type="gramEnd"/>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 xml:space="preserve">~600 </m:t>
        </m:r>
        <m:r>
          <m:rPr>
            <m:sty m:val="p"/>
          </m:rPr>
          <w:rPr>
            <w:rFonts w:ascii="Cambria Math" w:eastAsiaTheme="minorEastAsia" w:hAnsi="Cambria Math" w:cs="Times New Roman"/>
            <w:sz w:val="24"/>
            <w:szCs w:val="24"/>
          </w:rPr>
          <m:t>pN</m:t>
        </m:r>
      </m:oMath>
      <w:r w:rsidR="005E0D4F">
        <w:rPr>
          <w:rFonts w:ascii="Times New Roman" w:eastAsiaTheme="minorEastAsia" w:hAnsi="Times New Roman" w:cs="Times New Roman"/>
          <w:sz w:val="24"/>
          <w:szCs w:val="24"/>
        </w:rPr>
        <w:t xml:space="preserve">. </w:t>
      </w:r>
      <w:r w:rsidR="005E0D4F">
        <w:rPr>
          <w:rFonts w:ascii="Times New Roman" w:eastAsiaTheme="minorEastAsia" w:hAnsi="Times New Roman" w:cs="Times New Roman"/>
          <w:sz w:val="24"/>
          <w:szCs w:val="24"/>
        </w:rPr>
        <w:lastRenderedPageBreak/>
        <w:t xml:space="preserve">This value falls within the same dimensional range of measured values </w:t>
      </w:r>
      <w:r w:rsidR="005E0D4F" w:rsidRPr="0070547E">
        <w:rPr>
          <w:rFonts w:ascii="Times New Roman" w:eastAsiaTheme="minorEastAsia" w:hAnsi="Times New Roman" w:cs="Times New Roman"/>
          <w:sz w:val="24"/>
          <w:szCs w:val="24"/>
        </w:rPr>
        <w:t>of</w:t>
      </w:r>
      <w:r w:rsidR="005E0D4F">
        <w:rPr>
          <w:rFonts w:ascii="Times New Roman" w:eastAsiaTheme="minorEastAsia" w:hAnsi="Times New Roman" w:cs="Times New Roman"/>
          <w:sz w:val="24"/>
          <w:szCs w:val="24"/>
        </w:rPr>
        <w:t xml:space="preserve"> </w:t>
      </w:r>
      <w:r w:rsidR="005E0D4F" w:rsidRPr="0070547E">
        <w:rPr>
          <w:rFonts w:ascii="Times New Roman" w:eastAsiaTheme="minorEastAsia" w:hAnsi="Times New Roman" w:cs="Times New Roman"/>
          <w:sz w:val="24"/>
          <w:szCs w:val="24"/>
        </w:rPr>
        <w:t>propelling forces</w:t>
      </w:r>
      <w:r w:rsidR="005E0D4F">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1-10000 </m:t>
        </m:r>
        <m:r>
          <m:rPr>
            <m:sty m:val="p"/>
          </m:rPr>
          <w:rPr>
            <w:rFonts w:ascii="Cambria Math" w:eastAsiaTheme="minorEastAsia" w:hAnsi="Cambria Math" w:cs="Times New Roman"/>
            <w:sz w:val="24"/>
            <w:szCs w:val="24"/>
          </w:rPr>
          <m:t>pN</m:t>
        </m:r>
      </m:oMath>
      <w:r w:rsidR="005E0D4F">
        <w:rPr>
          <w:rFonts w:ascii="Times New Roman" w:eastAsiaTheme="minorEastAsia" w:hAnsi="Times New Roman" w:cs="Times New Roman"/>
          <w:sz w:val="24"/>
          <w:szCs w:val="24"/>
        </w:rPr>
        <w:t>) and stresses (</w:t>
      </w:r>
      <m:oMath>
        <m:r>
          <w:rPr>
            <w:rFonts w:ascii="Cambria Math" w:eastAsiaTheme="minorEastAsia" w:hAnsi="Cambria Math" w:cs="Times New Roman"/>
            <w:sz w:val="24"/>
            <w:szCs w:val="24"/>
          </w:rPr>
          <m:t xml:space="preserve">~100 </m:t>
        </m:r>
        <m:r>
          <m:rPr>
            <m:sty m:val="p"/>
          </m:rPr>
          <w:rPr>
            <w:rFonts w:ascii="Cambria Math" w:eastAsiaTheme="minorEastAsia" w:hAnsi="Cambria Math" w:cs="Times New Roman"/>
            <w:sz w:val="24"/>
            <w:szCs w:val="24"/>
          </w:rPr>
          <m:t>Pa</m:t>
        </m:r>
      </m:oMath>
      <w:r w:rsidR="005E0D4F">
        <w:rPr>
          <w:rFonts w:ascii="Times New Roman" w:eastAsiaTheme="minorEastAsia" w:hAnsi="Times New Roman" w:cs="Times New Roman"/>
          <w:sz w:val="24"/>
          <w:szCs w:val="24"/>
        </w:rPr>
        <w:t>) of adherent cells on solid surfaces</w:t>
      </w:r>
      <w:r w:rsidR="005E0D4F">
        <w:rPr>
          <w:rFonts w:ascii="Times New Roman" w:eastAsiaTheme="minorEastAsia" w:hAnsi="Times New Roman" w:cs="Times New Roman"/>
          <w:sz w:val="24"/>
          <w:szCs w:val="24"/>
        </w:rPr>
        <w:fldChar w:fldCharType="begin"/>
      </w:r>
      <w:r w:rsidR="000926E7">
        <w:rPr>
          <w:rFonts w:ascii="Times New Roman" w:eastAsiaTheme="minorEastAsia" w:hAnsi="Times New Roman" w:cs="Times New Roman"/>
          <w:sz w:val="24"/>
          <w:szCs w:val="24"/>
        </w:rPr>
        <w:instrText xml:space="preserve"> ADDIN EN.CITE &lt;EndNote&gt;&lt;Cite&gt;&lt;Author&gt;Ananthakrishnan&lt;/Author&gt;&lt;Year&gt;2007&lt;/Year&gt;&lt;RecNum&gt;686&lt;/RecNum&gt;&lt;record&gt;&lt;rec-number&gt;686&lt;/rec-number&gt;&lt;ref-type name="Journal Article"&gt;17&lt;/ref-type&gt;&lt;contributors&gt;&lt;authors&gt;&lt;author&gt;Revathi Ananthakrishnan&lt;/author&gt;&lt;author&gt;Allen Ehrlicher&lt;/author&gt;&lt;/authors&gt;&lt;/contributors&gt;&lt;titles&gt;&lt;title&gt;The Forces Behind Cell Movement&lt;/title&gt;&lt;secondary-title&gt;International Journal of Biological Sciences&lt;/secondary-title&gt;&lt;/titles&gt;&lt;pages&gt;303-317&lt;/pages&gt;&lt;volume&gt;3&lt;/volume&gt;&lt;number&gt;5&lt;/number&gt;&lt;dates&gt;&lt;year&gt;2007&lt;/year&gt;&lt;/dates&gt;&lt;urls&gt;&lt;/urls&gt;&lt;/record&gt;&lt;/Cite&gt;&lt;Cite&gt;&lt;Author&gt;Schwarz&lt;/Author&gt;&lt;Year&gt;2013&lt;/Year&gt;&lt;RecNum&gt;685&lt;/RecNum&gt;&lt;record&gt;&lt;rec-number&gt;685&lt;/rec-number&gt;&lt;ref-type name="Journal Article"&gt;17&lt;/ref-type&gt;&lt;contributors&gt;&lt;authors&gt;&lt;author&gt;Schwarz, Ulrich S&lt;/author&gt;&lt;/authors&gt;&lt;/contributors&gt;&lt;titles&gt;&lt;title&gt;Physics of adherent cells&lt;/title&gt;&lt;secondary-title&gt;Reviews of Modern Physics&lt;/secondary-title&gt;&lt;/titles&gt;&lt;pages&gt;1327-1381&lt;/pages&gt;&lt;volume&gt;85&lt;/volume&gt;&lt;dates&gt;&lt;year&gt;2013&lt;/year&gt;&lt;/dates&gt;&lt;urls&gt;&lt;/urls&gt;&lt;/record&gt;&lt;/Cite&gt;&lt;Cite&gt;&lt;Author&gt;Trepat&lt;/Author&gt;&lt;Year&gt;2009&lt;/Year&gt;&lt;RecNum&gt;684&lt;/RecNum&gt;&lt;record&gt;&lt;rec-number&gt;684&lt;/rec-number&gt;&lt;ref-type name="Journal Article"&gt;17&lt;/ref-type&gt;&lt;contributors&gt;&lt;authors&gt;&lt;author&gt;Xavier Trepat&lt;/author&gt;&lt;author&gt;Wasserman, Michael R&lt;/author&gt;&lt;author&gt;Angelini, Thomas E&lt;/author&gt;&lt;author&gt;Emil Millet&lt;/author&gt;&lt;author&gt;Weitz, David A&lt;/author&gt;&lt;author&gt;Butler, James P&lt;/author&gt;&lt;author&gt;Fredberg, Jeffrey J&lt;/author&gt;&lt;/authors&gt;&lt;/contributors&gt;&lt;titles&gt;&lt;title&gt;Physical forces during collective cell migration&lt;/title&gt;&lt;secondary-title&gt;Nature Physics&lt;/secondary-title&gt;&lt;/titles&gt;&lt;pages&gt;426-430&lt;/pages&gt;&lt;volume&gt;5&lt;/volume&gt;&lt;dates&gt;&lt;year&gt;2009&lt;/year&gt;&lt;/dates&gt;&lt;urls&gt;&lt;/urls&gt;&lt;/record&gt;&lt;/Cite&gt;&lt;/EndNote&gt;</w:instrText>
      </w:r>
      <w:r w:rsidR="005E0D4F">
        <w:rPr>
          <w:rFonts w:ascii="Times New Roman" w:eastAsiaTheme="minorEastAsia" w:hAnsi="Times New Roman" w:cs="Times New Roman"/>
          <w:sz w:val="24"/>
          <w:szCs w:val="24"/>
        </w:rPr>
        <w:fldChar w:fldCharType="separate"/>
      </w:r>
      <w:r w:rsidR="000926E7" w:rsidRPr="000926E7">
        <w:rPr>
          <w:rFonts w:ascii="Times New Roman" w:eastAsiaTheme="minorEastAsia" w:hAnsi="Times New Roman" w:cs="Times New Roman"/>
          <w:sz w:val="24"/>
          <w:szCs w:val="24"/>
          <w:vertAlign w:val="superscript"/>
        </w:rPr>
        <w:t>14-16</w:t>
      </w:r>
      <w:r w:rsidR="005E0D4F">
        <w:rPr>
          <w:rFonts w:ascii="Times New Roman" w:eastAsiaTheme="minorEastAsia" w:hAnsi="Times New Roman" w:cs="Times New Roman"/>
          <w:sz w:val="24"/>
          <w:szCs w:val="24"/>
        </w:rPr>
        <w:fldChar w:fldCharType="end"/>
      </w:r>
      <w:r w:rsidR="005E0D4F">
        <w:rPr>
          <w:rFonts w:ascii="Times New Roman" w:eastAsiaTheme="minorEastAsia" w:hAnsi="Times New Roman" w:cs="Times New Roman"/>
          <w:sz w:val="24"/>
          <w:szCs w:val="24"/>
        </w:rPr>
        <w:t>.</w:t>
      </w:r>
    </w:p>
    <w:p w:rsidR="002B69C4" w:rsidRDefault="002B69C4" w:rsidP="003F441F">
      <w:pPr>
        <w:pStyle w:val="Paragrafoelenco"/>
        <w:shd w:val="clear" w:color="auto" w:fill="FFFFFF"/>
        <w:spacing w:after="120" w:line="276" w:lineRule="auto"/>
        <w:ind w:left="0"/>
        <w:jc w:val="both"/>
        <w:rPr>
          <w:rFonts w:ascii="Times New Roman" w:eastAsiaTheme="minorEastAsia" w:hAnsi="Times New Roman" w:cs="Times New Roman"/>
          <w:sz w:val="24"/>
          <w:szCs w:val="24"/>
        </w:rPr>
      </w:pPr>
    </w:p>
    <w:p w:rsidR="007729DB" w:rsidRDefault="00921133" w:rsidP="003F441F">
      <w:pPr>
        <w:pStyle w:val="Paragrafoelenco"/>
        <w:shd w:val="clear" w:color="auto" w:fill="FFFFFF"/>
        <w:spacing w:after="120" w:line="276"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extent cx="3623581" cy="2294934"/>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6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632326" cy="2300472"/>
                    </a:xfrm>
                    <a:prstGeom prst="rect">
                      <a:avLst/>
                    </a:prstGeom>
                  </pic:spPr>
                </pic:pic>
              </a:graphicData>
            </a:graphic>
          </wp:inline>
        </w:drawing>
      </w:r>
    </w:p>
    <w:p w:rsidR="007729DB" w:rsidRPr="007729DB" w:rsidRDefault="007729DB" w:rsidP="003F441F">
      <w:pPr>
        <w:pStyle w:val="Paragrafoelenco"/>
        <w:shd w:val="clear" w:color="auto" w:fill="FFFFFF"/>
        <w:spacing w:after="120" w:line="276" w:lineRule="auto"/>
        <w:ind w:left="0"/>
        <w:jc w:val="center"/>
        <w:rPr>
          <w:rFonts w:ascii="Times New Roman" w:eastAsiaTheme="minorEastAsia" w:hAnsi="Times New Roman" w:cs="Times New Roman"/>
          <w:sz w:val="24"/>
          <w:szCs w:val="24"/>
        </w:rPr>
      </w:pPr>
      <w:r w:rsidRPr="007729DB">
        <w:rPr>
          <w:rFonts w:ascii="Times New Roman" w:hAnsi="Times New Roman" w:cs="Times New Roman"/>
          <w:b/>
          <w:sz w:val="24"/>
          <w:szCs w:val="24"/>
        </w:rPr>
        <w:t xml:space="preserve">Supporting Information Figure </w:t>
      </w:r>
      <w:r w:rsidR="002E7FC9">
        <w:rPr>
          <w:rFonts w:ascii="Times New Roman" w:hAnsi="Times New Roman" w:cs="Times New Roman"/>
          <w:b/>
          <w:sz w:val="24"/>
          <w:szCs w:val="24"/>
        </w:rPr>
        <w:t>1</w:t>
      </w:r>
      <w:r w:rsidR="00586416">
        <w:rPr>
          <w:rFonts w:ascii="Times New Roman" w:hAnsi="Times New Roman" w:cs="Times New Roman"/>
          <w:b/>
          <w:sz w:val="24"/>
          <w:szCs w:val="24"/>
        </w:rPr>
        <w:t>1</w:t>
      </w:r>
      <w:r w:rsidRPr="007729DB">
        <w:rPr>
          <w:rFonts w:ascii="Times New Roman" w:hAnsi="Times New Roman" w:cs="Times New Roman"/>
          <w:b/>
          <w:sz w:val="24"/>
          <w:szCs w:val="24"/>
        </w:rPr>
        <w:t>.1</w:t>
      </w:r>
    </w:p>
    <w:p w:rsidR="000011DB" w:rsidRDefault="000011DB" w:rsidP="003F441F">
      <w:pPr>
        <w:pStyle w:val="Paragrafoelenco"/>
        <w:shd w:val="clear" w:color="auto" w:fill="FFFFFF"/>
        <w:spacing w:after="120" w:line="276" w:lineRule="auto"/>
        <w:ind w:left="0"/>
        <w:jc w:val="both"/>
        <w:rPr>
          <w:rFonts w:ascii="Times New Roman" w:eastAsiaTheme="minorEastAsia" w:hAnsi="Times New Roman" w:cs="Times New Roman"/>
          <w:sz w:val="24"/>
          <w:szCs w:val="24"/>
        </w:rPr>
      </w:pPr>
    </w:p>
    <w:p w:rsidR="000011DB" w:rsidRDefault="000011DB" w:rsidP="003F441F">
      <w:pPr>
        <w:pStyle w:val="Paragrafoelenco"/>
        <w:shd w:val="clear" w:color="auto" w:fill="FFFFFF"/>
        <w:spacing w:after="120" w:line="276" w:lineRule="auto"/>
        <w:ind w:left="0"/>
        <w:jc w:val="both"/>
        <w:rPr>
          <w:rFonts w:ascii="Times New Roman" w:eastAsiaTheme="minorEastAsia" w:hAnsi="Times New Roman" w:cs="Times New Roman"/>
          <w:sz w:val="24"/>
          <w:szCs w:val="24"/>
        </w:rPr>
      </w:pPr>
    </w:p>
    <w:p w:rsidR="00106D5E" w:rsidRDefault="00921133" w:rsidP="003F441F">
      <w:pPr>
        <w:spacing w:after="120"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3426280" cy="3694599"/>
            <wp:effectExtent l="0" t="0" r="3175"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6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433600" cy="3702492"/>
                    </a:xfrm>
                    <a:prstGeom prst="rect">
                      <a:avLst/>
                    </a:prstGeom>
                  </pic:spPr>
                </pic:pic>
              </a:graphicData>
            </a:graphic>
          </wp:inline>
        </w:drawing>
      </w:r>
    </w:p>
    <w:p w:rsidR="00106D5E" w:rsidRDefault="003A0A69" w:rsidP="003F441F">
      <w:pPr>
        <w:spacing w:after="120" w:line="276" w:lineRule="auto"/>
        <w:jc w:val="center"/>
        <w:rPr>
          <w:rFonts w:ascii="Times New Roman" w:eastAsia="Calibri" w:hAnsi="Times New Roman" w:cs="Times New Roman"/>
          <w:sz w:val="24"/>
          <w:szCs w:val="24"/>
        </w:rPr>
      </w:pPr>
      <w:r w:rsidRPr="007729DB">
        <w:rPr>
          <w:rFonts w:ascii="Times New Roman" w:hAnsi="Times New Roman" w:cs="Times New Roman"/>
          <w:b/>
          <w:sz w:val="24"/>
          <w:szCs w:val="24"/>
        </w:rPr>
        <w:t>S</w:t>
      </w:r>
      <w:r w:rsidR="004B6DF3">
        <w:rPr>
          <w:rFonts w:ascii="Times New Roman" w:hAnsi="Times New Roman" w:cs="Times New Roman"/>
          <w:b/>
          <w:sz w:val="24"/>
          <w:szCs w:val="24"/>
        </w:rPr>
        <w:t xml:space="preserve">upporting Information Figure </w:t>
      </w:r>
      <w:r w:rsidR="002E7FC9">
        <w:rPr>
          <w:rFonts w:ascii="Times New Roman" w:hAnsi="Times New Roman" w:cs="Times New Roman"/>
          <w:b/>
          <w:sz w:val="24"/>
          <w:szCs w:val="24"/>
        </w:rPr>
        <w:t>1</w:t>
      </w:r>
      <w:r w:rsidR="00586416">
        <w:rPr>
          <w:rFonts w:ascii="Times New Roman" w:hAnsi="Times New Roman" w:cs="Times New Roman"/>
          <w:b/>
          <w:sz w:val="24"/>
          <w:szCs w:val="24"/>
        </w:rPr>
        <w:t>1</w:t>
      </w:r>
      <w:r w:rsidR="004B6DF3">
        <w:rPr>
          <w:rFonts w:ascii="Times New Roman" w:hAnsi="Times New Roman" w:cs="Times New Roman"/>
          <w:b/>
          <w:sz w:val="24"/>
          <w:szCs w:val="24"/>
        </w:rPr>
        <w:t>.2</w:t>
      </w:r>
    </w:p>
    <w:p w:rsidR="00106D5E" w:rsidRDefault="00106D5E" w:rsidP="003F441F">
      <w:pPr>
        <w:spacing w:after="120" w:line="276" w:lineRule="auto"/>
        <w:jc w:val="both"/>
        <w:rPr>
          <w:rFonts w:ascii="Times New Roman" w:eastAsia="Calibri" w:hAnsi="Times New Roman" w:cs="Times New Roman"/>
          <w:sz w:val="24"/>
          <w:szCs w:val="24"/>
        </w:rPr>
      </w:pPr>
    </w:p>
    <w:p w:rsidR="00CC162F" w:rsidRDefault="00DD71E7" w:rsidP="003F441F">
      <w:pPr>
        <w:spacing w:after="120"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extent cx="4166905" cy="2169373"/>
            <wp:effectExtent l="0" t="0" r="508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63.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218011" cy="2195980"/>
                    </a:xfrm>
                    <a:prstGeom prst="rect">
                      <a:avLst/>
                    </a:prstGeom>
                  </pic:spPr>
                </pic:pic>
              </a:graphicData>
            </a:graphic>
          </wp:inline>
        </w:drawing>
      </w:r>
    </w:p>
    <w:p w:rsidR="00F01EF9" w:rsidRDefault="00CC162F" w:rsidP="003F441F">
      <w:pPr>
        <w:spacing w:after="120" w:line="276" w:lineRule="auto"/>
        <w:jc w:val="center"/>
        <w:rPr>
          <w:rFonts w:ascii="Times New Roman" w:eastAsia="Calibri" w:hAnsi="Times New Roman" w:cs="Times New Roman"/>
          <w:sz w:val="24"/>
          <w:szCs w:val="24"/>
        </w:rPr>
      </w:pPr>
      <w:r w:rsidRPr="007729DB">
        <w:rPr>
          <w:rFonts w:ascii="Times New Roman" w:hAnsi="Times New Roman" w:cs="Times New Roman"/>
          <w:b/>
          <w:sz w:val="24"/>
          <w:szCs w:val="24"/>
        </w:rPr>
        <w:t>S</w:t>
      </w:r>
      <w:r>
        <w:rPr>
          <w:rFonts w:ascii="Times New Roman" w:hAnsi="Times New Roman" w:cs="Times New Roman"/>
          <w:b/>
          <w:sz w:val="24"/>
          <w:szCs w:val="24"/>
        </w:rPr>
        <w:t xml:space="preserve">upporting Information Figure </w:t>
      </w:r>
      <w:r w:rsidR="002E7FC9">
        <w:rPr>
          <w:rFonts w:ascii="Times New Roman" w:hAnsi="Times New Roman" w:cs="Times New Roman"/>
          <w:b/>
          <w:sz w:val="24"/>
          <w:szCs w:val="24"/>
        </w:rPr>
        <w:t>1</w:t>
      </w:r>
      <w:r w:rsidR="00586416">
        <w:rPr>
          <w:rFonts w:ascii="Times New Roman" w:hAnsi="Times New Roman" w:cs="Times New Roman"/>
          <w:b/>
          <w:sz w:val="24"/>
          <w:szCs w:val="24"/>
        </w:rPr>
        <w:t>1</w:t>
      </w:r>
      <w:r>
        <w:rPr>
          <w:rFonts w:ascii="Times New Roman" w:hAnsi="Times New Roman" w:cs="Times New Roman"/>
          <w:b/>
          <w:sz w:val="24"/>
          <w:szCs w:val="24"/>
        </w:rPr>
        <w:t>.3</w:t>
      </w:r>
      <w:r w:rsidR="00F01EF9">
        <w:rPr>
          <w:rFonts w:ascii="Times New Roman" w:eastAsia="Calibri" w:hAnsi="Times New Roman" w:cs="Times New Roman"/>
          <w:sz w:val="24"/>
          <w:szCs w:val="24"/>
        </w:rPr>
        <w:br w:type="page"/>
      </w:r>
    </w:p>
    <w:p w:rsidR="000528C2" w:rsidRDefault="000528C2" w:rsidP="000528C2">
      <w:pPr>
        <w:spacing w:after="120" w:line="276" w:lineRule="auto"/>
        <w:rPr>
          <w:rFonts w:ascii="Times New Roman" w:eastAsia="Calibri" w:hAnsi="Times New Roman" w:cs="Times New Roman"/>
          <w:sz w:val="24"/>
          <w:szCs w:val="24"/>
        </w:rPr>
      </w:pPr>
      <w:r w:rsidRPr="000F17C0">
        <w:rPr>
          <w:rFonts w:ascii="Times New Roman" w:eastAsia="Calibri" w:hAnsi="Times New Roman" w:cs="Times New Roman"/>
          <w:b/>
          <w:sz w:val="24"/>
          <w:szCs w:val="24"/>
        </w:rPr>
        <w:lastRenderedPageBreak/>
        <w:t xml:space="preserve">Supporting Information </w:t>
      </w:r>
      <w:r>
        <w:rPr>
          <w:rFonts w:ascii="Times New Roman" w:eastAsia="Calibri" w:hAnsi="Times New Roman" w:cs="Times New Roman"/>
          <w:b/>
          <w:sz w:val="24"/>
          <w:szCs w:val="24"/>
        </w:rPr>
        <w:t>1</w:t>
      </w:r>
      <w:r w:rsidR="00586416">
        <w:rPr>
          <w:rFonts w:ascii="Times New Roman" w:eastAsia="Calibri" w:hAnsi="Times New Roman" w:cs="Times New Roman"/>
          <w:b/>
          <w:sz w:val="24"/>
          <w:szCs w:val="24"/>
        </w:rPr>
        <w:t>2</w:t>
      </w:r>
      <w:r w:rsidRPr="00793443">
        <w:rPr>
          <w:rFonts w:ascii="Times New Roman" w:eastAsia="Calibri" w:hAnsi="Times New Roman" w:cs="Times New Roman"/>
          <w:b/>
          <w:i/>
          <w:sz w:val="24"/>
          <w:szCs w:val="24"/>
        </w:rPr>
        <w:t>.</w:t>
      </w:r>
      <w:r w:rsidRPr="000528C2">
        <w:rPr>
          <w:rFonts w:ascii="Times New Roman" w:eastAsia="Calibri" w:hAnsi="Times New Roman" w:cs="Times New Roman"/>
          <w:sz w:val="24"/>
          <w:szCs w:val="24"/>
        </w:rPr>
        <w:t xml:space="preserve"> </w:t>
      </w:r>
      <w:r w:rsidRPr="000528C2">
        <w:rPr>
          <w:rFonts w:ascii="Times New Roman" w:eastAsia="Calibri" w:hAnsi="Times New Roman" w:cs="Times New Roman"/>
          <w:i/>
          <w:sz w:val="24"/>
          <w:szCs w:val="24"/>
        </w:rPr>
        <w:t>The physical mechanisms of cluster formation</w:t>
      </w:r>
      <w:r w:rsidRPr="000528C2">
        <w:rPr>
          <w:rFonts w:ascii="Times New Roman" w:eastAsia="Calibri" w:hAnsi="Times New Roman" w:cs="Times New Roman"/>
          <w:sz w:val="24"/>
          <w:szCs w:val="24"/>
        </w:rPr>
        <w:t>.</w:t>
      </w:r>
    </w:p>
    <w:p w:rsidR="000528C2" w:rsidRDefault="000528C2" w:rsidP="000528C2">
      <w:pPr>
        <w:spacing w:after="120" w:line="276" w:lineRule="auto"/>
        <w:rPr>
          <w:rFonts w:ascii="Times New Roman" w:eastAsia="Calibri" w:hAnsi="Times New Roman" w:cs="Times New Roman"/>
          <w:sz w:val="24"/>
          <w:szCs w:val="24"/>
        </w:rPr>
      </w:pPr>
    </w:p>
    <w:p w:rsidR="002865F0" w:rsidRPr="002865F0" w:rsidRDefault="002865F0" w:rsidP="002865F0">
      <w:pPr>
        <w:spacing w:after="120" w:line="276" w:lineRule="auto"/>
        <w:jc w:val="both"/>
        <w:rPr>
          <w:rFonts w:ascii="Times New Roman" w:eastAsia="Calibri" w:hAnsi="Times New Roman" w:cs="Times New Roman"/>
          <w:sz w:val="24"/>
          <w:szCs w:val="24"/>
        </w:rPr>
      </w:pPr>
      <w:r w:rsidRPr="002865F0">
        <w:rPr>
          <w:rFonts w:ascii="Times New Roman" w:eastAsia="Calibri" w:hAnsi="Times New Roman" w:cs="Times New Roman"/>
          <w:sz w:val="24"/>
          <w:szCs w:val="24"/>
        </w:rPr>
        <w:t>The behavior of cells on a substrate is determined by a complex interplay between the cell-cell and the cell-substrate interaction forces</w:t>
      </w:r>
      <w:r w:rsidRPr="002865F0">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&lt;EndNote&gt;&lt;Cite&gt;&lt;Author&gt;Bell&lt;/Author&gt;&lt;Year&gt;1978&lt;/Year&gt;&lt;RecNum&gt;302&lt;/RecNum&gt;&lt;record&gt;&lt;rec-number&gt;302&lt;/rec-number&gt;&lt;ref-type name="Journal Article"&gt;17&lt;/ref-type&gt;&lt;contributors&gt;&lt;authors&gt;&lt;author&gt;Bell, George I&lt;/author&gt;&lt;/authors&gt;&lt;/contributors&gt;&lt;titles&gt;&lt;title&gt;Models for the specific adhesion of cells to cells&lt;/title&gt;&lt;secondary-title&gt;Science&lt;/secondary-title&gt;&lt;/titles&gt;&lt;pages&gt;618-627&lt;/pages&gt;&lt;volume&gt;618&lt;/volume&gt;&lt;dates&gt;&lt;year&gt;1978&lt;/year&gt;&lt;/dates&gt;&lt;urls&gt;&lt;/urls&gt;&lt;/record&gt;&lt;/Cite&gt;&lt;Cite&gt;&lt;Author&gt;Decuzzi&lt;/Author&gt;&lt;Year&gt;2010&lt;/Year&gt;&lt;RecNum&gt;307&lt;/RecNum&gt;&lt;record&gt;&lt;rec-number&gt;307&lt;/rec-number&gt;&lt;ref-type name="Journal Article"&gt;17&lt;/ref-type&gt;&lt;contributors&gt;&lt;authors&gt;&lt;author&gt;Paolo Decuzzi&lt;/author&gt;&lt;author&gt;Mauro Ferrari&lt;/author&gt;&lt;/authors&gt;&lt;/contributors&gt;&lt;titles&gt;&lt;title&gt;Modulating cellular adhesion through nanotopography&lt;/title&gt;&lt;secondary-title&gt;Biomaterials&lt;/secondary-title&gt;&lt;/titles&gt;&lt;pages&gt;173–179&lt;/pages&gt;&lt;volume&gt;31&lt;/volume&gt;&lt;dates&gt;&lt;year&gt;2010&lt;/year&gt;&lt;/dates&gt;&lt;urls&gt;&lt;/urls&gt;&lt;/record&gt;&lt;/Cite&gt;&lt;Cite&gt;&lt;Author&gt;Evans&lt;/Author&gt;&lt;Year&gt;2007&lt;/Year&gt;&lt;RecNum&gt;301&lt;/RecNum&gt;&lt;record&gt;&lt;rec-number&gt;301&lt;/rec-number&gt;&lt;ref-type name="Journal Article"&gt;17&lt;/ref-type&gt;&lt;contributors&gt;&lt;authors&gt;&lt;author&gt;Evans, Evan A&lt;/author&gt;&lt;author&gt;Calderwood, David A&lt;/author&gt;&lt;/authors&gt;&lt;/contributors&gt;&lt;titles&gt;&lt;title&gt;Forces and Bond Dynamics in Cell Adhesion&lt;/title&gt;&lt;secondary-title&gt;Science&lt;/secondary-title&gt;&lt;/titles&gt;&lt;pages&gt;1148-1153&lt;/pages&gt;&lt;volume&gt;316&lt;/volume&gt;&lt;dates&gt;&lt;year&gt;2007&lt;/year&gt;&lt;/dates&gt;&lt;urls&gt;&lt;/urls&gt;&lt;/record&gt;&lt;/Cite&gt;&lt;Cite&gt;&lt;Author&gt;Gentile&lt;/Author&gt;&lt;Year&gt;2013&lt;/Year&gt;&lt;RecNum&gt;254&lt;/RecNum&gt;&lt;record&gt;&lt;rec-number&gt;254&lt;/rec-number&gt;&lt;ref-type name="Journal Article"&gt;17&lt;/ref-type&gt;&lt;contributors&gt;&lt;authors&gt;&lt;author&gt;Gentile, F&lt;/author&gt;&lt;author&gt;Medda, R&lt;/author&gt;&lt;author&gt;Cheng, L&lt;/author&gt;&lt;author&gt;Battista, E&lt;/author&gt;&lt;author&gt;Scopelliti, P&lt;/author&gt;&lt;author&gt;Milani, P&lt;/author&gt;&lt;author&gt;Cavalcanti-Adam, E&lt;/author&gt;&lt;author&gt;Decuzzi, P&lt;/author&gt;&lt;/authors&gt;&lt;/contributors&gt;&lt;titles&gt;&lt;title&gt;Selective modulation of cell response on engineered fractal silicon substrates. Scientific Reports 2013, 3, 1461.&lt;/title&gt;&lt;secondary-title&gt;Scientific Reports&lt;/secondary-title&gt;&lt;/titles&gt;&lt;pages&gt;1461&lt;/pages&gt;&lt;volume&gt;3&lt;/volume&gt;&lt;dates&gt;&lt;year&gt;2013&lt;/year&gt;&lt;/dates&gt;&lt;urls&gt;&lt;/urls&gt;&lt;/record&gt;&lt;/Cite&gt;&lt;Cite&gt;&lt;Author&gt;Sackmann&lt;/Author&gt;&lt;Year&gt;2014&lt;/Year&gt;&lt;RecNum&gt;303&lt;/RecNum&gt;&lt;record&gt;&lt;rec-number&gt;303&lt;/rec-number&gt;&lt;ref-type name="Journal Article"&gt;17&lt;/ref-type&gt;&lt;contributors&gt;&lt;authors&gt;&lt;author&gt;Erich Sackmann&lt;/author&gt;&lt;author&gt;Smith, Ana-Suncana&lt;/author&gt;&lt;/authors&gt;&lt;/contributors&gt;&lt;titles&gt;&lt;title&gt;Physics of cell adhesion: some lessons from cell mimetic systems&lt;/title&gt;&lt;secondary-title&gt;Soft Matter&lt;/secondary-title&gt;&lt;/titles&gt;&lt;pages&gt;1644–1659&lt;/pages&gt;&lt;volume&gt;10&lt;/volume&gt;&lt;dates&gt;&lt;year&gt;2014&lt;/year&gt;&lt;/dates&gt;&lt;urls&gt;&lt;/urls&gt;&lt;/record&gt;&lt;/Cite&gt;&lt;Cite&gt;&lt;Author&gt;Stevens&lt;/Author&gt;&lt;Year&gt;2005&lt;/Year&gt;&lt;RecNum&gt;305&lt;/RecNum&gt;&lt;record&gt;&lt;rec-number&gt;305&lt;/rec-number&gt;&lt;ref-type name="Journal Article"&gt;17&lt;/ref-type&gt;&lt;contributors&gt;&lt;authors&gt;&lt;author&gt;Stevens, MM&lt;/author&gt;&lt;author&gt;George, JH&lt;/author&gt;&lt;/authors&gt;&lt;/contributors&gt;&lt;titles&gt;&lt;title&gt;Exploring and engineering the cell surface interface&lt;/title&gt;&lt;secondary-title&gt;Science&lt;/secondary-title&gt;&lt;/titles&gt;&lt;pages&gt;1135-8&lt;/pages&gt;&lt;volume&gt;310&lt;/volume&gt;&lt;number&gt;5751&lt;/number&gt;&lt;dates&gt;&lt;year&gt;2005&lt;/year&gt;&lt;/dates&gt;&lt;urls&gt;&lt;/urls&gt;&lt;/record&gt;&lt;/Cite&gt;&lt;/EndNote&gt;</w:instrText>
      </w:r>
      <w:r w:rsidRPr="002865F0">
        <w:rPr>
          <w:rFonts w:ascii="Times New Roman" w:eastAsia="Calibri" w:hAnsi="Times New Roman" w:cs="Times New Roman"/>
          <w:sz w:val="24"/>
          <w:szCs w:val="24"/>
        </w:rPr>
        <w:fldChar w:fldCharType="separate"/>
      </w:r>
      <w:r w:rsidR="000926E7" w:rsidRPr="000926E7">
        <w:rPr>
          <w:rFonts w:ascii="Times New Roman" w:eastAsia="Calibri" w:hAnsi="Times New Roman" w:cs="Times New Roman"/>
          <w:sz w:val="24"/>
          <w:szCs w:val="24"/>
          <w:vertAlign w:val="superscript"/>
        </w:rPr>
        <w:t>11-13,17-19</w:t>
      </w:r>
      <w:r w:rsidRPr="002865F0">
        <w:rPr>
          <w:rFonts w:ascii="Times New Roman" w:eastAsia="Calibri" w:hAnsi="Times New Roman" w:cs="Times New Roman"/>
          <w:sz w:val="24"/>
          <w:szCs w:val="24"/>
        </w:rPr>
        <w:fldChar w:fldCharType="end"/>
      </w:r>
      <w:r w:rsidRPr="002865F0">
        <w:rPr>
          <w:rFonts w:ascii="Times New Roman" w:eastAsia="Calibri" w:hAnsi="Times New Roman" w:cs="Times New Roman"/>
          <w:sz w:val="24"/>
          <w:szCs w:val="24"/>
        </w:rPr>
        <w:t>. Since the potential energy of a set of cells is minimized for compact arrangements of those cells</w:t>
      </w:r>
      <w:r w:rsidRPr="002865F0">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&lt;EndNote&gt;&lt;Cite&gt;&lt;Author&gt;Onesto&lt;/Author&gt;&lt;Year&gt;2017&lt;/Year&gt;&lt;RecNum&gt;653&lt;/RecNum&gt;&lt;record&gt;&lt;rec-number&gt;653&lt;/rec-number&gt;&lt;ref-type name="Journal Article"&gt;17&lt;/ref-type&gt;&lt;contributors&gt;&lt;authors&gt;&lt;author&gt;V Onesto&lt;/author&gt;&lt;author&gt;L Cancedda&lt;/author&gt;&lt;author&gt;ML Coluccio&lt;/author&gt;&lt;author&gt;M Nanni&lt;/author&gt;&lt;author&gt;M Pesce&lt;/author&gt;&lt;author&gt;N Malara&lt;/author&gt;&lt;author&gt;M Cesarelli&lt;/author&gt;&lt;author&gt;E Di Fabrizio&lt;/author&gt;&lt;author&gt;F Amato&lt;/author&gt;&lt;author&gt;F Gentile&lt;/author&gt;&lt;/authors&gt;&lt;/contributors&gt;&lt;titles&gt;&lt;title&gt;Nano-topography Enhances Communication in Neural Cells Networks&lt;/title&gt;&lt;secondary-title&gt;Scientific Reports&lt;/secondary-title&gt;&lt;/titles&gt;&lt;pages&gt;1-13&lt;/pages&gt;&lt;volume&gt;7&lt;/volume&gt;&lt;number&gt;9841&lt;/number&gt;&lt;dates&gt;&lt;year&gt;2017&lt;/year&gt;&lt;/dates&gt;&lt;urls&gt;&lt;/urls&gt;&lt;/record&gt;&lt;/Cite&gt;&lt;/EndNote&gt;</w:instrText>
      </w:r>
      <w:r w:rsidRPr="002865F0">
        <w:rPr>
          <w:rFonts w:ascii="Times New Roman" w:eastAsia="Calibri" w:hAnsi="Times New Roman" w:cs="Times New Roman"/>
          <w:sz w:val="24"/>
          <w:szCs w:val="24"/>
        </w:rPr>
        <w:fldChar w:fldCharType="separate"/>
      </w:r>
      <w:r w:rsidR="000926E7" w:rsidRPr="000926E7">
        <w:rPr>
          <w:rFonts w:ascii="Times New Roman" w:eastAsia="Calibri" w:hAnsi="Times New Roman" w:cs="Times New Roman"/>
          <w:sz w:val="24"/>
          <w:szCs w:val="24"/>
          <w:vertAlign w:val="superscript"/>
        </w:rPr>
        <w:t>20</w:t>
      </w:r>
      <w:r w:rsidRPr="002865F0">
        <w:rPr>
          <w:rFonts w:ascii="Times New Roman" w:eastAsia="Calibri" w:hAnsi="Times New Roman" w:cs="Times New Roman"/>
          <w:sz w:val="24"/>
          <w:szCs w:val="24"/>
        </w:rPr>
        <w:fldChar w:fldCharType="end"/>
      </w:r>
      <w:r w:rsidRPr="002865F0">
        <w:rPr>
          <w:rFonts w:ascii="Times New Roman" w:eastAsia="Calibri" w:hAnsi="Times New Roman" w:cs="Times New Roman"/>
          <w:sz w:val="24"/>
          <w:szCs w:val="24"/>
        </w:rPr>
        <w:t>, when left free of evolve, neuronal cells would likely accumulate into clusters. The characteristics of the substrate would either facilitate or prevent cell clustering. In previous works it has been observed that substrates with intermediate values of roughness and high values of fractal dimension enhance cell clustering</w:t>
      </w:r>
      <w:r w:rsidRPr="002865F0">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&lt;EndNote&gt;&lt;Cite&gt;&lt;Author&gt;Marinaro&lt;/Author&gt;&lt;Year&gt;2015&lt;/Year&gt;&lt;RecNum&gt;255&lt;/RecNum&gt;&lt;record&gt;&lt;rec-number&gt;255&lt;/rec-number&gt;&lt;ref-type name="Journal Article"&gt;17&lt;/ref-type&gt;&lt;contributors&gt;&lt;authors&gt;&lt;author&gt;Giovanni Marinaro&lt;/author&gt;&lt;author&gt;La Rocca, Rosanna&lt;/author&gt;&lt;author&gt;Andrea Toma&lt;/author&gt;&lt;author&gt;Marianna Barberio&lt;/author&gt;&lt;author&gt;Laura Cancedda&lt;/author&gt;&lt;author&gt;Di Fabrizio, Enzo&lt;/author&gt;&lt;author&gt;Paolo Decuzzi&lt;/author&gt;&lt;author&gt;Francesco Gentile&lt;/author&gt;&lt;/authors&gt;&lt;/contributors&gt;&lt;titles&gt;&lt;title&gt;Networks of Neuroblastoma Cells on Porous Silicon Substrates Reveal a Small World Topology&lt;/title&gt;&lt;secondary-title&gt;Integrative Biology&lt;/secondary-title&gt;&lt;/titles&gt;&lt;periodical&gt;&lt;full-title&gt;Integrative Biology&lt;/full-title&gt;&lt;/periodical&gt;&lt;pages&gt;184-97&lt;/pages&gt;&lt;volume&gt;7&lt;/volume&gt;&lt;number&gt;2&lt;/number&gt;&lt;dates&gt;&lt;year&gt;2015&lt;/year&gt;&lt;/dates&gt;&lt;urls&gt;&lt;/urls&gt;&lt;/record&gt;&lt;/Cite&gt;&lt;Cite&gt;&lt;Author&gt;Onesto&lt;/Author&gt;&lt;Year&gt;2017&lt;/Year&gt;&lt;RecNum&gt;653&lt;/RecNum&gt;&lt;record&gt;&lt;rec-number&gt;653&lt;/rec-number&gt;&lt;ref-type name="Journal Article"&gt;17&lt;/ref-type&gt;&lt;contributors&gt;&lt;authors&gt;&lt;author&gt;V Onesto&lt;/author&gt;&lt;author&gt;L Cancedda&lt;/author&gt;&lt;author&gt;ML Coluccio&lt;/author&gt;&lt;author&gt;M Nanni&lt;/author&gt;&lt;author&gt;M Pesce&lt;/author&gt;&lt;author&gt;N Malara&lt;/author&gt;&lt;author&gt;M Cesarelli&lt;/author&gt;&lt;author&gt;E Di Fabrizio&lt;/author&gt;&lt;author&gt;F Amato&lt;/author&gt;&lt;author&gt;F Gentile&lt;/author&gt;&lt;/authors&gt;&lt;/contributors&gt;&lt;titles&gt;&lt;title&gt;Nano-topography Enhances Communication in Neural Cells Networks&lt;/title&gt;&lt;secondary-title&gt;Scientific Reports&lt;/secondary-title&gt;&lt;/titles&gt;&lt;pages&gt;1-13&lt;/pages&gt;&lt;volume&gt;7&lt;/volume&gt;&lt;number&gt;9841&lt;/number&gt;&lt;dates&gt;&lt;year&gt;2017&lt;/year&gt;&lt;/dates&gt;&lt;urls&gt;&lt;/urls&gt;&lt;/record&gt;&lt;/Cite&gt;&lt;/EndNote&gt;</w:instrText>
      </w:r>
      <w:r w:rsidRPr="002865F0">
        <w:rPr>
          <w:rFonts w:ascii="Times New Roman" w:eastAsia="Calibri" w:hAnsi="Times New Roman" w:cs="Times New Roman"/>
          <w:sz w:val="24"/>
          <w:szCs w:val="24"/>
        </w:rPr>
        <w:fldChar w:fldCharType="separate"/>
      </w:r>
      <w:r w:rsidR="000926E7" w:rsidRPr="000926E7">
        <w:rPr>
          <w:rFonts w:ascii="Times New Roman" w:eastAsia="Calibri" w:hAnsi="Times New Roman" w:cs="Times New Roman"/>
          <w:sz w:val="24"/>
          <w:szCs w:val="24"/>
          <w:vertAlign w:val="superscript"/>
        </w:rPr>
        <w:t>20,21</w:t>
      </w:r>
      <w:r w:rsidRPr="002865F0">
        <w:rPr>
          <w:rFonts w:ascii="Times New Roman" w:eastAsia="Calibri" w:hAnsi="Times New Roman" w:cs="Times New Roman"/>
          <w:sz w:val="24"/>
          <w:szCs w:val="24"/>
        </w:rPr>
        <w:fldChar w:fldCharType="end"/>
      </w:r>
      <w:r w:rsidRPr="002865F0">
        <w:rPr>
          <w:rFonts w:ascii="Times New Roman" w:eastAsia="Calibri" w:hAnsi="Times New Roman" w:cs="Times New Roman"/>
          <w:sz w:val="24"/>
          <w:szCs w:val="24"/>
        </w:rPr>
        <w:t>.</w:t>
      </w:r>
    </w:p>
    <w:p w:rsidR="002865F0" w:rsidRPr="002865F0" w:rsidRDefault="002865F0" w:rsidP="002865F0">
      <w:pPr>
        <w:spacing w:after="120" w:line="276" w:lineRule="auto"/>
        <w:jc w:val="both"/>
        <w:rPr>
          <w:rFonts w:ascii="Times New Roman" w:eastAsia="Calibri" w:hAnsi="Times New Roman" w:cs="Times New Roman"/>
          <w:sz w:val="24"/>
          <w:szCs w:val="24"/>
        </w:rPr>
      </w:pPr>
      <w:r w:rsidRPr="002865F0">
        <w:rPr>
          <w:rFonts w:ascii="Times New Roman" w:eastAsia="Calibri" w:hAnsi="Times New Roman" w:cs="Times New Roman"/>
          <w:i/>
          <w:sz w:val="24"/>
          <w:szCs w:val="24"/>
        </w:rPr>
        <w:t>Roughness</w:t>
      </w:r>
      <w:r w:rsidRPr="002865F0">
        <w:rPr>
          <w:rFonts w:ascii="Times New Roman" w:eastAsia="Calibri" w:hAnsi="Times New Roman" w:cs="Times New Roman"/>
          <w:sz w:val="24"/>
          <w:szCs w:val="24"/>
        </w:rPr>
        <w:t xml:space="preserve"> (</w:t>
      </w:r>
      <m:oMath>
        <m:r>
          <w:rPr>
            <w:rFonts w:ascii="Cambria Math" w:eastAsia="Calibri" w:hAnsi="Cambria Math" w:cs="Times New Roman"/>
            <w:sz w:val="24"/>
            <w:szCs w:val="24"/>
          </w:rPr>
          <m:t>Ra</m:t>
        </m:r>
      </m:oMath>
      <w:r w:rsidRPr="002865F0">
        <w:rPr>
          <w:rFonts w:ascii="Times New Roman" w:eastAsia="Calibri" w:hAnsi="Times New Roman" w:cs="Times New Roman"/>
          <w:sz w:val="24"/>
          <w:szCs w:val="24"/>
        </w:rPr>
        <w:t>) is necessary to take cells out of equilibrium – it develops those forces that perturb the system, break equilibrium and make the systems collapse into energetically favorable small-world configurations.</w:t>
      </w:r>
    </w:p>
    <w:p w:rsidR="002865F0" w:rsidRPr="002865F0" w:rsidRDefault="002865F0" w:rsidP="002865F0">
      <w:pPr>
        <w:spacing w:after="120" w:line="276" w:lineRule="auto"/>
        <w:jc w:val="both"/>
        <w:rPr>
          <w:rFonts w:ascii="Times New Roman" w:eastAsia="Calibri" w:hAnsi="Times New Roman" w:cs="Times New Roman"/>
          <w:sz w:val="24"/>
          <w:szCs w:val="24"/>
        </w:rPr>
      </w:pPr>
      <w:r w:rsidRPr="002865F0">
        <w:rPr>
          <w:rFonts w:ascii="Times New Roman" w:eastAsia="Calibri" w:hAnsi="Times New Roman" w:cs="Times New Roman"/>
          <w:i/>
          <w:sz w:val="24"/>
          <w:szCs w:val="24"/>
        </w:rPr>
        <w:t>Fractal dimension</w:t>
      </w:r>
      <w:r w:rsidRPr="002865F0">
        <w:rPr>
          <w:rFonts w:ascii="Times New Roman" w:eastAsia="Calibri" w:hAnsi="Times New Roman" w:cs="Times New Roman"/>
          <w:sz w:val="24"/>
          <w:szCs w:val="24"/>
        </w:rPr>
        <w:t xml:space="preserv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f</m:t>
            </m:r>
          </m:sub>
        </m:sSub>
      </m:oMath>
      <w:r w:rsidRPr="002865F0">
        <w:rPr>
          <w:rFonts w:ascii="Times New Roman" w:eastAsia="Calibri" w:hAnsi="Times New Roman" w:cs="Times New Roman"/>
          <w:sz w:val="24"/>
          <w:szCs w:val="24"/>
        </w:rPr>
        <w:t xml:space="preserve">) quantifies the degree of complexity of a surface. Surfaces with high values of fractal dimension have details over multiple scales - </w:t>
      </w:r>
      <w:r w:rsidRPr="002865F0">
        <w:rPr>
          <w:rFonts w:ascii="Times New Roman" w:eastAsia="Calibri" w:hAnsi="Times New Roman" w:cs="Times New Roman"/>
          <w:bCs/>
          <w:sz w:val="24"/>
          <w:szCs w:val="24"/>
        </w:rPr>
        <w:t>every subset</w:t>
      </w:r>
      <w:r w:rsidRPr="002865F0">
        <w:rPr>
          <w:rFonts w:ascii="Times New Roman" w:eastAsia="Calibri" w:hAnsi="Times New Roman" w:cs="Times New Roman"/>
          <w:sz w:val="24"/>
          <w:szCs w:val="24"/>
        </w:rPr>
        <w:t xml:space="preserve"> of the original topological space contains an infinite number of points with similar characteristics of the original set.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f</m:t>
            </m:r>
          </m:sub>
        </m:sSub>
      </m:oMath>
      <w:r w:rsidRPr="002865F0">
        <w:rPr>
          <w:rFonts w:ascii="Times New Roman" w:eastAsia="Calibri" w:hAnsi="Times New Roman" w:cs="Times New Roman"/>
          <w:sz w:val="24"/>
          <w:szCs w:val="24"/>
        </w:rPr>
        <w:t xml:space="preserve"> </w:t>
      </w:r>
      <w:proofErr w:type="gramStart"/>
      <w:r w:rsidRPr="002865F0">
        <w:rPr>
          <w:rFonts w:ascii="Times New Roman" w:eastAsia="Calibri" w:hAnsi="Times New Roman" w:cs="Times New Roman"/>
          <w:sz w:val="24"/>
          <w:szCs w:val="24"/>
        </w:rPr>
        <w:t>provides</w:t>
      </w:r>
      <w:proofErr w:type="gramEnd"/>
      <w:r w:rsidRPr="002865F0">
        <w:rPr>
          <w:rFonts w:ascii="Times New Roman" w:eastAsia="Calibri" w:hAnsi="Times New Roman" w:cs="Times New Roman"/>
          <w:sz w:val="24"/>
          <w:szCs w:val="24"/>
        </w:rPr>
        <w:t xml:space="preserve"> means to measure how densely a property is expressed along a surface.</w:t>
      </w:r>
    </w:p>
    <w:p w:rsidR="002865F0" w:rsidRPr="002865F0" w:rsidRDefault="002865F0" w:rsidP="002865F0">
      <w:pPr>
        <w:spacing w:after="120" w:line="276" w:lineRule="auto"/>
        <w:jc w:val="both"/>
        <w:rPr>
          <w:rFonts w:ascii="Times New Roman" w:eastAsia="Calibri" w:hAnsi="Times New Roman" w:cs="Times New Roman"/>
          <w:sz w:val="24"/>
          <w:szCs w:val="24"/>
        </w:rPr>
      </w:pPr>
      <w:r w:rsidRPr="002865F0">
        <w:rPr>
          <w:rFonts w:ascii="Times New Roman" w:eastAsia="Calibri" w:hAnsi="Times New Roman" w:cs="Times New Roman"/>
          <w:sz w:val="24"/>
          <w:szCs w:val="24"/>
        </w:rPr>
        <w:t xml:space="preserve">Since roughness is determined through a mathematical operation of </w:t>
      </w:r>
      <w:r w:rsidRPr="002865F0">
        <w:rPr>
          <w:rFonts w:ascii="Times New Roman" w:eastAsia="Calibri" w:hAnsi="Times New Roman" w:cs="Times New Roman"/>
          <w:i/>
          <w:sz w:val="24"/>
          <w:szCs w:val="24"/>
        </w:rPr>
        <w:t>average</w:t>
      </w:r>
      <w:r w:rsidRPr="002865F0">
        <w:rPr>
          <w:rFonts w:ascii="Times New Roman" w:eastAsia="Calibri" w:hAnsi="Times New Roman" w:cs="Times New Roman"/>
          <w:sz w:val="24"/>
          <w:szCs w:val="24"/>
        </w:rPr>
        <w:t xml:space="preserve">, it encodes more the </w:t>
      </w:r>
      <w:r w:rsidRPr="002865F0">
        <w:rPr>
          <w:rFonts w:ascii="Times New Roman" w:eastAsia="Calibri" w:hAnsi="Times New Roman" w:cs="Times New Roman"/>
          <w:i/>
          <w:sz w:val="24"/>
          <w:szCs w:val="24"/>
        </w:rPr>
        <w:t>extensive</w:t>
      </w:r>
      <w:r w:rsidRPr="002865F0">
        <w:rPr>
          <w:rFonts w:ascii="Times New Roman" w:eastAsia="Calibri" w:hAnsi="Times New Roman" w:cs="Times New Roman"/>
          <w:sz w:val="24"/>
          <w:szCs w:val="24"/>
        </w:rPr>
        <w:t xml:space="preserve"> characteristics of a material, and less the </w:t>
      </w:r>
      <w:r w:rsidRPr="002865F0">
        <w:rPr>
          <w:rFonts w:ascii="Times New Roman" w:eastAsia="Calibri" w:hAnsi="Times New Roman" w:cs="Times New Roman"/>
          <w:i/>
          <w:sz w:val="24"/>
          <w:szCs w:val="24"/>
        </w:rPr>
        <w:t>intensive</w:t>
      </w:r>
      <w:r w:rsidRPr="002865F0">
        <w:rPr>
          <w:rFonts w:ascii="Times New Roman" w:eastAsia="Calibri" w:hAnsi="Times New Roman" w:cs="Times New Roman"/>
          <w:sz w:val="24"/>
          <w:szCs w:val="24"/>
        </w:rPr>
        <w:t xml:space="preserve"> characteristics revealed by that material at all scales. Surfaces with high values of roughness may be </w:t>
      </w:r>
      <w:r w:rsidRPr="002865F0">
        <w:rPr>
          <w:rFonts w:ascii="Times New Roman" w:eastAsia="Calibri" w:hAnsi="Times New Roman" w:cs="Times New Roman"/>
          <w:i/>
          <w:sz w:val="24"/>
          <w:szCs w:val="24"/>
        </w:rPr>
        <w:t>flat</w:t>
      </w:r>
      <w:r w:rsidRPr="002865F0">
        <w:rPr>
          <w:rFonts w:ascii="Times New Roman" w:eastAsia="Calibri" w:hAnsi="Times New Roman" w:cs="Times New Roman"/>
          <w:sz w:val="24"/>
          <w:szCs w:val="24"/>
        </w:rPr>
        <w:t xml:space="preserve"> on a local scale without appreciable effects on a cell. However, surfaces that have both high </w:t>
      </w:r>
      <m:oMath>
        <m:r>
          <w:rPr>
            <w:rFonts w:ascii="Cambria Math" w:eastAsia="Calibri" w:hAnsi="Cambria Math" w:cs="Times New Roman"/>
            <w:sz w:val="24"/>
            <w:szCs w:val="24"/>
          </w:rPr>
          <m:t>Ra</m:t>
        </m:r>
      </m:oMath>
      <w:r w:rsidRPr="002865F0">
        <w:rPr>
          <w:rFonts w:ascii="Times New Roman" w:eastAsia="Calibri" w:hAnsi="Times New Roman" w:cs="Times New Roman"/>
          <w:sz w:val="24"/>
          <w:szCs w:val="24"/>
        </w:rPr>
        <w:t xml:space="preserve"> and high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f</m:t>
            </m:r>
          </m:sub>
        </m:sSub>
      </m:oMath>
      <w:r w:rsidRPr="002865F0">
        <w:rPr>
          <w:rFonts w:ascii="Times New Roman" w:eastAsia="Calibri" w:hAnsi="Times New Roman" w:cs="Times New Roman"/>
          <w:sz w:val="24"/>
          <w:szCs w:val="24"/>
        </w:rPr>
        <w:t xml:space="preserve">, have cracks, rifts or holes distributed along the entire profile of the surface – and if they enable cell motility and cell assembly at a certain scale, it is probable that would continue to do that indefinitely until complete formation of the networks. </w:t>
      </w:r>
      <w:r w:rsidRPr="002865F0">
        <w:rPr>
          <w:rFonts w:ascii="Times New Roman" w:eastAsia="Calibri" w:hAnsi="Times New Roman" w:cs="Times New Roman"/>
          <w:i/>
          <w:sz w:val="24"/>
          <w:szCs w:val="24"/>
        </w:rPr>
        <w:t>Fractal dimension is a measure of how much roughness is ubiquitous along a profile</w:t>
      </w:r>
      <w:r w:rsidRPr="002865F0">
        <w:rPr>
          <w:rFonts w:ascii="Times New Roman" w:eastAsia="Calibri" w:hAnsi="Times New Roman" w:cs="Times New Roman"/>
          <w:sz w:val="24"/>
          <w:szCs w:val="24"/>
        </w:rPr>
        <w:t>.</w:t>
      </w:r>
    </w:p>
    <w:p w:rsidR="002865F0" w:rsidRPr="002865F0" w:rsidRDefault="002865F0" w:rsidP="002865F0">
      <w:pPr>
        <w:spacing w:after="120" w:line="276" w:lineRule="auto"/>
        <w:jc w:val="both"/>
        <w:rPr>
          <w:rFonts w:ascii="Times New Roman" w:eastAsia="Calibri" w:hAnsi="Times New Roman" w:cs="Times New Roman"/>
          <w:sz w:val="24"/>
          <w:szCs w:val="24"/>
        </w:rPr>
      </w:pPr>
      <w:r w:rsidRPr="002865F0">
        <w:rPr>
          <w:rFonts w:ascii="Times New Roman" w:eastAsia="Calibri" w:hAnsi="Times New Roman" w:cs="Times New Roman"/>
          <w:sz w:val="24"/>
          <w:szCs w:val="24"/>
        </w:rPr>
        <w:t>To examine how fractal dimension influences cell clustering, we use a revised version of the mono-dimensional model already introduced in references</w:t>
      </w:r>
      <w:r w:rsidRPr="002865F0">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&lt;EndNote&gt;&lt;Cite&gt;&lt;Author&gt;Armstrong&lt;/Author&gt;&lt;Year&gt;2006&lt;/Year&gt;&lt;RecNum&gt;300&lt;/RecNum&gt;&lt;record&gt;&lt;rec-number&gt;300&lt;/rec-number&gt;&lt;ref-type name="Journal Article"&gt;17&lt;/ref-type&gt;&lt;contributors&gt;&lt;authors&gt;&lt;author&gt;Armstrong, Nicola J&lt;/author&gt;&lt;author&gt;Painter, Kevin J&lt;/author&gt;&lt;author&gt;Sherratt, Jonathan A&lt;/author&gt;&lt;/authors&gt;&lt;/contributors&gt;&lt;titles&gt;&lt;title&gt;A continuum approach to modelling cell–cell adhesion&lt;/title&gt;&lt;secondary-title&gt;Journal of Theoretical Biology&lt;/secondary-title&gt;&lt;/titles&gt;&lt;pages&gt;98–113&lt;/pages&gt;&lt;volume&gt;243&lt;/volume&gt;&lt;dates&gt;&lt;year&gt;2006&lt;/year&gt;&lt;/dates&gt;&lt;urls&gt;&lt;/urls&gt;&lt;/record&gt;&lt;/Cite&gt;&lt;Cite&gt;&lt;Author&gt;Onesto&lt;/Author&gt;&lt;Year&gt;2018&lt;/Year&gt;&lt;RecNum&gt;720&lt;/RecNum&gt;&lt;record&gt;&lt;rec-number&gt;720&lt;/rec-number&gt;&lt;ref-type name="Journal Article"&gt;17&lt;/ref-type&gt;&lt;contributors&gt;&lt;authors&gt;&lt;author&gt;V Onesto&lt;/author&gt;&lt;author&gt;R Narducci&lt;/author&gt;&lt;author&gt;F Amato&lt;/author&gt;&lt;author&gt;L Cancedda&lt;/author&gt;&lt;author&gt;F Gentile&lt;/author&gt;&lt;/authors&gt;&lt;/contributors&gt;&lt;titles&gt;&lt;title&gt;The effect of connectivity on information in neural networks&lt;/title&gt;&lt;secondary-title&gt;Integrative Biology&lt;/secondary-title&gt;&lt;/titles&gt;&lt;periodical&gt;&lt;full-title&gt;Integrative Biology&lt;/full-title&gt;&lt;/periodical&gt;&lt;pages&gt;121-127&lt;/pages&gt;&lt;volume&gt;10&lt;/volume&gt;&lt;number&gt;2&lt;/number&gt;&lt;dates&gt;&lt;year&gt;2018&lt;/year&gt;&lt;/dates&gt;&lt;urls&gt;&lt;/urls&gt;&lt;/record&gt;&lt;/Cite&gt;&lt;/EndNote&gt;</w:instrText>
      </w:r>
      <w:r w:rsidRPr="002865F0">
        <w:rPr>
          <w:rFonts w:ascii="Times New Roman" w:eastAsia="Calibri" w:hAnsi="Times New Roman" w:cs="Times New Roman"/>
          <w:sz w:val="24"/>
          <w:szCs w:val="24"/>
        </w:rPr>
        <w:fldChar w:fldCharType="separate"/>
      </w:r>
      <w:r w:rsidR="000926E7" w:rsidRPr="000926E7">
        <w:rPr>
          <w:rFonts w:ascii="Times New Roman" w:eastAsia="Calibri" w:hAnsi="Times New Roman" w:cs="Times New Roman"/>
          <w:sz w:val="24"/>
          <w:szCs w:val="24"/>
          <w:vertAlign w:val="superscript"/>
        </w:rPr>
        <w:t>22,23</w:t>
      </w:r>
      <w:r w:rsidRPr="002865F0">
        <w:rPr>
          <w:rFonts w:ascii="Times New Roman" w:eastAsia="Calibri" w:hAnsi="Times New Roman" w:cs="Times New Roman"/>
          <w:sz w:val="24"/>
          <w:szCs w:val="24"/>
        </w:rPr>
        <w:fldChar w:fldCharType="end"/>
      </w:r>
    </w:p>
    <w:tbl>
      <w:tblPr>
        <w:tblW w:w="5000" w:type="pct"/>
        <w:tblLook w:val="04A0" w:firstRow="1" w:lastRow="0" w:firstColumn="1" w:lastColumn="0" w:noHBand="0" w:noVBand="1"/>
      </w:tblPr>
      <w:tblGrid>
        <w:gridCol w:w="7923"/>
        <w:gridCol w:w="1653"/>
      </w:tblGrid>
      <w:tr w:rsidR="002865F0" w:rsidRPr="002865F0" w:rsidTr="002865F0">
        <w:tc>
          <w:tcPr>
            <w:tcW w:w="4137" w:type="pct"/>
            <w:vAlign w:val="center"/>
          </w:tcPr>
          <w:p w:rsidR="002865F0" w:rsidRPr="002865F0" w:rsidRDefault="009D000F" w:rsidP="002865F0">
            <w:pPr>
              <w:spacing w:after="120" w:line="276" w:lineRule="auto"/>
              <w:jc w:val="both"/>
              <w:rPr>
                <w:rFonts w:ascii="Times New Roman" w:eastAsia="Calibri" w:hAnsi="Times New Roman" w:cs="Times New Roman"/>
                <w:sz w:val="24"/>
                <w:szCs w:val="24"/>
              </w:rPr>
            </w:pPr>
            <m:oMathPara>
              <m:oMathParaPr>
                <m:jc m:val="left"/>
              </m:oMathParaP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∂u</m:t>
                    </m:r>
                  </m:num>
                  <m:den>
                    <m:r>
                      <w:rPr>
                        <w:rFonts w:ascii="Cambria Math" w:eastAsia="Calibri" w:hAnsi="Cambria Math" w:cs="Times New Roman"/>
                        <w:sz w:val="24"/>
                        <w:szCs w:val="24"/>
                      </w:rPr>
                      <m:t>∂t</m:t>
                    </m:r>
                  </m:den>
                </m:f>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m:t>
                        </m:r>
                      </m:e>
                      <m:sup>
                        <m:r>
                          <w:rPr>
                            <w:rFonts w:ascii="Cambria Math" w:eastAsia="Calibri" w:hAnsi="Cambria Math" w:cs="Times New Roman"/>
                            <w:sz w:val="24"/>
                            <w:szCs w:val="24"/>
                          </w:rPr>
                          <m:t>2</m:t>
                        </m:r>
                      </m:sup>
                    </m:sSup>
                    <m:r>
                      <w:rPr>
                        <w:rFonts w:ascii="Cambria Math" w:eastAsia="Calibri" w:hAnsi="Cambria Math" w:cs="Times New Roman"/>
                        <w:sz w:val="24"/>
                        <w:szCs w:val="24"/>
                      </w:rPr>
                      <m:t>u</m:t>
                    </m:r>
                  </m:num>
                  <m:den>
                    <m:r>
                      <w:rPr>
                        <w:rFonts w:ascii="Cambria Math" w:eastAsia="Calibri" w:hAnsi="Cambria Math" w:cs="Times New Roman"/>
                        <w:sz w:val="24"/>
                        <w:szCs w:val="24"/>
                      </w:rPr>
                      <m:t>∂</m:t>
                    </m:r>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x</m:t>
                        </m:r>
                      </m:e>
                      <m:sup>
                        <m:r>
                          <w:rPr>
                            <w:rFonts w:ascii="Cambria Math" w:eastAsia="Calibri" w:hAnsi="Cambria Math" w:cs="Times New Roman"/>
                            <w:sz w:val="24"/>
                            <w:szCs w:val="24"/>
                          </w:rPr>
                          <m:t>2</m:t>
                        </m:r>
                      </m:sup>
                    </m:sSup>
                  </m:den>
                </m:f>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 u K</m:t>
                    </m:r>
                    <m:d>
                      <m:dPr>
                        <m:ctrlPr>
                          <w:rPr>
                            <w:rFonts w:ascii="Cambria Math" w:eastAsia="Calibri" w:hAnsi="Cambria Math" w:cs="Times New Roman"/>
                            <w:i/>
                            <w:sz w:val="24"/>
                            <w:szCs w:val="24"/>
                          </w:rPr>
                        </m:ctrlPr>
                      </m:dPr>
                      <m:e>
                        <m:r>
                          <w:rPr>
                            <w:rFonts w:ascii="Cambria Math" w:eastAsia="Calibri" w:hAnsi="Cambria Math" w:cs="Times New Roman"/>
                            <w:sz w:val="24"/>
                            <w:szCs w:val="24"/>
                          </w:rPr>
                          <m:t>u</m:t>
                        </m:r>
                      </m:e>
                    </m:d>
                  </m:num>
                  <m:den>
                    <m:r>
                      <w:rPr>
                        <w:rFonts w:ascii="Cambria Math" w:eastAsia="Calibri" w:hAnsi="Cambria Math" w:cs="Times New Roman"/>
                        <w:sz w:val="24"/>
                        <w:szCs w:val="24"/>
                      </w:rPr>
                      <m:t>∂x</m:t>
                    </m:r>
                  </m:den>
                </m:f>
                <m:r>
                  <w:rPr>
                    <w:rFonts w:ascii="Cambria Math" w:eastAsia="Calibri" w:hAnsi="Cambria Math" w:cs="Times New Roman"/>
                    <w:sz w:val="24"/>
                    <w:szCs w:val="24"/>
                  </w:rPr>
                  <m:t>+</m:t>
                </m:r>
                <m:r>
                  <m:rPr>
                    <m:sty m:val="p"/>
                  </m:rPr>
                  <w:rPr>
                    <w:rFonts w:ascii="Cambria Math" w:eastAsia="Calibri" w:hAnsi="Cambria Math" w:cs="Times New Roman"/>
                    <w:sz w:val="24"/>
                    <w:szCs w:val="24"/>
                  </w:rPr>
                  <m:t xml:space="preserve">Υ </m:t>
                </m:r>
                <m:r>
                  <w:rPr>
                    <w:rFonts w:ascii="Cambria Math" w:eastAsia="Calibri" w:hAnsi="Cambria Math" w:cs="Times New Roman"/>
                    <w:sz w:val="24"/>
                    <w:szCs w:val="24"/>
                  </w:rPr>
                  <m:t>η</m:t>
                </m:r>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r>
                  <w:rPr>
                    <w:rFonts w:ascii="Cambria Math" w:eastAsia="Calibri" w:hAnsi="Cambria Math" w:cs="Times New Roman"/>
                    <w:sz w:val="24"/>
                    <w:szCs w:val="24"/>
                  </w:rPr>
                  <m:t xml:space="preserve"> </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α</m:t>
                    </m:r>
                  </m:e>
                  <m:sub>
                    <m:r>
                      <w:rPr>
                        <w:rFonts w:ascii="Cambria Math" w:eastAsia="Calibri" w:hAnsi="Cambria Math" w:cs="Times New Roman"/>
                        <w:sz w:val="24"/>
                        <w:szCs w:val="24"/>
                      </w:rPr>
                      <m:t>2</m:t>
                    </m:r>
                  </m:sub>
                </m:sSub>
                <m:d>
                  <m:dPr>
                    <m:ctrlPr>
                      <w:rPr>
                        <w:rFonts w:ascii="Cambria Math" w:eastAsia="Calibri" w:hAnsi="Cambria Math" w:cs="Times New Roman"/>
                        <w:i/>
                        <w:sz w:val="24"/>
                        <w:szCs w:val="24"/>
                      </w:rPr>
                    </m:ctrlPr>
                  </m:dPr>
                  <m:e>
                    <m:r>
                      <w:rPr>
                        <w:rFonts w:ascii="Cambria Math" w:eastAsia="Calibri" w:hAnsi="Cambria Math" w:cs="Times New Roman"/>
                        <w:sz w:val="24"/>
                        <w:szCs w:val="24"/>
                      </w:rPr>
                      <m:t>t</m:t>
                    </m:r>
                  </m:e>
                </m:d>
                <m:r>
                  <w:rPr>
                    <w:rFonts w:ascii="Cambria Math" w:eastAsia="Calibri" w:hAnsi="Cambria Math" w:cs="Times New Roman"/>
                    <w:sz w:val="24"/>
                    <w:szCs w:val="24"/>
                  </w:rPr>
                  <m:t xml:space="preserve"> </m:t>
                </m:r>
                <m:r>
                  <m:rPr>
                    <m:sty m:val="p"/>
                  </m:rPr>
                  <w:rPr>
                    <w:rFonts w:ascii="Cambria Math" w:eastAsia="Calibri" w:hAnsi="Cambria Math" w:cs="Times New Roman"/>
                    <w:sz w:val="24"/>
                    <w:szCs w:val="24"/>
                  </w:rPr>
                  <m:t>Λ</m:t>
                </m:r>
                <m:d>
                  <m:dPr>
                    <m:ctrlPr>
                      <w:rPr>
                        <w:rFonts w:ascii="Cambria Math" w:eastAsia="Calibri" w:hAnsi="Cambria Math" w:cs="Times New Roman"/>
                        <w:i/>
                        <w:sz w:val="24"/>
                        <w:szCs w:val="24"/>
                      </w:rPr>
                    </m:ctrlPr>
                  </m:dPr>
                  <m:e>
                    <m:r>
                      <w:rPr>
                        <w:rFonts w:ascii="Cambria Math" w:eastAsia="Calibri" w:hAnsi="Cambria Math" w:cs="Times New Roman"/>
                        <w:sz w:val="24"/>
                        <w:szCs w:val="24"/>
                      </w:rPr>
                      <m:t>u</m:t>
                    </m:r>
                  </m:e>
                </m:d>
              </m:oMath>
            </m:oMathPara>
          </w:p>
        </w:tc>
        <w:tc>
          <w:tcPr>
            <w:tcW w:w="863" w:type="pct"/>
            <w:vAlign w:val="center"/>
          </w:tcPr>
          <w:p w:rsidR="002865F0" w:rsidRPr="002865F0" w:rsidRDefault="002865F0" w:rsidP="00586416">
            <w:pPr>
              <w:spacing w:after="120" w:line="276" w:lineRule="auto"/>
              <w:jc w:val="right"/>
              <w:rPr>
                <w:rFonts w:ascii="Times New Roman" w:eastAsia="Calibri" w:hAnsi="Times New Roman" w:cs="Times New Roman"/>
                <w:sz w:val="24"/>
                <w:szCs w:val="24"/>
              </w:rPr>
            </w:pPr>
            <w:r w:rsidRPr="002865F0">
              <w:rPr>
                <w:rFonts w:ascii="Times New Roman" w:eastAsia="Calibri" w:hAnsi="Times New Roman" w:cs="Times New Roman"/>
                <w:sz w:val="24"/>
                <w:szCs w:val="24"/>
              </w:rPr>
              <w:t>(</w:t>
            </w:r>
            <w:r>
              <w:rPr>
                <w:rFonts w:ascii="Times New Roman" w:eastAsia="Calibri" w:hAnsi="Times New Roman" w:cs="Times New Roman"/>
                <w:sz w:val="24"/>
                <w:szCs w:val="24"/>
              </w:rPr>
              <w:t>SI</w:t>
            </w:r>
            <w:r w:rsidRPr="002865F0">
              <w:rPr>
                <w:rFonts w:ascii="Times New Roman" w:eastAsia="Calibri" w:hAnsi="Times New Roman" w:cs="Times New Roman"/>
                <w:sz w:val="24"/>
                <w:szCs w:val="24"/>
              </w:rPr>
              <w:t xml:space="preserve"> </w:t>
            </w:r>
            <w:r>
              <w:rPr>
                <w:rFonts w:ascii="Times New Roman" w:eastAsia="Calibri" w:hAnsi="Times New Roman" w:cs="Times New Roman"/>
                <w:sz w:val="24"/>
                <w:szCs w:val="24"/>
              </w:rPr>
              <w:t>1</w:t>
            </w:r>
            <w:r w:rsidR="00586416">
              <w:rPr>
                <w:rFonts w:ascii="Times New Roman" w:eastAsia="Calibri" w:hAnsi="Times New Roman" w:cs="Times New Roman"/>
                <w:sz w:val="24"/>
                <w:szCs w:val="24"/>
              </w:rPr>
              <w:t>2</w:t>
            </w:r>
            <w:r w:rsidRPr="002865F0">
              <w:rPr>
                <w:rFonts w:ascii="Times New Roman" w:eastAsia="Calibri" w:hAnsi="Times New Roman" w:cs="Times New Roman"/>
                <w:sz w:val="24"/>
                <w:szCs w:val="24"/>
              </w:rPr>
              <w:t>.1)</w:t>
            </w:r>
          </w:p>
        </w:tc>
      </w:tr>
    </w:tbl>
    <w:p w:rsidR="002865F0" w:rsidRPr="002865F0" w:rsidRDefault="002865F0" w:rsidP="002865F0">
      <w:pPr>
        <w:spacing w:after="120" w:line="276" w:lineRule="auto"/>
        <w:jc w:val="both"/>
        <w:rPr>
          <w:rFonts w:ascii="Times New Roman" w:eastAsia="Calibri" w:hAnsi="Times New Roman" w:cs="Times New Roman"/>
          <w:sz w:val="24"/>
          <w:szCs w:val="24"/>
        </w:rPr>
      </w:pPr>
      <w:r w:rsidRPr="002865F0">
        <w:rPr>
          <w:rFonts w:ascii="Times New Roman" w:eastAsia="Calibri" w:hAnsi="Times New Roman" w:cs="Times New Roman"/>
          <w:sz w:val="24"/>
          <w:szCs w:val="24"/>
        </w:rPr>
        <w:t>In Equation (</w:t>
      </w:r>
      <w:r>
        <w:rPr>
          <w:rFonts w:ascii="Times New Roman" w:eastAsia="Calibri" w:hAnsi="Times New Roman" w:cs="Times New Roman"/>
          <w:sz w:val="24"/>
          <w:szCs w:val="24"/>
        </w:rPr>
        <w:t>SI</w:t>
      </w:r>
      <w:r w:rsidRPr="002865F0">
        <w:rPr>
          <w:rFonts w:ascii="Times New Roman" w:eastAsia="Calibri" w:hAnsi="Times New Roman" w:cs="Times New Roman"/>
          <w:sz w:val="24"/>
          <w:szCs w:val="24"/>
        </w:rPr>
        <w:t xml:space="preserve"> </w:t>
      </w:r>
      <w:r>
        <w:rPr>
          <w:rFonts w:ascii="Times New Roman" w:eastAsia="Calibri" w:hAnsi="Times New Roman" w:cs="Times New Roman"/>
          <w:sz w:val="24"/>
          <w:szCs w:val="24"/>
        </w:rPr>
        <w:t>11</w:t>
      </w:r>
      <w:r w:rsidRPr="002865F0">
        <w:rPr>
          <w:rFonts w:ascii="Times New Roman" w:eastAsia="Calibri" w:hAnsi="Times New Roman" w:cs="Times New Roman"/>
          <w:sz w:val="24"/>
          <w:szCs w:val="24"/>
        </w:rPr>
        <w:t xml:space="preserve">.1), </w:t>
      </w:r>
      <m:oMath>
        <m:r>
          <w:rPr>
            <w:rFonts w:ascii="Cambria Math" w:eastAsia="Calibri" w:hAnsi="Cambria Math" w:cs="Times New Roman"/>
            <w:sz w:val="24"/>
            <w:szCs w:val="24"/>
          </w:rPr>
          <m:t>u=u(x,t)</m:t>
        </m:r>
      </m:oMath>
      <w:r w:rsidRPr="002865F0">
        <w:rPr>
          <w:rFonts w:ascii="Times New Roman" w:eastAsia="Calibri" w:hAnsi="Times New Roman" w:cs="Times New Roman"/>
          <w:sz w:val="24"/>
          <w:szCs w:val="24"/>
        </w:rPr>
        <w:t xml:space="preserve"> is the cell density function of space (</w:t>
      </w:r>
      <m:oMath>
        <m:r>
          <w:rPr>
            <w:rFonts w:ascii="Cambria Math" w:eastAsia="Calibri" w:hAnsi="Cambria Math" w:cs="Times New Roman"/>
            <w:sz w:val="24"/>
            <w:szCs w:val="24"/>
          </w:rPr>
          <m:t>x</m:t>
        </m:r>
      </m:oMath>
      <w:r w:rsidRPr="002865F0">
        <w:rPr>
          <w:rFonts w:ascii="Times New Roman" w:eastAsia="Calibri" w:hAnsi="Times New Roman" w:cs="Times New Roman"/>
          <w:sz w:val="24"/>
          <w:szCs w:val="24"/>
        </w:rPr>
        <w:t>) and time (</w:t>
      </w:r>
      <m:oMath>
        <m:r>
          <w:rPr>
            <w:rFonts w:ascii="Cambria Math" w:eastAsia="Calibri" w:hAnsi="Cambria Math" w:cs="Times New Roman"/>
            <w:sz w:val="24"/>
            <w:szCs w:val="24"/>
          </w:rPr>
          <m:t>t</m:t>
        </m:r>
      </m:oMath>
      <w:r w:rsidRPr="002865F0">
        <w:rPr>
          <w:rFonts w:ascii="Times New Roman" w:eastAsia="Calibri" w:hAnsi="Times New Roman" w:cs="Times New Roman"/>
          <w:sz w:val="24"/>
          <w:szCs w:val="24"/>
        </w:rPr>
        <w:t xml:space="preserve">), </w:t>
      </w:r>
      <m:oMath>
        <m:r>
          <w:rPr>
            <w:rFonts w:ascii="Cambria Math" w:eastAsia="Calibri" w:hAnsi="Cambria Math" w:cs="Times New Roman"/>
            <w:sz w:val="24"/>
            <w:szCs w:val="24"/>
          </w:rPr>
          <m:t>u K</m:t>
        </m:r>
        <m:d>
          <m:dPr>
            <m:ctrlPr>
              <w:rPr>
                <w:rFonts w:ascii="Cambria Math" w:eastAsia="Calibri" w:hAnsi="Cambria Math" w:cs="Times New Roman"/>
                <w:i/>
                <w:sz w:val="24"/>
                <w:szCs w:val="24"/>
              </w:rPr>
            </m:ctrlPr>
          </m:dPr>
          <m:e>
            <m:r>
              <w:rPr>
                <w:rFonts w:ascii="Cambria Math" w:eastAsia="Calibri" w:hAnsi="Cambria Math" w:cs="Times New Roman"/>
                <w:sz w:val="24"/>
                <w:szCs w:val="24"/>
              </w:rPr>
              <m:t>u</m:t>
            </m:r>
          </m:e>
        </m:d>
      </m:oMath>
      <w:r w:rsidRPr="002865F0">
        <w:rPr>
          <w:rFonts w:ascii="Times New Roman" w:eastAsia="Calibri" w:hAnsi="Times New Roman" w:cs="Times New Roman"/>
          <w:sz w:val="24"/>
          <w:szCs w:val="24"/>
        </w:rPr>
        <w:t xml:space="preserve"> encodes the </w:t>
      </w:r>
      <w:r w:rsidRPr="002865F0">
        <w:rPr>
          <w:rFonts w:ascii="Times New Roman" w:eastAsia="Calibri" w:hAnsi="Times New Roman" w:cs="Times New Roman"/>
          <w:i/>
          <w:sz w:val="24"/>
          <w:szCs w:val="24"/>
        </w:rPr>
        <w:t>cell-cell forces</w:t>
      </w:r>
      <w:r w:rsidRPr="002865F0">
        <w:rPr>
          <w:rFonts w:ascii="Times New Roman" w:eastAsia="Calibri" w:hAnsi="Times New Roman" w:cs="Times New Roman"/>
          <w:sz w:val="24"/>
          <w:szCs w:val="24"/>
        </w:rPr>
        <w:t xml:space="preserve"> proportional to the parameter</w:t>
      </w:r>
      <m:oMath>
        <m:r>
          <w:rPr>
            <w:rFonts w:ascii="Cambria Math" w:eastAsia="Calibri" w:hAnsi="Cambria Math" w:cs="Times New Roman"/>
            <w:sz w:val="24"/>
            <w:szCs w:val="24"/>
          </w:rPr>
          <m:t xml:space="preserve"> </m:t>
        </m:r>
        <m:r>
          <w:rPr>
            <w:rFonts w:ascii="Cambria Math" w:eastAsia="Calibri" w:hAnsi="Cambria Math" w:cs="Times New Roman"/>
            <w:sz w:val="24"/>
            <w:szCs w:val="24"/>
            <w:lang w:val="it-IT"/>
          </w:rPr>
          <m:t>ξ</m:t>
        </m:r>
      </m:oMath>
      <w:r w:rsidRPr="002865F0">
        <w:rPr>
          <w:rFonts w:ascii="Times New Roman" w:eastAsia="Calibri" w:hAnsi="Times New Roman" w:cs="Times New Roman"/>
          <w:sz w:val="24"/>
          <w:szCs w:val="24"/>
        </w:rPr>
        <w:t xml:space="preserve">, </w:t>
      </w:r>
      <m:oMath>
        <m:r>
          <m:rPr>
            <m:sty m:val="p"/>
          </m:rPr>
          <w:rPr>
            <w:rFonts w:ascii="Cambria Math" w:eastAsia="Calibri" w:hAnsi="Cambria Math" w:cs="Times New Roman"/>
            <w:sz w:val="24"/>
            <w:szCs w:val="24"/>
          </w:rPr>
          <m:t xml:space="preserve">Υ </m:t>
        </m:r>
        <m:r>
          <w:rPr>
            <w:rFonts w:ascii="Cambria Math" w:eastAsia="Calibri" w:hAnsi="Cambria Math" w:cs="Times New Roman"/>
            <w:sz w:val="24"/>
            <w:szCs w:val="24"/>
          </w:rPr>
          <m:t>η</m:t>
        </m:r>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r>
          <w:rPr>
            <w:rFonts w:ascii="Cambria Math" w:eastAsia="Calibri" w:hAnsi="Cambria Math" w:cs="Times New Roman"/>
            <w:sz w:val="24"/>
            <w:szCs w:val="24"/>
          </w:rPr>
          <m:t xml:space="preserve"> </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α</m:t>
            </m:r>
          </m:e>
          <m:sub>
            <m:r>
              <w:rPr>
                <w:rFonts w:ascii="Cambria Math" w:eastAsia="Calibri" w:hAnsi="Cambria Math" w:cs="Times New Roman"/>
                <w:sz w:val="24"/>
                <w:szCs w:val="24"/>
              </w:rPr>
              <m:t>2</m:t>
            </m:r>
          </m:sub>
        </m:sSub>
        <m:d>
          <m:dPr>
            <m:ctrlPr>
              <w:rPr>
                <w:rFonts w:ascii="Cambria Math" w:eastAsia="Calibri" w:hAnsi="Cambria Math" w:cs="Times New Roman"/>
                <w:i/>
                <w:sz w:val="24"/>
                <w:szCs w:val="24"/>
              </w:rPr>
            </m:ctrlPr>
          </m:dPr>
          <m:e>
            <m:r>
              <w:rPr>
                <w:rFonts w:ascii="Cambria Math" w:eastAsia="Calibri" w:hAnsi="Cambria Math" w:cs="Times New Roman"/>
                <w:sz w:val="24"/>
                <w:szCs w:val="24"/>
              </w:rPr>
              <m:t>t</m:t>
            </m:r>
          </m:e>
        </m:d>
        <m:r>
          <w:rPr>
            <w:rFonts w:ascii="Cambria Math" w:eastAsia="Calibri" w:hAnsi="Cambria Math" w:cs="Times New Roman"/>
            <w:sz w:val="24"/>
            <w:szCs w:val="24"/>
          </w:rPr>
          <m:t xml:space="preserve"> </m:t>
        </m:r>
        <m:r>
          <m:rPr>
            <m:sty m:val="p"/>
          </m:rPr>
          <w:rPr>
            <w:rFonts w:ascii="Cambria Math" w:eastAsia="Calibri" w:hAnsi="Cambria Math" w:cs="Times New Roman"/>
            <w:sz w:val="24"/>
            <w:szCs w:val="24"/>
          </w:rPr>
          <m:t>Λ</m:t>
        </m:r>
      </m:oMath>
      <w:r w:rsidRPr="002865F0">
        <w:rPr>
          <w:rFonts w:ascii="Times New Roman" w:eastAsia="Calibri" w:hAnsi="Times New Roman" w:cs="Times New Roman"/>
          <w:sz w:val="24"/>
          <w:szCs w:val="24"/>
        </w:rPr>
        <w:t xml:space="preserve"> describes the </w:t>
      </w:r>
      <w:r w:rsidRPr="002865F0">
        <w:rPr>
          <w:rFonts w:ascii="Times New Roman" w:eastAsia="Calibri" w:hAnsi="Times New Roman" w:cs="Times New Roman"/>
          <w:i/>
          <w:sz w:val="24"/>
          <w:szCs w:val="24"/>
        </w:rPr>
        <w:t>interaction between the substrate and the cells</w:t>
      </w:r>
      <w:r w:rsidRPr="002865F0">
        <w:rPr>
          <w:rFonts w:ascii="Times New Roman" w:eastAsia="Calibri" w:hAnsi="Times New Roman" w:cs="Times New Roman"/>
          <w:sz w:val="24"/>
          <w:szCs w:val="24"/>
        </w:rPr>
        <w:t xml:space="preserve">, proportional to </w:t>
      </w:r>
      <m:oMath>
        <m:r>
          <m:rPr>
            <m:sty m:val="p"/>
          </m:rPr>
          <w:rPr>
            <w:rFonts w:ascii="Cambria Math" w:eastAsia="Calibri" w:hAnsi="Cambria Math" w:cs="Times New Roman"/>
            <w:sz w:val="24"/>
            <w:szCs w:val="24"/>
          </w:rPr>
          <m:t>Υ</m:t>
        </m:r>
      </m:oMath>
      <w:r w:rsidRPr="002865F0">
        <w:rPr>
          <w:rFonts w:ascii="Times New Roman" w:eastAsia="Calibri" w:hAnsi="Times New Roman" w:cs="Times New Roman"/>
          <w:sz w:val="24"/>
          <w:szCs w:val="24"/>
        </w:rPr>
        <w:t xml:space="preserve"> – the larger the roughness of a surface, the larger </w:t>
      </w:r>
      <m:oMath>
        <m:r>
          <m:rPr>
            <m:sty m:val="p"/>
          </m:rPr>
          <w:rPr>
            <w:rFonts w:ascii="Cambria Math" w:eastAsia="Calibri" w:hAnsi="Cambria Math" w:cs="Times New Roman"/>
            <w:sz w:val="24"/>
            <w:szCs w:val="24"/>
          </w:rPr>
          <m:t>Υ</m:t>
        </m:r>
      </m:oMath>
      <w:r w:rsidRPr="002865F0">
        <w:rPr>
          <w:rFonts w:ascii="Times New Roman" w:eastAsia="Calibri" w:hAnsi="Times New Roman" w:cs="Times New Roman"/>
          <w:sz w:val="24"/>
          <w:szCs w:val="24"/>
        </w:rPr>
        <w:t xml:space="preserve">. In the equation, </w:t>
      </w:r>
      <m:oMath>
        <m:r>
          <w:rPr>
            <w:rFonts w:ascii="Cambria Math" w:eastAsia="Calibri" w:hAnsi="Cambria Math" w:cs="Times New Roman"/>
            <w:sz w:val="24"/>
            <w:szCs w:val="24"/>
          </w:rPr>
          <m:t>η</m:t>
        </m:r>
      </m:oMath>
      <w:r w:rsidRPr="002865F0">
        <w:rPr>
          <w:rFonts w:ascii="Times New Roman" w:eastAsia="Calibri" w:hAnsi="Times New Roman" w:cs="Times New Roman"/>
          <w:sz w:val="24"/>
          <w:szCs w:val="24"/>
        </w:rPr>
        <w:t xml:space="preserve"> is a random function of </w:t>
      </w:r>
      <m:oMath>
        <m:r>
          <w:rPr>
            <w:rFonts w:ascii="Cambria Math" w:eastAsia="Calibri" w:hAnsi="Cambria Math" w:cs="Times New Roman"/>
            <w:sz w:val="24"/>
            <w:szCs w:val="24"/>
          </w:rPr>
          <m:t>x</m:t>
        </m:r>
      </m:oMath>
      <w:r w:rsidRPr="002865F0">
        <w:rPr>
          <w:rFonts w:ascii="Times New Roman" w:eastAsia="Calibri" w:hAnsi="Times New Roman" w:cs="Times New Roman"/>
          <w:sz w:val="24"/>
          <w:szCs w:val="24"/>
        </w:rPr>
        <w:t xml:space="preserve"> – it incorporates the contribution of fractal dimension. For small values of fractal dimension, </w:t>
      </w:r>
      <m:oMath>
        <m:r>
          <w:rPr>
            <w:rFonts w:ascii="Cambria Math" w:eastAsia="Calibri" w:hAnsi="Cambria Math" w:cs="Times New Roman"/>
            <w:sz w:val="24"/>
            <w:szCs w:val="24"/>
          </w:rPr>
          <m:t>η</m:t>
        </m:r>
      </m:oMath>
      <w:r w:rsidRPr="002865F0">
        <w:rPr>
          <w:rFonts w:ascii="Times New Roman" w:eastAsia="Calibri" w:hAnsi="Times New Roman" w:cs="Times New Roman"/>
          <w:sz w:val="24"/>
          <w:szCs w:val="24"/>
        </w:rPr>
        <w:t xml:space="preserve"> is nearly zero. For high values of fractal dimension, </w:t>
      </w:r>
      <m:oMath>
        <m:r>
          <w:rPr>
            <w:rFonts w:ascii="Cambria Math" w:eastAsia="Calibri" w:hAnsi="Cambria Math" w:cs="Times New Roman"/>
            <w:sz w:val="24"/>
            <w:szCs w:val="24"/>
          </w:rPr>
          <m:t>η</m:t>
        </m:r>
      </m:oMath>
      <w:r w:rsidRPr="002865F0">
        <w:rPr>
          <w:rFonts w:ascii="Times New Roman" w:eastAsia="Calibri" w:hAnsi="Times New Roman" w:cs="Times New Roman"/>
          <w:sz w:val="24"/>
          <w:szCs w:val="24"/>
        </w:rPr>
        <w:t xml:space="preserve"> is an array of ones, extending the effects of </w:t>
      </w:r>
      <m:oMath>
        <m:r>
          <m:rPr>
            <m:sty m:val="p"/>
          </m:rPr>
          <w:rPr>
            <w:rFonts w:ascii="Cambria Math" w:eastAsia="Calibri" w:hAnsi="Cambria Math" w:cs="Times New Roman"/>
            <w:sz w:val="24"/>
            <w:szCs w:val="24"/>
          </w:rPr>
          <m:t>Υ</m:t>
        </m:r>
      </m:oMath>
      <w:r w:rsidRPr="002865F0">
        <w:rPr>
          <w:rFonts w:ascii="Times New Roman" w:eastAsia="Calibri" w:hAnsi="Times New Roman" w:cs="Times New Roman"/>
          <w:sz w:val="24"/>
          <w:szCs w:val="24"/>
        </w:rPr>
        <w:t xml:space="preserve"> to all length scales.</w:t>
      </w:r>
    </w:p>
    <w:p w:rsidR="002865F0" w:rsidRDefault="002865F0" w:rsidP="002865F0">
      <w:pPr>
        <w:spacing w:after="120" w:line="276" w:lineRule="auto"/>
        <w:jc w:val="both"/>
        <w:rPr>
          <w:rFonts w:ascii="Times New Roman" w:eastAsia="Calibri" w:hAnsi="Times New Roman" w:cs="Times New Roman"/>
          <w:sz w:val="24"/>
          <w:szCs w:val="24"/>
        </w:rPr>
      </w:pPr>
      <w:r w:rsidRPr="002865F0">
        <w:rPr>
          <w:rFonts w:ascii="Times New Roman" w:eastAsia="Calibri" w:hAnsi="Times New Roman" w:cs="Times New Roman"/>
          <w:sz w:val="24"/>
          <w:szCs w:val="24"/>
        </w:rPr>
        <w:t>Using a finite differences numerical scheme</w:t>
      </w:r>
      <w:r w:rsidRPr="002865F0">
        <w:rPr>
          <w:rFonts w:ascii="Times New Roman" w:eastAsia="Calibri" w:hAnsi="Times New Roman" w:cs="Times New Roman"/>
          <w:sz w:val="24"/>
          <w:szCs w:val="24"/>
        </w:rPr>
        <w:fldChar w:fldCharType="begin"/>
      </w:r>
      <w:r w:rsidR="000926E7">
        <w:rPr>
          <w:rFonts w:ascii="Times New Roman" w:eastAsia="Calibri" w:hAnsi="Times New Roman" w:cs="Times New Roman"/>
          <w:sz w:val="24"/>
          <w:szCs w:val="24"/>
        </w:rPr>
        <w:instrText xml:space="preserve"> ADDIN EN.CITE &lt;EndNote&gt;&lt;Cite&gt;&lt;Author&gt;Onesto&lt;/Author&gt;&lt;Year&gt;2018&lt;/Year&gt;&lt;RecNum&gt;720&lt;/RecNum&gt;&lt;record&gt;&lt;rec-number&gt;720&lt;/rec-number&gt;&lt;ref-type name="Journal Article"&gt;17&lt;/ref-type&gt;&lt;contributors&gt;&lt;authors&gt;&lt;author&gt;V Onesto&lt;/author&gt;&lt;author&gt;R Narducci&lt;/author&gt;&lt;author&gt;F Amato&lt;/author&gt;&lt;author&gt;L Cancedda&lt;/author&gt;&lt;author&gt;F Gentile&lt;/author&gt;&lt;/authors&gt;&lt;/contributors&gt;&lt;titles&gt;&lt;title&gt;The effect of connectivity on information in neural networks&lt;/title&gt;&lt;secondary-title&gt;Integrative Biology&lt;/secondary-title&gt;&lt;/titles&gt;&lt;periodical&gt;&lt;full-title&gt;Integrative Biology&lt;/full-title&gt;&lt;/periodical&gt;&lt;pages&gt;121-127&lt;/pages&gt;&lt;volume&gt;10&lt;/volume&gt;&lt;number&gt;2&lt;/number&gt;&lt;dates&gt;&lt;year&gt;2018&lt;/year&gt;&lt;/dates&gt;&lt;urls&gt;&lt;/urls&gt;&lt;/record&gt;&lt;/Cite&gt;&lt;/EndNote&gt;</w:instrText>
      </w:r>
      <w:r w:rsidRPr="002865F0">
        <w:rPr>
          <w:rFonts w:ascii="Times New Roman" w:eastAsia="Calibri" w:hAnsi="Times New Roman" w:cs="Times New Roman"/>
          <w:sz w:val="24"/>
          <w:szCs w:val="24"/>
        </w:rPr>
        <w:fldChar w:fldCharType="separate"/>
      </w:r>
      <w:r w:rsidR="000926E7" w:rsidRPr="000926E7">
        <w:rPr>
          <w:rFonts w:ascii="Times New Roman" w:eastAsia="Calibri" w:hAnsi="Times New Roman" w:cs="Times New Roman"/>
          <w:sz w:val="24"/>
          <w:szCs w:val="24"/>
          <w:vertAlign w:val="superscript"/>
        </w:rPr>
        <w:t>23</w:t>
      </w:r>
      <w:r w:rsidRPr="002865F0">
        <w:rPr>
          <w:rFonts w:ascii="Times New Roman" w:eastAsia="Calibri" w:hAnsi="Times New Roman" w:cs="Times New Roman"/>
          <w:sz w:val="24"/>
          <w:szCs w:val="24"/>
        </w:rPr>
        <w:fldChar w:fldCharType="end"/>
      </w:r>
      <w:r w:rsidRPr="002865F0">
        <w:rPr>
          <w:rFonts w:ascii="Times New Roman" w:eastAsia="Calibri" w:hAnsi="Times New Roman" w:cs="Times New Roman"/>
          <w:sz w:val="24"/>
          <w:szCs w:val="24"/>
        </w:rPr>
        <w:t>, we solved Equation (</w:t>
      </w:r>
      <w:r>
        <w:rPr>
          <w:rFonts w:ascii="Times New Roman" w:eastAsia="Calibri" w:hAnsi="Times New Roman" w:cs="Times New Roman"/>
          <w:sz w:val="24"/>
          <w:szCs w:val="24"/>
        </w:rPr>
        <w:t>SI</w:t>
      </w:r>
      <w:r w:rsidRPr="002865F0">
        <w:rPr>
          <w:rFonts w:ascii="Times New Roman" w:eastAsia="Calibri" w:hAnsi="Times New Roman" w:cs="Times New Roman"/>
          <w:sz w:val="24"/>
          <w:szCs w:val="24"/>
        </w:rPr>
        <w:t xml:space="preserve"> </w:t>
      </w:r>
      <w:r>
        <w:rPr>
          <w:rFonts w:ascii="Times New Roman" w:eastAsia="Calibri" w:hAnsi="Times New Roman" w:cs="Times New Roman"/>
          <w:sz w:val="24"/>
          <w:szCs w:val="24"/>
        </w:rPr>
        <w:t>1</w:t>
      </w:r>
      <w:r w:rsidR="00586416">
        <w:rPr>
          <w:rFonts w:ascii="Times New Roman" w:eastAsia="Calibri" w:hAnsi="Times New Roman" w:cs="Times New Roman"/>
          <w:sz w:val="24"/>
          <w:szCs w:val="24"/>
        </w:rPr>
        <w:t>2</w:t>
      </w:r>
      <w:r w:rsidRPr="002865F0">
        <w:rPr>
          <w:rFonts w:ascii="Times New Roman" w:eastAsia="Calibri" w:hAnsi="Times New Roman" w:cs="Times New Roman"/>
          <w:sz w:val="24"/>
          <w:szCs w:val="24"/>
        </w:rPr>
        <w:t xml:space="preserve">.1) to obtain the steady state value of cell density for fixed values of </w:t>
      </w:r>
      <m:oMath>
        <m:f>
          <m:fPr>
            <m:type m:val="lin"/>
            <m:ctrlPr>
              <w:rPr>
                <w:rFonts w:ascii="Cambria Math" w:eastAsia="Calibri" w:hAnsi="Cambria Math" w:cs="Times New Roman"/>
                <w:i/>
                <w:sz w:val="24"/>
                <w:szCs w:val="24"/>
                <w:lang w:val="it-IT"/>
              </w:rPr>
            </m:ctrlPr>
          </m:fPr>
          <m:num>
            <m:r>
              <m:rPr>
                <m:sty m:val="p"/>
              </m:rPr>
              <w:rPr>
                <w:rFonts w:ascii="Cambria Math" w:eastAsia="Calibri" w:hAnsi="Cambria Math" w:cs="Times New Roman"/>
                <w:sz w:val="24"/>
                <w:szCs w:val="24"/>
                <w:lang w:val="it-IT"/>
              </w:rPr>
              <m:t>Υ</m:t>
            </m:r>
          </m:num>
          <m:den>
            <m:r>
              <w:rPr>
                <w:rFonts w:ascii="Cambria Math" w:eastAsia="Calibri" w:hAnsi="Cambria Math" w:cs="Times New Roman"/>
                <w:sz w:val="24"/>
                <w:szCs w:val="24"/>
                <w:lang w:val="it-IT"/>
              </w:rPr>
              <m:t>ξ</m:t>
            </m:r>
          </m:den>
        </m:f>
        <m:r>
          <w:rPr>
            <w:rFonts w:ascii="Cambria Math" w:eastAsia="Calibri" w:hAnsi="Cambria Math" w:cs="Times New Roman"/>
            <w:sz w:val="24"/>
            <w:szCs w:val="24"/>
          </w:rPr>
          <m:t>=2</m:t>
        </m:r>
      </m:oMath>
      <w:r w:rsidRPr="002865F0">
        <w:rPr>
          <w:rFonts w:ascii="Times New Roman" w:eastAsia="Calibri" w:hAnsi="Times New Roman" w:cs="Times New Roman"/>
          <w:sz w:val="24"/>
          <w:szCs w:val="24"/>
        </w:rPr>
        <w:t xml:space="preserve"> (roughness induced forces to the cell-cell adhesion force) and varying </w:t>
      </w:r>
      <m:oMath>
        <m:r>
          <w:rPr>
            <w:rFonts w:ascii="Cambria Math" w:eastAsia="Calibri" w:hAnsi="Cambria Math" w:cs="Times New Roman"/>
            <w:sz w:val="24"/>
            <w:szCs w:val="24"/>
          </w:rPr>
          <m:t>η</m:t>
        </m:r>
      </m:oMath>
      <w:r w:rsidRPr="002865F0">
        <w:rPr>
          <w:rFonts w:ascii="Times New Roman" w:eastAsia="Calibri" w:hAnsi="Times New Roman" w:cs="Times New Roman"/>
          <w:sz w:val="24"/>
          <w:szCs w:val="24"/>
        </w:rPr>
        <w:t>. Results, reported in</w:t>
      </w:r>
      <w:r>
        <w:rPr>
          <w:rFonts w:ascii="Times New Roman" w:eastAsia="Calibri" w:hAnsi="Times New Roman" w:cs="Times New Roman"/>
          <w:sz w:val="24"/>
          <w:szCs w:val="24"/>
        </w:rPr>
        <w:t xml:space="preserve"> the</w:t>
      </w:r>
      <w:r w:rsidRPr="002865F0">
        <w:rPr>
          <w:rFonts w:ascii="Times New Roman" w:eastAsia="Calibri" w:hAnsi="Times New Roman" w:cs="Times New Roman"/>
          <w:sz w:val="24"/>
          <w:szCs w:val="24"/>
        </w:rPr>
        <w:t xml:space="preserve"> </w:t>
      </w:r>
      <w:r>
        <w:rPr>
          <w:rFonts w:ascii="Times New Roman" w:hAnsi="Times New Roman" w:cs="Times New Roman"/>
          <w:b/>
          <w:color w:val="8496B0" w:themeColor="text2" w:themeTint="99"/>
          <w:sz w:val="24"/>
          <w:szCs w:val="24"/>
        </w:rPr>
        <w:t>Supporting Information Figure 1</w:t>
      </w:r>
      <w:r w:rsidR="00586416">
        <w:rPr>
          <w:rFonts w:ascii="Times New Roman" w:hAnsi="Times New Roman" w:cs="Times New Roman"/>
          <w:b/>
          <w:color w:val="8496B0" w:themeColor="text2" w:themeTint="99"/>
          <w:sz w:val="24"/>
          <w:szCs w:val="24"/>
        </w:rPr>
        <w:t>2</w:t>
      </w:r>
      <w:r>
        <w:rPr>
          <w:rFonts w:ascii="Times New Roman" w:hAnsi="Times New Roman" w:cs="Times New Roman"/>
          <w:b/>
          <w:color w:val="8496B0" w:themeColor="text2" w:themeTint="99"/>
          <w:sz w:val="24"/>
          <w:szCs w:val="24"/>
        </w:rPr>
        <w:t>.1</w:t>
      </w:r>
      <w:r w:rsidRPr="002865F0">
        <w:rPr>
          <w:rFonts w:ascii="Times New Roman" w:eastAsia="Calibri" w:hAnsi="Times New Roman" w:cs="Times New Roman"/>
          <w:sz w:val="24"/>
          <w:szCs w:val="24"/>
        </w:rPr>
        <w:t xml:space="preserve">, indicate that for small values of </w:t>
      </w:r>
      <m:oMath>
        <m:r>
          <w:rPr>
            <w:rFonts w:ascii="Cambria Math" w:eastAsia="Calibri" w:hAnsi="Cambria Math" w:cs="Times New Roman"/>
            <w:sz w:val="24"/>
            <w:szCs w:val="24"/>
          </w:rPr>
          <m:t>η</m:t>
        </m:r>
      </m:oMath>
      <w:r w:rsidRPr="002865F0">
        <w:rPr>
          <w:rFonts w:ascii="Times New Roman" w:eastAsia="Calibri" w:hAnsi="Times New Roman" w:cs="Times New Roman"/>
          <w:sz w:val="24"/>
          <w:szCs w:val="24"/>
        </w:rPr>
        <w:t xml:space="preserve"> and fractal dimension (</w:t>
      </w:r>
      <m:oMath>
        <m:r>
          <w:rPr>
            <w:rFonts w:ascii="Cambria Math" w:eastAsia="Calibri" w:hAnsi="Cambria Math" w:cs="Times New Roman"/>
            <w:sz w:val="24"/>
            <w:szCs w:val="24"/>
          </w:rPr>
          <m:t>η&lt;0.3</m:t>
        </m:r>
      </m:oMath>
      <w:r w:rsidRPr="002865F0">
        <w:rPr>
          <w:rFonts w:ascii="Times New Roman" w:eastAsia="Calibri" w:hAnsi="Times New Roman" w:cs="Times New Roman"/>
          <w:sz w:val="24"/>
          <w:szCs w:val="24"/>
        </w:rPr>
        <w:t>) cells remain uniformly dis</w:t>
      </w:r>
      <w:r w:rsidRPr="002865F0">
        <w:rPr>
          <w:rFonts w:ascii="Times New Roman" w:eastAsia="Calibri" w:hAnsi="Times New Roman" w:cs="Times New Roman"/>
          <w:sz w:val="24"/>
          <w:szCs w:val="24"/>
        </w:rPr>
        <w:lastRenderedPageBreak/>
        <w:t xml:space="preserve">tributed on a substrate. For high values of </w:t>
      </w:r>
      <m:oMath>
        <m:r>
          <w:rPr>
            <w:rFonts w:ascii="Cambria Math" w:eastAsia="Calibri" w:hAnsi="Cambria Math" w:cs="Times New Roman"/>
            <w:sz w:val="24"/>
            <w:szCs w:val="24"/>
          </w:rPr>
          <m:t>η</m:t>
        </m:r>
      </m:oMath>
      <w:r w:rsidRPr="002865F0">
        <w:rPr>
          <w:rFonts w:ascii="Times New Roman" w:eastAsia="Calibri" w:hAnsi="Times New Roman" w:cs="Times New Roman"/>
          <w:sz w:val="24"/>
          <w:szCs w:val="24"/>
        </w:rPr>
        <w:t xml:space="preserve"> and fractal dimension (</w:t>
      </w:r>
      <m:oMath>
        <m:r>
          <w:rPr>
            <w:rFonts w:ascii="Cambria Math" w:eastAsia="Calibri" w:hAnsi="Cambria Math" w:cs="Times New Roman"/>
            <w:sz w:val="24"/>
            <w:szCs w:val="24"/>
          </w:rPr>
          <m:t>η&gt;0.3</m:t>
        </m:r>
      </m:oMath>
      <w:r w:rsidRPr="002865F0">
        <w:rPr>
          <w:rFonts w:ascii="Times New Roman" w:eastAsia="Calibri" w:hAnsi="Times New Roman" w:cs="Times New Roman"/>
          <w:sz w:val="24"/>
          <w:szCs w:val="24"/>
        </w:rPr>
        <w:t>) cells assemble into clusters with multiple peaks in the cell density distribution.</w:t>
      </w:r>
    </w:p>
    <w:p w:rsidR="00982EB8" w:rsidRDefault="00982EB8" w:rsidP="002865F0">
      <w:pPr>
        <w:spacing w:after="120" w:line="276" w:lineRule="auto"/>
        <w:jc w:val="both"/>
        <w:rPr>
          <w:rFonts w:ascii="Times New Roman" w:eastAsia="Calibri" w:hAnsi="Times New Roman" w:cs="Times New Roman"/>
          <w:sz w:val="24"/>
          <w:szCs w:val="24"/>
        </w:rPr>
      </w:pPr>
    </w:p>
    <w:p w:rsidR="002865F0" w:rsidRDefault="002865F0" w:rsidP="002865F0">
      <w:pPr>
        <w:spacing w:after="120" w:line="276" w:lineRule="auto"/>
        <w:jc w:val="center"/>
        <w:rPr>
          <w:rFonts w:ascii="Times New Roman" w:eastAsia="Calibri" w:hAnsi="Times New Roman" w:cs="Times New Roman"/>
          <w:sz w:val="24"/>
          <w:szCs w:val="24"/>
        </w:rPr>
      </w:pPr>
      <w:r w:rsidRPr="00C931F8">
        <w:rPr>
          <w:noProof/>
        </w:rPr>
        <w:drawing>
          <wp:inline distT="0" distB="0" distL="0" distR="0" wp14:anchorId="3CF77DA1" wp14:editId="7D9B7010">
            <wp:extent cx="5943600" cy="383095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3830955"/>
                    </a:xfrm>
                    <a:prstGeom prst="rect">
                      <a:avLst/>
                    </a:prstGeom>
                  </pic:spPr>
                </pic:pic>
              </a:graphicData>
            </a:graphic>
          </wp:inline>
        </w:drawing>
      </w:r>
    </w:p>
    <w:p w:rsidR="002865F0" w:rsidRPr="002865F0" w:rsidRDefault="002865F0" w:rsidP="002865F0">
      <w:pPr>
        <w:spacing w:after="120" w:line="276" w:lineRule="auto"/>
        <w:jc w:val="center"/>
        <w:rPr>
          <w:rFonts w:ascii="Times New Roman" w:eastAsia="Calibri" w:hAnsi="Times New Roman" w:cs="Times New Roman"/>
          <w:sz w:val="24"/>
          <w:szCs w:val="24"/>
        </w:rPr>
      </w:pPr>
      <w:r w:rsidRPr="002865F0">
        <w:rPr>
          <w:rFonts w:ascii="Times New Roman" w:eastAsia="Calibri" w:hAnsi="Times New Roman" w:cs="Times New Roman"/>
          <w:b/>
          <w:sz w:val="24"/>
          <w:szCs w:val="24"/>
        </w:rPr>
        <w:t>Supporting Information Figure 1</w:t>
      </w:r>
      <w:r w:rsidR="00586416">
        <w:rPr>
          <w:rFonts w:ascii="Times New Roman" w:eastAsia="Calibri" w:hAnsi="Times New Roman" w:cs="Times New Roman"/>
          <w:b/>
          <w:sz w:val="24"/>
          <w:szCs w:val="24"/>
        </w:rPr>
        <w:t>2</w:t>
      </w:r>
      <w:r w:rsidRPr="002865F0">
        <w:rPr>
          <w:rFonts w:ascii="Times New Roman" w:eastAsia="Calibri" w:hAnsi="Times New Roman" w:cs="Times New Roman"/>
          <w:b/>
          <w:sz w:val="24"/>
          <w:szCs w:val="24"/>
        </w:rPr>
        <w:t>.1</w:t>
      </w:r>
    </w:p>
    <w:p w:rsidR="000528C2" w:rsidRPr="000528C2" w:rsidRDefault="000528C2" w:rsidP="002865F0">
      <w:pPr>
        <w:spacing w:after="120" w:line="276" w:lineRule="auto"/>
        <w:jc w:val="both"/>
        <w:rPr>
          <w:rFonts w:ascii="Times New Roman" w:eastAsia="Calibri" w:hAnsi="Times New Roman" w:cs="Times New Roman"/>
          <w:sz w:val="24"/>
          <w:szCs w:val="24"/>
        </w:rPr>
      </w:pPr>
    </w:p>
    <w:p w:rsidR="000528C2" w:rsidRDefault="000528C2">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3A25A7" w:rsidRPr="003A25A7" w:rsidRDefault="003A25A7" w:rsidP="005E6DCD">
      <w:pPr>
        <w:rPr>
          <w:rFonts w:ascii="Times New Roman" w:eastAsia="Calibri" w:hAnsi="Times New Roman" w:cs="Times New Roman"/>
          <w:b/>
          <w:sz w:val="24"/>
          <w:szCs w:val="24"/>
        </w:rPr>
      </w:pPr>
      <w:r w:rsidRPr="003A25A7">
        <w:rPr>
          <w:rFonts w:ascii="Times New Roman" w:eastAsia="Calibri" w:hAnsi="Times New Roman" w:cs="Times New Roman"/>
          <w:b/>
          <w:sz w:val="24"/>
          <w:szCs w:val="24"/>
        </w:rPr>
        <w:lastRenderedPageBreak/>
        <w:t>References</w:t>
      </w:r>
    </w:p>
    <w:p w:rsidR="000926E7" w:rsidRPr="000926E7" w:rsidRDefault="00202FBB" w:rsidP="000926E7">
      <w:pPr>
        <w:spacing w:after="240" w:line="240" w:lineRule="auto"/>
        <w:ind w:left="720" w:hanging="720"/>
        <w:rPr>
          <w:rFonts w:ascii="Times New Roman" w:eastAsia="Calibri" w:hAnsi="Times New Roman" w:cs="Times New Roman"/>
          <w:sz w:val="24"/>
          <w:szCs w:val="20"/>
        </w:rPr>
      </w:pPr>
      <w:r w:rsidRPr="00CC7A5F">
        <w:rPr>
          <w:rFonts w:ascii="Times New Roman" w:eastAsia="Calibri" w:hAnsi="Times New Roman" w:cs="Times New Roman"/>
          <w:sz w:val="20"/>
          <w:szCs w:val="20"/>
        </w:rPr>
        <w:fldChar w:fldCharType="begin"/>
      </w:r>
      <w:r w:rsidRPr="00CC7A5F">
        <w:rPr>
          <w:rFonts w:ascii="Times New Roman" w:eastAsia="Calibri" w:hAnsi="Times New Roman" w:cs="Times New Roman"/>
          <w:sz w:val="20"/>
          <w:szCs w:val="20"/>
        </w:rPr>
        <w:instrText xml:space="preserve"> ADDIN EN.REFLIST </w:instrText>
      </w:r>
      <w:r w:rsidRPr="00CC7A5F">
        <w:rPr>
          <w:rFonts w:ascii="Times New Roman" w:eastAsia="Calibri" w:hAnsi="Times New Roman" w:cs="Times New Roman"/>
          <w:sz w:val="20"/>
          <w:szCs w:val="20"/>
        </w:rPr>
        <w:fldChar w:fldCharType="separate"/>
      </w:r>
      <w:r w:rsidR="000926E7" w:rsidRPr="000926E7">
        <w:rPr>
          <w:rFonts w:ascii="Times New Roman" w:eastAsia="Calibri" w:hAnsi="Times New Roman" w:cs="Times New Roman"/>
          <w:sz w:val="24"/>
          <w:szCs w:val="20"/>
        </w:rPr>
        <w:t>1</w:t>
      </w:r>
      <w:r w:rsidR="000926E7" w:rsidRPr="000926E7">
        <w:rPr>
          <w:rFonts w:ascii="Times New Roman" w:eastAsia="Calibri" w:hAnsi="Times New Roman" w:cs="Times New Roman"/>
          <w:sz w:val="24"/>
          <w:szCs w:val="20"/>
        </w:rPr>
        <w:tab/>
        <w:t xml:space="preserve">Lindroos, S. &amp; Leskela, M. Growth of zinc peroxide (ZnO2) and zinc oxide (ZnO) thin films by the successive ionic layer adsorption and reaction – SILAR – technique. </w:t>
      </w:r>
      <w:r w:rsidR="000926E7" w:rsidRPr="000926E7">
        <w:rPr>
          <w:rFonts w:ascii="Times New Roman" w:eastAsia="Calibri" w:hAnsi="Times New Roman" w:cs="Times New Roman"/>
          <w:i/>
          <w:sz w:val="24"/>
          <w:szCs w:val="20"/>
        </w:rPr>
        <w:t>International Journal of Inorganic Materials</w:t>
      </w:r>
      <w:r w:rsidR="000926E7" w:rsidRPr="000926E7">
        <w:rPr>
          <w:rFonts w:ascii="Times New Roman" w:eastAsia="Calibri" w:hAnsi="Times New Roman" w:cs="Times New Roman"/>
          <w:sz w:val="24"/>
          <w:szCs w:val="20"/>
        </w:rPr>
        <w:t xml:space="preserve"> </w:t>
      </w:r>
      <w:r w:rsidR="000926E7" w:rsidRPr="000926E7">
        <w:rPr>
          <w:rFonts w:ascii="Times New Roman" w:eastAsia="Calibri" w:hAnsi="Times New Roman" w:cs="Times New Roman"/>
          <w:b/>
          <w:sz w:val="24"/>
          <w:szCs w:val="20"/>
        </w:rPr>
        <w:t>2</w:t>
      </w:r>
      <w:r w:rsidR="000926E7" w:rsidRPr="000926E7">
        <w:rPr>
          <w:rFonts w:ascii="Times New Roman" w:eastAsia="Calibri" w:hAnsi="Times New Roman" w:cs="Times New Roman"/>
          <w:sz w:val="24"/>
          <w:szCs w:val="20"/>
        </w:rPr>
        <w:t>, 197–201 (2000).</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2</w:t>
      </w:r>
      <w:r w:rsidRPr="000926E7">
        <w:rPr>
          <w:rFonts w:ascii="Times New Roman" w:eastAsia="Calibri" w:hAnsi="Times New Roman" w:cs="Times New Roman"/>
          <w:sz w:val="24"/>
          <w:szCs w:val="20"/>
        </w:rPr>
        <w:tab/>
        <w:t xml:space="preserve">Umar, A., Karunagaran, B., Suh, E.-K. &amp; Hahn, Y. B. Structural and optical properties of single-crystalline ZnO nanorods grown on silicon by thermal evaporation. </w:t>
      </w:r>
      <w:r w:rsidRPr="000926E7">
        <w:rPr>
          <w:rFonts w:ascii="Times New Roman" w:eastAsia="Calibri" w:hAnsi="Times New Roman" w:cs="Times New Roman"/>
          <w:i/>
          <w:sz w:val="24"/>
          <w:szCs w:val="20"/>
        </w:rPr>
        <w:t>Nanotechnology</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17</w:t>
      </w:r>
      <w:r w:rsidRPr="000926E7">
        <w:rPr>
          <w:rFonts w:ascii="Times New Roman" w:eastAsia="Calibri" w:hAnsi="Times New Roman" w:cs="Times New Roman"/>
          <w:sz w:val="24"/>
          <w:szCs w:val="20"/>
        </w:rPr>
        <w:t xml:space="preserve"> (2006).</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3</w:t>
      </w:r>
      <w:r w:rsidRPr="000926E7">
        <w:rPr>
          <w:rFonts w:ascii="Times New Roman" w:eastAsia="Calibri" w:hAnsi="Times New Roman" w:cs="Times New Roman"/>
          <w:sz w:val="24"/>
          <w:szCs w:val="20"/>
        </w:rPr>
        <w:tab/>
        <w:t>Villani, M.</w:t>
      </w:r>
      <w:r w:rsidRPr="000926E7">
        <w:rPr>
          <w:rFonts w:ascii="Times New Roman" w:eastAsia="Calibri" w:hAnsi="Times New Roman" w:cs="Times New Roman"/>
          <w:i/>
          <w:sz w:val="24"/>
          <w:szCs w:val="20"/>
        </w:rPr>
        <w:t xml:space="preserve"> et al.</w:t>
      </w:r>
      <w:r w:rsidRPr="000926E7">
        <w:rPr>
          <w:rFonts w:ascii="Times New Roman" w:eastAsia="Calibri" w:hAnsi="Times New Roman" w:cs="Times New Roman"/>
          <w:sz w:val="24"/>
          <w:szCs w:val="20"/>
        </w:rPr>
        <w:t xml:space="preserve"> Turning carbon fiber into a stress-sensitive composite material. </w:t>
      </w:r>
      <w:r w:rsidRPr="000926E7">
        <w:rPr>
          <w:rFonts w:ascii="Times New Roman" w:eastAsia="Calibri" w:hAnsi="Times New Roman" w:cs="Times New Roman"/>
          <w:i/>
          <w:sz w:val="24"/>
          <w:szCs w:val="20"/>
        </w:rPr>
        <w:t>Journal of Materials Chemistry A</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4</w:t>
      </w:r>
      <w:r w:rsidRPr="000926E7">
        <w:rPr>
          <w:rFonts w:ascii="Times New Roman" w:eastAsia="Calibri" w:hAnsi="Times New Roman" w:cs="Times New Roman"/>
          <w:sz w:val="24"/>
          <w:szCs w:val="20"/>
        </w:rPr>
        <w:t>, 10486-10492 (2016).</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4</w:t>
      </w:r>
      <w:r w:rsidRPr="000926E7">
        <w:rPr>
          <w:rFonts w:ascii="Times New Roman" w:eastAsia="Calibri" w:hAnsi="Times New Roman" w:cs="Times New Roman"/>
          <w:sz w:val="24"/>
          <w:szCs w:val="20"/>
        </w:rPr>
        <w:tab/>
        <w:t xml:space="preserve">Xu, S. &amp; Wang, Z. L. One-dimensional ZnO nanostructures: Solution growth and functional properties. </w:t>
      </w:r>
      <w:r w:rsidRPr="000926E7">
        <w:rPr>
          <w:rFonts w:ascii="Times New Roman" w:eastAsia="Calibri" w:hAnsi="Times New Roman" w:cs="Times New Roman"/>
          <w:i/>
          <w:sz w:val="24"/>
          <w:szCs w:val="20"/>
        </w:rPr>
        <w:t>Nano Research</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4</w:t>
      </w:r>
      <w:r w:rsidRPr="000926E7">
        <w:rPr>
          <w:rFonts w:ascii="Times New Roman" w:eastAsia="Calibri" w:hAnsi="Times New Roman" w:cs="Times New Roman"/>
          <w:sz w:val="24"/>
          <w:szCs w:val="20"/>
        </w:rPr>
        <w:t>, 1013–1098 (2011).</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5</w:t>
      </w:r>
      <w:r w:rsidRPr="000926E7">
        <w:rPr>
          <w:rFonts w:ascii="Times New Roman" w:eastAsia="Calibri" w:hAnsi="Times New Roman" w:cs="Times New Roman"/>
          <w:sz w:val="24"/>
          <w:szCs w:val="20"/>
        </w:rPr>
        <w:tab/>
        <w:t xml:space="preserve">Zuiderveld, K. in </w:t>
      </w:r>
      <w:r w:rsidRPr="000926E7">
        <w:rPr>
          <w:rFonts w:ascii="Times New Roman" w:eastAsia="Calibri" w:hAnsi="Times New Roman" w:cs="Times New Roman"/>
          <w:i/>
          <w:sz w:val="24"/>
          <w:szCs w:val="20"/>
        </w:rPr>
        <w:t>Graphic Gems IV</w:t>
      </w:r>
      <w:r w:rsidRPr="000926E7">
        <w:rPr>
          <w:rFonts w:ascii="Times New Roman" w:eastAsia="Calibri" w:hAnsi="Times New Roman" w:cs="Times New Roman"/>
          <w:sz w:val="24"/>
          <w:szCs w:val="20"/>
        </w:rPr>
        <w:t xml:space="preserve">     474–485 (Academic Press Professional, 1994).</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6</w:t>
      </w:r>
      <w:r w:rsidRPr="000926E7">
        <w:rPr>
          <w:rFonts w:ascii="Times New Roman" w:eastAsia="Calibri" w:hAnsi="Times New Roman" w:cs="Times New Roman"/>
          <w:sz w:val="24"/>
          <w:szCs w:val="20"/>
        </w:rPr>
        <w:tab/>
        <w:t xml:space="preserve">Otsu, N. A Threshold Selection Method from Gray-Level Histograms. </w:t>
      </w:r>
      <w:r w:rsidRPr="000926E7">
        <w:rPr>
          <w:rFonts w:ascii="Times New Roman" w:eastAsia="Calibri" w:hAnsi="Times New Roman" w:cs="Times New Roman"/>
          <w:i/>
          <w:sz w:val="24"/>
          <w:szCs w:val="20"/>
        </w:rPr>
        <w:t>IEEE Transactions on Systems, Man, and Cybernetics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9</w:t>
      </w:r>
      <w:r w:rsidRPr="000926E7">
        <w:rPr>
          <w:rFonts w:ascii="Times New Roman" w:eastAsia="Calibri" w:hAnsi="Times New Roman" w:cs="Times New Roman"/>
          <w:sz w:val="24"/>
          <w:szCs w:val="20"/>
        </w:rPr>
        <w:t>, 62-66 (1979).</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7</w:t>
      </w:r>
      <w:r w:rsidRPr="000926E7">
        <w:rPr>
          <w:rFonts w:ascii="Times New Roman" w:eastAsia="Calibri" w:hAnsi="Times New Roman" w:cs="Times New Roman"/>
          <w:sz w:val="24"/>
          <w:szCs w:val="20"/>
        </w:rPr>
        <w:tab/>
        <w:t xml:space="preserve">Narula, V., Zippo, A. G., Muscoloni, A., Biella, G. E. M. &amp; Cannistraci, C. V. Can local-community-paradigm and epitopological learning enhance our understanding of how local brain connectivity is able to process, learn and memorize chronic pain? </w:t>
      </w:r>
      <w:r w:rsidRPr="000926E7">
        <w:rPr>
          <w:rFonts w:ascii="Times New Roman" w:eastAsia="Calibri" w:hAnsi="Times New Roman" w:cs="Times New Roman"/>
          <w:i/>
          <w:sz w:val="24"/>
          <w:szCs w:val="20"/>
        </w:rPr>
        <w:t>Applied Network Science</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2</w:t>
      </w:r>
      <w:r w:rsidRPr="000926E7">
        <w:rPr>
          <w:rFonts w:ascii="Times New Roman" w:eastAsia="Calibri" w:hAnsi="Times New Roman" w:cs="Times New Roman"/>
          <w:sz w:val="24"/>
          <w:szCs w:val="20"/>
        </w:rPr>
        <w:t>, 1-28 (2017).</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8</w:t>
      </w:r>
      <w:r w:rsidRPr="000926E7">
        <w:rPr>
          <w:rFonts w:ascii="Times New Roman" w:eastAsia="Calibri" w:hAnsi="Times New Roman" w:cs="Times New Roman"/>
          <w:sz w:val="24"/>
          <w:szCs w:val="20"/>
        </w:rPr>
        <w:tab/>
        <w:t xml:space="preserve">Chen, C.-H., He, C.-W., Liao, C.-P. &amp; Pan, C.-L. A Wnt-planar polarity pathway instructs neurite branching by restricting F-actin assembly through endosomal signaling. </w:t>
      </w:r>
      <w:r w:rsidRPr="000926E7">
        <w:rPr>
          <w:rFonts w:ascii="Times New Roman" w:eastAsia="Calibri" w:hAnsi="Times New Roman" w:cs="Times New Roman"/>
          <w:i/>
          <w:sz w:val="24"/>
          <w:szCs w:val="20"/>
        </w:rPr>
        <w:t>PLoS Genetics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13</w:t>
      </w:r>
      <w:r w:rsidRPr="000926E7">
        <w:rPr>
          <w:rFonts w:ascii="Times New Roman" w:eastAsia="Calibri" w:hAnsi="Times New Roman" w:cs="Times New Roman"/>
          <w:sz w:val="24"/>
          <w:szCs w:val="20"/>
        </w:rPr>
        <w:t>, e1006720 (2017).</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9</w:t>
      </w:r>
      <w:r w:rsidRPr="000926E7">
        <w:rPr>
          <w:rFonts w:ascii="Times New Roman" w:eastAsia="Calibri" w:hAnsi="Times New Roman" w:cs="Times New Roman"/>
          <w:sz w:val="24"/>
          <w:szCs w:val="20"/>
        </w:rPr>
        <w:tab/>
        <w:t>Zhao, B.</w:t>
      </w:r>
      <w:r w:rsidRPr="000926E7">
        <w:rPr>
          <w:rFonts w:ascii="Times New Roman" w:eastAsia="Calibri" w:hAnsi="Times New Roman" w:cs="Times New Roman"/>
          <w:i/>
          <w:sz w:val="24"/>
          <w:szCs w:val="20"/>
        </w:rPr>
        <w:t xml:space="preserve"> et al.</w:t>
      </w:r>
      <w:r w:rsidRPr="000926E7">
        <w:rPr>
          <w:rFonts w:ascii="Times New Roman" w:eastAsia="Calibri" w:hAnsi="Times New Roman" w:cs="Times New Roman"/>
          <w:sz w:val="24"/>
          <w:szCs w:val="20"/>
        </w:rPr>
        <w:t xml:space="preserve"> Microtubules Modulate F-actin Dynamics during Neuronal Polarization. </w:t>
      </w:r>
      <w:r w:rsidRPr="000926E7">
        <w:rPr>
          <w:rFonts w:ascii="Times New Roman" w:eastAsia="Calibri" w:hAnsi="Times New Roman" w:cs="Times New Roman"/>
          <w:i/>
          <w:sz w:val="24"/>
          <w:szCs w:val="20"/>
        </w:rPr>
        <w:t>Scientific Reports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7</w:t>
      </w:r>
      <w:r w:rsidRPr="000926E7">
        <w:rPr>
          <w:rFonts w:ascii="Times New Roman" w:eastAsia="Calibri" w:hAnsi="Times New Roman" w:cs="Times New Roman"/>
          <w:sz w:val="24"/>
          <w:szCs w:val="20"/>
        </w:rPr>
        <w:t xml:space="preserve"> (2017).</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10</w:t>
      </w:r>
      <w:r w:rsidRPr="000926E7">
        <w:rPr>
          <w:rFonts w:ascii="Times New Roman" w:eastAsia="Calibri" w:hAnsi="Times New Roman" w:cs="Times New Roman"/>
          <w:sz w:val="24"/>
          <w:szCs w:val="20"/>
        </w:rPr>
        <w:tab/>
        <w:t xml:space="preserve">Rodriguez, A. &amp; Laio, A. Clustering by fast search and find of density peaks. </w:t>
      </w:r>
      <w:r w:rsidRPr="000926E7">
        <w:rPr>
          <w:rFonts w:ascii="Times New Roman" w:eastAsia="Calibri" w:hAnsi="Times New Roman" w:cs="Times New Roman"/>
          <w:i/>
          <w:sz w:val="24"/>
          <w:szCs w:val="20"/>
        </w:rPr>
        <w:t>Science</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344</w:t>
      </w:r>
      <w:r w:rsidRPr="000926E7">
        <w:rPr>
          <w:rFonts w:ascii="Times New Roman" w:eastAsia="Calibri" w:hAnsi="Times New Roman" w:cs="Times New Roman"/>
          <w:sz w:val="24"/>
          <w:szCs w:val="20"/>
        </w:rPr>
        <w:t>, 1492–1496 (2014).</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11</w:t>
      </w:r>
      <w:r w:rsidRPr="000926E7">
        <w:rPr>
          <w:rFonts w:ascii="Times New Roman" w:eastAsia="Calibri" w:hAnsi="Times New Roman" w:cs="Times New Roman"/>
          <w:sz w:val="24"/>
          <w:szCs w:val="20"/>
        </w:rPr>
        <w:tab/>
        <w:t xml:space="preserve">Bell, G. I. Models for the specific adhesion of cells to cells. </w:t>
      </w:r>
      <w:r w:rsidRPr="000926E7">
        <w:rPr>
          <w:rFonts w:ascii="Times New Roman" w:eastAsia="Calibri" w:hAnsi="Times New Roman" w:cs="Times New Roman"/>
          <w:i/>
          <w:sz w:val="24"/>
          <w:szCs w:val="20"/>
        </w:rPr>
        <w:t>Science</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618</w:t>
      </w:r>
      <w:r w:rsidRPr="000926E7">
        <w:rPr>
          <w:rFonts w:ascii="Times New Roman" w:eastAsia="Calibri" w:hAnsi="Times New Roman" w:cs="Times New Roman"/>
          <w:sz w:val="24"/>
          <w:szCs w:val="20"/>
        </w:rPr>
        <w:t>, 618-627 (1978).</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12</w:t>
      </w:r>
      <w:r w:rsidRPr="000926E7">
        <w:rPr>
          <w:rFonts w:ascii="Times New Roman" w:eastAsia="Calibri" w:hAnsi="Times New Roman" w:cs="Times New Roman"/>
          <w:sz w:val="24"/>
          <w:szCs w:val="20"/>
        </w:rPr>
        <w:tab/>
        <w:t xml:space="preserve">Evans, E. A. &amp; Calderwood, D. A. Forces and Bond Dynamics in Cell Adhesion. </w:t>
      </w:r>
      <w:r w:rsidRPr="000926E7">
        <w:rPr>
          <w:rFonts w:ascii="Times New Roman" w:eastAsia="Calibri" w:hAnsi="Times New Roman" w:cs="Times New Roman"/>
          <w:i/>
          <w:sz w:val="24"/>
          <w:szCs w:val="20"/>
        </w:rPr>
        <w:t>Science</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316</w:t>
      </w:r>
      <w:r w:rsidRPr="000926E7">
        <w:rPr>
          <w:rFonts w:ascii="Times New Roman" w:eastAsia="Calibri" w:hAnsi="Times New Roman" w:cs="Times New Roman"/>
          <w:sz w:val="24"/>
          <w:szCs w:val="20"/>
        </w:rPr>
        <w:t>, 1148-1153 (2007).</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13</w:t>
      </w:r>
      <w:r w:rsidRPr="000926E7">
        <w:rPr>
          <w:rFonts w:ascii="Times New Roman" w:eastAsia="Calibri" w:hAnsi="Times New Roman" w:cs="Times New Roman"/>
          <w:sz w:val="24"/>
          <w:szCs w:val="20"/>
        </w:rPr>
        <w:tab/>
        <w:t xml:space="preserve">Sackmann, E. &amp; Smith, A.-S. Physics of cell adhesion: some lessons from cell mimetic systems. </w:t>
      </w:r>
      <w:r w:rsidRPr="000926E7">
        <w:rPr>
          <w:rFonts w:ascii="Times New Roman" w:eastAsia="Calibri" w:hAnsi="Times New Roman" w:cs="Times New Roman"/>
          <w:i/>
          <w:sz w:val="24"/>
          <w:szCs w:val="20"/>
        </w:rPr>
        <w:t>Soft Matter</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10</w:t>
      </w:r>
      <w:r w:rsidRPr="000926E7">
        <w:rPr>
          <w:rFonts w:ascii="Times New Roman" w:eastAsia="Calibri" w:hAnsi="Times New Roman" w:cs="Times New Roman"/>
          <w:sz w:val="24"/>
          <w:szCs w:val="20"/>
        </w:rPr>
        <w:t>, 1644–1659 (2014).</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14</w:t>
      </w:r>
      <w:r w:rsidRPr="000926E7">
        <w:rPr>
          <w:rFonts w:ascii="Times New Roman" w:eastAsia="Calibri" w:hAnsi="Times New Roman" w:cs="Times New Roman"/>
          <w:sz w:val="24"/>
          <w:szCs w:val="20"/>
        </w:rPr>
        <w:tab/>
        <w:t xml:space="preserve">Ananthakrishnan, R. &amp; Ehrlicher, A. The Forces Behind Cell Movement. </w:t>
      </w:r>
      <w:r w:rsidRPr="000926E7">
        <w:rPr>
          <w:rFonts w:ascii="Times New Roman" w:eastAsia="Calibri" w:hAnsi="Times New Roman" w:cs="Times New Roman"/>
          <w:i/>
          <w:sz w:val="24"/>
          <w:szCs w:val="20"/>
        </w:rPr>
        <w:t>International Journal of Biological Sciences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3</w:t>
      </w:r>
      <w:r w:rsidRPr="000926E7">
        <w:rPr>
          <w:rFonts w:ascii="Times New Roman" w:eastAsia="Calibri" w:hAnsi="Times New Roman" w:cs="Times New Roman"/>
          <w:sz w:val="24"/>
          <w:szCs w:val="20"/>
        </w:rPr>
        <w:t>, 303-317 (2007).</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15</w:t>
      </w:r>
      <w:r w:rsidRPr="000926E7">
        <w:rPr>
          <w:rFonts w:ascii="Times New Roman" w:eastAsia="Calibri" w:hAnsi="Times New Roman" w:cs="Times New Roman"/>
          <w:sz w:val="24"/>
          <w:szCs w:val="20"/>
        </w:rPr>
        <w:tab/>
        <w:t xml:space="preserve">Schwarz, U. S. Physics of adherent cells. </w:t>
      </w:r>
      <w:r w:rsidRPr="000926E7">
        <w:rPr>
          <w:rFonts w:ascii="Times New Roman" w:eastAsia="Calibri" w:hAnsi="Times New Roman" w:cs="Times New Roman"/>
          <w:i/>
          <w:sz w:val="24"/>
          <w:szCs w:val="20"/>
        </w:rPr>
        <w:t>Reviews of Modern Physics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85</w:t>
      </w:r>
      <w:r w:rsidRPr="000926E7">
        <w:rPr>
          <w:rFonts w:ascii="Times New Roman" w:eastAsia="Calibri" w:hAnsi="Times New Roman" w:cs="Times New Roman"/>
          <w:sz w:val="24"/>
          <w:szCs w:val="20"/>
        </w:rPr>
        <w:t>, 1327-1381 (2013).</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lastRenderedPageBreak/>
        <w:t>16</w:t>
      </w:r>
      <w:r w:rsidRPr="000926E7">
        <w:rPr>
          <w:rFonts w:ascii="Times New Roman" w:eastAsia="Calibri" w:hAnsi="Times New Roman" w:cs="Times New Roman"/>
          <w:sz w:val="24"/>
          <w:szCs w:val="20"/>
        </w:rPr>
        <w:tab/>
        <w:t>Trepat, X.</w:t>
      </w:r>
      <w:r w:rsidRPr="000926E7">
        <w:rPr>
          <w:rFonts w:ascii="Times New Roman" w:eastAsia="Calibri" w:hAnsi="Times New Roman" w:cs="Times New Roman"/>
          <w:i/>
          <w:sz w:val="24"/>
          <w:szCs w:val="20"/>
        </w:rPr>
        <w:t xml:space="preserve"> et al.</w:t>
      </w:r>
      <w:r w:rsidRPr="000926E7">
        <w:rPr>
          <w:rFonts w:ascii="Times New Roman" w:eastAsia="Calibri" w:hAnsi="Times New Roman" w:cs="Times New Roman"/>
          <w:sz w:val="24"/>
          <w:szCs w:val="20"/>
        </w:rPr>
        <w:t xml:space="preserve"> Physical forces during collective cell migration. </w:t>
      </w:r>
      <w:r w:rsidRPr="000926E7">
        <w:rPr>
          <w:rFonts w:ascii="Times New Roman" w:eastAsia="Calibri" w:hAnsi="Times New Roman" w:cs="Times New Roman"/>
          <w:i/>
          <w:sz w:val="24"/>
          <w:szCs w:val="20"/>
        </w:rPr>
        <w:t>Nature Physics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5</w:t>
      </w:r>
      <w:r w:rsidRPr="000926E7">
        <w:rPr>
          <w:rFonts w:ascii="Times New Roman" w:eastAsia="Calibri" w:hAnsi="Times New Roman" w:cs="Times New Roman"/>
          <w:sz w:val="24"/>
          <w:szCs w:val="20"/>
        </w:rPr>
        <w:t>, 426-430 (2009).</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17</w:t>
      </w:r>
      <w:r w:rsidRPr="000926E7">
        <w:rPr>
          <w:rFonts w:ascii="Times New Roman" w:eastAsia="Calibri" w:hAnsi="Times New Roman" w:cs="Times New Roman"/>
          <w:sz w:val="24"/>
          <w:szCs w:val="20"/>
        </w:rPr>
        <w:tab/>
        <w:t xml:space="preserve">Decuzzi, P. &amp; Ferrari, M. Modulating cellular adhesion through nanotopography. </w:t>
      </w:r>
      <w:r w:rsidRPr="000926E7">
        <w:rPr>
          <w:rFonts w:ascii="Times New Roman" w:eastAsia="Calibri" w:hAnsi="Times New Roman" w:cs="Times New Roman"/>
          <w:i/>
          <w:sz w:val="24"/>
          <w:szCs w:val="20"/>
        </w:rPr>
        <w:t>Biomaterials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31</w:t>
      </w:r>
      <w:r w:rsidRPr="000926E7">
        <w:rPr>
          <w:rFonts w:ascii="Times New Roman" w:eastAsia="Calibri" w:hAnsi="Times New Roman" w:cs="Times New Roman"/>
          <w:sz w:val="24"/>
          <w:szCs w:val="20"/>
        </w:rPr>
        <w:t>, 173–179 (2010).</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18</w:t>
      </w:r>
      <w:r w:rsidRPr="000926E7">
        <w:rPr>
          <w:rFonts w:ascii="Times New Roman" w:eastAsia="Calibri" w:hAnsi="Times New Roman" w:cs="Times New Roman"/>
          <w:sz w:val="24"/>
          <w:szCs w:val="20"/>
        </w:rPr>
        <w:tab/>
        <w:t>Gentile, F.</w:t>
      </w:r>
      <w:r w:rsidRPr="000926E7">
        <w:rPr>
          <w:rFonts w:ascii="Times New Roman" w:eastAsia="Calibri" w:hAnsi="Times New Roman" w:cs="Times New Roman"/>
          <w:i/>
          <w:sz w:val="24"/>
          <w:szCs w:val="20"/>
        </w:rPr>
        <w:t xml:space="preserve"> et al.</w:t>
      </w:r>
      <w:r w:rsidRPr="000926E7">
        <w:rPr>
          <w:rFonts w:ascii="Times New Roman" w:eastAsia="Calibri" w:hAnsi="Times New Roman" w:cs="Times New Roman"/>
          <w:sz w:val="24"/>
          <w:szCs w:val="20"/>
        </w:rPr>
        <w:t xml:space="preserve"> Selective modulation of cell response on engineered fractal silicon substrates. Scientific Reports 2013, 3, 1461. </w:t>
      </w:r>
      <w:r w:rsidRPr="000926E7">
        <w:rPr>
          <w:rFonts w:ascii="Times New Roman" w:eastAsia="Calibri" w:hAnsi="Times New Roman" w:cs="Times New Roman"/>
          <w:i/>
          <w:sz w:val="24"/>
          <w:szCs w:val="20"/>
        </w:rPr>
        <w:t>Scientific Reports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3</w:t>
      </w:r>
      <w:r w:rsidRPr="000926E7">
        <w:rPr>
          <w:rFonts w:ascii="Times New Roman" w:eastAsia="Calibri" w:hAnsi="Times New Roman" w:cs="Times New Roman"/>
          <w:sz w:val="24"/>
          <w:szCs w:val="20"/>
        </w:rPr>
        <w:t>, 1461 (2013).</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19</w:t>
      </w:r>
      <w:r w:rsidRPr="000926E7">
        <w:rPr>
          <w:rFonts w:ascii="Times New Roman" w:eastAsia="Calibri" w:hAnsi="Times New Roman" w:cs="Times New Roman"/>
          <w:sz w:val="24"/>
          <w:szCs w:val="20"/>
        </w:rPr>
        <w:tab/>
        <w:t xml:space="preserve">Stevens, M. &amp; George, J. Exploring and engineering the cell surface interface. </w:t>
      </w:r>
      <w:r w:rsidRPr="000926E7">
        <w:rPr>
          <w:rFonts w:ascii="Times New Roman" w:eastAsia="Calibri" w:hAnsi="Times New Roman" w:cs="Times New Roman"/>
          <w:i/>
          <w:sz w:val="24"/>
          <w:szCs w:val="20"/>
        </w:rPr>
        <w:t>Science</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310</w:t>
      </w:r>
      <w:r w:rsidRPr="000926E7">
        <w:rPr>
          <w:rFonts w:ascii="Times New Roman" w:eastAsia="Calibri" w:hAnsi="Times New Roman" w:cs="Times New Roman"/>
          <w:sz w:val="24"/>
          <w:szCs w:val="20"/>
        </w:rPr>
        <w:t>, 1135-1138 (2005).</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20</w:t>
      </w:r>
      <w:r w:rsidRPr="000926E7">
        <w:rPr>
          <w:rFonts w:ascii="Times New Roman" w:eastAsia="Calibri" w:hAnsi="Times New Roman" w:cs="Times New Roman"/>
          <w:sz w:val="24"/>
          <w:szCs w:val="20"/>
        </w:rPr>
        <w:tab/>
        <w:t>Onesto, V.</w:t>
      </w:r>
      <w:r w:rsidRPr="000926E7">
        <w:rPr>
          <w:rFonts w:ascii="Times New Roman" w:eastAsia="Calibri" w:hAnsi="Times New Roman" w:cs="Times New Roman"/>
          <w:i/>
          <w:sz w:val="24"/>
          <w:szCs w:val="20"/>
        </w:rPr>
        <w:t xml:space="preserve"> et al.</w:t>
      </w:r>
      <w:r w:rsidRPr="000926E7">
        <w:rPr>
          <w:rFonts w:ascii="Times New Roman" w:eastAsia="Calibri" w:hAnsi="Times New Roman" w:cs="Times New Roman"/>
          <w:sz w:val="24"/>
          <w:szCs w:val="20"/>
        </w:rPr>
        <w:t xml:space="preserve"> Nano-topography Enhances Communication in Neural Cells Networks. </w:t>
      </w:r>
      <w:r w:rsidRPr="000926E7">
        <w:rPr>
          <w:rFonts w:ascii="Times New Roman" w:eastAsia="Calibri" w:hAnsi="Times New Roman" w:cs="Times New Roman"/>
          <w:i/>
          <w:sz w:val="24"/>
          <w:szCs w:val="20"/>
        </w:rPr>
        <w:t>Scientific Reports</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7</w:t>
      </w:r>
      <w:r w:rsidRPr="000926E7">
        <w:rPr>
          <w:rFonts w:ascii="Times New Roman" w:eastAsia="Calibri" w:hAnsi="Times New Roman" w:cs="Times New Roman"/>
          <w:sz w:val="24"/>
          <w:szCs w:val="20"/>
        </w:rPr>
        <w:t>, 1-13 (2017).</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21</w:t>
      </w:r>
      <w:r w:rsidRPr="000926E7">
        <w:rPr>
          <w:rFonts w:ascii="Times New Roman" w:eastAsia="Calibri" w:hAnsi="Times New Roman" w:cs="Times New Roman"/>
          <w:sz w:val="24"/>
          <w:szCs w:val="20"/>
        </w:rPr>
        <w:tab/>
        <w:t>Marinaro, G.</w:t>
      </w:r>
      <w:r w:rsidRPr="000926E7">
        <w:rPr>
          <w:rFonts w:ascii="Times New Roman" w:eastAsia="Calibri" w:hAnsi="Times New Roman" w:cs="Times New Roman"/>
          <w:i/>
          <w:sz w:val="24"/>
          <w:szCs w:val="20"/>
        </w:rPr>
        <w:t xml:space="preserve"> et al.</w:t>
      </w:r>
      <w:r w:rsidRPr="000926E7">
        <w:rPr>
          <w:rFonts w:ascii="Times New Roman" w:eastAsia="Calibri" w:hAnsi="Times New Roman" w:cs="Times New Roman"/>
          <w:sz w:val="24"/>
          <w:szCs w:val="20"/>
        </w:rPr>
        <w:t xml:space="preserve"> Networks of Neuroblastoma Cells on Porous Silicon Substrates Reveal a Small World Topology. </w:t>
      </w:r>
      <w:r w:rsidRPr="000926E7">
        <w:rPr>
          <w:rFonts w:ascii="Times New Roman" w:eastAsia="Calibri" w:hAnsi="Times New Roman" w:cs="Times New Roman"/>
          <w:i/>
          <w:sz w:val="24"/>
          <w:szCs w:val="20"/>
        </w:rPr>
        <w:t>Integrative Biology</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7</w:t>
      </w:r>
      <w:r w:rsidRPr="000926E7">
        <w:rPr>
          <w:rFonts w:ascii="Times New Roman" w:eastAsia="Calibri" w:hAnsi="Times New Roman" w:cs="Times New Roman"/>
          <w:sz w:val="24"/>
          <w:szCs w:val="20"/>
        </w:rPr>
        <w:t>, 184-197 (2015).</w:t>
      </w:r>
    </w:p>
    <w:p w:rsidR="000926E7" w:rsidRPr="000926E7" w:rsidRDefault="000926E7" w:rsidP="000926E7">
      <w:pPr>
        <w:spacing w:after="24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22</w:t>
      </w:r>
      <w:r w:rsidRPr="000926E7">
        <w:rPr>
          <w:rFonts w:ascii="Times New Roman" w:eastAsia="Calibri" w:hAnsi="Times New Roman" w:cs="Times New Roman"/>
          <w:sz w:val="24"/>
          <w:szCs w:val="20"/>
        </w:rPr>
        <w:tab/>
        <w:t xml:space="preserve">Armstrong, N. J., Painter, K. J. &amp; Sherratt, J. A. A continuum approach to modelling cell–cell adhesion. </w:t>
      </w:r>
      <w:r w:rsidRPr="000926E7">
        <w:rPr>
          <w:rFonts w:ascii="Times New Roman" w:eastAsia="Calibri" w:hAnsi="Times New Roman" w:cs="Times New Roman"/>
          <w:i/>
          <w:sz w:val="24"/>
          <w:szCs w:val="20"/>
        </w:rPr>
        <w:t>Journal of Theoretical Biology</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243</w:t>
      </w:r>
      <w:r w:rsidRPr="000926E7">
        <w:rPr>
          <w:rFonts w:ascii="Times New Roman" w:eastAsia="Calibri" w:hAnsi="Times New Roman" w:cs="Times New Roman"/>
          <w:sz w:val="24"/>
          <w:szCs w:val="20"/>
        </w:rPr>
        <w:t>, 98–113 (2006).</w:t>
      </w:r>
    </w:p>
    <w:p w:rsidR="000926E7" w:rsidRPr="000926E7" w:rsidRDefault="000926E7" w:rsidP="000926E7">
      <w:pPr>
        <w:spacing w:after="0" w:line="240" w:lineRule="auto"/>
        <w:ind w:left="720" w:hanging="720"/>
        <w:rPr>
          <w:rFonts w:ascii="Times New Roman" w:eastAsia="Calibri" w:hAnsi="Times New Roman" w:cs="Times New Roman"/>
          <w:sz w:val="24"/>
          <w:szCs w:val="20"/>
        </w:rPr>
      </w:pPr>
      <w:r w:rsidRPr="000926E7">
        <w:rPr>
          <w:rFonts w:ascii="Times New Roman" w:eastAsia="Calibri" w:hAnsi="Times New Roman" w:cs="Times New Roman"/>
          <w:sz w:val="24"/>
          <w:szCs w:val="20"/>
        </w:rPr>
        <w:t>23</w:t>
      </w:r>
      <w:r w:rsidRPr="000926E7">
        <w:rPr>
          <w:rFonts w:ascii="Times New Roman" w:eastAsia="Calibri" w:hAnsi="Times New Roman" w:cs="Times New Roman"/>
          <w:sz w:val="24"/>
          <w:szCs w:val="20"/>
        </w:rPr>
        <w:tab/>
        <w:t xml:space="preserve">Onesto, V., Narducci, R., Amato, F., Cancedda, L. &amp; Gentile, F. The effect of connectivity on information in neural networks. </w:t>
      </w:r>
      <w:r w:rsidRPr="000926E7">
        <w:rPr>
          <w:rFonts w:ascii="Times New Roman" w:eastAsia="Calibri" w:hAnsi="Times New Roman" w:cs="Times New Roman"/>
          <w:i/>
          <w:sz w:val="24"/>
          <w:szCs w:val="20"/>
        </w:rPr>
        <w:t>Integrative Biology</w:t>
      </w:r>
      <w:r w:rsidRPr="000926E7">
        <w:rPr>
          <w:rFonts w:ascii="Times New Roman" w:eastAsia="Calibri" w:hAnsi="Times New Roman" w:cs="Times New Roman"/>
          <w:sz w:val="24"/>
          <w:szCs w:val="20"/>
        </w:rPr>
        <w:t xml:space="preserve"> </w:t>
      </w:r>
      <w:r w:rsidRPr="000926E7">
        <w:rPr>
          <w:rFonts w:ascii="Times New Roman" w:eastAsia="Calibri" w:hAnsi="Times New Roman" w:cs="Times New Roman"/>
          <w:b/>
          <w:sz w:val="24"/>
          <w:szCs w:val="20"/>
        </w:rPr>
        <w:t>10</w:t>
      </w:r>
      <w:r w:rsidRPr="000926E7">
        <w:rPr>
          <w:rFonts w:ascii="Times New Roman" w:eastAsia="Calibri" w:hAnsi="Times New Roman" w:cs="Times New Roman"/>
          <w:sz w:val="24"/>
          <w:szCs w:val="20"/>
        </w:rPr>
        <w:t>, 121-127 (2018).</w:t>
      </w:r>
    </w:p>
    <w:p w:rsidR="000926E7" w:rsidRPr="000926E7" w:rsidRDefault="000926E7" w:rsidP="000926E7">
      <w:pPr>
        <w:spacing w:after="0" w:line="240" w:lineRule="auto"/>
        <w:rPr>
          <w:rFonts w:ascii="Times New Roman" w:eastAsia="Calibri" w:hAnsi="Times New Roman" w:cs="Times New Roman"/>
          <w:sz w:val="24"/>
          <w:szCs w:val="20"/>
        </w:rPr>
      </w:pPr>
    </w:p>
    <w:p w:rsidR="005E6DCD" w:rsidRPr="004812A8" w:rsidRDefault="00202FBB" w:rsidP="000926E7">
      <w:pPr>
        <w:spacing w:after="0" w:line="240" w:lineRule="auto"/>
        <w:ind w:left="720" w:hanging="720"/>
        <w:rPr>
          <w:rFonts w:ascii="Calibri" w:eastAsia="Calibri" w:hAnsi="Calibri" w:cs="Times New Roman"/>
        </w:rPr>
      </w:pPr>
      <w:r w:rsidRPr="00CC7A5F">
        <w:rPr>
          <w:rFonts w:ascii="Times New Roman" w:eastAsia="Calibri" w:hAnsi="Times New Roman" w:cs="Times New Roman"/>
          <w:sz w:val="20"/>
          <w:szCs w:val="20"/>
        </w:rPr>
        <w:fldChar w:fldCharType="end"/>
      </w:r>
    </w:p>
    <w:sectPr w:rsidR="005E6DCD" w:rsidRPr="004812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0D5F"/>
    <w:multiLevelType w:val="hybridMultilevel"/>
    <w:tmpl w:val="F24AA6F4"/>
    <w:lvl w:ilvl="0" w:tplc="75721726">
      <w:start w:val="1"/>
      <w:numFmt w:val="low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A31EF"/>
    <w:multiLevelType w:val="multilevel"/>
    <w:tmpl w:val="19CC08A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atureb&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ENLayout&gt;"/>
    <w:docVar w:name="EN.Libraries" w:val="&lt;ENLibraries&gt;&lt;Libraries&gt;&lt;item&gt;minicolumns.enl&lt;/item&gt;&lt;/Libraries&gt;&lt;/ENLibraries&gt;"/>
  </w:docVars>
  <w:rsids>
    <w:rsidRoot w:val="00E33ADA"/>
    <w:rsid w:val="000011DB"/>
    <w:rsid w:val="00011FDC"/>
    <w:rsid w:val="00022B77"/>
    <w:rsid w:val="000246A4"/>
    <w:rsid w:val="00026E87"/>
    <w:rsid w:val="0004008B"/>
    <w:rsid w:val="00042090"/>
    <w:rsid w:val="00046DF9"/>
    <w:rsid w:val="000528C2"/>
    <w:rsid w:val="000926E7"/>
    <w:rsid w:val="00095D63"/>
    <w:rsid w:val="000B51E6"/>
    <w:rsid w:val="000F17C0"/>
    <w:rsid w:val="000F18EE"/>
    <w:rsid w:val="000F73B1"/>
    <w:rsid w:val="0010306B"/>
    <w:rsid w:val="00106D5E"/>
    <w:rsid w:val="00113BB8"/>
    <w:rsid w:val="00135071"/>
    <w:rsid w:val="0013616D"/>
    <w:rsid w:val="00150EFF"/>
    <w:rsid w:val="00152F3F"/>
    <w:rsid w:val="0015310F"/>
    <w:rsid w:val="00160A54"/>
    <w:rsid w:val="0016264A"/>
    <w:rsid w:val="00165A6D"/>
    <w:rsid w:val="001752BF"/>
    <w:rsid w:val="00190756"/>
    <w:rsid w:val="00197A1B"/>
    <w:rsid w:val="001A797E"/>
    <w:rsid w:val="001C68A0"/>
    <w:rsid w:val="001F5F3C"/>
    <w:rsid w:val="00202FBB"/>
    <w:rsid w:val="0020580E"/>
    <w:rsid w:val="00210A6F"/>
    <w:rsid w:val="002233D2"/>
    <w:rsid w:val="002249B1"/>
    <w:rsid w:val="00252DC4"/>
    <w:rsid w:val="0026646F"/>
    <w:rsid w:val="00266EF5"/>
    <w:rsid w:val="00280F20"/>
    <w:rsid w:val="002865F0"/>
    <w:rsid w:val="00297C87"/>
    <w:rsid w:val="002B3589"/>
    <w:rsid w:val="002B69C4"/>
    <w:rsid w:val="002C1A71"/>
    <w:rsid w:val="002D3344"/>
    <w:rsid w:val="002D6457"/>
    <w:rsid w:val="002D6E4F"/>
    <w:rsid w:val="002E7FC9"/>
    <w:rsid w:val="00300840"/>
    <w:rsid w:val="0031036A"/>
    <w:rsid w:val="00324225"/>
    <w:rsid w:val="00324245"/>
    <w:rsid w:val="00341C34"/>
    <w:rsid w:val="00344078"/>
    <w:rsid w:val="00357264"/>
    <w:rsid w:val="003630E4"/>
    <w:rsid w:val="003658F1"/>
    <w:rsid w:val="00372E46"/>
    <w:rsid w:val="003753F3"/>
    <w:rsid w:val="003A01FC"/>
    <w:rsid w:val="003A0A69"/>
    <w:rsid w:val="003A25A7"/>
    <w:rsid w:val="003A5391"/>
    <w:rsid w:val="003F441F"/>
    <w:rsid w:val="003F58D5"/>
    <w:rsid w:val="003F639D"/>
    <w:rsid w:val="003F6B7C"/>
    <w:rsid w:val="00415AF2"/>
    <w:rsid w:val="00436D78"/>
    <w:rsid w:val="00447FE9"/>
    <w:rsid w:val="00451BBD"/>
    <w:rsid w:val="00466630"/>
    <w:rsid w:val="004747F7"/>
    <w:rsid w:val="004A777B"/>
    <w:rsid w:val="004B1997"/>
    <w:rsid w:val="004B6DF3"/>
    <w:rsid w:val="004C1B4E"/>
    <w:rsid w:val="004E6C30"/>
    <w:rsid w:val="004F37C5"/>
    <w:rsid w:val="0050479E"/>
    <w:rsid w:val="00506DB5"/>
    <w:rsid w:val="00515EFA"/>
    <w:rsid w:val="005369F7"/>
    <w:rsid w:val="00537281"/>
    <w:rsid w:val="00550E1F"/>
    <w:rsid w:val="005649CC"/>
    <w:rsid w:val="00576B6F"/>
    <w:rsid w:val="00586416"/>
    <w:rsid w:val="005A3D66"/>
    <w:rsid w:val="005B3C42"/>
    <w:rsid w:val="005B5D0D"/>
    <w:rsid w:val="005E0D4F"/>
    <w:rsid w:val="005E6DCD"/>
    <w:rsid w:val="005F0EE7"/>
    <w:rsid w:val="005F130E"/>
    <w:rsid w:val="005F1755"/>
    <w:rsid w:val="00604E0D"/>
    <w:rsid w:val="00621CAA"/>
    <w:rsid w:val="0062665D"/>
    <w:rsid w:val="00643FED"/>
    <w:rsid w:val="0065063A"/>
    <w:rsid w:val="00650D71"/>
    <w:rsid w:val="00652630"/>
    <w:rsid w:val="00654EB5"/>
    <w:rsid w:val="00655B47"/>
    <w:rsid w:val="00660926"/>
    <w:rsid w:val="006654EB"/>
    <w:rsid w:val="00671A08"/>
    <w:rsid w:val="00673A0D"/>
    <w:rsid w:val="00681F6F"/>
    <w:rsid w:val="006B1C58"/>
    <w:rsid w:val="006D26D3"/>
    <w:rsid w:val="006E0752"/>
    <w:rsid w:val="006F1E15"/>
    <w:rsid w:val="006F35FC"/>
    <w:rsid w:val="006F7265"/>
    <w:rsid w:val="007017E2"/>
    <w:rsid w:val="007032F0"/>
    <w:rsid w:val="00720270"/>
    <w:rsid w:val="0072129E"/>
    <w:rsid w:val="00727543"/>
    <w:rsid w:val="0073452D"/>
    <w:rsid w:val="00742A5D"/>
    <w:rsid w:val="0075008A"/>
    <w:rsid w:val="0076213E"/>
    <w:rsid w:val="0076688A"/>
    <w:rsid w:val="00772869"/>
    <w:rsid w:val="007729DB"/>
    <w:rsid w:val="00776C49"/>
    <w:rsid w:val="00793443"/>
    <w:rsid w:val="007B234B"/>
    <w:rsid w:val="007B4CAA"/>
    <w:rsid w:val="007B762F"/>
    <w:rsid w:val="007E60EB"/>
    <w:rsid w:val="008251A8"/>
    <w:rsid w:val="008376DA"/>
    <w:rsid w:val="0083789E"/>
    <w:rsid w:val="00857F7B"/>
    <w:rsid w:val="00873DC3"/>
    <w:rsid w:val="0087764C"/>
    <w:rsid w:val="008B3E7B"/>
    <w:rsid w:val="008B57AB"/>
    <w:rsid w:val="008D385E"/>
    <w:rsid w:val="008E3892"/>
    <w:rsid w:val="0091203B"/>
    <w:rsid w:val="00921133"/>
    <w:rsid w:val="00930A46"/>
    <w:rsid w:val="009559B6"/>
    <w:rsid w:val="0096109B"/>
    <w:rsid w:val="00972970"/>
    <w:rsid w:val="00982EB8"/>
    <w:rsid w:val="0098464B"/>
    <w:rsid w:val="009D000F"/>
    <w:rsid w:val="009D671B"/>
    <w:rsid w:val="009E72BA"/>
    <w:rsid w:val="009F320D"/>
    <w:rsid w:val="009F5E67"/>
    <w:rsid w:val="009F6094"/>
    <w:rsid w:val="00A02CCF"/>
    <w:rsid w:val="00A04557"/>
    <w:rsid w:val="00A50599"/>
    <w:rsid w:val="00A53C4E"/>
    <w:rsid w:val="00A54DBB"/>
    <w:rsid w:val="00A677CB"/>
    <w:rsid w:val="00A81BF2"/>
    <w:rsid w:val="00A95EDB"/>
    <w:rsid w:val="00AA0EE7"/>
    <w:rsid w:val="00AA106F"/>
    <w:rsid w:val="00AA3E59"/>
    <w:rsid w:val="00AA4B17"/>
    <w:rsid w:val="00AB6DF6"/>
    <w:rsid w:val="00AC0C4A"/>
    <w:rsid w:val="00AF0149"/>
    <w:rsid w:val="00AF235C"/>
    <w:rsid w:val="00B26295"/>
    <w:rsid w:val="00B37130"/>
    <w:rsid w:val="00B4344E"/>
    <w:rsid w:val="00B837E3"/>
    <w:rsid w:val="00B9005F"/>
    <w:rsid w:val="00BA7439"/>
    <w:rsid w:val="00BA7EE9"/>
    <w:rsid w:val="00BB6C53"/>
    <w:rsid w:val="00BC1AE6"/>
    <w:rsid w:val="00BC7B30"/>
    <w:rsid w:val="00BE29A4"/>
    <w:rsid w:val="00C331E3"/>
    <w:rsid w:val="00C55539"/>
    <w:rsid w:val="00C56555"/>
    <w:rsid w:val="00C62C4E"/>
    <w:rsid w:val="00C73BE9"/>
    <w:rsid w:val="00C8327C"/>
    <w:rsid w:val="00C84420"/>
    <w:rsid w:val="00C90110"/>
    <w:rsid w:val="00CA3BCE"/>
    <w:rsid w:val="00CC067E"/>
    <w:rsid w:val="00CC162F"/>
    <w:rsid w:val="00CC7A5F"/>
    <w:rsid w:val="00CD71D6"/>
    <w:rsid w:val="00D06D3D"/>
    <w:rsid w:val="00D25A7C"/>
    <w:rsid w:val="00D37189"/>
    <w:rsid w:val="00D46010"/>
    <w:rsid w:val="00D51E4F"/>
    <w:rsid w:val="00D67F3D"/>
    <w:rsid w:val="00D7037C"/>
    <w:rsid w:val="00D853B7"/>
    <w:rsid w:val="00D91995"/>
    <w:rsid w:val="00D94907"/>
    <w:rsid w:val="00DA39F6"/>
    <w:rsid w:val="00DA4DBB"/>
    <w:rsid w:val="00DA79C2"/>
    <w:rsid w:val="00DC3F30"/>
    <w:rsid w:val="00DD39C3"/>
    <w:rsid w:val="00DD71E7"/>
    <w:rsid w:val="00DF3696"/>
    <w:rsid w:val="00E0274E"/>
    <w:rsid w:val="00E03526"/>
    <w:rsid w:val="00E157DA"/>
    <w:rsid w:val="00E1760D"/>
    <w:rsid w:val="00E218CC"/>
    <w:rsid w:val="00E27C2C"/>
    <w:rsid w:val="00E33ADA"/>
    <w:rsid w:val="00E3442C"/>
    <w:rsid w:val="00E34D22"/>
    <w:rsid w:val="00E47435"/>
    <w:rsid w:val="00E52ADD"/>
    <w:rsid w:val="00E56D5B"/>
    <w:rsid w:val="00E624B7"/>
    <w:rsid w:val="00E66C09"/>
    <w:rsid w:val="00E71AC4"/>
    <w:rsid w:val="00E868D9"/>
    <w:rsid w:val="00EA6BE9"/>
    <w:rsid w:val="00EC6415"/>
    <w:rsid w:val="00ED1CE9"/>
    <w:rsid w:val="00F01EF9"/>
    <w:rsid w:val="00F03D78"/>
    <w:rsid w:val="00F06A6C"/>
    <w:rsid w:val="00F07100"/>
    <w:rsid w:val="00F104AF"/>
    <w:rsid w:val="00F11C5A"/>
    <w:rsid w:val="00F604FC"/>
    <w:rsid w:val="00F60980"/>
    <w:rsid w:val="00F62EA5"/>
    <w:rsid w:val="00F86191"/>
    <w:rsid w:val="00F86D6A"/>
    <w:rsid w:val="00FB299B"/>
    <w:rsid w:val="00FB555B"/>
    <w:rsid w:val="00FB7DC5"/>
    <w:rsid w:val="00FD0B88"/>
    <w:rsid w:val="00FE1E23"/>
    <w:rsid w:val="00FE6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27224"/>
  <w15:docId w15:val="{E7E06C04-A36E-438B-981A-CFFDF89C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E6DC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Grigliatabella1">
    <w:name w:val="Griglia tabella1"/>
    <w:basedOn w:val="Tabellanormale"/>
    <w:next w:val="Grigliatabella"/>
    <w:uiPriority w:val="39"/>
    <w:rsid w:val="005E6DCD"/>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5E6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0F17C0"/>
    <w:rPr>
      <w:color w:val="808080"/>
    </w:rPr>
  </w:style>
  <w:style w:type="paragraph" w:styleId="Testofumetto">
    <w:name w:val="Balloon Text"/>
    <w:basedOn w:val="Normale"/>
    <w:link w:val="TestofumettoCarattere"/>
    <w:uiPriority w:val="99"/>
    <w:semiHidden/>
    <w:unhideWhenUsed/>
    <w:rsid w:val="00F03D7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03D78"/>
    <w:rPr>
      <w:rFonts w:ascii="Tahoma" w:hAnsi="Tahoma" w:cs="Tahoma"/>
      <w:sz w:val="16"/>
      <w:szCs w:val="16"/>
    </w:rPr>
  </w:style>
  <w:style w:type="paragraph" w:styleId="Paragrafoelenco">
    <w:name w:val="List Paragraph"/>
    <w:basedOn w:val="Normale"/>
    <w:uiPriority w:val="34"/>
    <w:qFormat/>
    <w:rsid w:val="003A25A7"/>
    <w:pPr>
      <w:spacing w:line="256" w:lineRule="auto"/>
      <w:ind w:left="720"/>
      <w:contextualSpacing/>
    </w:pPr>
  </w:style>
  <w:style w:type="character" w:customStyle="1" w:styleId="apple-converted-space">
    <w:name w:val="apple-converted-space"/>
    <w:basedOn w:val="Carpredefinitoparagrafo"/>
    <w:rsid w:val="00106D5E"/>
  </w:style>
  <w:style w:type="character" w:styleId="CodiceHTML">
    <w:name w:val="HTML Code"/>
    <w:basedOn w:val="Carpredefinitoparagrafo"/>
    <w:uiPriority w:val="99"/>
    <w:semiHidden/>
    <w:unhideWhenUsed/>
    <w:rsid w:val="00106D5E"/>
    <w:rPr>
      <w:rFonts w:ascii="Courier New" w:eastAsia="Times New Roman" w:hAnsi="Courier New" w:cs="Courier New"/>
      <w:sz w:val="20"/>
      <w:szCs w:val="20"/>
    </w:rPr>
  </w:style>
  <w:style w:type="character" w:styleId="Enfasicorsivo">
    <w:name w:val="Emphasis"/>
    <w:basedOn w:val="Carpredefinitoparagrafo"/>
    <w:uiPriority w:val="20"/>
    <w:qFormat/>
    <w:rsid w:val="00190756"/>
    <w:rPr>
      <w:i/>
      <w:iCs/>
    </w:rPr>
  </w:style>
  <w:style w:type="table" w:customStyle="1" w:styleId="Tabellagriglia1chiara1">
    <w:name w:val="Tabella griglia 1 chiara1"/>
    <w:basedOn w:val="Tabellanormale"/>
    <w:uiPriority w:val="46"/>
    <w:rsid w:val="00D371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llegamentoipertestuale">
    <w:name w:val="Hyperlink"/>
    <w:basedOn w:val="Carpredefinitoparagrafo"/>
    <w:uiPriority w:val="99"/>
    <w:unhideWhenUsed/>
    <w:rsid w:val="003F6B7C"/>
    <w:rPr>
      <w:color w:val="0000FF"/>
      <w:u w:val="single"/>
    </w:rPr>
  </w:style>
  <w:style w:type="character" w:customStyle="1" w:styleId="stix">
    <w:name w:val="stix"/>
    <w:basedOn w:val="Carpredefinitoparagrafo"/>
    <w:rsid w:val="00EA6BE9"/>
  </w:style>
  <w:style w:type="character" w:customStyle="1" w:styleId="mi">
    <w:name w:val="mi"/>
    <w:basedOn w:val="Carpredefinitoparagrafo"/>
    <w:rsid w:val="00EA6BE9"/>
  </w:style>
  <w:style w:type="table" w:customStyle="1" w:styleId="Grigliatabellachiara1">
    <w:name w:val="Griglia tabella chiara1"/>
    <w:basedOn w:val="Tabellanormale"/>
    <w:uiPriority w:val="40"/>
    <w:rsid w:val="007B4C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asemplice-21">
    <w:name w:val="Tabella semplice - 21"/>
    <w:basedOn w:val="Tabellanormale"/>
    <w:uiPriority w:val="42"/>
    <w:rsid w:val="007B4C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5475">
      <w:bodyDiv w:val="1"/>
      <w:marLeft w:val="0"/>
      <w:marRight w:val="0"/>
      <w:marTop w:val="0"/>
      <w:marBottom w:val="0"/>
      <w:divBdr>
        <w:top w:val="none" w:sz="0" w:space="0" w:color="auto"/>
        <w:left w:val="none" w:sz="0" w:space="0" w:color="auto"/>
        <w:bottom w:val="none" w:sz="0" w:space="0" w:color="auto"/>
        <w:right w:val="none" w:sz="0" w:space="0" w:color="auto"/>
      </w:divBdr>
    </w:div>
    <w:div w:id="227811145">
      <w:bodyDiv w:val="1"/>
      <w:marLeft w:val="0"/>
      <w:marRight w:val="0"/>
      <w:marTop w:val="0"/>
      <w:marBottom w:val="0"/>
      <w:divBdr>
        <w:top w:val="none" w:sz="0" w:space="0" w:color="auto"/>
        <w:left w:val="none" w:sz="0" w:space="0" w:color="auto"/>
        <w:bottom w:val="none" w:sz="0" w:space="0" w:color="auto"/>
        <w:right w:val="none" w:sz="0" w:space="0" w:color="auto"/>
      </w:divBdr>
    </w:div>
    <w:div w:id="296181741">
      <w:bodyDiv w:val="1"/>
      <w:marLeft w:val="0"/>
      <w:marRight w:val="0"/>
      <w:marTop w:val="0"/>
      <w:marBottom w:val="0"/>
      <w:divBdr>
        <w:top w:val="none" w:sz="0" w:space="0" w:color="auto"/>
        <w:left w:val="none" w:sz="0" w:space="0" w:color="auto"/>
        <w:bottom w:val="none" w:sz="0" w:space="0" w:color="auto"/>
        <w:right w:val="none" w:sz="0" w:space="0" w:color="auto"/>
      </w:divBdr>
    </w:div>
    <w:div w:id="914319474">
      <w:bodyDiv w:val="1"/>
      <w:marLeft w:val="0"/>
      <w:marRight w:val="0"/>
      <w:marTop w:val="0"/>
      <w:marBottom w:val="0"/>
      <w:divBdr>
        <w:top w:val="none" w:sz="0" w:space="0" w:color="auto"/>
        <w:left w:val="none" w:sz="0" w:space="0" w:color="auto"/>
        <w:bottom w:val="none" w:sz="0" w:space="0" w:color="auto"/>
        <w:right w:val="none" w:sz="0" w:space="0" w:color="auto"/>
      </w:divBdr>
    </w:div>
    <w:div w:id="1252081977">
      <w:bodyDiv w:val="1"/>
      <w:marLeft w:val="0"/>
      <w:marRight w:val="0"/>
      <w:marTop w:val="0"/>
      <w:marBottom w:val="0"/>
      <w:divBdr>
        <w:top w:val="none" w:sz="0" w:space="0" w:color="auto"/>
        <w:left w:val="none" w:sz="0" w:space="0" w:color="auto"/>
        <w:bottom w:val="none" w:sz="0" w:space="0" w:color="auto"/>
        <w:right w:val="none" w:sz="0" w:space="0" w:color="auto"/>
      </w:divBdr>
    </w:div>
    <w:div w:id="1543439813">
      <w:bodyDiv w:val="1"/>
      <w:marLeft w:val="0"/>
      <w:marRight w:val="0"/>
      <w:marTop w:val="0"/>
      <w:marBottom w:val="0"/>
      <w:divBdr>
        <w:top w:val="none" w:sz="0" w:space="0" w:color="auto"/>
        <w:left w:val="none" w:sz="0" w:space="0" w:color="auto"/>
        <w:bottom w:val="none" w:sz="0" w:space="0" w:color="auto"/>
        <w:right w:val="none" w:sz="0" w:space="0" w:color="auto"/>
      </w:divBdr>
    </w:div>
    <w:div w:id="1699429063">
      <w:bodyDiv w:val="1"/>
      <w:marLeft w:val="0"/>
      <w:marRight w:val="0"/>
      <w:marTop w:val="0"/>
      <w:marBottom w:val="0"/>
      <w:divBdr>
        <w:top w:val="none" w:sz="0" w:space="0" w:color="auto"/>
        <w:left w:val="none" w:sz="0" w:space="0" w:color="auto"/>
        <w:bottom w:val="none" w:sz="0" w:space="0" w:color="auto"/>
        <w:right w:val="none" w:sz="0" w:space="0" w:color="auto"/>
      </w:divBdr>
    </w:div>
    <w:div w:id="197618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0.tiff"/><Relationship Id="rId39" Type="http://schemas.openxmlformats.org/officeDocument/2006/relationships/image" Target="media/image33.jpg"/><Relationship Id="rId21" Type="http://schemas.openxmlformats.org/officeDocument/2006/relationships/image" Target="media/image15.jpeg"/><Relationship Id="rId34" Type="http://schemas.openxmlformats.org/officeDocument/2006/relationships/image" Target="media/image28.jpg"/><Relationship Id="rId42" Type="http://schemas.openxmlformats.org/officeDocument/2006/relationships/image" Target="media/image36.jpg"/><Relationship Id="rId47" Type="http://schemas.openxmlformats.org/officeDocument/2006/relationships/image" Target="media/image41.tiff"/><Relationship Id="rId50" Type="http://schemas.openxmlformats.org/officeDocument/2006/relationships/image" Target="media/image44.jpeg"/><Relationship Id="rId55" Type="http://schemas.openxmlformats.org/officeDocument/2006/relationships/image" Target="media/image49.png"/><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11.jpg"/><Relationship Id="rId29" Type="http://schemas.openxmlformats.org/officeDocument/2006/relationships/image" Target="media/image23.jpg"/><Relationship Id="rId11" Type="http://schemas.openxmlformats.org/officeDocument/2006/relationships/image" Target="media/image6.jpg"/><Relationship Id="rId24" Type="http://schemas.openxmlformats.org/officeDocument/2006/relationships/image" Target="media/image18.jpeg"/><Relationship Id="rId32" Type="http://schemas.openxmlformats.org/officeDocument/2006/relationships/image" Target="media/image26.jpg"/><Relationship Id="rId37" Type="http://schemas.openxmlformats.org/officeDocument/2006/relationships/image" Target="media/image31.jpg"/><Relationship Id="rId40" Type="http://schemas.openxmlformats.org/officeDocument/2006/relationships/image" Target="media/image34.jpg"/><Relationship Id="rId45" Type="http://schemas.openxmlformats.org/officeDocument/2006/relationships/image" Target="media/image39.tiff"/><Relationship Id="rId53" Type="http://schemas.openxmlformats.org/officeDocument/2006/relationships/image" Target="media/image47.jpeg"/><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tiff"/><Relationship Id="rId22" Type="http://schemas.openxmlformats.org/officeDocument/2006/relationships/image" Target="media/image16.jpeg"/><Relationship Id="rId27" Type="http://schemas.openxmlformats.org/officeDocument/2006/relationships/image" Target="media/image21.tiff"/><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eg"/><Relationship Id="rId48" Type="http://schemas.openxmlformats.org/officeDocument/2006/relationships/image" Target="media/image42.tiff"/><Relationship Id="rId56" Type="http://schemas.openxmlformats.org/officeDocument/2006/relationships/fontTable" Target="fontTable.xml"/><Relationship Id="rId8" Type="http://schemas.openxmlformats.org/officeDocument/2006/relationships/image" Target="media/image3.jpg"/><Relationship Id="rId51" Type="http://schemas.openxmlformats.org/officeDocument/2006/relationships/image" Target="media/image45.jpeg"/><Relationship Id="rId3" Type="http://schemas.openxmlformats.org/officeDocument/2006/relationships/styles" Target="style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19.tif"/><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tiff"/><Relationship Id="rId20" Type="http://schemas.openxmlformats.org/officeDocument/2006/relationships/hyperlink" Target="https://github.com/biomedical-cybernetics/topological_measures_wide_analysis" TargetMode="External"/><Relationship Id="rId41" Type="http://schemas.openxmlformats.org/officeDocument/2006/relationships/image" Target="media/image35.jpg"/><Relationship Id="rId54"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10.tiff"/><Relationship Id="rId23" Type="http://schemas.openxmlformats.org/officeDocument/2006/relationships/image" Target="media/image17.jpe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eg"/><Relationship Id="rId57" Type="http://schemas.openxmlformats.org/officeDocument/2006/relationships/theme" Target="theme/theme1.xml"/><Relationship Id="rId10" Type="http://schemas.openxmlformats.org/officeDocument/2006/relationships/image" Target="media/image5.jpg"/><Relationship Id="rId31" Type="http://schemas.openxmlformats.org/officeDocument/2006/relationships/image" Target="media/image25.jpg"/><Relationship Id="rId44" Type="http://schemas.openxmlformats.org/officeDocument/2006/relationships/image" Target="media/image38.tif"/><Relationship Id="rId52" Type="http://schemas.openxmlformats.org/officeDocument/2006/relationships/image" Target="media/image4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EFE98-076A-4E5C-9419-5D3D95EF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43</Pages>
  <Words>8266</Words>
  <Characters>47118</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FG</dc:creator>
  <cp:keywords/>
  <dc:description/>
  <cp:lastModifiedBy>FG</cp:lastModifiedBy>
  <cp:revision>34</cp:revision>
  <dcterms:created xsi:type="dcterms:W3CDTF">2018-07-29T15:48:00Z</dcterms:created>
  <dcterms:modified xsi:type="dcterms:W3CDTF">2019-01-28T13:04:00Z</dcterms:modified>
</cp:coreProperties>
</file>