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3300"/>
        <w:gridCol w:w="1703"/>
        <w:gridCol w:w="1402"/>
        <w:gridCol w:w="1359"/>
      </w:tblGrid>
      <w:tr w:rsidR="003871E1" w:rsidRPr="003871E1" w:rsidTr="00771ABC">
        <w:trPr>
          <w:trHeight w:val="349"/>
        </w:trPr>
        <w:tc>
          <w:tcPr>
            <w:tcW w:w="77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Supplementary </w:t>
            </w:r>
            <w:r w:rsidRPr="003871E1">
              <w:rPr>
                <w:rFonts w:ascii="Times New Roman" w:hAnsi="Times New Roman" w:cs="Times New Roman"/>
                <w:b/>
                <w:sz w:val="20"/>
                <w:szCs w:val="20"/>
              </w:rPr>
              <w:t>Table 1.</w:t>
            </w: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 xml:space="preserve"> Summary of </w:t>
            </w:r>
            <w:r w:rsidR="00514CF0">
              <w:rPr>
                <w:rFonts w:ascii="Times New Roman" w:hAnsi="Times New Roman" w:cs="Times New Roman"/>
                <w:sz w:val="20"/>
                <w:szCs w:val="20"/>
              </w:rPr>
              <w:t xml:space="preserve">standardized coefficient of variables and variance structure described by the </w:t>
            </w: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canonical discriminant function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(CAN)</w:t>
            </w:r>
          </w:p>
        </w:tc>
      </w:tr>
      <w:tr w:rsidR="003871E1" w:rsidRPr="003871E1" w:rsidTr="00771ABC">
        <w:trPr>
          <w:trHeight w:val="349"/>
        </w:trPr>
        <w:tc>
          <w:tcPr>
            <w:tcW w:w="3300" w:type="dxa"/>
            <w:tcBorders>
              <w:left w:val="nil"/>
              <w:bottom w:val="single" w:sz="4" w:space="0" w:color="auto"/>
              <w:right w:val="nil"/>
            </w:tcBorders>
          </w:tcPr>
          <w:p w:rsidR="003871E1" w:rsidRPr="003871E1" w:rsidRDefault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 xml:space="preserve">Variables </w:t>
            </w:r>
          </w:p>
        </w:tc>
        <w:tc>
          <w:tcPr>
            <w:tcW w:w="1703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CAN 1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CAN 2</w:t>
            </w:r>
          </w:p>
        </w:tc>
        <w:tc>
          <w:tcPr>
            <w:tcW w:w="135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CAN 3</w:t>
            </w:r>
          </w:p>
        </w:tc>
      </w:tr>
      <w:tr w:rsidR="003871E1" w:rsidRPr="003871E1" w:rsidTr="00771ABC">
        <w:trPr>
          <w:trHeight w:val="349"/>
        </w:trPr>
        <w:tc>
          <w:tcPr>
            <w:tcW w:w="3300" w:type="dxa"/>
            <w:tcBorders>
              <w:left w:val="nil"/>
              <w:bottom w:val="nil"/>
              <w:right w:val="nil"/>
            </w:tcBorders>
            <w:hideMark/>
          </w:tcPr>
          <w:p w:rsidR="003871E1" w:rsidRPr="003871E1" w:rsidRDefault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C15:0</w:t>
            </w:r>
          </w:p>
        </w:tc>
        <w:tc>
          <w:tcPr>
            <w:tcW w:w="1703" w:type="dxa"/>
            <w:tcBorders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617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.505</w:t>
            </w:r>
          </w:p>
        </w:tc>
        <w:tc>
          <w:tcPr>
            <w:tcW w:w="1402" w:type="dxa"/>
            <w:tcBorders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617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.043</w:t>
            </w:r>
          </w:p>
        </w:tc>
        <w:tc>
          <w:tcPr>
            <w:tcW w:w="1359" w:type="dxa"/>
            <w:tcBorders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617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.456</w:t>
            </w:r>
          </w:p>
        </w:tc>
      </w:tr>
      <w:tr w:rsidR="003871E1" w:rsidRPr="003871E1" w:rsidTr="00771ABC">
        <w:trPr>
          <w:trHeight w:val="349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C16:1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96174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871E1" w:rsidRPr="003871E1">
              <w:rPr>
                <w:rFonts w:ascii="Times New Roman" w:hAnsi="Times New Roman" w:cs="Times New Roman"/>
                <w:sz w:val="20"/>
                <w:szCs w:val="20"/>
              </w:rPr>
              <w:t>.297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1.028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617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.111</w:t>
            </w:r>
          </w:p>
        </w:tc>
      </w:tr>
      <w:tr w:rsidR="003871E1" w:rsidRPr="003871E1" w:rsidTr="00771ABC">
        <w:trPr>
          <w:trHeight w:val="349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1E1" w:rsidRPr="003871E1" w:rsidRDefault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C17:0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96174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871E1" w:rsidRPr="003871E1">
              <w:rPr>
                <w:rFonts w:ascii="Times New Roman" w:hAnsi="Times New Roman" w:cs="Times New Roman"/>
                <w:sz w:val="20"/>
                <w:szCs w:val="20"/>
              </w:rPr>
              <w:t>.804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617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.127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96174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871E1" w:rsidRPr="003871E1">
              <w:rPr>
                <w:rFonts w:ascii="Times New Roman" w:hAnsi="Times New Roman" w:cs="Times New Roman"/>
                <w:sz w:val="20"/>
                <w:szCs w:val="20"/>
              </w:rPr>
              <w:t>.441</w:t>
            </w:r>
          </w:p>
        </w:tc>
      </w:tr>
      <w:tr w:rsidR="003871E1" w:rsidRPr="003871E1" w:rsidTr="00771ABC">
        <w:trPr>
          <w:trHeight w:val="349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i/>
                <w:sz w:val="20"/>
                <w:szCs w:val="20"/>
              </w:rPr>
              <w:t>c</w:t>
            </w: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-10 C17:1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1.310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617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.564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617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.260</w:t>
            </w:r>
          </w:p>
        </w:tc>
      </w:tr>
      <w:tr w:rsidR="003871E1" w:rsidRPr="003871E1" w:rsidTr="00771ABC">
        <w:trPr>
          <w:trHeight w:val="349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1E1" w:rsidRPr="003871E1" w:rsidRDefault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-11 C18:1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617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.710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96174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871E1" w:rsidRPr="003871E1">
              <w:rPr>
                <w:rFonts w:ascii="Times New Roman" w:hAnsi="Times New Roman" w:cs="Times New Roman"/>
                <w:sz w:val="20"/>
                <w:szCs w:val="20"/>
              </w:rPr>
              <w:t>.018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96174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871E1" w:rsidRPr="003871E1">
              <w:rPr>
                <w:rFonts w:ascii="Times New Roman" w:hAnsi="Times New Roman" w:cs="Times New Roman"/>
                <w:sz w:val="20"/>
                <w:szCs w:val="20"/>
              </w:rPr>
              <w:t>.710</w:t>
            </w:r>
          </w:p>
        </w:tc>
      </w:tr>
      <w:tr w:rsidR="003871E1" w:rsidRPr="003871E1" w:rsidTr="00771ABC">
        <w:trPr>
          <w:trHeight w:val="436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1E1" w:rsidRPr="003871E1" w:rsidRDefault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1E1">
              <w:rPr>
                <w:rFonts w:ascii="Times New Roman" w:hAnsi="Times New Roman" w:cs="Times New Roman"/>
                <w:sz w:val="20"/>
                <w:szCs w:val="20"/>
              </w:rPr>
              <w:t>C22:0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96174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bookmarkStart w:id="0" w:name="_GoBack"/>
            <w:bookmarkEnd w:id="0"/>
            <w:r w:rsidR="003871E1" w:rsidRPr="003871E1">
              <w:rPr>
                <w:rFonts w:ascii="Times New Roman" w:hAnsi="Times New Roman" w:cs="Times New Roman"/>
                <w:sz w:val="20"/>
                <w:szCs w:val="20"/>
              </w:rPr>
              <w:t>.709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96174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871E1" w:rsidRPr="003871E1">
              <w:rPr>
                <w:rFonts w:ascii="Times New Roman" w:hAnsi="Times New Roman" w:cs="Times New Roman"/>
                <w:sz w:val="20"/>
                <w:szCs w:val="20"/>
              </w:rPr>
              <w:t>.223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3871E1" w:rsidRPr="003871E1" w:rsidRDefault="0096174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871E1" w:rsidRPr="003871E1">
              <w:rPr>
                <w:rFonts w:ascii="Times New Roman" w:hAnsi="Times New Roman" w:cs="Times New Roman"/>
                <w:sz w:val="20"/>
                <w:szCs w:val="20"/>
              </w:rPr>
              <w:t>.692</w:t>
            </w:r>
          </w:p>
        </w:tc>
      </w:tr>
      <w:tr w:rsidR="003871E1" w:rsidRPr="003871E1" w:rsidTr="00771ABC">
        <w:trPr>
          <w:trHeight w:val="349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3871E1" w:rsidRPr="003871E1" w:rsidRDefault="00F374D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Statistics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871E1" w:rsidRPr="003871E1" w:rsidRDefault="003871E1" w:rsidP="003871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74D7" w:rsidRPr="003871E1" w:rsidTr="00771ABC">
        <w:trPr>
          <w:trHeight w:val="349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F374D7" w:rsidRPr="00F374D7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D7">
              <w:rPr>
                <w:rFonts w:ascii="Times New Roman" w:hAnsi="Times New Roman" w:cs="Times New Roman"/>
                <w:sz w:val="20"/>
                <w:szCs w:val="20"/>
              </w:rPr>
              <w:t>Eigen value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374D7" w:rsidRPr="003871E1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15.242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374D7" w:rsidRPr="003871E1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1.370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374D7" w:rsidRPr="003871E1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0.498</w:t>
            </w:r>
          </w:p>
        </w:tc>
      </w:tr>
      <w:tr w:rsidR="00F374D7" w:rsidRPr="003871E1" w:rsidTr="00771ABC">
        <w:trPr>
          <w:trHeight w:val="349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F374D7" w:rsidRPr="00F374D7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D7">
              <w:rPr>
                <w:rFonts w:ascii="Times New Roman" w:hAnsi="Times New Roman" w:cs="Times New Roman"/>
                <w:sz w:val="20"/>
                <w:szCs w:val="20"/>
              </w:rPr>
              <w:t>Variance (%)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374D7" w:rsidRPr="003871E1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89.1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374D7" w:rsidRPr="003871E1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374D7" w:rsidRPr="003871E1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F374D7" w:rsidRPr="003871E1" w:rsidTr="00771ABC">
        <w:trPr>
          <w:trHeight w:val="349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F374D7" w:rsidRPr="00F374D7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D7">
              <w:rPr>
                <w:rFonts w:ascii="Times New Roman" w:hAnsi="Times New Roman" w:cs="Times New Roman"/>
                <w:sz w:val="20"/>
                <w:szCs w:val="20"/>
              </w:rPr>
              <w:t>Cumulative variance (%)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374D7" w:rsidRPr="003871E1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89.1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374D7" w:rsidRPr="003871E1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97.1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374D7" w:rsidRPr="003871E1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F374D7" w:rsidRPr="003871E1" w:rsidTr="00771ABC">
        <w:trPr>
          <w:trHeight w:val="349"/>
        </w:trPr>
        <w:tc>
          <w:tcPr>
            <w:tcW w:w="3300" w:type="dxa"/>
            <w:tcBorders>
              <w:top w:val="nil"/>
              <w:left w:val="nil"/>
              <w:right w:val="nil"/>
            </w:tcBorders>
          </w:tcPr>
          <w:p w:rsidR="00F374D7" w:rsidRPr="00F374D7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D7">
              <w:rPr>
                <w:rFonts w:ascii="Times New Roman" w:hAnsi="Times New Roman" w:cs="Times New Roman"/>
                <w:sz w:val="20"/>
                <w:szCs w:val="20"/>
              </w:rPr>
              <w:t>Canonical correlation</w:t>
            </w: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noWrap/>
          </w:tcPr>
          <w:p w:rsidR="00F374D7" w:rsidRPr="003871E1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0.969</w:t>
            </w: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noWrap/>
          </w:tcPr>
          <w:p w:rsidR="00F374D7" w:rsidRPr="003871E1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0.760</w:t>
            </w:r>
          </w:p>
        </w:tc>
        <w:tc>
          <w:tcPr>
            <w:tcW w:w="1359" w:type="dxa"/>
            <w:tcBorders>
              <w:top w:val="nil"/>
              <w:left w:val="nil"/>
              <w:right w:val="nil"/>
            </w:tcBorders>
            <w:noWrap/>
          </w:tcPr>
          <w:p w:rsidR="00F374D7" w:rsidRPr="003871E1" w:rsidRDefault="00F374D7" w:rsidP="00F374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</w:tbl>
    <w:p w:rsidR="009538FE" w:rsidRDefault="009538FE"/>
    <w:sectPr w:rsidR="009538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GAUMTQwMjU0MDJR2l4NTi4sz8PJACo1oAlYP6riwAAAA="/>
  </w:docVars>
  <w:rsids>
    <w:rsidRoot w:val="003871E1"/>
    <w:rsid w:val="003871E1"/>
    <w:rsid w:val="00431331"/>
    <w:rsid w:val="00514CF0"/>
    <w:rsid w:val="00771ABC"/>
    <w:rsid w:val="009538FE"/>
    <w:rsid w:val="00961741"/>
    <w:rsid w:val="00F3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9B9ED2-6569-4B13-B4A7-AA3FC31C1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429</Characters>
  <Application>Microsoft Office Word</Application>
  <DocSecurity>0</DocSecurity>
  <Lines>3</Lines>
  <Paragraphs>1</Paragraphs>
  <ScaleCrop>false</ScaleCrop>
  <Company>TEMAOS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salami ayodeji</dc:creator>
  <cp:keywords/>
  <dc:description/>
  <cp:lastModifiedBy>salami ayodeji</cp:lastModifiedBy>
  <cp:revision>6</cp:revision>
  <dcterms:created xsi:type="dcterms:W3CDTF">2018-06-24T17:02:00Z</dcterms:created>
  <dcterms:modified xsi:type="dcterms:W3CDTF">2018-09-11T23:21:00Z</dcterms:modified>
</cp:coreProperties>
</file>