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A004A1" w14:textId="2E75F6B4" w:rsidR="00A6356C" w:rsidRPr="008620C0" w:rsidRDefault="008C0530">
      <w:pPr>
        <w:rPr>
          <w:b/>
          <w:lang w:val="en-US"/>
        </w:rPr>
      </w:pPr>
      <w:bookmarkStart w:id="0" w:name="_GoBack"/>
      <w:bookmarkEnd w:id="0"/>
      <w:r w:rsidRPr="00737FD2">
        <w:rPr>
          <w:b/>
          <w:lang w:val="en-US"/>
        </w:rPr>
        <w:t xml:space="preserve">Supplementary </w:t>
      </w:r>
      <w:r w:rsidR="00970747" w:rsidRPr="00737FD2">
        <w:rPr>
          <w:b/>
          <w:lang w:val="en-US"/>
        </w:rPr>
        <w:t xml:space="preserve">Table </w:t>
      </w:r>
      <w:r w:rsidRPr="00737FD2">
        <w:rPr>
          <w:b/>
          <w:lang w:val="en-US"/>
        </w:rPr>
        <w:t>1</w:t>
      </w:r>
      <w:r w:rsidR="00970747" w:rsidRPr="00737FD2">
        <w:rPr>
          <w:b/>
          <w:lang w:val="en-US"/>
        </w:rPr>
        <w:t xml:space="preserve">. PCR and </w:t>
      </w:r>
      <w:r w:rsidR="00587343" w:rsidRPr="00737FD2">
        <w:rPr>
          <w:b/>
          <w:lang w:val="en-US"/>
        </w:rPr>
        <w:t xml:space="preserve">qPCR </w:t>
      </w:r>
      <w:r w:rsidR="00970747" w:rsidRPr="00737FD2">
        <w:rPr>
          <w:b/>
          <w:lang w:val="en-US"/>
        </w:rPr>
        <w:t xml:space="preserve">conditions for the molecular detection of the different pathogens. </w:t>
      </w:r>
      <w:r w:rsidR="00C94C0E" w:rsidRPr="008620C0">
        <w:rPr>
          <w:b/>
          <w:lang w:val="en-US"/>
        </w:rPr>
        <w:t>ASF</w:t>
      </w:r>
      <w:r w:rsidR="003B14D3" w:rsidRPr="005C5907">
        <w:rPr>
          <w:b/>
          <w:lang w:val="en-US"/>
        </w:rPr>
        <w:t xml:space="preserve"> : African swine </w:t>
      </w:r>
      <w:r w:rsidR="00321278">
        <w:rPr>
          <w:b/>
          <w:lang w:val="en-US"/>
        </w:rPr>
        <w:t>f</w:t>
      </w:r>
      <w:r w:rsidR="003B14D3" w:rsidRPr="005C5907">
        <w:rPr>
          <w:b/>
          <w:lang w:val="en-US"/>
        </w:rPr>
        <w:t>ever</w:t>
      </w:r>
      <w:r w:rsidR="00C94C0E" w:rsidRPr="008620C0">
        <w:rPr>
          <w:b/>
          <w:lang w:val="en-US"/>
        </w:rPr>
        <w:t>, PPR</w:t>
      </w:r>
      <w:r w:rsidR="003B14D3" w:rsidRPr="005C5907">
        <w:rPr>
          <w:b/>
          <w:lang w:val="en-US"/>
        </w:rPr>
        <w:t> : Peste des petits ruminants</w:t>
      </w:r>
      <w:r w:rsidR="00C94C0E" w:rsidRPr="008620C0">
        <w:rPr>
          <w:b/>
          <w:lang w:val="en-US"/>
        </w:rPr>
        <w:t>, FMD</w:t>
      </w:r>
      <w:r w:rsidR="008620C0" w:rsidRPr="005C5907">
        <w:rPr>
          <w:b/>
          <w:lang w:val="en-US"/>
        </w:rPr>
        <w:t> : Foot-and-mouth</w:t>
      </w:r>
      <w:r w:rsidR="00C94C0E" w:rsidRPr="008620C0">
        <w:rPr>
          <w:b/>
          <w:lang w:val="en-US"/>
        </w:rPr>
        <w:t xml:space="preserve"> </w:t>
      </w:r>
      <w:r w:rsidR="008620C0" w:rsidRPr="005C5907">
        <w:rPr>
          <w:b/>
          <w:lang w:val="en-US"/>
        </w:rPr>
        <w:t>disease</w:t>
      </w:r>
      <w:r w:rsidR="00C94C0E" w:rsidRPr="008620C0">
        <w:rPr>
          <w:b/>
          <w:lang w:val="en-US"/>
        </w:rPr>
        <w:t>, RVF</w:t>
      </w:r>
      <w:r w:rsidR="008620C0" w:rsidRPr="005C5907">
        <w:rPr>
          <w:b/>
          <w:lang w:val="en-US"/>
        </w:rPr>
        <w:t> : Rift valley fever</w:t>
      </w:r>
      <w:r w:rsidR="00C94C0E" w:rsidRPr="008620C0">
        <w:rPr>
          <w:b/>
          <w:lang w:val="en-US"/>
        </w:rPr>
        <w:t>, CCHF</w:t>
      </w:r>
      <w:r w:rsidR="008620C0" w:rsidRPr="005C5907">
        <w:rPr>
          <w:b/>
          <w:lang w:val="en-US"/>
        </w:rPr>
        <w:t> : Crimean</w:t>
      </w:r>
      <w:r w:rsidR="008620C0">
        <w:rPr>
          <w:b/>
          <w:lang w:val="en-US"/>
        </w:rPr>
        <w:t xml:space="preserve"> </w:t>
      </w:r>
      <w:r w:rsidR="00124B35">
        <w:rPr>
          <w:b/>
          <w:lang w:val="en-US"/>
        </w:rPr>
        <w:t>Congo</w:t>
      </w:r>
      <w:r w:rsidR="008620C0">
        <w:rPr>
          <w:b/>
          <w:lang w:val="en-US"/>
        </w:rPr>
        <w:t xml:space="preserve"> </w:t>
      </w:r>
      <w:r w:rsidR="0059625B">
        <w:rPr>
          <w:b/>
          <w:lang w:val="en-US"/>
        </w:rPr>
        <w:t>hemorrhagic fever</w:t>
      </w:r>
      <w:r w:rsidR="00321278">
        <w:rPr>
          <w:b/>
          <w:lang w:val="en-US"/>
        </w:rPr>
        <w:t>.</w:t>
      </w:r>
    </w:p>
    <w:p w14:paraId="2ADE6171" w14:textId="77777777" w:rsidR="00705FB3" w:rsidRPr="005C5907" w:rsidRDefault="00705FB3">
      <w:pPr>
        <w:rPr>
          <w:lang w:val="en-US"/>
        </w:rPr>
      </w:pPr>
    </w:p>
    <w:tbl>
      <w:tblPr>
        <w:tblStyle w:val="Grilledutableau"/>
        <w:tblW w:w="14454" w:type="dxa"/>
        <w:tblLayout w:type="fixed"/>
        <w:tblLook w:val="04A0" w:firstRow="1" w:lastRow="0" w:firstColumn="1" w:lastColumn="0" w:noHBand="0" w:noVBand="1"/>
      </w:tblPr>
      <w:tblGrid>
        <w:gridCol w:w="1271"/>
        <w:gridCol w:w="4253"/>
        <w:gridCol w:w="2835"/>
        <w:gridCol w:w="4110"/>
        <w:gridCol w:w="1985"/>
      </w:tblGrid>
      <w:tr w:rsidR="003840F4" w:rsidRPr="00737FD2" w14:paraId="24E2F409" w14:textId="77777777" w:rsidTr="00771F39">
        <w:tc>
          <w:tcPr>
            <w:tcW w:w="1271" w:type="dxa"/>
          </w:tcPr>
          <w:p w14:paraId="304CF46F" w14:textId="77777777" w:rsidR="003D409D" w:rsidRPr="00737FD2" w:rsidRDefault="003D409D" w:rsidP="000E4C63">
            <w:pPr>
              <w:jc w:val="center"/>
              <w:rPr>
                <w:rFonts w:asciiTheme="minorHAnsi" w:hAnsiTheme="minorHAnsi" w:cstheme="minorHAnsi"/>
                <w:color w:val="000000" w:themeColor="text1"/>
                <w:lang w:val="en-US"/>
              </w:rPr>
            </w:pPr>
            <w:r w:rsidRPr="00737FD2">
              <w:rPr>
                <w:rFonts w:asciiTheme="minorHAnsi" w:hAnsiTheme="minorHAnsi" w:cstheme="minorHAnsi"/>
                <w:color w:val="000000" w:themeColor="text1"/>
                <w:lang w:val="en-US"/>
              </w:rPr>
              <w:t>Pathogen</w:t>
            </w:r>
          </w:p>
        </w:tc>
        <w:tc>
          <w:tcPr>
            <w:tcW w:w="4253" w:type="dxa"/>
          </w:tcPr>
          <w:p w14:paraId="134A0BA3" w14:textId="77777777" w:rsidR="003D409D" w:rsidRPr="00737FD2" w:rsidRDefault="003D409D" w:rsidP="000E4C63">
            <w:pPr>
              <w:jc w:val="center"/>
              <w:rPr>
                <w:rFonts w:asciiTheme="minorHAnsi" w:hAnsiTheme="minorHAnsi" w:cstheme="minorHAnsi"/>
                <w:color w:val="000000" w:themeColor="text1"/>
                <w:lang w:val="en-US"/>
              </w:rPr>
            </w:pPr>
            <w:r w:rsidRPr="00737FD2">
              <w:rPr>
                <w:rFonts w:asciiTheme="minorHAnsi" w:hAnsiTheme="minorHAnsi" w:cstheme="minorHAnsi"/>
                <w:color w:val="000000" w:themeColor="text1"/>
                <w:lang w:val="en-US"/>
              </w:rPr>
              <w:t>Primers</w:t>
            </w:r>
            <w:r w:rsidR="00FE3AD8" w:rsidRPr="00737FD2">
              <w:rPr>
                <w:rFonts w:asciiTheme="minorHAnsi" w:hAnsiTheme="minorHAnsi" w:cstheme="minorHAnsi"/>
                <w:color w:val="000000" w:themeColor="text1"/>
                <w:lang w:val="en-US"/>
              </w:rPr>
              <w:t xml:space="preserve"> / probes</w:t>
            </w:r>
          </w:p>
        </w:tc>
        <w:tc>
          <w:tcPr>
            <w:tcW w:w="2835" w:type="dxa"/>
          </w:tcPr>
          <w:p w14:paraId="1AAD205E" w14:textId="77777777" w:rsidR="003D409D" w:rsidRPr="00737FD2" w:rsidRDefault="003D409D" w:rsidP="000E4C63">
            <w:pPr>
              <w:jc w:val="center"/>
              <w:rPr>
                <w:rFonts w:asciiTheme="minorHAnsi" w:hAnsiTheme="minorHAnsi" w:cstheme="minorHAnsi"/>
                <w:color w:val="000000" w:themeColor="text1"/>
                <w:lang w:val="en-US"/>
              </w:rPr>
            </w:pPr>
            <w:r w:rsidRPr="00737FD2">
              <w:rPr>
                <w:rFonts w:asciiTheme="minorHAnsi" w:hAnsiTheme="minorHAnsi" w:cstheme="minorHAnsi"/>
                <w:color w:val="000000" w:themeColor="text1"/>
                <w:lang w:val="en-US"/>
              </w:rPr>
              <w:t>PCR / QPCR conditions</w:t>
            </w:r>
          </w:p>
        </w:tc>
        <w:tc>
          <w:tcPr>
            <w:tcW w:w="4110" w:type="dxa"/>
          </w:tcPr>
          <w:p w14:paraId="7EBF79CE" w14:textId="77777777" w:rsidR="003D409D" w:rsidRPr="00737FD2" w:rsidRDefault="009D4D7A" w:rsidP="000E4C63">
            <w:pPr>
              <w:jc w:val="center"/>
              <w:rPr>
                <w:rFonts w:asciiTheme="minorHAnsi" w:hAnsiTheme="minorHAnsi" w:cstheme="minorHAnsi"/>
                <w:color w:val="000000" w:themeColor="text1"/>
                <w:lang w:val="en-US"/>
              </w:rPr>
            </w:pPr>
            <w:r w:rsidRPr="00737FD2">
              <w:rPr>
                <w:rFonts w:asciiTheme="minorHAnsi" w:hAnsiTheme="minorHAnsi" w:cstheme="minorHAnsi"/>
                <w:color w:val="000000" w:themeColor="text1"/>
                <w:lang w:val="en-US"/>
              </w:rPr>
              <w:t>Amplification c</w:t>
            </w:r>
            <w:r w:rsidR="003D409D" w:rsidRPr="00737FD2">
              <w:rPr>
                <w:rFonts w:asciiTheme="minorHAnsi" w:hAnsiTheme="minorHAnsi" w:cstheme="minorHAnsi"/>
                <w:color w:val="000000" w:themeColor="text1"/>
                <w:lang w:val="en-US"/>
              </w:rPr>
              <w:t>ycle</w:t>
            </w:r>
          </w:p>
        </w:tc>
        <w:tc>
          <w:tcPr>
            <w:tcW w:w="1985" w:type="dxa"/>
          </w:tcPr>
          <w:p w14:paraId="12B0D4DE" w14:textId="77777777" w:rsidR="003D409D" w:rsidRPr="00737FD2" w:rsidRDefault="003D409D" w:rsidP="000E4C63">
            <w:pPr>
              <w:jc w:val="center"/>
              <w:rPr>
                <w:rFonts w:asciiTheme="minorHAnsi" w:hAnsiTheme="minorHAnsi" w:cstheme="minorHAnsi"/>
                <w:color w:val="000000" w:themeColor="text1"/>
                <w:lang w:val="en-US"/>
              </w:rPr>
            </w:pPr>
            <w:r w:rsidRPr="00737FD2">
              <w:rPr>
                <w:rFonts w:asciiTheme="minorHAnsi" w:hAnsiTheme="minorHAnsi" w:cstheme="minorHAnsi"/>
                <w:color w:val="000000" w:themeColor="text1"/>
                <w:lang w:val="en-US"/>
              </w:rPr>
              <w:t>Reference</w:t>
            </w:r>
            <w:r w:rsidR="00193B8E" w:rsidRPr="00737FD2">
              <w:rPr>
                <w:rFonts w:asciiTheme="minorHAnsi" w:hAnsiTheme="minorHAnsi" w:cstheme="minorHAnsi"/>
                <w:color w:val="000000" w:themeColor="text1"/>
                <w:lang w:val="en-US"/>
              </w:rPr>
              <w:t>s</w:t>
            </w:r>
          </w:p>
        </w:tc>
      </w:tr>
      <w:tr w:rsidR="003840F4" w:rsidRPr="005C5907" w14:paraId="6ED03100" w14:textId="77777777" w:rsidTr="00771F39">
        <w:tc>
          <w:tcPr>
            <w:tcW w:w="1271" w:type="dxa"/>
          </w:tcPr>
          <w:p w14:paraId="31B8B744" w14:textId="77777777" w:rsidR="003D409D" w:rsidRPr="00737FD2" w:rsidRDefault="003D409D">
            <w:pPr>
              <w:rPr>
                <w:rFonts w:asciiTheme="minorHAnsi" w:hAnsiTheme="minorHAnsi" w:cstheme="minorHAnsi"/>
                <w:i/>
                <w:color w:val="000000" w:themeColor="text1"/>
                <w:sz w:val="16"/>
                <w:szCs w:val="16"/>
                <w:lang w:val="en-US"/>
              </w:rPr>
            </w:pPr>
            <w:r w:rsidRPr="00737FD2">
              <w:rPr>
                <w:rFonts w:asciiTheme="minorHAnsi" w:hAnsiTheme="minorHAnsi" w:cstheme="minorHAnsi"/>
                <w:i/>
                <w:color w:val="000000" w:themeColor="text1"/>
                <w:sz w:val="16"/>
                <w:szCs w:val="16"/>
                <w:lang w:val="en-US"/>
              </w:rPr>
              <w:t xml:space="preserve">Plasmodium </w:t>
            </w:r>
            <w:r w:rsidRPr="005C5907">
              <w:rPr>
                <w:rFonts w:asciiTheme="minorHAnsi" w:hAnsiTheme="minorHAnsi" w:cstheme="minorHAnsi"/>
                <w:color w:val="000000" w:themeColor="text1"/>
                <w:sz w:val="16"/>
                <w:szCs w:val="16"/>
                <w:lang w:val="en-US"/>
              </w:rPr>
              <w:t>sp</w:t>
            </w:r>
            <w:r w:rsidRPr="00737FD2">
              <w:rPr>
                <w:rFonts w:asciiTheme="minorHAnsi" w:hAnsiTheme="minorHAnsi" w:cstheme="minorHAnsi"/>
                <w:i/>
                <w:color w:val="000000" w:themeColor="text1"/>
                <w:sz w:val="16"/>
                <w:szCs w:val="16"/>
                <w:lang w:val="en-US"/>
              </w:rPr>
              <w:t>.</w:t>
            </w:r>
          </w:p>
        </w:tc>
        <w:tc>
          <w:tcPr>
            <w:tcW w:w="4253" w:type="dxa"/>
          </w:tcPr>
          <w:p w14:paraId="165B75CF" w14:textId="77777777" w:rsidR="003D409D" w:rsidRPr="00737FD2" w:rsidRDefault="003D409D" w:rsidP="003D409D">
            <w:pPr>
              <w:rPr>
                <w:rFonts w:asciiTheme="minorHAnsi" w:hAnsiTheme="minorHAnsi" w:cstheme="minorHAnsi"/>
                <w:color w:val="000000" w:themeColor="text1"/>
                <w:sz w:val="16"/>
                <w:lang w:val="en-US"/>
              </w:rPr>
            </w:pPr>
            <w:r w:rsidRPr="00737FD2">
              <w:rPr>
                <w:rFonts w:asciiTheme="minorHAnsi" w:hAnsiTheme="minorHAnsi" w:cstheme="minorHAnsi"/>
                <w:color w:val="000000" w:themeColor="text1"/>
                <w:sz w:val="16"/>
                <w:lang w:val="en-US"/>
              </w:rPr>
              <w:t>DW2/F</w:t>
            </w:r>
            <w:r w:rsidRPr="00737FD2">
              <w:rPr>
                <w:rFonts w:asciiTheme="minorHAnsi" w:hAnsiTheme="minorHAnsi" w:cstheme="minorHAnsi"/>
                <w:color w:val="000000" w:themeColor="text1"/>
                <w:sz w:val="16"/>
                <w:lang w:val="en-US"/>
              </w:rPr>
              <w:tab/>
              <w:t>TAATGCCTAGACGTATTCCTAGTTATCCAG</w:t>
            </w:r>
          </w:p>
          <w:p w14:paraId="4DC35253" w14:textId="77777777" w:rsidR="003D409D" w:rsidRPr="00737FD2" w:rsidRDefault="003D409D" w:rsidP="003D409D">
            <w:pPr>
              <w:rPr>
                <w:rFonts w:asciiTheme="minorHAnsi" w:hAnsiTheme="minorHAnsi" w:cstheme="minorHAnsi"/>
                <w:color w:val="000000" w:themeColor="text1"/>
                <w:sz w:val="16"/>
                <w:lang w:val="en-US"/>
              </w:rPr>
            </w:pPr>
            <w:r w:rsidRPr="00737FD2">
              <w:rPr>
                <w:rFonts w:asciiTheme="minorHAnsi" w:hAnsiTheme="minorHAnsi" w:cstheme="minorHAnsi"/>
                <w:color w:val="000000" w:themeColor="text1"/>
                <w:sz w:val="16"/>
                <w:lang w:val="en-US"/>
              </w:rPr>
              <w:t>DW4/R</w:t>
            </w:r>
            <w:r w:rsidRPr="00737FD2">
              <w:rPr>
                <w:rFonts w:asciiTheme="minorHAnsi" w:hAnsiTheme="minorHAnsi" w:cstheme="minorHAnsi"/>
                <w:color w:val="000000" w:themeColor="text1"/>
                <w:sz w:val="16"/>
                <w:lang w:val="en-US"/>
              </w:rPr>
              <w:tab/>
              <w:t>TGTTTGCTTGGGAGCTGTAATCATAATGTG</w:t>
            </w:r>
          </w:p>
          <w:p w14:paraId="593A28F8" w14:textId="77777777" w:rsidR="003D409D" w:rsidRPr="00737FD2" w:rsidRDefault="003D409D" w:rsidP="003D409D">
            <w:pPr>
              <w:rPr>
                <w:rFonts w:asciiTheme="minorHAnsi" w:hAnsiTheme="minorHAnsi" w:cstheme="minorHAnsi"/>
                <w:color w:val="000000" w:themeColor="text1"/>
                <w:sz w:val="16"/>
                <w:lang w:val="en-US"/>
              </w:rPr>
            </w:pPr>
            <w:r w:rsidRPr="00737FD2">
              <w:rPr>
                <w:rFonts w:asciiTheme="minorHAnsi" w:hAnsiTheme="minorHAnsi" w:cstheme="minorHAnsi"/>
                <w:color w:val="000000" w:themeColor="text1"/>
                <w:sz w:val="16"/>
                <w:lang w:val="en-US"/>
              </w:rPr>
              <w:t>CYTb1/F</w:t>
            </w:r>
            <w:r w:rsidRPr="00737FD2">
              <w:rPr>
                <w:rFonts w:asciiTheme="minorHAnsi" w:hAnsiTheme="minorHAnsi" w:cstheme="minorHAnsi"/>
                <w:color w:val="000000" w:themeColor="text1"/>
                <w:sz w:val="16"/>
                <w:lang w:val="en-US"/>
              </w:rPr>
              <w:tab/>
              <w:t>CTCTATTATTTAGTTAAAGCAC</w:t>
            </w:r>
            <w:r w:rsidR="001F507D" w:rsidRPr="00737FD2">
              <w:rPr>
                <w:rFonts w:asciiTheme="minorHAnsi" w:hAnsiTheme="minorHAnsi" w:cstheme="minorHAnsi"/>
                <w:color w:val="000000" w:themeColor="text1"/>
                <w:sz w:val="16"/>
                <w:lang w:val="en-US"/>
              </w:rPr>
              <w:t>A</w:t>
            </w:r>
          </w:p>
          <w:p w14:paraId="2742A4BC" w14:textId="77777777" w:rsidR="003D409D" w:rsidRPr="00737FD2" w:rsidRDefault="003D409D" w:rsidP="003D409D">
            <w:pPr>
              <w:rPr>
                <w:rFonts w:asciiTheme="minorHAnsi" w:hAnsiTheme="minorHAnsi" w:cstheme="minorHAnsi"/>
                <w:color w:val="000000" w:themeColor="text1"/>
                <w:lang w:val="en-US"/>
              </w:rPr>
            </w:pPr>
            <w:r w:rsidRPr="00737FD2">
              <w:rPr>
                <w:rFonts w:asciiTheme="minorHAnsi" w:hAnsiTheme="minorHAnsi" w:cstheme="minorHAnsi"/>
                <w:color w:val="000000" w:themeColor="text1"/>
                <w:sz w:val="16"/>
                <w:lang w:val="en-US"/>
              </w:rPr>
              <w:t>CYTb2/R</w:t>
            </w:r>
            <w:r w:rsidRPr="00737FD2">
              <w:rPr>
                <w:rFonts w:asciiTheme="minorHAnsi" w:hAnsiTheme="minorHAnsi" w:cstheme="minorHAnsi"/>
                <w:color w:val="000000" w:themeColor="text1"/>
                <w:sz w:val="16"/>
                <w:lang w:val="en-US"/>
              </w:rPr>
              <w:tab/>
              <w:t>ACAGAATAATCTCTAGCACC</w:t>
            </w:r>
          </w:p>
        </w:tc>
        <w:tc>
          <w:tcPr>
            <w:tcW w:w="2835" w:type="dxa"/>
          </w:tcPr>
          <w:p w14:paraId="42B696B0" w14:textId="77777777" w:rsidR="003840F4" w:rsidRPr="00737FD2" w:rsidRDefault="003840F4" w:rsidP="003840F4">
            <w:pPr>
              <w:rPr>
                <w:rFonts w:asciiTheme="minorHAnsi" w:hAnsiTheme="minorHAnsi" w:cstheme="minorHAnsi"/>
                <w:color w:val="000000" w:themeColor="text1"/>
                <w:sz w:val="16"/>
              </w:rPr>
            </w:pPr>
            <w:r w:rsidRPr="00737FD2">
              <w:rPr>
                <w:rFonts w:asciiTheme="minorHAnsi" w:hAnsiTheme="minorHAnsi" w:cstheme="minorHAnsi"/>
                <w:b/>
                <w:color w:val="000000" w:themeColor="text1"/>
                <w:sz w:val="16"/>
              </w:rPr>
              <w:t>PCR-1</w:t>
            </w:r>
            <w:r w:rsidRPr="00737FD2">
              <w:rPr>
                <w:rFonts w:asciiTheme="minorHAnsi" w:hAnsiTheme="minorHAnsi" w:cstheme="minorHAnsi"/>
                <w:color w:val="000000" w:themeColor="text1"/>
                <w:sz w:val="16"/>
              </w:rPr>
              <w:tab/>
            </w:r>
            <w:r w:rsidRPr="00737FD2">
              <w:rPr>
                <w:rFonts w:asciiTheme="minorHAnsi" w:hAnsiTheme="minorHAnsi" w:cstheme="minorHAnsi"/>
                <w:color w:val="000000" w:themeColor="text1"/>
                <w:sz w:val="16"/>
              </w:rPr>
              <w:tab/>
              <w:t xml:space="preserve">            </w:t>
            </w:r>
            <w:r w:rsidR="001B0244" w:rsidRPr="00737FD2">
              <w:rPr>
                <w:rFonts w:asciiTheme="minorHAnsi" w:hAnsiTheme="minorHAnsi" w:cstheme="minorHAnsi"/>
                <w:color w:val="000000" w:themeColor="text1"/>
                <w:sz w:val="16"/>
              </w:rPr>
              <w:t xml:space="preserve"> </w:t>
            </w:r>
            <w:r w:rsidRPr="00737FD2">
              <w:rPr>
                <w:rFonts w:asciiTheme="minorHAnsi" w:hAnsiTheme="minorHAnsi" w:cstheme="minorHAnsi"/>
                <w:color w:val="000000" w:themeColor="text1"/>
                <w:sz w:val="16"/>
              </w:rPr>
              <w:t>1 tube</w:t>
            </w:r>
          </w:p>
          <w:p w14:paraId="71BFC855" w14:textId="7E8635A6" w:rsidR="003840F4" w:rsidRPr="00737FD2" w:rsidRDefault="00D60D59" w:rsidP="003840F4">
            <w:pPr>
              <w:rPr>
                <w:rFonts w:asciiTheme="minorHAnsi" w:hAnsiTheme="minorHAnsi" w:cstheme="minorHAnsi"/>
                <w:color w:val="000000" w:themeColor="text1"/>
                <w:sz w:val="16"/>
              </w:rPr>
            </w:pPr>
            <w:r w:rsidRPr="00737FD2">
              <w:rPr>
                <w:rFonts w:asciiTheme="minorHAnsi" w:hAnsiTheme="minorHAnsi" w:cstheme="minorHAnsi"/>
                <w:color w:val="000000" w:themeColor="text1"/>
                <w:sz w:val="16"/>
              </w:rPr>
              <w:t xml:space="preserve">Qiagen </w:t>
            </w:r>
            <w:r w:rsidR="003840F4" w:rsidRPr="00737FD2">
              <w:rPr>
                <w:rFonts w:asciiTheme="minorHAnsi" w:hAnsiTheme="minorHAnsi" w:cstheme="minorHAnsi"/>
                <w:color w:val="000000" w:themeColor="text1"/>
                <w:sz w:val="16"/>
              </w:rPr>
              <w:t xml:space="preserve">PCR </w:t>
            </w:r>
            <w:r w:rsidRPr="00737FD2">
              <w:rPr>
                <w:rFonts w:asciiTheme="minorHAnsi" w:hAnsiTheme="minorHAnsi" w:cstheme="minorHAnsi"/>
                <w:color w:val="000000" w:themeColor="text1"/>
                <w:sz w:val="16"/>
              </w:rPr>
              <w:t xml:space="preserve">Mix </w:t>
            </w:r>
            <w:r w:rsidR="003840F4" w:rsidRPr="00737FD2">
              <w:rPr>
                <w:rFonts w:asciiTheme="minorHAnsi" w:hAnsiTheme="minorHAnsi" w:cstheme="minorHAnsi"/>
                <w:color w:val="000000" w:themeColor="text1"/>
                <w:sz w:val="16"/>
              </w:rPr>
              <w:t xml:space="preserve">                      </w:t>
            </w:r>
            <w:r w:rsidR="001B0244" w:rsidRPr="00737FD2">
              <w:rPr>
                <w:rFonts w:asciiTheme="minorHAnsi" w:hAnsiTheme="minorHAnsi" w:cstheme="minorHAnsi"/>
                <w:color w:val="000000" w:themeColor="text1"/>
                <w:sz w:val="16"/>
              </w:rPr>
              <w:t xml:space="preserve"> </w:t>
            </w:r>
            <w:r w:rsidR="003840F4" w:rsidRPr="00737FD2">
              <w:rPr>
                <w:rFonts w:asciiTheme="minorHAnsi" w:hAnsiTheme="minorHAnsi" w:cstheme="minorHAnsi"/>
                <w:color w:val="000000" w:themeColor="text1"/>
                <w:sz w:val="16"/>
              </w:rPr>
              <w:t>12</w:t>
            </w:r>
            <w:r w:rsidR="00C94C0E">
              <w:rPr>
                <w:rFonts w:asciiTheme="minorHAnsi" w:hAnsiTheme="minorHAnsi" w:cstheme="minorHAnsi"/>
                <w:color w:val="000000" w:themeColor="text1"/>
                <w:sz w:val="16"/>
              </w:rPr>
              <w:t>.</w:t>
            </w:r>
            <w:r w:rsidR="003840F4" w:rsidRPr="00737FD2">
              <w:rPr>
                <w:rFonts w:asciiTheme="minorHAnsi" w:hAnsiTheme="minorHAnsi" w:cstheme="minorHAnsi"/>
                <w:color w:val="000000" w:themeColor="text1"/>
                <w:sz w:val="16"/>
              </w:rPr>
              <w:t>5µl</w:t>
            </w:r>
          </w:p>
          <w:p w14:paraId="65756262" w14:textId="7DC50E79" w:rsidR="003840F4" w:rsidRPr="00B901DB" w:rsidRDefault="003840F4" w:rsidP="003840F4">
            <w:pPr>
              <w:rPr>
                <w:rFonts w:asciiTheme="minorHAnsi" w:hAnsiTheme="minorHAnsi" w:cstheme="minorHAnsi"/>
                <w:color w:val="000000" w:themeColor="text1"/>
                <w:sz w:val="16"/>
              </w:rPr>
            </w:pPr>
            <w:r w:rsidRPr="00737FD2">
              <w:rPr>
                <w:rFonts w:asciiTheme="minorHAnsi" w:hAnsiTheme="minorHAnsi" w:cstheme="minorHAnsi"/>
                <w:color w:val="000000" w:themeColor="text1"/>
                <w:sz w:val="16"/>
              </w:rPr>
              <w:t xml:space="preserve">Solution Q                                 </w:t>
            </w:r>
            <w:r w:rsidR="001B0244" w:rsidRPr="00737FD2">
              <w:rPr>
                <w:rFonts w:asciiTheme="minorHAnsi" w:hAnsiTheme="minorHAnsi" w:cstheme="minorHAnsi"/>
                <w:color w:val="000000" w:themeColor="text1"/>
                <w:sz w:val="16"/>
              </w:rPr>
              <w:t xml:space="preserve"> </w:t>
            </w:r>
            <w:r w:rsidRPr="00737FD2">
              <w:rPr>
                <w:rFonts w:asciiTheme="minorHAnsi" w:hAnsiTheme="minorHAnsi" w:cstheme="minorHAnsi"/>
                <w:color w:val="000000" w:themeColor="text1"/>
                <w:sz w:val="16"/>
              </w:rPr>
              <w:t>2</w:t>
            </w:r>
            <w:r w:rsidR="00C94C0E">
              <w:rPr>
                <w:rFonts w:asciiTheme="minorHAnsi" w:hAnsiTheme="minorHAnsi" w:cstheme="minorHAnsi"/>
                <w:color w:val="000000" w:themeColor="text1"/>
                <w:sz w:val="16"/>
              </w:rPr>
              <w:t>.</w:t>
            </w:r>
            <w:r w:rsidRPr="00B901DB">
              <w:rPr>
                <w:rFonts w:asciiTheme="minorHAnsi" w:hAnsiTheme="minorHAnsi" w:cstheme="minorHAnsi"/>
                <w:color w:val="000000" w:themeColor="text1"/>
                <w:sz w:val="16"/>
              </w:rPr>
              <w:t>5µl</w:t>
            </w:r>
          </w:p>
          <w:p w14:paraId="634C2D08" w14:textId="0BC92AD3" w:rsidR="003840F4" w:rsidRPr="00737FD2" w:rsidRDefault="003840F4" w:rsidP="003840F4">
            <w:pPr>
              <w:rPr>
                <w:rFonts w:asciiTheme="minorHAnsi" w:hAnsiTheme="minorHAnsi" w:cstheme="minorHAnsi"/>
                <w:color w:val="000000" w:themeColor="text1"/>
                <w:sz w:val="16"/>
                <w:lang w:val="en-US"/>
              </w:rPr>
            </w:pPr>
            <w:r w:rsidRPr="00737FD2">
              <w:rPr>
                <w:rFonts w:asciiTheme="minorHAnsi" w:hAnsiTheme="minorHAnsi" w:cstheme="minorHAnsi"/>
                <w:color w:val="000000" w:themeColor="text1"/>
                <w:sz w:val="16"/>
                <w:lang w:val="en-US"/>
              </w:rPr>
              <w:t xml:space="preserve">Primer DW2/F(10pmol/µl)     </w:t>
            </w:r>
            <w:r w:rsidR="001B0244" w:rsidRPr="00737FD2">
              <w:rPr>
                <w:rFonts w:asciiTheme="minorHAnsi" w:hAnsiTheme="minorHAnsi" w:cstheme="minorHAnsi"/>
                <w:color w:val="000000" w:themeColor="text1"/>
                <w:sz w:val="16"/>
                <w:lang w:val="en-US"/>
              </w:rPr>
              <w:t xml:space="preserve"> </w:t>
            </w:r>
            <w:r w:rsidRPr="00737FD2">
              <w:rPr>
                <w:rFonts w:asciiTheme="minorHAnsi" w:hAnsiTheme="minorHAnsi" w:cstheme="minorHAnsi"/>
                <w:color w:val="000000" w:themeColor="text1"/>
                <w:sz w:val="16"/>
                <w:lang w:val="en-US"/>
              </w:rPr>
              <w:t>0</w:t>
            </w:r>
            <w:r w:rsidR="00C94C0E">
              <w:rPr>
                <w:rFonts w:asciiTheme="minorHAnsi" w:hAnsiTheme="minorHAnsi" w:cstheme="minorHAnsi"/>
                <w:color w:val="000000" w:themeColor="text1"/>
                <w:sz w:val="16"/>
                <w:lang w:val="en-US"/>
              </w:rPr>
              <w:t>.</w:t>
            </w:r>
            <w:r w:rsidRPr="00737FD2">
              <w:rPr>
                <w:rFonts w:asciiTheme="minorHAnsi" w:hAnsiTheme="minorHAnsi" w:cstheme="minorHAnsi"/>
                <w:color w:val="000000" w:themeColor="text1"/>
                <w:sz w:val="16"/>
                <w:lang w:val="en-US"/>
              </w:rPr>
              <w:t>2µl</w:t>
            </w:r>
          </w:p>
          <w:p w14:paraId="7C68672A" w14:textId="3F7CA5A9" w:rsidR="003840F4" w:rsidRPr="00737FD2" w:rsidRDefault="003840F4" w:rsidP="003840F4">
            <w:pPr>
              <w:rPr>
                <w:rFonts w:asciiTheme="minorHAnsi" w:hAnsiTheme="minorHAnsi" w:cstheme="minorHAnsi"/>
                <w:color w:val="000000" w:themeColor="text1"/>
                <w:sz w:val="16"/>
                <w:lang w:val="en-US"/>
              </w:rPr>
            </w:pPr>
            <w:r w:rsidRPr="00737FD2">
              <w:rPr>
                <w:rFonts w:asciiTheme="minorHAnsi" w:hAnsiTheme="minorHAnsi" w:cstheme="minorHAnsi"/>
                <w:color w:val="000000" w:themeColor="text1"/>
                <w:sz w:val="16"/>
                <w:lang w:val="en-US"/>
              </w:rPr>
              <w:t xml:space="preserve">Primer DW4/R(10pmol/µl)     </w:t>
            </w:r>
            <w:r w:rsidR="001B0244" w:rsidRPr="00737FD2">
              <w:rPr>
                <w:rFonts w:asciiTheme="minorHAnsi" w:hAnsiTheme="minorHAnsi" w:cstheme="minorHAnsi"/>
                <w:color w:val="000000" w:themeColor="text1"/>
                <w:sz w:val="16"/>
                <w:lang w:val="en-US"/>
              </w:rPr>
              <w:t xml:space="preserve"> </w:t>
            </w:r>
            <w:r w:rsidRPr="00737FD2">
              <w:rPr>
                <w:rFonts w:asciiTheme="minorHAnsi" w:hAnsiTheme="minorHAnsi" w:cstheme="minorHAnsi"/>
                <w:color w:val="000000" w:themeColor="text1"/>
                <w:sz w:val="16"/>
                <w:lang w:val="en-US"/>
              </w:rPr>
              <w:t>0</w:t>
            </w:r>
            <w:r w:rsidR="00C94C0E">
              <w:rPr>
                <w:rFonts w:asciiTheme="minorHAnsi" w:hAnsiTheme="minorHAnsi" w:cstheme="minorHAnsi"/>
                <w:color w:val="000000" w:themeColor="text1"/>
                <w:sz w:val="16"/>
                <w:lang w:val="en-US"/>
              </w:rPr>
              <w:t>.</w:t>
            </w:r>
            <w:r w:rsidRPr="00737FD2">
              <w:rPr>
                <w:rFonts w:asciiTheme="minorHAnsi" w:hAnsiTheme="minorHAnsi" w:cstheme="minorHAnsi"/>
                <w:color w:val="000000" w:themeColor="text1"/>
                <w:sz w:val="16"/>
                <w:lang w:val="en-US"/>
              </w:rPr>
              <w:t>2µl</w:t>
            </w:r>
          </w:p>
          <w:p w14:paraId="4C4ABF9A" w14:textId="2BEC2966" w:rsidR="003840F4" w:rsidRPr="00737FD2" w:rsidRDefault="003840F4" w:rsidP="003840F4">
            <w:pPr>
              <w:rPr>
                <w:rFonts w:asciiTheme="minorHAnsi" w:hAnsiTheme="minorHAnsi" w:cstheme="minorHAnsi"/>
                <w:color w:val="000000" w:themeColor="text1"/>
                <w:sz w:val="16"/>
                <w:lang w:val="en-US"/>
              </w:rPr>
            </w:pPr>
            <w:r w:rsidRPr="00737FD2">
              <w:rPr>
                <w:rFonts w:asciiTheme="minorHAnsi" w:hAnsiTheme="minorHAnsi" w:cstheme="minorHAnsi"/>
                <w:color w:val="000000" w:themeColor="text1"/>
                <w:sz w:val="16"/>
                <w:lang w:val="en-US"/>
              </w:rPr>
              <w:t>Water</w:t>
            </w:r>
            <w:r w:rsidRPr="00737FD2">
              <w:rPr>
                <w:rFonts w:asciiTheme="minorHAnsi" w:hAnsiTheme="minorHAnsi" w:cstheme="minorHAnsi"/>
                <w:color w:val="000000" w:themeColor="text1"/>
                <w:sz w:val="16"/>
                <w:lang w:val="en-US"/>
              </w:rPr>
              <w:tab/>
            </w:r>
            <w:r w:rsidRPr="00737FD2">
              <w:rPr>
                <w:rFonts w:asciiTheme="minorHAnsi" w:hAnsiTheme="minorHAnsi" w:cstheme="minorHAnsi"/>
                <w:color w:val="000000" w:themeColor="text1"/>
                <w:sz w:val="16"/>
                <w:lang w:val="en-US"/>
              </w:rPr>
              <w:tab/>
              <w:t xml:space="preserve">             </w:t>
            </w:r>
            <w:r w:rsidR="001B0244" w:rsidRPr="00737FD2">
              <w:rPr>
                <w:rFonts w:asciiTheme="minorHAnsi" w:hAnsiTheme="minorHAnsi" w:cstheme="minorHAnsi"/>
                <w:color w:val="000000" w:themeColor="text1"/>
                <w:sz w:val="16"/>
                <w:lang w:val="en-US"/>
              </w:rPr>
              <w:t xml:space="preserve"> </w:t>
            </w:r>
            <w:r w:rsidRPr="00737FD2">
              <w:rPr>
                <w:rFonts w:asciiTheme="minorHAnsi" w:hAnsiTheme="minorHAnsi" w:cstheme="minorHAnsi"/>
                <w:color w:val="000000" w:themeColor="text1"/>
                <w:sz w:val="16"/>
                <w:lang w:val="en-US"/>
              </w:rPr>
              <w:t>5</w:t>
            </w:r>
            <w:r w:rsidR="00C94C0E">
              <w:rPr>
                <w:rFonts w:asciiTheme="minorHAnsi" w:hAnsiTheme="minorHAnsi" w:cstheme="minorHAnsi"/>
                <w:color w:val="000000" w:themeColor="text1"/>
                <w:sz w:val="16"/>
                <w:lang w:val="en-US"/>
              </w:rPr>
              <w:t>.</w:t>
            </w:r>
            <w:r w:rsidRPr="00737FD2">
              <w:rPr>
                <w:rFonts w:asciiTheme="minorHAnsi" w:hAnsiTheme="minorHAnsi" w:cstheme="minorHAnsi"/>
                <w:color w:val="000000" w:themeColor="text1"/>
                <w:sz w:val="16"/>
                <w:lang w:val="en-US"/>
              </w:rPr>
              <w:t>6µl</w:t>
            </w:r>
          </w:p>
          <w:p w14:paraId="6AA54ED5" w14:textId="77777777" w:rsidR="003D409D" w:rsidRPr="00737FD2" w:rsidRDefault="003840F4" w:rsidP="003840F4">
            <w:pPr>
              <w:rPr>
                <w:rFonts w:asciiTheme="minorHAnsi" w:hAnsiTheme="minorHAnsi" w:cstheme="minorHAnsi"/>
                <w:color w:val="000000" w:themeColor="text1"/>
                <w:sz w:val="16"/>
                <w:lang w:val="en-US"/>
              </w:rPr>
            </w:pPr>
            <w:r w:rsidRPr="00737FD2">
              <w:rPr>
                <w:rFonts w:asciiTheme="minorHAnsi" w:hAnsiTheme="minorHAnsi" w:cstheme="minorHAnsi"/>
                <w:color w:val="000000" w:themeColor="text1"/>
                <w:sz w:val="16"/>
                <w:lang w:val="en-US"/>
              </w:rPr>
              <w:t>DNA</w:t>
            </w:r>
            <w:r w:rsidRPr="00737FD2">
              <w:rPr>
                <w:rFonts w:asciiTheme="minorHAnsi" w:hAnsiTheme="minorHAnsi" w:cstheme="minorHAnsi"/>
                <w:color w:val="000000" w:themeColor="text1"/>
                <w:sz w:val="16"/>
                <w:lang w:val="en-US"/>
              </w:rPr>
              <w:tab/>
            </w:r>
            <w:r w:rsidRPr="00737FD2">
              <w:rPr>
                <w:rFonts w:asciiTheme="minorHAnsi" w:hAnsiTheme="minorHAnsi" w:cstheme="minorHAnsi"/>
                <w:color w:val="000000" w:themeColor="text1"/>
                <w:sz w:val="16"/>
                <w:lang w:val="en-US"/>
              </w:rPr>
              <w:tab/>
              <w:t xml:space="preserve">             </w:t>
            </w:r>
            <w:r w:rsidR="001B0244" w:rsidRPr="00737FD2">
              <w:rPr>
                <w:rFonts w:asciiTheme="minorHAnsi" w:hAnsiTheme="minorHAnsi" w:cstheme="minorHAnsi"/>
                <w:color w:val="000000" w:themeColor="text1"/>
                <w:sz w:val="16"/>
                <w:lang w:val="en-US"/>
              </w:rPr>
              <w:t xml:space="preserve"> </w:t>
            </w:r>
            <w:r w:rsidRPr="00737FD2">
              <w:rPr>
                <w:rFonts w:asciiTheme="minorHAnsi" w:hAnsiTheme="minorHAnsi" w:cstheme="minorHAnsi"/>
                <w:color w:val="000000" w:themeColor="text1"/>
                <w:sz w:val="16"/>
                <w:lang w:val="en-US"/>
              </w:rPr>
              <w:t>4µl</w:t>
            </w:r>
          </w:p>
          <w:p w14:paraId="62CE440D" w14:textId="77777777" w:rsidR="003840F4" w:rsidRPr="00737FD2" w:rsidRDefault="003840F4" w:rsidP="003840F4">
            <w:pPr>
              <w:rPr>
                <w:rFonts w:asciiTheme="minorHAnsi" w:hAnsiTheme="minorHAnsi" w:cstheme="minorHAnsi"/>
                <w:color w:val="000000" w:themeColor="text1"/>
                <w:sz w:val="16"/>
                <w:lang w:val="en-US"/>
              </w:rPr>
            </w:pPr>
          </w:p>
          <w:p w14:paraId="1E159E89" w14:textId="77777777" w:rsidR="00D60D59" w:rsidRPr="00737FD2" w:rsidRDefault="00617F14" w:rsidP="00D60D59">
            <w:pPr>
              <w:rPr>
                <w:rFonts w:asciiTheme="minorHAnsi" w:hAnsiTheme="minorHAnsi" w:cstheme="minorHAnsi"/>
                <w:color w:val="000000" w:themeColor="text1"/>
                <w:sz w:val="16"/>
                <w:lang w:val="en-US"/>
              </w:rPr>
            </w:pPr>
            <w:r w:rsidRPr="00737FD2">
              <w:rPr>
                <w:rFonts w:asciiTheme="minorHAnsi" w:hAnsiTheme="minorHAnsi" w:cstheme="minorHAnsi"/>
                <w:b/>
                <w:color w:val="000000" w:themeColor="text1"/>
                <w:sz w:val="16"/>
                <w:lang w:val="en-US"/>
              </w:rPr>
              <w:t>PCR-2</w:t>
            </w:r>
            <w:r w:rsidR="00D60D59" w:rsidRPr="00737FD2">
              <w:rPr>
                <w:rFonts w:asciiTheme="minorHAnsi" w:hAnsiTheme="minorHAnsi" w:cstheme="minorHAnsi"/>
                <w:color w:val="000000" w:themeColor="text1"/>
                <w:sz w:val="16"/>
                <w:lang w:val="en-US"/>
              </w:rPr>
              <w:tab/>
            </w:r>
            <w:r w:rsidR="00D60D59" w:rsidRPr="00737FD2">
              <w:rPr>
                <w:rFonts w:asciiTheme="minorHAnsi" w:hAnsiTheme="minorHAnsi" w:cstheme="minorHAnsi"/>
                <w:color w:val="000000" w:themeColor="text1"/>
                <w:sz w:val="16"/>
                <w:lang w:val="en-US"/>
              </w:rPr>
              <w:tab/>
              <w:t xml:space="preserve">            </w:t>
            </w:r>
            <w:r w:rsidRPr="00737FD2">
              <w:rPr>
                <w:rFonts w:asciiTheme="minorHAnsi" w:hAnsiTheme="minorHAnsi" w:cstheme="minorHAnsi"/>
                <w:color w:val="000000" w:themeColor="text1"/>
                <w:sz w:val="16"/>
                <w:lang w:val="en-US"/>
              </w:rPr>
              <w:t xml:space="preserve"> </w:t>
            </w:r>
            <w:r w:rsidR="001B0244" w:rsidRPr="00737FD2">
              <w:rPr>
                <w:rFonts w:asciiTheme="minorHAnsi" w:hAnsiTheme="minorHAnsi" w:cstheme="minorHAnsi"/>
                <w:color w:val="000000" w:themeColor="text1"/>
                <w:sz w:val="16"/>
                <w:lang w:val="en-US"/>
              </w:rPr>
              <w:t xml:space="preserve"> </w:t>
            </w:r>
            <w:r w:rsidR="00D60D59" w:rsidRPr="00737FD2">
              <w:rPr>
                <w:rFonts w:asciiTheme="minorHAnsi" w:hAnsiTheme="minorHAnsi" w:cstheme="minorHAnsi"/>
                <w:color w:val="000000" w:themeColor="text1"/>
                <w:sz w:val="16"/>
                <w:lang w:val="en-US"/>
              </w:rPr>
              <w:t>1 tube</w:t>
            </w:r>
          </w:p>
          <w:p w14:paraId="3E6FB241" w14:textId="1DFD0234" w:rsidR="00D60D59" w:rsidRPr="00737FD2" w:rsidRDefault="00D60D59" w:rsidP="00D60D59">
            <w:pPr>
              <w:rPr>
                <w:rFonts w:asciiTheme="minorHAnsi" w:hAnsiTheme="minorHAnsi" w:cstheme="minorHAnsi"/>
                <w:color w:val="000000" w:themeColor="text1"/>
                <w:sz w:val="16"/>
                <w:lang w:val="en-US"/>
              </w:rPr>
            </w:pPr>
            <w:r w:rsidRPr="00737FD2">
              <w:rPr>
                <w:rFonts w:asciiTheme="minorHAnsi" w:hAnsiTheme="minorHAnsi" w:cstheme="minorHAnsi"/>
                <w:color w:val="000000" w:themeColor="text1"/>
                <w:sz w:val="16"/>
                <w:lang w:val="en-US"/>
              </w:rPr>
              <w:t>Water</w:t>
            </w:r>
            <w:r w:rsidRPr="00737FD2">
              <w:rPr>
                <w:rFonts w:asciiTheme="minorHAnsi" w:hAnsiTheme="minorHAnsi" w:cstheme="minorHAnsi"/>
                <w:color w:val="000000" w:themeColor="text1"/>
                <w:sz w:val="16"/>
                <w:lang w:val="en-US"/>
              </w:rPr>
              <w:tab/>
            </w:r>
            <w:r w:rsidRPr="00737FD2">
              <w:rPr>
                <w:rFonts w:asciiTheme="minorHAnsi" w:hAnsiTheme="minorHAnsi" w:cstheme="minorHAnsi"/>
                <w:color w:val="000000" w:themeColor="text1"/>
                <w:sz w:val="16"/>
                <w:lang w:val="en-US"/>
              </w:rPr>
              <w:tab/>
              <w:t xml:space="preserve">           </w:t>
            </w:r>
            <w:r w:rsidR="00617F14" w:rsidRPr="00737FD2">
              <w:rPr>
                <w:rFonts w:asciiTheme="minorHAnsi" w:hAnsiTheme="minorHAnsi" w:cstheme="minorHAnsi"/>
                <w:color w:val="000000" w:themeColor="text1"/>
                <w:sz w:val="16"/>
                <w:lang w:val="en-US"/>
              </w:rPr>
              <w:t xml:space="preserve">  </w:t>
            </w:r>
            <w:r w:rsidR="001B0244" w:rsidRPr="00737FD2">
              <w:rPr>
                <w:rFonts w:asciiTheme="minorHAnsi" w:hAnsiTheme="minorHAnsi" w:cstheme="minorHAnsi"/>
                <w:color w:val="000000" w:themeColor="text1"/>
                <w:sz w:val="16"/>
                <w:lang w:val="en-US"/>
              </w:rPr>
              <w:t xml:space="preserve"> </w:t>
            </w:r>
            <w:r w:rsidRPr="00737FD2">
              <w:rPr>
                <w:rFonts w:asciiTheme="minorHAnsi" w:hAnsiTheme="minorHAnsi" w:cstheme="minorHAnsi"/>
                <w:color w:val="000000" w:themeColor="text1"/>
                <w:sz w:val="16"/>
                <w:lang w:val="en-US"/>
              </w:rPr>
              <w:t>15</w:t>
            </w:r>
            <w:r w:rsidR="00C94C0E">
              <w:rPr>
                <w:rFonts w:asciiTheme="minorHAnsi" w:hAnsiTheme="minorHAnsi" w:cstheme="minorHAnsi"/>
                <w:color w:val="000000" w:themeColor="text1"/>
                <w:sz w:val="16"/>
                <w:lang w:val="en-US"/>
              </w:rPr>
              <w:t>.</w:t>
            </w:r>
            <w:r w:rsidR="00617F14" w:rsidRPr="00737FD2">
              <w:rPr>
                <w:rFonts w:asciiTheme="minorHAnsi" w:hAnsiTheme="minorHAnsi" w:cstheme="minorHAnsi"/>
                <w:color w:val="000000" w:themeColor="text1"/>
                <w:sz w:val="16"/>
                <w:lang w:val="en-US"/>
              </w:rPr>
              <w:t>2</w:t>
            </w:r>
            <w:r w:rsidRPr="00737FD2">
              <w:rPr>
                <w:rFonts w:asciiTheme="minorHAnsi" w:hAnsiTheme="minorHAnsi" w:cstheme="minorHAnsi"/>
                <w:color w:val="000000" w:themeColor="text1"/>
                <w:sz w:val="16"/>
                <w:lang w:val="en-US"/>
              </w:rPr>
              <w:t>µl</w:t>
            </w:r>
          </w:p>
          <w:p w14:paraId="5E164233" w14:textId="0E4A37B2" w:rsidR="00D60D59" w:rsidRPr="00737FD2" w:rsidRDefault="00D60D59" w:rsidP="00D60D59">
            <w:pPr>
              <w:rPr>
                <w:rFonts w:asciiTheme="minorHAnsi" w:hAnsiTheme="minorHAnsi" w:cstheme="minorHAnsi"/>
                <w:color w:val="000000" w:themeColor="text1"/>
                <w:sz w:val="16"/>
                <w:lang w:val="en-US"/>
              </w:rPr>
            </w:pPr>
            <w:r w:rsidRPr="00737FD2">
              <w:rPr>
                <w:rFonts w:asciiTheme="minorHAnsi" w:hAnsiTheme="minorHAnsi" w:cstheme="minorHAnsi"/>
                <w:color w:val="000000" w:themeColor="text1"/>
                <w:sz w:val="16"/>
                <w:lang w:val="en-US"/>
              </w:rPr>
              <w:t>buffer 10X</w:t>
            </w:r>
            <w:r w:rsidRPr="00737FD2">
              <w:rPr>
                <w:rFonts w:asciiTheme="minorHAnsi" w:hAnsiTheme="minorHAnsi" w:cstheme="minorHAnsi"/>
                <w:color w:val="000000" w:themeColor="text1"/>
                <w:sz w:val="16"/>
                <w:lang w:val="en-US"/>
              </w:rPr>
              <w:tab/>
            </w:r>
            <w:r w:rsidRPr="00737FD2">
              <w:rPr>
                <w:rFonts w:asciiTheme="minorHAnsi" w:hAnsiTheme="minorHAnsi" w:cstheme="minorHAnsi"/>
                <w:color w:val="000000" w:themeColor="text1"/>
                <w:sz w:val="16"/>
                <w:lang w:val="en-US"/>
              </w:rPr>
              <w:tab/>
              <w:t xml:space="preserve">            </w:t>
            </w:r>
            <w:r w:rsidR="00617F14" w:rsidRPr="00737FD2">
              <w:rPr>
                <w:rFonts w:asciiTheme="minorHAnsi" w:hAnsiTheme="minorHAnsi" w:cstheme="minorHAnsi"/>
                <w:color w:val="000000" w:themeColor="text1"/>
                <w:sz w:val="16"/>
                <w:lang w:val="en-US"/>
              </w:rPr>
              <w:t xml:space="preserve">  </w:t>
            </w:r>
            <w:r w:rsidRPr="00737FD2">
              <w:rPr>
                <w:rFonts w:asciiTheme="minorHAnsi" w:hAnsiTheme="minorHAnsi" w:cstheme="minorHAnsi"/>
                <w:color w:val="000000" w:themeColor="text1"/>
                <w:sz w:val="16"/>
                <w:lang w:val="en-US"/>
              </w:rPr>
              <w:t>2</w:t>
            </w:r>
            <w:r w:rsidR="00C94C0E">
              <w:rPr>
                <w:rFonts w:asciiTheme="minorHAnsi" w:hAnsiTheme="minorHAnsi" w:cstheme="minorHAnsi"/>
                <w:color w:val="000000" w:themeColor="text1"/>
                <w:sz w:val="16"/>
                <w:lang w:val="en-US"/>
              </w:rPr>
              <w:t>.</w:t>
            </w:r>
            <w:r w:rsidRPr="00737FD2">
              <w:rPr>
                <w:rFonts w:asciiTheme="minorHAnsi" w:hAnsiTheme="minorHAnsi" w:cstheme="minorHAnsi"/>
                <w:color w:val="000000" w:themeColor="text1"/>
                <w:sz w:val="16"/>
                <w:lang w:val="en-US"/>
              </w:rPr>
              <w:t>5µl</w:t>
            </w:r>
          </w:p>
          <w:p w14:paraId="16F68F86" w14:textId="504760FC" w:rsidR="00D60D59" w:rsidRPr="00737FD2" w:rsidRDefault="00D60D59" w:rsidP="00D60D59">
            <w:pPr>
              <w:rPr>
                <w:rFonts w:asciiTheme="minorHAnsi" w:hAnsiTheme="minorHAnsi" w:cstheme="minorHAnsi"/>
                <w:color w:val="000000" w:themeColor="text1"/>
                <w:sz w:val="16"/>
                <w:lang w:val="en-US"/>
              </w:rPr>
            </w:pPr>
            <w:r w:rsidRPr="00737FD2">
              <w:rPr>
                <w:rFonts w:asciiTheme="minorHAnsi" w:hAnsiTheme="minorHAnsi" w:cstheme="minorHAnsi"/>
                <w:color w:val="000000" w:themeColor="text1"/>
                <w:sz w:val="16"/>
                <w:lang w:val="en-US"/>
              </w:rPr>
              <w:t>Mgcl2 50mM</w:t>
            </w:r>
            <w:r w:rsidRPr="00737FD2">
              <w:rPr>
                <w:rFonts w:asciiTheme="minorHAnsi" w:hAnsiTheme="minorHAnsi" w:cstheme="minorHAnsi"/>
                <w:color w:val="000000" w:themeColor="text1"/>
                <w:sz w:val="16"/>
                <w:lang w:val="en-US"/>
              </w:rPr>
              <w:tab/>
              <w:t xml:space="preserve">            </w:t>
            </w:r>
            <w:r w:rsidR="00617F14" w:rsidRPr="00737FD2">
              <w:rPr>
                <w:rFonts w:asciiTheme="minorHAnsi" w:hAnsiTheme="minorHAnsi" w:cstheme="minorHAnsi"/>
                <w:color w:val="000000" w:themeColor="text1"/>
                <w:sz w:val="16"/>
                <w:lang w:val="en-US"/>
              </w:rPr>
              <w:t xml:space="preserve">  </w:t>
            </w:r>
            <w:r w:rsidRPr="00737FD2">
              <w:rPr>
                <w:rFonts w:asciiTheme="minorHAnsi" w:hAnsiTheme="minorHAnsi" w:cstheme="minorHAnsi"/>
                <w:color w:val="000000" w:themeColor="text1"/>
                <w:sz w:val="16"/>
                <w:lang w:val="en-US"/>
              </w:rPr>
              <w:t>1</w:t>
            </w:r>
            <w:r w:rsidR="00C94C0E">
              <w:rPr>
                <w:rFonts w:asciiTheme="minorHAnsi" w:hAnsiTheme="minorHAnsi" w:cstheme="minorHAnsi"/>
                <w:color w:val="000000" w:themeColor="text1"/>
                <w:sz w:val="16"/>
                <w:lang w:val="en-US"/>
              </w:rPr>
              <w:t>.</w:t>
            </w:r>
            <w:r w:rsidRPr="00737FD2">
              <w:rPr>
                <w:rFonts w:asciiTheme="minorHAnsi" w:hAnsiTheme="minorHAnsi" w:cstheme="minorHAnsi"/>
                <w:color w:val="000000" w:themeColor="text1"/>
                <w:sz w:val="16"/>
                <w:lang w:val="en-US"/>
              </w:rPr>
              <w:t>25µl</w:t>
            </w:r>
          </w:p>
          <w:p w14:paraId="0BECB7DD" w14:textId="5D607BA9" w:rsidR="00D60D59" w:rsidRPr="00737FD2" w:rsidRDefault="00D60D59" w:rsidP="00D60D59">
            <w:pPr>
              <w:rPr>
                <w:rFonts w:asciiTheme="minorHAnsi" w:hAnsiTheme="minorHAnsi" w:cstheme="minorHAnsi"/>
                <w:color w:val="000000" w:themeColor="text1"/>
                <w:sz w:val="16"/>
                <w:lang w:val="en-US"/>
              </w:rPr>
            </w:pPr>
            <w:r w:rsidRPr="00737FD2">
              <w:rPr>
                <w:rFonts w:asciiTheme="minorHAnsi" w:hAnsiTheme="minorHAnsi" w:cstheme="minorHAnsi"/>
                <w:color w:val="000000" w:themeColor="text1"/>
                <w:sz w:val="16"/>
                <w:lang w:val="en-US"/>
              </w:rPr>
              <w:t>dNTP 2,5mM</w:t>
            </w:r>
            <w:r w:rsidRPr="00737FD2">
              <w:rPr>
                <w:rFonts w:asciiTheme="minorHAnsi" w:hAnsiTheme="minorHAnsi" w:cstheme="minorHAnsi"/>
                <w:color w:val="000000" w:themeColor="text1"/>
                <w:sz w:val="16"/>
                <w:lang w:val="en-US"/>
              </w:rPr>
              <w:tab/>
              <w:t xml:space="preserve">           </w:t>
            </w:r>
            <w:r w:rsidR="00617F14" w:rsidRPr="00737FD2">
              <w:rPr>
                <w:rFonts w:asciiTheme="minorHAnsi" w:hAnsiTheme="minorHAnsi" w:cstheme="minorHAnsi"/>
                <w:color w:val="000000" w:themeColor="text1"/>
                <w:sz w:val="16"/>
                <w:lang w:val="en-US"/>
              </w:rPr>
              <w:t xml:space="preserve">  </w:t>
            </w:r>
            <w:r w:rsidRPr="00737FD2">
              <w:rPr>
                <w:rFonts w:asciiTheme="minorHAnsi" w:hAnsiTheme="minorHAnsi" w:cstheme="minorHAnsi"/>
                <w:color w:val="000000" w:themeColor="text1"/>
                <w:sz w:val="16"/>
                <w:lang w:val="en-US"/>
              </w:rPr>
              <w:t xml:space="preserve"> 2</w:t>
            </w:r>
            <w:r w:rsidR="00C94C0E">
              <w:rPr>
                <w:rFonts w:asciiTheme="minorHAnsi" w:hAnsiTheme="minorHAnsi" w:cstheme="minorHAnsi"/>
                <w:color w:val="000000" w:themeColor="text1"/>
                <w:sz w:val="16"/>
                <w:lang w:val="en-US"/>
              </w:rPr>
              <w:t>.</w:t>
            </w:r>
            <w:r w:rsidRPr="00737FD2">
              <w:rPr>
                <w:rFonts w:asciiTheme="minorHAnsi" w:hAnsiTheme="minorHAnsi" w:cstheme="minorHAnsi"/>
                <w:color w:val="000000" w:themeColor="text1"/>
                <w:sz w:val="16"/>
                <w:lang w:val="en-US"/>
              </w:rPr>
              <w:t>5µl</w:t>
            </w:r>
          </w:p>
          <w:p w14:paraId="135644E5" w14:textId="5974F39C" w:rsidR="00D60D59" w:rsidRPr="00737FD2" w:rsidRDefault="00D60D59" w:rsidP="00D60D59">
            <w:pPr>
              <w:rPr>
                <w:rFonts w:asciiTheme="minorHAnsi" w:hAnsiTheme="minorHAnsi" w:cstheme="minorHAnsi"/>
                <w:color w:val="000000" w:themeColor="text1"/>
                <w:sz w:val="16"/>
                <w:lang w:val="en-US"/>
              </w:rPr>
            </w:pPr>
            <w:r w:rsidRPr="00737FD2">
              <w:rPr>
                <w:rFonts w:asciiTheme="minorHAnsi" w:hAnsiTheme="minorHAnsi" w:cstheme="minorHAnsi"/>
                <w:color w:val="000000" w:themeColor="text1"/>
                <w:sz w:val="16"/>
                <w:lang w:val="en-US"/>
              </w:rPr>
              <w:t xml:space="preserve">Primer CYTb1/F (25pmol/µl) </w:t>
            </w:r>
            <w:r w:rsidR="00617F14" w:rsidRPr="00737FD2">
              <w:rPr>
                <w:rFonts w:asciiTheme="minorHAnsi" w:hAnsiTheme="minorHAnsi" w:cstheme="minorHAnsi"/>
                <w:color w:val="000000" w:themeColor="text1"/>
                <w:sz w:val="16"/>
                <w:lang w:val="en-US"/>
              </w:rPr>
              <w:t xml:space="preserve"> </w:t>
            </w:r>
            <w:r w:rsidRPr="00737FD2">
              <w:rPr>
                <w:rFonts w:asciiTheme="minorHAnsi" w:hAnsiTheme="minorHAnsi" w:cstheme="minorHAnsi"/>
                <w:color w:val="000000" w:themeColor="text1"/>
                <w:sz w:val="16"/>
                <w:lang w:val="en-US"/>
              </w:rPr>
              <w:t>1</w:t>
            </w:r>
            <w:r w:rsidR="00C94C0E">
              <w:rPr>
                <w:rFonts w:asciiTheme="minorHAnsi" w:hAnsiTheme="minorHAnsi" w:cstheme="minorHAnsi"/>
                <w:color w:val="000000" w:themeColor="text1"/>
                <w:sz w:val="16"/>
                <w:lang w:val="en-US"/>
              </w:rPr>
              <w:t>.</w:t>
            </w:r>
            <w:r w:rsidRPr="00737FD2">
              <w:rPr>
                <w:rFonts w:asciiTheme="minorHAnsi" w:hAnsiTheme="minorHAnsi" w:cstheme="minorHAnsi"/>
                <w:color w:val="000000" w:themeColor="text1"/>
                <w:sz w:val="16"/>
                <w:lang w:val="en-US"/>
              </w:rPr>
              <w:t>25µl</w:t>
            </w:r>
          </w:p>
          <w:p w14:paraId="6F9DD417" w14:textId="76B2931E" w:rsidR="00D60D59" w:rsidRPr="00737FD2" w:rsidRDefault="00D60D59" w:rsidP="00D60D59">
            <w:pPr>
              <w:rPr>
                <w:rFonts w:asciiTheme="minorHAnsi" w:hAnsiTheme="minorHAnsi" w:cstheme="minorHAnsi"/>
                <w:color w:val="000000" w:themeColor="text1"/>
                <w:sz w:val="16"/>
                <w:lang w:val="en-US"/>
              </w:rPr>
            </w:pPr>
            <w:r w:rsidRPr="00737FD2">
              <w:rPr>
                <w:rFonts w:asciiTheme="minorHAnsi" w:hAnsiTheme="minorHAnsi" w:cstheme="minorHAnsi"/>
                <w:color w:val="000000" w:themeColor="text1"/>
                <w:sz w:val="16"/>
                <w:lang w:val="en-US"/>
              </w:rPr>
              <w:t xml:space="preserve">Primer CYTb2/R (25pmol/µl) </w:t>
            </w:r>
            <w:r w:rsidR="00617F14" w:rsidRPr="00737FD2">
              <w:rPr>
                <w:rFonts w:asciiTheme="minorHAnsi" w:hAnsiTheme="minorHAnsi" w:cstheme="minorHAnsi"/>
                <w:color w:val="000000" w:themeColor="text1"/>
                <w:sz w:val="16"/>
                <w:lang w:val="en-US"/>
              </w:rPr>
              <w:t xml:space="preserve"> </w:t>
            </w:r>
            <w:r w:rsidRPr="00737FD2">
              <w:rPr>
                <w:rFonts w:asciiTheme="minorHAnsi" w:hAnsiTheme="minorHAnsi" w:cstheme="minorHAnsi"/>
                <w:color w:val="000000" w:themeColor="text1"/>
                <w:sz w:val="16"/>
                <w:lang w:val="en-US"/>
              </w:rPr>
              <w:t>1</w:t>
            </w:r>
            <w:r w:rsidR="00C94C0E">
              <w:rPr>
                <w:rFonts w:asciiTheme="minorHAnsi" w:hAnsiTheme="minorHAnsi" w:cstheme="minorHAnsi"/>
                <w:color w:val="000000" w:themeColor="text1"/>
                <w:sz w:val="16"/>
                <w:lang w:val="en-US"/>
              </w:rPr>
              <w:t>.</w:t>
            </w:r>
            <w:r w:rsidRPr="00737FD2">
              <w:rPr>
                <w:rFonts w:asciiTheme="minorHAnsi" w:hAnsiTheme="minorHAnsi" w:cstheme="minorHAnsi"/>
                <w:color w:val="000000" w:themeColor="text1"/>
                <w:sz w:val="16"/>
                <w:lang w:val="en-US"/>
              </w:rPr>
              <w:t>25µl</w:t>
            </w:r>
          </w:p>
          <w:p w14:paraId="14DE5A76" w14:textId="3BC2D1DF" w:rsidR="00D60D59" w:rsidRPr="00737FD2" w:rsidRDefault="00D60D59" w:rsidP="00D60D59">
            <w:pPr>
              <w:rPr>
                <w:rFonts w:asciiTheme="minorHAnsi" w:hAnsiTheme="minorHAnsi" w:cstheme="minorHAnsi"/>
                <w:color w:val="000000" w:themeColor="text1"/>
                <w:sz w:val="16"/>
                <w:lang w:val="en-US"/>
              </w:rPr>
            </w:pPr>
            <w:r w:rsidRPr="00737FD2">
              <w:rPr>
                <w:rFonts w:asciiTheme="minorHAnsi" w:hAnsiTheme="minorHAnsi" w:cstheme="minorHAnsi"/>
                <w:color w:val="000000" w:themeColor="text1"/>
                <w:sz w:val="16"/>
                <w:lang w:val="en-US"/>
              </w:rPr>
              <w:t>TAQ Invitrogen</w:t>
            </w:r>
            <w:r w:rsidRPr="00737FD2">
              <w:rPr>
                <w:rFonts w:asciiTheme="minorHAnsi" w:hAnsiTheme="minorHAnsi" w:cstheme="minorHAnsi"/>
                <w:color w:val="000000" w:themeColor="text1"/>
                <w:sz w:val="16"/>
                <w:lang w:val="en-US"/>
              </w:rPr>
              <w:tab/>
              <w:t xml:space="preserve">             </w:t>
            </w:r>
            <w:r w:rsidR="00617F14" w:rsidRPr="00737FD2">
              <w:rPr>
                <w:rFonts w:asciiTheme="minorHAnsi" w:hAnsiTheme="minorHAnsi" w:cstheme="minorHAnsi"/>
                <w:color w:val="000000" w:themeColor="text1"/>
                <w:sz w:val="16"/>
                <w:lang w:val="en-US"/>
              </w:rPr>
              <w:t xml:space="preserve"> </w:t>
            </w:r>
            <w:r w:rsidRPr="00737FD2">
              <w:rPr>
                <w:rFonts w:asciiTheme="minorHAnsi" w:hAnsiTheme="minorHAnsi" w:cstheme="minorHAnsi"/>
                <w:color w:val="000000" w:themeColor="text1"/>
                <w:sz w:val="16"/>
                <w:lang w:val="en-US"/>
              </w:rPr>
              <w:t>0</w:t>
            </w:r>
            <w:r w:rsidR="00C94C0E">
              <w:rPr>
                <w:rFonts w:asciiTheme="minorHAnsi" w:hAnsiTheme="minorHAnsi" w:cstheme="minorHAnsi"/>
                <w:color w:val="000000" w:themeColor="text1"/>
                <w:sz w:val="16"/>
                <w:lang w:val="en-US"/>
              </w:rPr>
              <w:t>.</w:t>
            </w:r>
            <w:r w:rsidRPr="00737FD2">
              <w:rPr>
                <w:rFonts w:asciiTheme="minorHAnsi" w:hAnsiTheme="minorHAnsi" w:cstheme="minorHAnsi"/>
                <w:color w:val="000000" w:themeColor="text1"/>
                <w:sz w:val="16"/>
                <w:lang w:val="en-US"/>
              </w:rPr>
              <w:t>1µl</w:t>
            </w:r>
          </w:p>
          <w:p w14:paraId="31412E1F" w14:textId="77777777" w:rsidR="00D60D59" w:rsidRPr="00737FD2" w:rsidRDefault="00D60D59" w:rsidP="003840F4">
            <w:pPr>
              <w:rPr>
                <w:rFonts w:asciiTheme="minorHAnsi" w:hAnsiTheme="minorHAnsi" w:cstheme="minorHAnsi"/>
                <w:color w:val="000000" w:themeColor="text1"/>
                <w:sz w:val="16"/>
                <w:lang w:val="en-US"/>
              </w:rPr>
            </w:pPr>
            <w:r w:rsidRPr="00737FD2">
              <w:rPr>
                <w:rFonts w:asciiTheme="minorHAnsi" w:hAnsiTheme="minorHAnsi" w:cstheme="minorHAnsi"/>
                <w:color w:val="000000" w:themeColor="text1"/>
                <w:sz w:val="16"/>
                <w:lang w:val="en-US"/>
              </w:rPr>
              <w:t xml:space="preserve">DNA (PCR-1)                            </w:t>
            </w:r>
            <w:r w:rsidR="00617F14" w:rsidRPr="00737FD2">
              <w:rPr>
                <w:rFonts w:asciiTheme="minorHAnsi" w:hAnsiTheme="minorHAnsi" w:cstheme="minorHAnsi"/>
                <w:color w:val="000000" w:themeColor="text1"/>
                <w:sz w:val="16"/>
                <w:lang w:val="en-US"/>
              </w:rPr>
              <w:t xml:space="preserve"> </w:t>
            </w:r>
            <w:r w:rsidR="001B0244" w:rsidRPr="00737FD2">
              <w:rPr>
                <w:rFonts w:asciiTheme="minorHAnsi" w:hAnsiTheme="minorHAnsi" w:cstheme="minorHAnsi"/>
                <w:color w:val="000000" w:themeColor="text1"/>
                <w:sz w:val="16"/>
                <w:lang w:val="en-US"/>
              </w:rPr>
              <w:t xml:space="preserve"> </w:t>
            </w:r>
            <w:r w:rsidR="00617F14" w:rsidRPr="00737FD2">
              <w:rPr>
                <w:rFonts w:asciiTheme="minorHAnsi" w:hAnsiTheme="minorHAnsi" w:cstheme="minorHAnsi"/>
                <w:color w:val="000000" w:themeColor="text1"/>
                <w:sz w:val="16"/>
                <w:lang w:val="en-US"/>
              </w:rPr>
              <w:t xml:space="preserve"> </w:t>
            </w:r>
            <w:r w:rsidRPr="00737FD2">
              <w:rPr>
                <w:rFonts w:asciiTheme="minorHAnsi" w:hAnsiTheme="minorHAnsi" w:cstheme="minorHAnsi"/>
                <w:color w:val="000000" w:themeColor="text1"/>
                <w:sz w:val="16"/>
                <w:lang w:val="en-US"/>
              </w:rPr>
              <w:t>1µl</w:t>
            </w:r>
          </w:p>
        </w:tc>
        <w:tc>
          <w:tcPr>
            <w:tcW w:w="4110" w:type="dxa"/>
          </w:tcPr>
          <w:tbl>
            <w:tblPr>
              <w:tblW w:w="2720" w:type="dxa"/>
              <w:tblLayout w:type="fixed"/>
              <w:tblCellMar>
                <w:left w:w="70" w:type="dxa"/>
                <w:right w:w="70" w:type="dxa"/>
              </w:tblCellMar>
              <w:tblLook w:val="04A0" w:firstRow="1" w:lastRow="0" w:firstColumn="1" w:lastColumn="0" w:noHBand="0" w:noVBand="1"/>
            </w:tblPr>
            <w:tblGrid>
              <w:gridCol w:w="720"/>
              <w:gridCol w:w="700"/>
              <w:gridCol w:w="1300"/>
            </w:tblGrid>
            <w:tr w:rsidR="00227754" w:rsidRPr="00737FD2" w14:paraId="64C6B979" w14:textId="77777777" w:rsidTr="00A6356C">
              <w:trPr>
                <w:trHeight w:val="280"/>
              </w:trPr>
              <w:tc>
                <w:tcPr>
                  <w:tcW w:w="720" w:type="dxa"/>
                  <w:tcBorders>
                    <w:top w:val="nil"/>
                    <w:left w:val="nil"/>
                    <w:bottom w:val="nil"/>
                    <w:right w:val="nil"/>
                  </w:tcBorders>
                  <w:shd w:val="clear" w:color="auto" w:fill="auto"/>
                  <w:noWrap/>
                  <w:vAlign w:val="bottom"/>
                  <w:hideMark/>
                </w:tcPr>
                <w:p w14:paraId="2C931927" w14:textId="77777777" w:rsidR="0037606E" w:rsidRPr="00737FD2" w:rsidRDefault="0037606E" w:rsidP="0037606E">
                  <w:pP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95°C</w:t>
                  </w:r>
                </w:p>
              </w:tc>
              <w:tc>
                <w:tcPr>
                  <w:tcW w:w="700" w:type="dxa"/>
                  <w:tcBorders>
                    <w:top w:val="nil"/>
                    <w:left w:val="nil"/>
                    <w:bottom w:val="nil"/>
                    <w:right w:val="nil"/>
                  </w:tcBorders>
                  <w:shd w:val="clear" w:color="auto" w:fill="auto"/>
                  <w:noWrap/>
                  <w:vAlign w:val="bottom"/>
                  <w:hideMark/>
                </w:tcPr>
                <w:p w14:paraId="2238C85C" w14:textId="77777777" w:rsidR="0037606E" w:rsidRPr="00737FD2" w:rsidRDefault="0037606E" w:rsidP="0037606E">
                  <w:pPr>
                    <w:jc w:val="cente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15'</w:t>
                  </w:r>
                </w:p>
              </w:tc>
              <w:tc>
                <w:tcPr>
                  <w:tcW w:w="1300" w:type="dxa"/>
                  <w:tcBorders>
                    <w:top w:val="nil"/>
                    <w:left w:val="nil"/>
                    <w:bottom w:val="nil"/>
                    <w:right w:val="nil"/>
                  </w:tcBorders>
                  <w:shd w:val="clear" w:color="auto" w:fill="auto"/>
                  <w:noWrap/>
                  <w:vAlign w:val="bottom"/>
                  <w:hideMark/>
                </w:tcPr>
                <w:p w14:paraId="776B2711" w14:textId="77777777" w:rsidR="0037606E" w:rsidRPr="00737FD2" w:rsidRDefault="0037606E" w:rsidP="0037606E">
                  <w:pPr>
                    <w:jc w:val="center"/>
                    <w:rPr>
                      <w:rFonts w:asciiTheme="minorHAnsi" w:hAnsiTheme="minorHAnsi" w:cstheme="minorHAnsi"/>
                      <w:color w:val="000000" w:themeColor="text1"/>
                      <w:sz w:val="16"/>
                      <w:szCs w:val="16"/>
                    </w:rPr>
                  </w:pPr>
                </w:p>
              </w:tc>
            </w:tr>
            <w:tr w:rsidR="00227754" w:rsidRPr="00737FD2" w14:paraId="4BDBEA80" w14:textId="77777777" w:rsidTr="00A6356C">
              <w:trPr>
                <w:trHeight w:val="260"/>
              </w:trPr>
              <w:tc>
                <w:tcPr>
                  <w:tcW w:w="720" w:type="dxa"/>
                  <w:tcBorders>
                    <w:top w:val="nil"/>
                    <w:left w:val="nil"/>
                    <w:bottom w:val="nil"/>
                    <w:right w:val="nil"/>
                  </w:tcBorders>
                  <w:shd w:val="clear" w:color="auto" w:fill="auto"/>
                  <w:noWrap/>
                  <w:vAlign w:val="bottom"/>
                  <w:hideMark/>
                </w:tcPr>
                <w:p w14:paraId="36C6525D" w14:textId="77777777" w:rsidR="0037606E" w:rsidRPr="00737FD2" w:rsidRDefault="0037606E" w:rsidP="0037606E">
                  <w:pP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94°C</w:t>
                  </w:r>
                </w:p>
              </w:tc>
              <w:tc>
                <w:tcPr>
                  <w:tcW w:w="700" w:type="dxa"/>
                  <w:tcBorders>
                    <w:top w:val="nil"/>
                    <w:left w:val="nil"/>
                    <w:bottom w:val="nil"/>
                    <w:right w:val="single" w:sz="8" w:space="0" w:color="auto"/>
                  </w:tcBorders>
                  <w:shd w:val="clear" w:color="auto" w:fill="auto"/>
                  <w:noWrap/>
                  <w:vAlign w:val="bottom"/>
                  <w:hideMark/>
                </w:tcPr>
                <w:p w14:paraId="715299D7" w14:textId="77777777" w:rsidR="0037606E" w:rsidRPr="00737FD2" w:rsidRDefault="0037606E" w:rsidP="0037606E">
                  <w:pPr>
                    <w:jc w:val="cente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30"</w:t>
                  </w:r>
                </w:p>
              </w:tc>
              <w:tc>
                <w:tcPr>
                  <w:tcW w:w="1300" w:type="dxa"/>
                  <w:tcBorders>
                    <w:top w:val="nil"/>
                    <w:left w:val="nil"/>
                    <w:bottom w:val="nil"/>
                    <w:right w:val="nil"/>
                  </w:tcBorders>
                  <w:shd w:val="clear" w:color="auto" w:fill="auto"/>
                  <w:noWrap/>
                  <w:vAlign w:val="bottom"/>
                  <w:hideMark/>
                </w:tcPr>
                <w:p w14:paraId="08E4C811" w14:textId="77777777" w:rsidR="0037606E" w:rsidRPr="00737FD2" w:rsidRDefault="0037606E" w:rsidP="0037606E">
                  <w:pPr>
                    <w:jc w:val="center"/>
                    <w:rPr>
                      <w:rFonts w:asciiTheme="minorHAnsi" w:hAnsiTheme="minorHAnsi" w:cstheme="minorHAnsi"/>
                      <w:color w:val="000000" w:themeColor="text1"/>
                      <w:sz w:val="16"/>
                      <w:szCs w:val="16"/>
                    </w:rPr>
                  </w:pPr>
                </w:p>
              </w:tc>
            </w:tr>
            <w:tr w:rsidR="00227754" w:rsidRPr="00737FD2" w14:paraId="7550970E" w14:textId="77777777" w:rsidTr="00A6356C">
              <w:trPr>
                <w:trHeight w:val="260"/>
              </w:trPr>
              <w:tc>
                <w:tcPr>
                  <w:tcW w:w="720" w:type="dxa"/>
                  <w:tcBorders>
                    <w:top w:val="nil"/>
                    <w:left w:val="nil"/>
                    <w:bottom w:val="nil"/>
                    <w:right w:val="nil"/>
                  </w:tcBorders>
                  <w:shd w:val="clear" w:color="auto" w:fill="auto"/>
                  <w:noWrap/>
                  <w:vAlign w:val="bottom"/>
                  <w:hideMark/>
                </w:tcPr>
                <w:p w14:paraId="4EBFFE6D" w14:textId="77777777" w:rsidR="0037606E" w:rsidRPr="00737FD2" w:rsidRDefault="0037606E" w:rsidP="0037606E">
                  <w:pP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60°C</w:t>
                  </w:r>
                </w:p>
              </w:tc>
              <w:tc>
                <w:tcPr>
                  <w:tcW w:w="700" w:type="dxa"/>
                  <w:tcBorders>
                    <w:top w:val="nil"/>
                    <w:left w:val="nil"/>
                    <w:bottom w:val="nil"/>
                    <w:right w:val="single" w:sz="8" w:space="0" w:color="auto"/>
                  </w:tcBorders>
                  <w:shd w:val="clear" w:color="auto" w:fill="auto"/>
                  <w:noWrap/>
                  <w:vAlign w:val="bottom"/>
                  <w:hideMark/>
                </w:tcPr>
                <w:p w14:paraId="369071D7" w14:textId="77777777" w:rsidR="0037606E" w:rsidRPr="00737FD2" w:rsidRDefault="0037606E" w:rsidP="0037606E">
                  <w:pPr>
                    <w:jc w:val="cente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1'30</w:t>
                  </w:r>
                </w:p>
              </w:tc>
              <w:tc>
                <w:tcPr>
                  <w:tcW w:w="1300" w:type="dxa"/>
                  <w:tcBorders>
                    <w:top w:val="nil"/>
                    <w:left w:val="nil"/>
                    <w:bottom w:val="nil"/>
                    <w:right w:val="nil"/>
                  </w:tcBorders>
                  <w:shd w:val="clear" w:color="auto" w:fill="auto"/>
                  <w:noWrap/>
                  <w:vAlign w:val="bottom"/>
                  <w:hideMark/>
                </w:tcPr>
                <w:p w14:paraId="5E6C2191" w14:textId="77777777" w:rsidR="0037606E" w:rsidRPr="00737FD2" w:rsidRDefault="0037606E" w:rsidP="0037606E">
                  <w:pP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 xml:space="preserve">x35 </w:t>
                  </w:r>
                </w:p>
              </w:tc>
            </w:tr>
            <w:tr w:rsidR="00227754" w:rsidRPr="00737FD2" w14:paraId="0EA578EC" w14:textId="77777777" w:rsidTr="00A6356C">
              <w:trPr>
                <w:trHeight w:val="260"/>
              </w:trPr>
              <w:tc>
                <w:tcPr>
                  <w:tcW w:w="720" w:type="dxa"/>
                  <w:tcBorders>
                    <w:top w:val="nil"/>
                    <w:left w:val="nil"/>
                    <w:bottom w:val="nil"/>
                    <w:right w:val="nil"/>
                  </w:tcBorders>
                  <w:shd w:val="clear" w:color="auto" w:fill="auto"/>
                  <w:noWrap/>
                  <w:vAlign w:val="bottom"/>
                  <w:hideMark/>
                </w:tcPr>
                <w:p w14:paraId="2FBFFD0E" w14:textId="77777777" w:rsidR="0037606E" w:rsidRPr="00737FD2" w:rsidRDefault="0037606E" w:rsidP="0037606E">
                  <w:pP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172°C</w:t>
                  </w:r>
                </w:p>
              </w:tc>
              <w:tc>
                <w:tcPr>
                  <w:tcW w:w="700" w:type="dxa"/>
                  <w:tcBorders>
                    <w:top w:val="nil"/>
                    <w:left w:val="nil"/>
                    <w:bottom w:val="nil"/>
                    <w:right w:val="single" w:sz="8" w:space="0" w:color="auto"/>
                  </w:tcBorders>
                  <w:shd w:val="clear" w:color="auto" w:fill="auto"/>
                  <w:noWrap/>
                  <w:vAlign w:val="bottom"/>
                  <w:hideMark/>
                </w:tcPr>
                <w:p w14:paraId="735BDD6C" w14:textId="77777777" w:rsidR="0037606E" w:rsidRPr="00737FD2" w:rsidRDefault="0037606E" w:rsidP="0037606E">
                  <w:pPr>
                    <w:jc w:val="cente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1'30</w:t>
                  </w:r>
                </w:p>
              </w:tc>
              <w:tc>
                <w:tcPr>
                  <w:tcW w:w="1300" w:type="dxa"/>
                  <w:tcBorders>
                    <w:top w:val="nil"/>
                    <w:left w:val="nil"/>
                    <w:bottom w:val="nil"/>
                    <w:right w:val="nil"/>
                  </w:tcBorders>
                  <w:shd w:val="clear" w:color="auto" w:fill="auto"/>
                  <w:noWrap/>
                  <w:vAlign w:val="bottom"/>
                  <w:hideMark/>
                </w:tcPr>
                <w:p w14:paraId="264A622F" w14:textId="77777777" w:rsidR="0037606E" w:rsidRPr="00737FD2" w:rsidRDefault="0037606E" w:rsidP="0037606E">
                  <w:pPr>
                    <w:jc w:val="center"/>
                    <w:rPr>
                      <w:rFonts w:asciiTheme="minorHAnsi" w:hAnsiTheme="minorHAnsi" w:cstheme="minorHAnsi"/>
                      <w:color w:val="000000" w:themeColor="text1"/>
                      <w:sz w:val="16"/>
                      <w:szCs w:val="16"/>
                    </w:rPr>
                  </w:pPr>
                </w:p>
              </w:tc>
            </w:tr>
            <w:tr w:rsidR="00227754" w:rsidRPr="00737FD2" w14:paraId="5B80A416" w14:textId="77777777" w:rsidTr="00A6356C">
              <w:trPr>
                <w:trHeight w:val="260"/>
              </w:trPr>
              <w:tc>
                <w:tcPr>
                  <w:tcW w:w="720" w:type="dxa"/>
                  <w:tcBorders>
                    <w:top w:val="nil"/>
                    <w:left w:val="nil"/>
                    <w:bottom w:val="nil"/>
                    <w:right w:val="nil"/>
                  </w:tcBorders>
                  <w:shd w:val="clear" w:color="auto" w:fill="auto"/>
                  <w:noWrap/>
                  <w:vAlign w:val="bottom"/>
                  <w:hideMark/>
                </w:tcPr>
                <w:p w14:paraId="7D1CB306" w14:textId="77777777" w:rsidR="0037606E" w:rsidRPr="00737FD2" w:rsidRDefault="0037606E" w:rsidP="0037606E">
                  <w:pP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72°C</w:t>
                  </w:r>
                </w:p>
              </w:tc>
              <w:tc>
                <w:tcPr>
                  <w:tcW w:w="700" w:type="dxa"/>
                  <w:tcBorders>
                    <w:top w:val="nil"/>
                    <w:left w:val="nil"/>
                    <w:bottom w:val="nil"/>
                    <w:right w:val="nil"/>
                  </w:tcBorders>
                  <w:shd w:val="clear" w:color="auto" w:fill="auto"/>
                  <w:noWrap/>
                  <w:vAlign w:val="bottom"/>
                  <w:hideMark/>
                </w:tcPr>
                <w:p w14:paraId="510CDD59" w14:textId="77777777" w:rsidR="0037606E" w:rsidRPr="00737FD2" w:rsidRDefault="0037606E" w:rsidP="0037606E">
                  <w:pPr>
                    <w:jc w:val="cente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10'</w:t>
                  </w:r>
                </w:p>
              </w:tc>
              <w:tc>
                <w:tcPr>
                  <w:tcW w:w="1300" w:type="dxa"/>
                  <w:tcBorders>
                    <w:top w:val="nil"/>
                    <w:left w:val="nil"/>
                    <w:bottom w:val="nil"/>
                    <w:right w:val="nil"/>
                  </w:tcBorders>
                  <w:shd w:val="clear" w:color="auto" w:fill="auto"/>
                  <w:noWrap/>
                  <w:vAlign w:val="bottom"/>
                  <w:hideMark/>
                </w:tcPr>
                <w:p w14:paraId="75947605" w14:textId="77777777" w:rsidR="0037606E" w:rsidRPr="00737FD2" w:rsidRDefault="0037606E" w:rsidP="0037606E">
                  <w:pPr>
                    <w:jc w:val="center"/>
                    <w:rPr>
                      <w:rFonts w:asciiTheme="minorHAnsi" w:hAnsiTheme="minorHAnsi" w:cstheme="minorHAnsi"/>
                      <w:color w:val="000000" w:themeColor="text1"/>
                      <w:sz w:val="16"/>
                      <w:szCs w:val="16"/>
                    </w:rPr>
                  </w:pPr>
                </w:p>
              </w:tc>
            </w:tr>
            <w:tr w:rsidR="00227754" w:rsidRPr="00737FD2" w14:paraId="67F33868" w14:textId="77777777" w:rsidTr="00A6356C">
              <w:trPr>
                <w:trHeight w:val="260"/>
              </w:trPr>
              <w:tc>
                <w:tcPr>
                  <w:tcW w:w="720" w:type="dxa"/>
                  <w:tcBorders>
                    <w:top w:val="nil"/>
                    <w:left w:val="nil"/>
                    <w:bottom w:val="nil"/>
                    <w:right w:val="nil"/>
                  </w:tcBorders>
                  <w:shd w:val="clear" w:color="auto" w:fill="auto"/>
                  <w:noWrap/>
                  <w:vAlign w:val="bottom"/>
                  <w:hideMark/>
                </w:tcPr>
                <w:p w14:paraId="7123CD03" w14:textId="77777777" w:rsidR="0037606E" w:rsidRPr="00737FD2" w:rsidRDefault="0037606E" w:rsidP="0037606E">
                  <w:pP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10°C</w:t>
                  </w:r>
                </w:p>
              </w:tc>
              <w:tc>
                <w:tcPr>
                  <w:tcW w:w="700" w:type="dxa"/>
                  <w:tcBorders>
                    <w:top w:val="nil"/>
                    <w:left w:val="nil"/>
                    <w:bottom w:val="nil"/>
                    <w:right w:val="nil"/>
                  </w:tcBorders>
                  <w:shd w:val="clear" w:color="auto" w:fill="auto"/>
                  <w:noWrap/>
                  <w:vAlign w:val="bottom"/>
                  <w:hideMark/>
                </w:tcPr>
                <w:p w14:paraId="057CD0F2" w14:textId="77777777" w:rsidR="0037606E" w:rsidRPr="00737FD2" w:rsidRDefault="0037606E" w:rsidP="0037606E">
                  <w:pPr>
                    <w:jc w:val="cente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10'</w:t>
                  </w:r>
                </w:p>
              </w:tc>
              <w:tc>
                <w:tcPr>
                  <w:tcW w:w="1300" w:type="dxa"/>
                  <w:tcBorders>
                    <w:top w:val="nil"/>
                    <w:left w:val="nil"/>
                    <w:bottom w:val="nil"/>
                    <w:right w:val="nil"/>
                  </w:tcBorders>
                  <w:shd w:val="clear" w:color="auto" w:fill="auto"/>
                  <w:noWrap/>
                  <w:vAlign w:val="bottom"/>
                  <w:hideMark/>
                </w:tcPr>
                <w:p w14:paraId="20689A46" w14:textId="77777777" w:rsidR="0037606E" w:rsidRPr="00737FD2" w:rsidRDefault="0037606E" w:rsidP="0037606E">
                  <w:pPr>
                    <w:jc w:val="center"/>
                    <w:rPr>
                      <w:rFonts w:asciiTheme="minorHAnsi" w:hAnsiTheme="minorHAnsi" w:cstheme="minorHAnsi"/>
                      <w:color w:val="000000" w:themeColor="text1"/>
                      <w:sz w:val="16"/>
                      <w:szCs w:val="16"/>
                    </w:rPr>
                  </w:pPr>
                </w:p>
              </w:tc>
            </w:tr>
          </w:tbl>
          <w:p w14:paraId="78C7EAD5" w14:textId="77777777" w:rsidR="0037606E" w:rsidRPr="00737FD2" w:rsidRDefault="0037606E">
            <w:pPr>
              <w:rPr>
                <w:rFonts w:asciiTheme="minorHAnsi" w:hAnsiTheme="minorHAnsi" w:cstheme="minorHAnsi"/>
                <w:b/>
                <w:color w:val="000000" w:themeColor="text1"/>
                <w:sz w:val="16"/>
                <w:szCs w:val="16"/>
              </w:rPr>
            </w:pPr>
          </w:p>
          <w:tbl>
            <w:tblPr>
              <w:tblW w:w="2720" w:type="dxa"/>
              <w:tblLayout w:type="fixed"/>
              <w:tblCellMar>
                <w:left w:w="70" w:type="dxa"/>
                <w:right w:w="70" w:type="dxa"/>
              </w:tblCellMar>
              <w:tblLook w:val="04A0" w:firstRow="1" w:lastRow="0" w:firstColumn="1" w:lastColumn="0" w:noHBand="0" w:noVBand="1"/>
            </w:tblPr>
            <w:tblGrid>
              <w:gridCol w:w="720"/>
              <w:gridCol w:w="700"/>
              <w:gridCol w:w="1300"/>
            </w:tblGrid>
            <w:tr w:rsidR="00227754" w:rsidRPr="00737FD2" w14:paraId="736AA7EE" w14:textId="77777777" w:rsidTr="000E4C63">
              <w:trPr>
                <w:trHeight w:val="260"/>
              </w:trPr>
              <w:tc>
                <w:tcPr>
                  <w:tcW w:w="720" w:type="dxa"/>
                  <w:tcBorders>
                    <w:top w:val="nil"/>
                    <w:left w:val="nil"/>
                    <w:bottom w:val="nil"/>
                    <w:right w:val="nil"/>
                  </w:tcBorders>
                  <w:shd w:val="clear" w:color="auto" w:fill="auto"/>
                  <w:noWrap/>
                  <w:vAlign w:val="bottom"/>
                  <w:hideMark/>
                </w:tcPr>
                <w:p w14:paraId="2888F3A7" w14:textId="77777777" w:rsidR="000E4C63" w:rsidRPr="00737FD2" w:rsidRDefault="000E4C63" w:rsidP="000E4C63">
                  <w:pP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95°C</w:t>
                  </w:r>
                </w:p>
              </w:tc>
              <w:tc>
                <w:tcPr>
                  <w:tcW w:w="700" w:type="dxa"/>
                  <w:tcBorders>
                    <w:top w:val="nil"/>
                    <w:left w:val="nil"/>
                    <w:bottom w:val="nil"/>
                    <w:right w:val="nil"/>
                  </w:tcBorders>
                  <w:shd w:val="clear" w:color="auto" w:fill="auto"/>
                  <w:noWrap/>
                  <w:vAlign w:val="bottom"/>
                  <w:hideMark/>
                </w:tcPr>
                <w:p w14:paraId="28F81454" w14:textId="77777777" w:rsidR="000E4C63" w:rsidRPr="00737FD2" w:rsidRDefault="000E4C63" w:rsidP="000E4C63">
                  <w:pPr>
                    <w:jc w:val="cente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5'</w:t>
                  </w:r>
                </w:p>
              </w:tc>
              <w:tc>
                <w:tcPr>
                  <w:tcW w:w="1300" w:type="dxa"/>
                  <w:tcBorders>
                    <w:top w:val="nil"/>
                    <w:left w:val="nil"/>
                    <w:bottom w:val="nil"/>
                    <w:right w:val="nil"/>
                  </w:tcBorders>
                  <w:shd w:val="clear" w:color="auto" w:fill="auto"/>
                  <w:noWrap/>
                  <w:vAlign w:val="bottom"/>
                  <w:hideMark/>
                </w:tcPr>
                <w:p w14:paraId="50309901" w14:textId="77777777" w:rsidR="000E4C63" w:rsidRPr="00737FD2" w:rsidRDefault="000E4C63" w:rsidP="000E4C63">
                  <w:pPr>
                    <w:jc w:val="center"/>
                    <w:rPr>
                      <w:rFonts w:asciiTheme="minorHAnsi" w:hAnsiTheme="minorHAnsi" w:cstheme="minorHAnsi"/>
                      <w:color w:val="000000" w:themeColor="text1"/>
                      <w:sz w:val="16"/>
                      <w:szCs w:val="16"/>
                    </w:rPr>
                  </w:pPr>
                </w:p>
              </w:tc>
            </w:tr>
            <w:tr w:rsidR="00227754" w:rsidRPr="00737FD2" w14:paraId="55F25C66" w14:textId="77777777" w:rsidTr="000E4C63">
              <w:trPr>
                <w:trHeight w:val="260"/>
              </w:trPr>
              <w:tc>
                <w:tcPr>
                  <w:tcW w:w="720" w:type="dxa"/>
                  <w:tcBorders>
                    <w:top w:val="nil"/>
                    <w:left w:val="nil"/>
                    <w:bottom w:val="nil"/>
                    <w:right w:val="nil"/>
                  </w:tcBorders>
                  <w:shd w:val="clear" w:color="auto" w:fill="auto"/>
                  <w:noWrap/>
                  <w:vAlign w:val="bottom"/>
                  <w:hideMark/>
                </w:tcPr>
                <w:p w14:paraId="5DB95D3B" w14:textId="77777777" w:rsidR="000E4C63" w:rsidRPr="00737FD2" w:rsidRDefault="000E4C63" w:rsidP="000E4C63">
                  <w:pP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94°C</w:t>
                  </w:r>
                </w:p>
              </w:tc>
              <w:tc>
                <w:tcPr>
                  <w:tcW w:w="700" w:type="dxa"/>
                  <w:tcBorders>
                    <w:top w:val="nil"/>
                    <w:left w:val="nil"/>
                    <w:bottom w:val="nil"/>
                    <w:right w:val="single" w:sz="8" w:space="0" w:color="auto"/>
                  </w:tcBorders>
                  <w:shd w:val="clear" w:color="auto" w:fill="auto"/>
                  <w:noWrap/>
                  <w:vAlign w:val="bottom"/>
                  <w:hideMark/>
                </w:tcPr>
                <w:p w14:paraId="2B3A7F5F" w14:textId="77777777" w:rsidR="000E4C63" w:rsidRPr="00737FD2" w:rsidRDefault="000E4C63" w:rsidP="000E4C63">
                  <w:pPr>
                    <w:jc w:val="cente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30"</w:t>
                  </w:r>
                </w:p>
              </w:tc>
              <w:tc>
                <w:tcPr>
                  <w:tcW w:w="1300" w:type="dxa"/>
                  <w:tcBorders>
                    <w:top w:val="nil"/>
                    <w:left w:val="nil"/>
                    <w:bottom w:val="nil"/>
                    <w:right w:val="nil"/>
                  </w:tcBorders>
                  <w:shd w:val="clear" w:color="auto" w:fill="auto"/>
                  <w:noWrap/>
                  <w:vAlign w:val="bottom"/>
                  <w:hideMark/>
                </w:tcPr>
                <w:p w14:paraId="7E35184E" w14:textId="77777777" w:rsidR="000E4C63" w:rsidRPr="00737FD2" w:rsidRDefault="000E4C63" w:rsidP="000E4C63">
                  <w:pPr>
                    <w:jc w:val="center"/>
                    <w:rPr>
                      <w:rFonts w:asciiTheme="minorHAnsi" w:hAnsiTheme="minorHAnsi" w:cstheme="minorHAnsi"/>
                      <w:color w:val="000000" w:themeColor="text1"/>
                      <w:sz w:val="16"/>
                      <w:szCs w:val="16"/>
                    </w:rPr>
                  </w:pPr>
                </w:p>
              </w:tc>
            </w:tr>
            <w:tr w:rsidR="00227754" w:rsidRPr="00737FD2" w14:paraId="6B0F33C9" w14:textId="77777777" w:rsidTr="000E4C63">
              <w:trPr>
                <w:trHeight w:val="260"/>
              </w:trPr>
              <w:tc>
                <w:tcPr>
                  <w:tcW w:w="720" w:type="dxa"/>
                  <w:tcBorders>
                    <w:top w:val="nil"/>
                    <w:left w:val="nil"/>
                    <w:bottom w:val="nil"/>
                    <w:right w:val="nil"/>
                  </w:tcBorders>
                  <w:shd w:val="clear" w:color="auto" w:fill="auto"/>
                  <w:noWrap/>
                  <w:vAlign w:val="bottom"/>
                  <w:hideMark/>
                </w:tcPr>
                <w:p w14:paraId="4DCF9CD4" w14:textId="77777777" w:rsidR="000E4C63" w:rsidRPr="00737FD2" w:rsidRDefault="000E4C63" w:rsidP="000E4C63">
                  <w:pP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45°C</w:t>
                  </w:r>
                </w:p>
              </w:tc>
              <w:tc>
                <w:tcPr>
                  <w:tcW w:w="700" w:type="dxa"/>
                  <w:tcBorders>
                    <w:top w:val="nil"/>
                    <w:left w:val="nil"/>
                    <w:bottom w:val="nil"/>
                    <w:right w:val="single" w:sz="8" w:space="0" w:color="auto"/>
                  </w:tcBorders>
                  <w:shd w:val="clear" w:color="auto" w:fill="auto"/>
                  <w:noWrap/>
                  <w:vAlign w:val="bottom"/>
                  <w:hideMark/>
                </w:tcPr>
                <w:p w14:paraId="30C060CF" w14:textId="77777777" w:rsidR="000E4C63" w:rsidRPr="00737FD2" w:rsidRDefault="000E4C63" w:rsidP="000E4C63">
                  <w:pPr>
                    <w:jc w:val="cente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30"</w:t>
                  </w:r>
                </w:p>
              </w:tc>
              <w:tc>
                <w:tcPr>
                  <w:tcW w:w="1300" w:type="dxa"/>
                  <w:tcBorders>
                    <w:top w:val="nil"/>
                    <w:left w:val="nil"/>
                    <w:bottom w:val="nil"/>
                    <w:right w:val="nil"/>
                  </w:tcBorders>
                  <w:shd w:val="clear" w:color="auto" w:fill="auto"/>
                  <w:noWrap/>
                  <w:vAlign w:val="bottom"/>
                  <w:hideMark/>
                </w:tcPr>
                <w:p w14:paraId="5F4EBF56" w14:textId="77777777" w:rsidR="000E4C63" w:rsidRPr="00737FD2" w:rsidRDefault="000E4C63" w:rsidP="000E4C63">
                  <w:pP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x35</w:t>
                  </w:r>
                </w:p>
              </w:tc>
            </w:tr>
            <w:tr w:rsidR="00227754" w:rsidRPr="00737FD2" w14:paraId="60399EC7" w14:textId="77777777" w:rsidTr="000E4C63">
              <w:trPr>
                <w:trHeight w:val="260"/>
              </w:trPr>
              <w:tc>
                <w:tcPr>
                  <w:tcW w:w="720" w:type="dxa"/>
                  <w:tcBorders>
                    <w:top w:val="nil"/>
                    <w:left w:val="nil"/>
                    <w:bottom w:val="nil"/>
                    <w:right w:val="nil"/>
                  </w:tcBorders>
                  <w:shd w:val="clear" w:color="auto" w:fill="auto"/>
                  <w:noWrap/>
                  <w:vAlign w:val="bottom"/>
                  <w:hideMark/>
                </w:tcPr>
                <w:p w14:paraId="4142954A" w14:textId="77777777" w:rsidR="000E4C63" w:rsidRPr="00737FD2" w:rsidRDefault="000E4C63" w:rsidP="000E4C63">
                  <w:pP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72°C</w:t>
                  </w:r>
                </w:p>
              </w:tc>
              <w:tc>
                <w:tcPr>
                  <w:tcW w:w="700" w:type="dxa"/>
                  <w:tcBorders>
                    <w:top w:val="nil"/>
                    <w:left w:val="nil"/>
                    <w:bottom w:val="nil"/>
                    <w:right w:val="single" w:sz="8" w:space="0" w:color="auto"/>
                  </w:tcBorders>
                  <w:shd w:val="clear" w:color="auto" w:fill="auto"/>
                  <w:noWrap/>
                  <w:vAlign w:val="bottom"/>
                  <w:hideMark/>
                </w:tcPr>
                <w:p w14:paraId="326607AF" w14:textId="77777777" w:rsidR="000E4C63" w:rsidRPr="00737FD2" w:rsidRDefault="000E4C63" w:rsidP="000E4C63">
                  <w:pPr>
                    <w:jc w:val="cente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1'30</w:t>
                  </w:r>
                </w:p>
              </w:tc>
              <w:tc>
                <w:tcPr>
                  <w:tcW w:w="1300" w:type="dxa"/>
                  <w:tcBorders>
                    <w:top w:val="nil"/>
                    <w:left w:val="nil"/>
                    <w:bottom w:val="nil"/>
                    <w:right w:val="nil"/>
                  </w:tcBorders>
                  <w:shd w:val="clear" w:color="auto" w:fill="auto"/>
                  <w:noWrap/>
                  <w:vAlign w:val="bottom"/>
                  <w:hideMark/>
                </w:tcPr>
                <w:p w14:paraId="0F418936" w14:textId="77777777" w:rsidR="000E4C63" w:rsidRPr="00737FD2" w:rsidRDefault="000E4C63" w:rsidP="000E4C63">
                  <w:pPr>
                    <w:jc w:val="center"/>
                    <w:rPr>
                      <w:rFonts w:asciiTheme="minorHAnsi" w:hAnsiTheme="minorHAnsi" w:cstheme="minorHAnsi"/>
                      <w:color w:val="000000" w:themeColor="text1"/>
                      <w:sz w:val="16"/>
                      <w:szCs w:val="16"/>
                    </w:rPr>
                  </w:pPr>
                </w:p>
              </w:tc>
            </w:tr>
            <w:tr w:rsidR="00227754" w:rsidRPr="00737FD2" w14:paraId="3A717E9E" w14:textId="77777777" w:rsidTr="000E4C63">
              <w:trPr>
                <w:trHeight w:val="260"/>
              </w:trPr>
              <w:tc>
                <w:tcPr>
                  <w:tcW w:w="720" w:type="dxa"/>
                  <w:tcBorders>
                    <w:top w:val="nil"/>
                    <w:left w:val="nil"/>
                    <w:bottom w:val="nil"/>
                    <w:right w:val="nil"/>
                  </w:tcBorders>
                  <w:shd w:val="clear" w:color="auto" w:fill="auto"/>
                  <w:noWrap/>
                  <w:vAlign w:val="bottom"/>
                  <w:hideMark/>
                </w:tcPr>
                <w:p w14:paraId="1D8D210C" w14:textId="77777777" w:rsidR="000E4C63" w:rsidRPr="00737FD2" w:rsidRDefault="000E4C63" w:rsidP="000E4C63">
                  <w:pP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72°C</w:t>
                  </w:r>
                </w:p>
              </w:tc>
              <w:tc>
                <w:tcPr>
                  <w:tcW w:w="700" w:type="dxa"/>
                  <w:tcBorders>
                    <w:top w:val="nil"/>
                    <w:left w:val="nil"/>
                    <w:bottom w:val="nil"/>
                    <w:right w:val="nil"/>
                  </w:tcBorders>
                  <w:shd w:val="clear" w:color="auto" w:fill="auto"/>
                  <w:noWrap/>
                  <w:vAlign w:val="bottom"/>
                  <w:hideMark/>
                </w:tcPr>
                <w:p w14:paraId="4A397A4A" w14:textId="77777777" w:rsidR="000E4C63" w:rsidRPr="00737FD2" w:rsidRDefault="000E4C63" w:rsidP="000E4C63">
                  <w:pPr>
                    <w:jc w:val="cente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10'</w:t>
                  </w:r>
                </w:p>
              </w:tc>
              <w:tc>
                <w:tcPr>
                  <w:tcW w:w="1300" w:type="dxa"/>
                  <w:tcBorders>
                    <w:top w:val="nil"/>
                    <w:left w:val="nil"/>
                    <w:bottom w:val="nil"/>
                    <w:right w:val="nil"/>
                  </w:tcBorders>
                  <w:shd w:val="clear" w:color="auto" w:fill="auto"/>
                  <w:noWrap/>
                  <w:vAlign w:val="bottom"/>
                  <w:hideMark/>
                </w:tcPr>
                <w:p w14:paraId="1A1533D0" w14:textId="77777777" w:rsidR="000E4C63" w:rsidRPr="00737FD2" w:rsidRDefault="000E4C63" w:rsidP="000E4C63">
                  <w:pPr>
                    <w:jc w:val="center"/>
                    <w:rPr>
                      <w:rFonts w:asciiTheme="minorHAnsi" w:hAnsiTheme="minorHAnsi" w:cstheme="minorHAnsi"/>
                      <w:color w:val="000000" w:themeColor="text1"/>
                      <w:sz w:val="16"/>
                      <w:szCs w:val="16"/>
                    </w:rPr>
                  </w:pPr>
                </w:p>
              </w:tc>
            </w:tr>
            <w:tr w:rsidR="00227754" w:rsidRPr="00737FD2" w14:paraId="2B4A93E5" w14:textId="77777777" w:rsidTr="000E4C63">
              <w:trPr>
                <w:trHeight w:val="260"/>
              </w:trPr>
              <w:tc>
                <w:tcPr>
                  <w:tcW w:w="720" w:type="dxa"/>
                  <w:tcBorders>
                    <w:top w:val="nil"/>
                    <w:left w:val="nil"/>
                    <w:bottom w:val="nil"/>
                    <w:right w:val="nil"/>
                  </w:tcBorders>
                  <w:shd w:val="clear" w:color="auto" w:fill="auto"/>
                  <w:noWrap/>
                  <w:vAlign w:val="bottom"/>
                  <w:hideMark/>
                </w:tcPr>
                <w:p w14:paraId="2F1334E3" w14:textId="77777777" w:rsidR="000E4C63" w:rsidRPr="00737FD2" w:rsidRDefault="000E4C63" w:rsidP="000E4C63">
                  <w:pP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10°C</w:t>
                  </w:r>
                </w:p>
              </w:tc>
              <w:tc>
                <w:tcPr>
                  <w:tcW w:w="700" w:type="dxa"/>
                  <w:tcBorders>
                    <w:top w:val="nil"/>
                    <w:left w:val="nil"/>
                    <w:bottom w:val="nil"/>
                    <w:right w:val="nil"/>
                  </w:tcBorders>
                  <w:shd w:val="clear" w:color="auto" w:fill="auto"/>
                  <w:noWrap/>
                  <w:vAlign w:val="bottom"/>
                  <w:hideMark/>
                </w:tcPr>
                <w:p w14:paraId="0EE0B8DE" w14:textId="77777777" w:rsidR="000E4C63" w:rsidRPr="00737FD2" w:rsidRDefault="000E4C63" w:rsidP="000E4C63">
                  <w:pPr>
                    <w:jc w:val="center"/>
                    <w:rPr>
                      <w:rFonts w:asciiTheme="minorHAnsi" w:hAnsiTheme="minorHAnsi" w:cstheme="minorHAnsi"/>
                      <w:color w:val="000000" w:themeColor="text1"/>
                      <w:sz w:val="16"/>
                      <w:szCs w:val="16"/>
                    </w:rPr>
                  </w:pPr>
                  <w:r w:rsidRPr="00737FD2">
                    <w:rPr>
                      <w:rFonts w:asciiTheme="minorHAnsi" w:hAnsiTheme="minorHAnsi" w:cstheme="minorHAnsi"/>
                      <w:color w:val="000000" w:themeColor="text1"/>
                      <w:sz w:val="16"/>
                      <w:szCs w:val="16"/>
                    </w:rPr>
                    <w:t>10'</w:t>
                  </w:r>
                </w:p>
              </w:tc>
              <w:tc>
                <w:tcPr>
                  <w:tcW w:w="1300" w:type="dxa"/>
                  <w:tcBorders>
                    <w:top w:val="nil"/>
                    <w:left w:val="nil"/>
                    <w:bottom w:val="nil"/>
                    <w:right w:val="nil"/>
                  </w:tcBorders>
                  <w:shd w:val="clear" w:color="auto" w:fill="auto"/>
                  <w:noWrap/>
                  <w:vAlign w:val="bottom"/>
                  <w:hideMark/>
                </w:tcPr>
                <w:p w14:paraId="5E20CC4D" w14:textId="77777777" w:rsidR="000E4C63" w:rsidRPr="00737FD2" w:rsidRDefault="000E4C63" w:rsidP="000E4C63">
                  <w:pPr>
                    <w:jc w:val="center"/>
                    <w:rPr>
                      <w:rFonts w:asciiTheme="minorHAnsi" w:hAnsiTheme="minorHAnsi" w:cstheme="minorHAnsi"/>
                      <w:color w:val="000000" w:themeColor="text1"/>
                      <w:sz w:val="16"/>
                      <w:szCs w:val="16"/>
                    </w:rPr>
                  </w:pPr>
                </w:p>
              </w:tc>
            </w:tr>
          </w:tbl>
          <w:p w14:paraId="67187D93" w14:textId="77777777" w:rsidR="0037606E" w:rsidRPr="00737FD2" w:rsidRDefault="0037606E">
            <w:pPr>
              <w:rPr>
                <w:rFonts w:asciiTheme="minorHAnsi" w:hAnsiTheme="minorHAnsi" w:cstheme="minorHAnsi"/>
                <w:color w:val="000000" w:themeColor="text1"/>
                <w:lang w:val="en-US"/>
              </w:rPr>
            </w:pPr>
          </w:p>
        </w:tc>
        <w:tc>
          <w:tcPr>
            <w:tcW w:w="1985" w:type="dxa"/>
          </w:tcPr>
          <w:p w14:paraId="319651E3" w14:textId="77777777" w:rsidR="003D409D" w:rsidRPr="00B901DB" w:rsidRDefault="00193B8E" w:rsidP="000E4C63">
            <w:pPr>
              <w:jc w:val="center"/>
              <w:rPr>
                <w:rFonts w:asciiTheme="majorHAnsi" w:hAnsiTheme="majorHAnsi" w:cstheme="majorHAnsi"/>
                <w:color w:val="000000" w:themeColor="text1"/>
                <w:lang w:val="en-US"/>
              </w:rPr>
            </w:pPr>
            <w:r w:rsidRPr="00B901DB">
              <w:rPr>
                <w:rFonts w:asciiTheme="majorHAnsi" w:hAnsiTheme="majorHAnsi" w:cstheme="majorHAnsi"/>
                <w:color w:val="000000" w:themeColor="text1"/>
                <w:sz w:val="18"/>
              </w:rPr>
              <w:fldChar w:fldCharType="begin" w:fldLock="1"/>
            </w:r>
            <w:r w:rsidR="001B6405" w:rsidRPr="00B901DB">
              <w:rPr>
                <w:rFonts w:asciiTheme="majorHAnsi" w:hAnsiTheme="majorHAnsi" w:cstheme="majorHAnsi"/>
                <w:color w:val="000000" w:themeColor="text1"/>
                <w:sz w:val="18"/>
                <w:lang w:val="en-US"/>
              </w:rPr>
              <w:instrText>ADDIN CSL_CITATION {"citationItems":[{"id":"ITEM-1","itemData":{"DOI":"10.1371/journal.ppat.1000446","ISBN":"1553-7374 (Electronic)\\r1553-7366 (Linking)","ISSN":"15537366","PMID":"19478877","abstract":"Plasmodium falciparum is the major human malaria agent responsible for 200 to 300 million infections and one to three million deaths annually, mainly among African infants. The origin and evolution of this pathogen within the human lineage is still unresolved. A single species, P. reichenowi, which infects chimpanzees, is known to be a close sister lineage of P. falciparum. Here we report the discovery of a new Plasmodium species infecting Hominids. This new species has been isolated in two chimpanzees (Pan troglodytes) kept as pets by villagers in Gabon (Africa). Analysis of its complete mitochondrial genome (5529 nucleotides including Cyt b, Cox I and Cox III genes) reveals an older divergence of this lineage from the clade that includes P. falciparum and P. reichenowi (approximately 21+/-9 Myrs ago using Bayesian methods and considering that the divergence between P. falciparum and P. reichenowi occurred 4 to 7 million years ago as generally considered in the literature). This time frame would be congruent with the radiation of hominoids, suggesting that this Plasmodium lineage might have been present in early hominoids and that they may both have experienced a simultaneous diversification. Investigation of the nuclear genome of this new species will further the understanding of the genetic adaptations of P. falciparum to humans. The risk of transfer and emergence of this new species in humans must be now seriously considered given that it was found in two chimpanzees living in contact with humans and its close relatedness to the most virulent agent of malaria.","author":[{"dropping-particle":"","family":"Ollomo","given":"Benjamin","non-dropping-particle":"","parse-names":false,"suffix":""},{"dropping-particle":"","family":"Durand","given":"Patrick","non-dropping-particle":"","parse-names":false,"suffix":""},{"dropping-particle":"","family":"Prugnolle","given":"Franck","non-dropping-particle":"","parse-names":false,"suffix":""},{"dropping-particle":"","family":"Douzery","given":"Emmanuel","non-dropping-particle":"","parse-names":false,"suffix":""},{"dropping-particle":"","family":"Arnathau","given":"Céline","non-dropping-particle":"","parse-names":false,"suffix":""},{"dropping-particle":"","family":"Nkoghe","given":"Dieudonné","non-dropping-particle":"","parse-names":false,"suffix":""},{"dropping-particle":"","family":"Leroy","given":"Eric","non-dropping-particle":"","parse-names":false,"suffix":""},{"dropping-particle":"","family":"Renaud","given":"François","non-dropping-particle":"","parse-names":false,"suffix":""}],"container-title":"PLoS Pathogens","id":"ITEM-1","issue":"5","issued":{"date-parts":[["2009"]]},"title":"A new malaria agent in African hominids","type":"article-journal","volume":"5"},"uris":["http://www.mendeley.com/documents/?uuid=3691b792-a7c3-4ca4-92fc-4c41b4a2f3be"]}],"mendeley":{"formattedCitation":"(Ollomo &lt;i&gt;et al.&lt;/i&gt; 2009)","plainTextFormattedCitation":"(Ollomo et al. 2009)","previouslyFormattedCitation":"(Ollomo &lt;i&gt;et al.&lt;/i&gt; 2009)"},"properties":{"noteIndex":0},"schema":"https://github.com/citation-style-language/schema/raw/master/csl-citation.json"}</w:instrText>
            </w:r>
            <w:r w:rsidRPr="00B901DB">
              <w:rPr>
                <w:rFonts w:asciiTheme="majorHAnsi" w:hAnsiTheme="majorHAnsi" w:cstheme="majorHAnsi"/>
                <w:color w:val="000000" w:themeColor="text1"/>
                <w:sz w:val="18"/>
              </w:rPr>
              <w:fldChar w:fldCharType="separate"/>
            </w:r>
            <w:r w:rsidRPr="00B901DB">
              <w:rPr>
                <w:rFonts w:asciiTheme="majorHAnsi" w:hAnsiTheme="majorHAnsi" w:cstheme="majorHAnsi"/>
                <w:noProof/>
                <w:color w:val="000000" w:themeColor="text1"/>
                <w:sz w:val="18"/>
                <w:lang w:val="en-US"/>
              </w:rPr>
              <w:t xml:space="preserve">(Ollomo </w:t>
            </w:r>
            <w:r w:rsidRPr="00B901DB">
              <w:rPr>
                <w:rFonts w:asciiTheme="majorHAnsi" w:hAnsiTheme="majorHAnsi" w:cstheme="majorHAnsi"/>
                <w:i/>
                <w:noProof/>
                <w:color w:val="000000" w:themeColor="text1"/>
                <w:sz w:val="18"/>
                <w:lang w:val="en-US"/>
              </w:rPr>
              <w:t>et al.</w:t>
            </w:r>
            <w:r w:rsidRPr="00B901DB">
              <w:rPr>
                <w:rFonts w:asciiTheme="majorHAnsi" w:hAnsiTheme="majorHAnsi" w:cstheme="majorHAnsi"/>
                <w:noProof/>
                <w:color w:val="000000" w:themeColor="text1"/>
                <w:sz w:val="18"/>
                <w:lang w:val="en-US"/>
              </w:rPr>
              <w:t xml:space="preserve"> 2009)</w:t>
            </w:r>
            <w:r w:rsidRPr="00B901DB">
              <w:rPr>
                <w:rFonts w:asciiTheme="majorHAnsi" w:hAnsiTheme="majorHAnsi" w:cstheme="majorHAnsi"/>
                <w:color w:val="000000" w:themeColor="text1"/>
                <w:sz w:val="18"/>
              </w:rPr>
              <w:fldChar w:fldCharType="end"/>
            </w:r>
          </w:p>
        </w:tc>
      </w:tr>
      <w:tr w:rsidR="003840F4" w:rsidRPr="005C5907" w14:paraId="135C2CA8" w14:textId="77777777" w:rsidTr="00771F39">
        <w:tc>
          <w:tcPr>
            <w:tcW w:w="1271" w:type="dxa"/>
          </w:tcPr>
          <w:p w14:paraId="43F4CE67" w14:textId="77777777" w:rsidR="003D409D" w:rsidRPr="00DA09A0" w:rsidRDefault="003D409D">
            <w:pPr>
              <w:rPr>
                <w:rFonts w:asciiTheme="minorHAnsi" w:hAnsiTheme="minorHAnsi" w:cstheme="minorHAnsi"/>
                <w:i/>
                <w:color w:val="000000" w:themeColor="text1"/>
                <w:sz w:val="16"/>
                <w:szCs w:val="16"/>
                <w:lang w:val="en-US"/>
              </w:rPr>
            </w:pPr>
            <w:r w:rsidRPr="00737FD2">
              <w:rPr>
                <w:rFonts w:asciiTheme="minorHAnsi" w:hAnsiTheme="minorHAnsi" w:cstheme="minorHAnsi"/>
                <w:i/>
                <w:color w:val="000000" w:themeColor="text1"/>
                <w:sz w:val="16"/>
                <w:szCs w:val="16"/>
                <w:lang w:val="en-US"/>
              </w:rPr>
              <w:t xml:space="preserve">Babesia </w:t>
            </w:r>
            <w:r w:rsidRPr="005C5907">
              <w:rPr>
                <w:rFonts w:asciiTheme="minorHAnsi" w:hAnsiTheme="minorHAnsi" w:cstheme="minorHAnsi"/>
                <w:color w:val="000000" w:themeColor="text1"/>
                <w:sz w:val="16"/>
                <w:szCs w:val="16"/>
                <w:lang w:val="en-US"/>
              </w:rPr>
              <w:t>sp</w:t>
            </w:r>
            <w:r w:rsidRPr="00737FD2">
              <w:rPr>
                <w:rFonts w:asciiTheme="minorHAnsi" w:hAnsiTheme="minorHAnsi" w:cstheme="minorHAnsi"/>
                <w:i/>
                <w:color w:val="000000" w:themeColor="text1"/>
                <w:sz w:val="16"/>
                <w:szCs w:val="16"/>
                <w:lang w:val="en-US"/>
              </w:rPr>
              <w:t xml:space="preserve">.  / Theileria </w:t>
            </w:r>
            <w:r w:rsidRPr="005C5907">
              <w:rPr>
                <w:rFonts w:asciiTheme="minorHAnsi" w:hAnsiTheme="minorHAnsi" w:cstheme="minorHAnsi"/>
                <w:color w:val="000000" w:themeColor="text1"/>
                <w:sz w:val="16"/>
                <w:szCs w:val="16"/>
                <w:lang w:val="en-US"/>
              </w:rPr>
              <w:t>sp</w:t>
            </w:r>
            <w:r w:rsidRPr="00737FD2">
              <w:rPr>
                <w:rFonts w:asciiTheme="minorHAnsi" w:hAnsiTheme="minorHAnsi" w:cstheme="minorHAnsi"/>
                <w:i/>
                <w:color w:val="000000" w:themeColor="text1"/>
                <w:sz w:val="16"/>
                <w:szCs w:val="16"/>
                <w:lang w:val="en-US"/>
              </w:rPr>
              <w:t xml:space="preserve">. </w:t>
            </w:r>
          </w:p>
        </w:tc>
        <w:tc>
          <w:tcPr>
            <w:tcW w:w="4253" w:type="dxa"/>
          </w:tcPr>
          <w:p w14:paraId="219F1392" w14:textId="77777777" w:rsidR="001D6188" w:rsidRPr="00DA09A0" w:rsidRDefault="001D6188" w:rsidP="001D6188">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Piro-A AATTACCCAATCCTGACACAGGG</w:t>
            </w:r>
          </w:p>
          <w:p w14:paraId="6EBE8CD2" w14:textId="77777777" w:rsidR="003D409D" w:rsidRPr="00DA09A0" w:rsidRDefault="001D6188" w:rsidP="001D6188">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Piro-B TTAAATACGAATGCCCCCAAC</w:t>
            </w:r>
          </w:p>
        </w:tc>
        <w:tc>
          <w:tcPr>
            <w:tcW w:w="2835" w:type="dxa"/>
          </w:tcPr>
          <w:p w14:paraId="1F2D4AC1" w14:textId="77777777" w:rsidR="00585794" w:rsidRPr="00DA09A0" w:rsidRDefault="00585794" w:rsidP="00585794">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 xml:space="preserve">EVA Green 5x </w:t>
            </w:r>
            <w:r w:rsidRPr="00DA09A0">
              <w:rPr>
                <w:rFonts w:asciiTheme="minorHAnsi" w:hAnsiTheme="minorHAnsi" w:cstheme="minorHAnsi"/>
                <w:color w:val="000000" w:themeColor="text1"/>
                <w:sz w:val="16"/>
                <w:szCs w:val="16"/>
                <w:lang w:val="en-US"/>
              </w:rPr>
              <w:tab/>
              <w:t xml:space="preserve">              2µl</w:t>
            </w:r>
          </w:p>
          <w:p w14:paraId="27998856" w14:textId="3BFA281C" w:rsidR="00585794" w:rsidRPr="00B901DB" w:rsidRDefault="00585794" w:rsidP="00585794">
            <w:pPr>
              <w:rPr>
                <w:rFonts w:asciiTheme="minorHAnsi" w:hAnsiTheme="minorHAnsi" w:cstheme="minorHAnsi"/>
                <w:color w:val="000000" w:themeColor="text1"/>
                <w:sz w:val="16"/>
                <w:szCs w:val="16"/>
              </w:rPr>
            </w:pPr>
            <w:r w:rsidRPr="00B901DB">
              <w:rPr>
                <w:rFonts w:asciiTheme="minorHAnsi" w:hAnsiTheme="minorHAnsi" w:cstheme="minorHAnsi"/>
                <w:color w:val="000000" w:themeColor="text1"/>
                <w:sz w:val="16"/>
                <w:szCs w:val="16"/>
              </w:rPr>
              <w:t>primer Piro-A (10pmol/µl)      0</w:t>
            </w:r>
            <w:r w:rsidR="00C94C0E" w:rsidRPr="00B901DB">
              <w:rPr>
                <w:rFonts w:asciiTheme="minorHAnsi" w:hAnsiTheme="minorHAnsi" w:cstheme="minorHAnsi"/>
                <w:color w:val="000000" w:themeColor="text1"/>
                <w:sz w:val="16"/>
                <w:szCs w:val="16"/>
              </w:rPr>
              <w:t>.</w:t>
            </w:r>
            <w:r w:rsidRPr="00B901DB">
              <w:rPr>
                <w:rFonts w:asciiTheme="minorHAnsi" w:hAnsiTheme="minorHAnsi" w:cstheme="minorHAnsi"/>
                <w:color w:val="000000" w:themeColor="text1"/>
                <w:sz w:val="16"/>
                <w:szCs w:val="16"/>
              </w:rPr>
              <w:t>5µl</w:t>
            </w:r>
          </w:p>
          <w:p w14:paraId="481003E3" w14:textId="06E19AAF" w:rsidR="00585794" w:rsidRPr="00B901DB" w:rsidRDefault="00585794" w:rsidP="00585794">
            <w:pPr>
              <w:rPr>
                <w:rFonts w:asciiTheme="minorHAnsi" w:hAnsiTheme="minorHAnsi" w:cstheme="minorHAnsi"/>
                <w:color w:val="000000" w:themeColor="text1"/>
                <w:sz w:val="16"/>
                <w:szCs w:val="16"/>
              </w:rPr>
            </w:pPr>
            <w:r w:rsidRPr="00B901DB">
              <w:rPr>
                <w:rFonts w:asciiTheme="minorHAnsi" w:hAnsiTheme="minorHAnsi" w:cstheme="minorHAnsi"/>
                <w:color w:val="000000" w:themeColor="text1"/>
                <w:sz w:val="16"/>
                <w:szCs w:val="16"/>
              </w:rPr>
              <w:t>primer Piro-B  (10pmol/µl)     0</w:t>
            </w:r>
            <w:r w:rsidR="00C94C0E" w:rsidRPr="00B901DB">
              <w:rPr>
                <w:rFonts w:asciiTheme="minorHAnsi" w:hAnsiTheme="minorHAnsi" w:cstheme="minorHAnsi"/>
                <w:color w:val="000000" w:themeColor="text1"/>
                <w:sz w:val="16"/>
                <w:szCs w:val="16"/>
              </w:rPr>
              <w:t>.</w:t>
            </w:r>
            <w:r w:rsidRPr="00B901DB">
              <w:rPr>
                <w:rFonts w:asciiTheme="minorHAnsi" w:hAnsiTheme="minorHAnsi" w:cstheme="minorHAnsi"/>
                <w:color w:val="000000" w:themeColor="text1"/>
                <w:sz w:val="16"/>
                <w:szCs w:val="16"/>
              </w:rPr>
              <w:t>5µl</w:t>
            </w:r>
          </w:p>
          <w:p w14:paraId="29720198" w14:textId="77777777" w:rsidR="00585794" w:rsidRPr="00DA09A0" w:rsidRDefault="00585794" w:rsidP="00585794">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 xml:space="preserve">Water qsp10µl </w:t>
            </w:r>
            <w:r w:rsidRPr="00DA09A0">
              <w:rPr>
                <w:rFonts w:asciiTheme="minorHAnsi" w:hAnsiTheme="minorHAnsi" w:cstheme="minorHAnsi"/>
                <w:color w:val="000000" w:themeColor="text1"/>
                <w:sz w:val="16"/>
                <w:szCs w:val="16"/>
                <w:lang w:val="en-US"/>
              </w:rPr>
              <w:tab/>
              <w:t xml:space="preserve">              6µl</w:t>
            </w:r>
          </w:p>
          <w:p w14:paraId="15B3EDCD" w14:textId="77777777" w:rsidR="003D409D" w:rsidRPr="00DA09A0" w:rsidRDefault="00585794" w:rsidP="00585794">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 xml:space="preserve">DNA </w:t>
            </w:r>
            <w:r w:rsidRPr="00DA09A0">
              <w:rPr>
                <w:rFonts w:asciiTheme="minorHAnsi" w:hAnsiTheme="minorHAnsi" w:cstheme="minorHAnsi"/>
                <w:color w:val="000000" w:themeColor="text1"/>
                <w:sz w:val="16"/>
                <w:szCs w:val="16"/>
                <w:lang w:val="en-US"/>
              </w:rPr>
              <w:tab/>
              <w:t xml:space="preserve">                                  1µl</w:t>
            </w:r>
          </w:p>
        </w:tc>
        <w:tc>
          <w:tcPr>
            <w:tcW w:w="4110" w:type="dxa"/>
          </w:tcPr>
          <w:tbl>
            <w:tblPr>
              <w:tblW w:w="3840" w:type="dxa"/>
              <w:tblLayout w:type="fixed"/>
              <w:tblCellMar>
                <w:left w:w="70" w:type="dxa"/>
                <w:right w:w="70" w:type="dxa"/>
              </w:tblCellMar>
              <w:tblLook w:val="04A0" w:firstRow="1" w:lastRow="0" w:firstColumn="1" w:lastColumn="0" w:noHBand="0" w:noVBand="1"/>
            </w:tblPr>
            <w:tblGrid>
              <w:gridCol w:w="1023"/>
              <w:gridCol w:w="257"/>
              <w:gridCol w:w="593"/>
              <w:gridCol w:w="1967"/>
            </w:tblGrid>
            <w:tr w:rsidR="00227754" w:rsidRPr="005C5907" w14:paraId="568832DF" w14:textId="77777777" w:rsidTr="00FC4B5C">
              <w:trPr>
                <w:trHeight w:val="300"/>
              </w:trPr>
              <w:tc>
                <w:tcPr>
                  <w:tcW w:w="1023" w:type="dxa"/>
                  <w:tcBorders>
                    <w:top w:val="nil"/>
                    <w:left w:val="nil"/>
                    <w:bottom w:val="nil"/>
                    <w:right w:val="nil"/>
                  </w:tcBorders>
                  <w:shd w:val="clear" w:color="auto" w:fill="auto"/>
                  <w:noWrap/>
                  <w:vAlign w:val="bottom"/>
                  <w:hideMark/>
                </w:tcPr>
                <w:p w14:paraId="32B69330" w14:textId="77777777" w:rsidR="00FC4B5C" w:rsidRPr="00A4744C" w:rsidRDefault="00FC4B5C" w:rsidP="00FC4B5C">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95°</w:t>
                  </w:r>
                </w:p>
              </w:tc>
              <w:tc>
                <w:tcPr>
                  <w:tcW w:w="850" w:type="dxa"/>
                  <w:gridSpan w:val="2"/>
                  <w:tcBorders>
                    <w:top w:val="nil"/>
                    <w:left w:val="nil"/>
                    <w:bottom w:val="nil"/>
                    <w:right w:val="nil"/>
                  </w:tcBorders>
                  <w:shd w:val="clear" w:color="auto" w:fill="auto"/>
                  <w:noWrap/>
                  <w:vAlign w:val="bottom"/>
                  <w:hideMark/>
                </w:tcPr>
                <w:p w14:paraId="21395761" w14:textId="77777777" w:rsidR="00FC4B5C" w:rsidRPr="00A4744C" w:rsidRDefault="00FC4B5C" w:rsidP="00FC4B5C">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12'</w:t>
                  </w:r>
                </w:p>
              </w:tc>
              <w:tc>
                <w:tcPr>
                  <w:tcW w:w="1967" w:type="dxa"/>
                  <w:tcBorders>
                    <w:top w:val="nil"/>
                    <w:left w:val="nil"/>
                    <w:bottom w:val="nil"/>
                    <w:right w:val="nil"/>
                  </w:tcBorders>
                  <w:shd w:val="clear" w:color="auto" w:fill="auto"/>
                  <w:noWrap/>
                  <w:vAlign w:val="bottom"/>
                  <w:hideMark/>
                </w:tcPr>
                <w:p w14:paraId="2FD9EDE5" w14:textId="77777777" w:rsidR="00FC4B5C" w:rsidRPr="00A4744C" w:rsidRDefault="00FC4B5C" w:rsidP="00FC4B5C">
                  <w:pPr>
                    <w:rPr>
                      <w:rFonts w:asciiTheme="minorHAnsi" w:hAnsiTheme="minorHAnsi" w:cstheme="minorHAnsi"/>
                      <w:color w:val="000000" w:themeColor="text1"/>
                      <w:sz w:val="16"/>
                      <w:szCs w:val="16"/>
                      <w:lang w:val="en-US"/>
                    </w:rPr>
                  </w:pPr>
                </w:p>
              </w:tc>
            </w:tr>
            <w:tr w:rsidR="00227754" w:rsidRPr="005C5907" w14:paraId="701269BA" w14:textId="77777777" w:rsidTr="00FC4B5C">
              <w:trPr>
                <w:trHeight w:val="300"/>
              </w:trPr>
              <w:tc>
                <w:tcPr>
                  <w:tcW w:w="1023" w:type="dxa"/>
                  <w:tcBorders>
                    <w:top w:val="nil"/>
                    <w:left w:val="nil"/>
                    <w:bottom w:val="nil"/>
                    <w:right w:val="nil"/>
                  </w:tcBorders>
                  <w:shd w:val="clear" w:color="auto" w:fill="auto"/>
                  <w:noWrap/>
                  <w:vAlign w:val="bottom"/>
                  <w:hideMark/>
                </w:tcPr>
                <w:p w14:paraId="42147632" w14:textId="77777777" w:rsidR="00FC4B5C" w:rsidRPr="00A4744C" w:rsidRDefault="00FC4B5C" w:rsidP="00FC4B5C">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95°</w:t>
                  </w:r>
                </w:p>
              </w:tc>
              <w:tc>
                <w:tcPr>
                  <w:tcW w:w="850" w:type="dxa"/>
                  <w:gridSpan w:val="2"/>
                  <w:tcBorders>
                    <w:top w:val="nil"/>
                    <w:left w:val="nil"/>
                    <w:bottom w:val="nil"/>
                    <w:right w:val="nil"/>
                  </w:tcBorders>
                  <w:shd w:val="clear" w:color="auto" w:fill="auto"/>
                  <w:noWrap/>
                  <w:vAlign w:val="bottom"/>
                  <w:hideMark/>
                </w:tcPr>
                <w:p w14:paraId="26072632" w14:textId="77777777" w:rsidR="00FC4B5C" w:rsidRPr="00A4744C" w:rsidRDefault="00FC4B5C" w:rsidP="00FC4B5C">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10"</w:t>
                  </w:r>
                </w:p>
              </w:tc>
              <w:tc>
                <w:tcPr>
                  <w:tcW w:w="1967" w:type="dxa"/>
                  <w:tcBorders>
                    <w:top w:val="nil"/>
                    <w:left w:val="single" w:sz="4" w:space="0" w:color="auto"/>
                    <w:bottom w:val="nil"/>
                    <w:right w:val="nil"/>
                  </w:tcBorders>
                  <w:shd w:val="clear" w:color="auto" w:fill="auto"/>
                  <w:noWrap/>
                  <w:vAlign w:val="bottom"/>
                  <w:hideMark/>
                </w:tcPr>
                <w:p w14:paraId="7B511152" w14:textId="77777777" w:rsidR="00FC4B5C" w:rsidRPr="00A4744C" w:rsidRDefault="00FC4B5C" w:rsidP="00FC4B5C">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 </w:t>
                  </w:r>
                </w:p>
              </w:tc>
            </w:tr>
            <w:tr w:rsidR="00227754" w:rsidRPr="005C5907" w14:paraId="1BB1C834" w14:textId="77777777" w:rsidTr="00FC4B5C">
              <w:trPr>
                <w:trHeight w:val="300"/>
              </w:trPr>
              <w:tc>
                <w:tcPr>
                  <w:tcW w:w="1023" w:type="dxa"/>
                  <w:tcBorders>
                    <w:top w:val="nil"/>
                    <w:left w:val="nil"/>
                    <w:bottom w:val="nil"/>
                    <w:right w:val="nil"/>
                  </w:tcBorders>
                  <w:shd w:val="clear" w:color="auto" w:fill="auto"/>
                  <w:noWrap/>
                  <w:vAlign w:val="bottom"/>
                  <w:hideMark/>
                </w:tcPr>
                <w:p w14:paraId="0D6EF6FD" w14:textId="77777777" w:rsidR="00FC4B5C" w:rsidRPr="00A4744C" w:rsidRDefault="00FC4B5C" w:rsidP="00FC4B5C">
                  <w:pPr>
                    <w:rPr>
                      <w:rFonts w:asciiTheme="minorHAnsi" w:hAnsiTheme="minorHAnsi" w:cstheme="minorHAnsi"/>
                      <w:b/>
                      <w:bCs/>
                      <w:color w:val="000000" w:themeColor="text1"/>
                      <w:sz w:val="16"/>
                      <w:szCs w:val="16"/>
                      <w:lang w:val="en-US"/>
                    </w:rPr>
                  </w:pPr>
                  <w:r w:rsidRPr="00A4744C">
                    <w:rPr>
                      <w:rFonts w:asciiTheme="minorHAnsi" w:hAnsiTheme="minorHAnsi" w:cstheme="minorHAnsi"/>
                      <w:b/>
                      <w:bCs/>
                      <w:color w:val="000000" w:themeColor="text1"/>
                      <w:sz w:val="16"/>
                      <w:szCs w:val="16"/>
                      <w:lang w:val="en-US"/>
                    </w:rPr>
                    <w:t>58°</w:t>
                  </w:r>
                </w:p>
              </w:tc>
              <w:tc>
                <w:tcPr>
                  <w:tcW w:w="850" w:type="dxa"/>
                  <w:gridSpan w:val="2"/>
                  <w:tcBorders>
                    <w:top w:val="nil"/>
                    <w:left w:val="nil"/>
                    <w:bottom w:val="nil"/>
                    <w:right w:val="nil"/>
                  </w:tcBorders>
                  <w:shd w:val="clear" w:color="auto" w:fill="auto"/>
                  <w:noWrap/>
                  <w:vAlign w:val="bottom"/>
                  <w:hideMark/>
                </w:tcPr>
                <w:p w14:paraId="75060978" w14:textId="77777777" w:rsidR="00FC4B5C" w:rsidRPr="00A4744C" w:rsidRDefault="00FC4B5C" w:rsidP="00FC4B5C">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10"</w:t>
                  </w:r>
                </w:p>
              </w:tc>
              <w:tc>
                <w:tcPr>
                  <w:tcW w:w="1967" w:type="dxa"/>
                  <w:tcBorders>
                    <w:top w:val="nil"/>
                    <w:left w:val="single" w:sz="4" w:space="0" w:color="auto"/>
                    <w:bottom w:val="nil"/>
                    <w:right w:val="nil"/>
                  </w:tcBorders>
                  <w:shd w:val="clear" w:color="auto" w:fill="auto"/>
                  <w:noWrap/>
                  <w:vAlign w:val="bottom"/>
                  <w:hideMark/>
                </w:tcPr>
                <w:p w14:paraId="03A63E54" w14:textId="77777777" w:rsidR="00FC4B5C" w:rsidRPr="00A4744C" w:rsidRDefault="00FC4B5C" w:rsidP="00FC4B5C">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X45</w:t>
                  </w:r>
                </w:p>
              </w:tc>
            </w:tr>
            <w:tr w:rsidR="00227754" w:rsidRPr="005C5907" w14:paraId="6496D0B0" w14:textId="77777777" w:rsidTr="00FC4B5C">
              <w:trPr>
                <w:trHeight w:val="300"/>
              </w:trPr>
              <w:tc>
                <w:tcPr>
                  <w:tcW w:w="1023" w:type="dxa"/>
                  <w:tcBorders>
                    <w:top w:val="nil"/>
                    <w:left w:val="nil"/>
                    <w:bottom w:val="nil"/>
                    <w:right w:val="nil"/>
                  </w:tcBorders>
                  <w:shd w:val="clear" w:color="auto" w:fill="auto"/>
                  <w:noWrap/>
                  <w:vAlign w:val="bottom"/>
                  <w:hideMark/>
                </w:tcPr>
                <w:p w14:paraId="0E5A2266" w14:textId="77777777" w:rsidR="00FC4B5C" w:rsidRPr="00A4744C" w:rsidRDefault="00FC4B5C" w:rsidP="00FC4B5C">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72°</w:t>
                  </w:r>
                </w:p>
              </w:tc>
              <w:tc>
                <w:tcPr>
                  <w:tcW w:w="850" w:type="dxa"/>
                  <w:gridSpan w:val="2"/>
                  <w:tcBorders>
                    <w:top w:val="nil"/>
                    <w:left w:val="nil"/>
                    <w:bottom w:val="nil"/>
                    <w:right w:val="nil"/>
                  </w:tcBorders>
                  <w:shd w:val="clear" w:color="auto" w:fill="auto"/>
                  <w:noWrap/>
                  <w:vAlign w:val="bottom"/>
                  <w:hideMark/>
                </w:tcPr>
                <w:p w14:paraId="32E65CAD" w14:textId="77777777" w:rsidR="00FC4B5C" w:rsidRPr="00A4744C" w:rsidRDefault="00FC4B5C" w:rsidP="00FC4B5C">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40"</w:t>
                  </w:r>
                </w:p>
              </w:tc>
              <w:tc>
                <w:tcPr>
                  <w:tcW w:w="1967" w:type="dxa"/>
                  <w:tcBorders>
                    <w:top w:val="nil"/>
                    <w:left w:val="single" w:sz="4" w:space="0" w:color="auto"/>
                    <w:bottom w:val="nil"/>
                    <w:right w:val="nil"/>
                  </w:tcBorders>
                  <w:shd w:val="clear" w:color="auto" w:fill="auto"/>
                  <w:noWrap/>
                  <w:vAlign w:val="bottom"/>
                  <w:hideMark/>
                </w:tcPr>
                <w:p w14:paraId="4A7E2679" w14:textId="77777777" w:rsidR="00FC4B5C" w:rsidRPr="00A4744C" w:rsidRDefault="00FC4B5C" w:rsidP="00FC4B5C">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 </w:t>
                  </w:r>
                </w:p>
              </w:tc>
            </w:tr>
            <w:tr w:rsidR="00227754" w:rsidRPr="005C5907" w14:paraId="0BED8832" w14:textId="77777777" w:rsidTr="00FC4B5C">
              <w:trPr>
                <w:trHeight w:val="300"/>
              </w:trPr>
              <w:tc>
                <w:tcPr>
                  <w:tcW w:w="1280" w:type="dxa"/>
                  <w:gridSpan w:val="2"/>
                  <w:tcBorders>
                    <w:top w:val="nil"/>
                    <w:left w:val="nil"/>
                    <w:bottom w:val="nil"/>
                    <w:right w:val="nil"/>
                  </w:tcBorders>
                  <w:shd w:val="clear" w:color="auto" w:fill="auto"/>
                  <w:noWrap/>
                  <w:vAlign w:val="bottom"/>
                  <w:hideMark/>
                </w:tcPr>
                <w:p w14:paraId="08D0DCE3" w14:textId="77777777" w:rsidR="00FC4B5C" w:rsidRPr="00A4744C" w:rsidRDefault="00FC4B5C" w:rsidP="00FC4B5C">
                  <w:pPr>
                    <w:rPr>
                      <w:rFonts w:asciiTheme="minorHAnsi" w:hAnsiTheme="minorHAnsi" w:cstheme="minorHAnsi"/>
                      <w:color w:val="000000" w:themeColor="text1"/>
                      <w:sz w:val="16"/>
                      <w:szCs w:val="16"/>
                      <w:lang w:val="en-US"/>
                    </w:rPr>
                  </w:pPr>
                </w:p>
              </w:tc>
              <w:tc>
                <w:tcPr>
                  <w:tcW w:w="593" w:type="dxa"/>
                  <w:tcBorders>
                    <w:top w:val="nil"/>
                    <w:left w:val="nil"/>
                    <w:bottom w:val="nil"/>
                    <w:right w:val="nil"/>
                  </w:tcBorders>
                  <w:shd w:val="clear" w:color="auto" w:fill="auto"/>
                  <w:noWrap/>
                  <w:vAlign w:val="bottom"/>
                  <w:hideMark/>
                </w:tcPr>
                <w:p w14:paraId="4FB6A7FC" w14:textId="77777777" w:rsidR="00FC4B5C" w:rsidRPr="00A4744C" w:rsidRDefault="00FC4B5C" w:rsidP="00FC4B5C">
                  <w:pPr>
                    <w:rPr>
                      <w:rFonts w:asciiTheme="minorHAnsi" w:hAnsiTheme="minorHAnsi" w:cstheme="minorHAnsi"/>
                      <w:color w:val="000000" w:themeColor="text1"/>
                      <w:sz w:val="16"/>
                      <w:szCs w:val="16"/>
                      <w:lang w:val="en-US"/>
                    </w:rPr>
                  </w:pPr>
                </w:p>
              </w:tc>
              <w:tc>
                <w:tcPr>
                  <w:tcW w:w="1967" w:type="dxa"/>
                  <w:tcBorders>
                    <w:top w:val="nil"/>
                    <w:left w:val="nil"/>
                    <w:bottom w:val="nil"/>
                    <w:right w:val="nil"/>
                  </w:tcBorders>
                  <w:shd w:val="clear" w:color="auto" w:fill="auto"/>
                  <w:noWrap/>
                  <w:vAlign w:val="bottom"/>
                  <w:hideMark/>
                </w:tcPr>
                <w:p w14:paraId="2D575F3E" w14:textId="77777777" w:rsidR="00FC4B5C" w:rsidRPr="00A4744C" w:rsidRDefault="00FC4B5C" w:rsidP="00FC4B5C">
                  <w:pPr>
                    <w:rPr>
                      <w:rFonts w:asciiTheme="minorHAnsi" w:hAnsiTheme="minorHAnsi" w:cstheme="minorHAnsi"/>
                      <w:color w:val="000000" w:themeColor="text1"/>
                      <w:sz w:val="16"/>
                      <w:szCs w:val="16"/>
                      <w:lang w:val="en-US"/>
                    </w:rPr>
                  </w:pPr>
                </w:p>
              </w:tc>
            </w:tr>
            <w:tr w:rsidR="00227754" w:rsidRPr="005C5907" w14:paraId="08726320" w14:textId="77777777" w:rsidTr="00FC4B5C">
              <w:trPr>
                <w:trHeight w:val="300"/>
              </w:trPr>
              <w:tc>
                <w:tcPr>
                  <w:tcW w:w="1023" w:type="dxa"/>
                  <w:tcBorders>
                    <w:top w:val="nil"/>
                    <w:left w:val="nil"/>
                    <w:bottom w:val="nil"/>
                    <w:right w:val="nil"/>
                  </w:tcBorders>
                  <w:shd w:val="clear" w:color="auto" w:fill="auto"/>
                  <w:noWrap/>
                  <w:vAlign w:val="bottom"/>
                  <w:hideMark/>
                </w:tcPr>
                <w:p w14:paraId="328EA242" w14:textId="77777777" w:rsidR="00FC4B5C" w:rsidRPr="00A4744C" w:rsidRDefault="00FC4B5C" w:rsidP="00FC4B5C">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95°</w:t>
                  </w:r>
                </w:p>
              </w:tc>
              <w:tc>
                <w:tcPr>
                  <w:tcW w:w="850" w:type="dxa"/>
                  <w:gridSpan w:val="2"/>
                  <w:tcBorders>
                    <w:top w:val="nil"/>
                    <w:left w:val="nil"/>
                    <w:bottom w:val="nil"/>
                    <w:right w:val="single" w:sz="4" w:space="0" w:color="auto"/>
                  </w:tcBorders>
                  <w:shd w:val="clear" w:color="auto" w:fill="auto"/>
                  <w:noWrap/>
                  <w:vAlign w:val="bottom"/>
                  <w:hideMark/>
                </w:tcPr>
                <w:p w14:paraId="24F38B61" w14:textId="77777777" w:rsidR="00FC4B5C" w:rsidRPr="00A4744C" w:rsidRDefault="00FC4B5C" w:rsidP="00FC4B5C">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15"</w:t>
                  </w:r>
                </w:p>
              </w:tc>
              <w:tc>
                <w:tcPr>
                  <w:tcW w:w="1967" w:type="dxa"/>
                  <w:tcBorders>
                    <w:top w:val="nil"/>
                    <w:left w:val="nil"/>
                    <w:bottom w:val="nil"/>
                    <w:right w:val="nil"/>
                  </w:tcBorders>
                  <w:shd w:val="clear" w:color="auto" w:fill="auto"/>
                  <w:noWrap/>
                  <w:vAlign w:val="bottom"/>
                  <w:hideMark/>
                </w:tcPr>
                <w:p w14:paraId="2E36D411" w14:textId="77777777" w:rsidR="00FC4B5C" w:rsidRPr="00A4744C" w:rsidRDefault="00FC4B5C" w:rsidP="00FC4B5C">
                  <w:pPr>
                    <w:rPr>
                      <w:rFonts w:asciiTheme="minorHAnsi" w:hAnsiTheme="minorHAnsi" w:cstheme="minorHAnsi"/>
                      <w:color w:val="000000" w:themeColor="text1"/>
                      <w:sz w:val="16"/>
                      <w:szCs w:val="16"/>
                      <w:lang w:val="en-US"/>
                    </w:rPr>
                  </w:pPr>
                </w:p>
              </w:tc>
            </w:tr>
            <w:tr w:rsidR="00227754" w:rsidRPr="005C5907" w14:paraId="4F171204" w14:textId="77777777" w:rsidTr="00FC4B5C">
              <w:trPr>
                <w:trHeight w:val="300"/>
              </w:trPr>
              <w:tc>
                <w:tcPr>
                  <w:tcW w:w="1023" w:type="dxa"/>
                  <w:tcBorders>
                    <w:top w:val="nil"/>
                    <w:left w:val="nil"/>
                    <w:bottom w:val="nil"/>
                    <w:right w:val="nil"/>
                  </w:tcBorders>
                  <w:shd w:val="clear" w:color="auto" w:fill="auto"/>
                  <w:noWrap/>
                  <w:vAlign w:val="bottom"/>
                  <w:hideMark/>
                </w:tcPr>
                <w:p w14:paraId="27517906" w14:textId="77777777" w:rsidR="00FC4B5C" w:rsidRPr="00A4744C" w:rsidRDefault="00FC4B5C" w:rsidP="00FC4B5C">
                  <w:pPr>
                    <w:rPr>
                      <w:rFonts w:asciiTheme="minorHAnsi" w:hAnsiTheme="minorHAnsi" w:cstheme="minorHAnsi"/>
                      <w:b/>
                      <w:bCs/>
                      <w:color w:val="000000" w:themeColor="text1"/>
                      <w:sz w:val="16"/>
                      <w:szCs w:val="16"/>
                      <w:lang w:val="en-US"/>
                    </w:rPr>
                  </w:pPr>
                  <w:r w:rsidRPr="00A4744C">
                    <w:rPr>
                      <w:rFonts w:asciiTheme="minorHAnsi" w:hAnsiTheme="minorHAnsi" w:cstheme="minorHAnsi"/>
                      <w:b/>
                      <w:bCs/>
                      <w:color w:val="000000" w:themeColor="text1"/>
                      <w:sz w:val="16"/>
                      <w:szCs w:val="16"/>
                      <w:lang w:val="en-US"/>
                    </w:rPr>
                    <w:t>58°</w:t>
                  </w:r>
                </w:p>
              </w:tc>
              <w:tc>
                <w:tcPr>
                  <w:tcW w:w="850" w:type="dxa"/>
                  <w:gridSpan w:val="2"/>
                  <w:tcBorders>
                    <w:top w:val="nil"/>
                    <w:left w:val="nil"/>
                    <w:bottom w:val="nil"/>
                    <w:right w:val="single" w:sz="4" w:space="0" w:color="auto"/>
                  </w:tcBorders>
                  <w:shd w:val="clear" w:color="auto" w:fill="auto"/>
                  <w:noWrap/>
                  <w:vAlign w:val="bottom"/>
                  <w:hideMark/>
                </w:tcPr>
                <w:p w14:paraId="7B9CB012" w14:textId="77777777" w:rsidR="00FC4B5C" w:rsidRPr="00A4744C" w:rsidRDefault="00FC4B5C" w:rsidP="00FC4B5C">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1'</w:t>
                  </w:r>
                </w:p>
              </w:tc>
              <w:tc>
                <w:tcPr>
                  <w:tcW w:w="1967" w:type="dxa"/>
                  <w:tcBorders>
                    <w:top w:val="nil"/>
                    <w:left w:val="nil"/>
                    <w:bottom w:val="nil"/>
                    <w:right w:val="nil"/>
                  </w:tcBorders>
                  <w:shd w:val="clear" w:color="auto" w:fill="auto"/>
                  <w:noWrap/>
                  <w:vAlign w:val="bottom"/>
                  <w:hideMark/>
                </w:tcPr>
                <w:p w14:paraId="451B9B06" w14:textId="77777777" w:rsidR="00FC4B5C" w:rsidRPr="00A4744C" w:rsidRDefault="00FC4B5C" w:rsidP="00FC4B5C">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dissociation</w:t>
                  </w:r>
                </w:p>
              </w:tc>
            </w:tr>
            <w:tr w:rsidR="00227754" w:rsidRPr="005C5907" w14:paraId="5D743B8A" w14:textId="77777777" w:rsidTr="00FC4B5C">
              <w:trPr>
                <w:trHeight w:val="300"/>
              </w:trPr>
              <w:tc>
                <w:tcPr>
                  <w:tcW w:w="1023" w:type="dxa"/>
                  <w:tcBorders>
                    <w:top w:val="nil"/>
                    <w:left w:val="nil"/>
                    <w:bottom w:val="nil"/>
                    <w:right w:val="nil"/>
                  </w:tcBorders>
                  <w:shd w:val="clear" w:color="auto" w:fill="auto"/>
                  <w:noWrap/>
                  <w:vAlign w:val="bottom"/>
                  <w:hideMark/>
                </w:tcPr>
                <w:p w14:paraId="431AFF51" w14:textId="77777777" w:rsidR="00FC4B5C" w:rsidRPr="00A4744C" w:rsidRDefault="00FC4B5C" w:rsidP="00FC4B5C">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95°</w:t>
                  </w:r>
                </w:p>
              </w:tc>
              <w:tc>
                <w:tcPr>
                  <w:tcW w:w="850" w:type="dxa"/>
                  <w:gridSpan w:val="2"/>
                  <w:tcBorders>
                    <w:top w:val="nil"/>
                    <w:left w:val="nil"/>
                    <w:bottom w:val="nil"/>
                    <w:right w:val="single" w:sz="4" w:space="0" w:color="auto"/>
                  </w:tcBorders>
                  <w:shd w:val="clear" w:color="auto" w:fill="auto"/>
                  <w:noWrap/>
                  <w:vAlign w:val="bottom"/>
                  <w:hideMark/>
                </w:tcPr>
                <w:p w14:paraId="7DC1946C" w14:textId="77777777" w:rsidR="00FC4B5C" w:rsidRPr="00A4744C" w:rsidRDefault="00FC4B5C" w:rsidP="00FC4B5C">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1''</w:t>
                  </w:r>
                </w:p>
              </w:tc>
              <w:tc>
                <w:tcPr>
                  <w:tcW w:w="1967" w:type="dxa"/>
                  <w:tcBorders>
                    <w:top w:val="nil"/>
                    <w:left w:val="nil"/>
                    <w:bottom w:val="nil"/>
                    <w:right w:val="nil"/>
                  </w:tcBorders>
                  <w:shd w:val="clear" w:color="auto" w:fill="auto"/>
                  <w:noWrap/>
                  <w:vAlign w:val="bottom"/>
                  <w:hideMark/>
                </w:tcPr>
                <w:p w14:paraId="0667F6D0" w14:textId="77777777" w:rsidR="00FC4B5C" w:rsidRPr="00A4744C" w:rsidRDefault="00FC4B5C" w:rsidP="00FC4B5C">
                  <w:pPr>
                    <w:rPr>
                      <w:rFonts w:asciiTheme="minorHAnsi" w:hAnsiTheme="minorHAnsi" w:cstheme="minorHAnsi"/>
                      <w:color w:val="000000" w:themeColor="text1"/>
                      <w:sz w:val="16"/>
                      <w:szCs w:val="16"/>
                      <w:lang w:val="en-US"/>
                    </w:rPr>
                  </w:pPr>
                </w:p>
              </w:tc>
            </w:tr>
            <w:tr w:rsidR="00227754" w:rsidRPr="005C5907" w14:paraId="4278567B" w14:textId="77777777" w:rsidTr="00FC4B5C">
              <w:trPr>
                <w:trHeight w:val="300"/>
              </w:trPr>
              <w:tc>
                <w:tcPr>
                  <w:tcW w:w="1023" w:type="dxa"/>
                  <w:tcBorders>
                    <w:top w:val="nil"/>
                    <w:left w:val="nil"/>
                    <w:bottom w:val="nil"/>
                    <w:right w:val="nil"/>
                  </w:tcBorders>
                  <w:shd w:val="clear" w:color="auto" w:fill="auto"/>
                  <w:noWrap/>
                  <w:vAlign w:val="bottom"/>
                  <w:hideMark/>
                </w:tcPr>
                <w:p w14:paraId="4F1CFCE4" w14:textId="77777777" w:rsidR="00FC4B5C" w:rsidRPr="00A4744C" w:rsidRDefault="00FC4B5C" w:rsidP="00FC4B5C">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37°</w:t>
                  </w:r>
                </w:p>
              </w:tc>
              <w:tc>
                <w:tcPr>
                  <w:tcW w:w="850" w:type="dxa"/>
                  <w:gridSpan w:val="2"/>
                  <w:tcBorders>
                    <w:top w:val="nil"/>
                    <w:left w:val="nil"/>
                    <w:bottom w:val="nil"/>
                    <w:right w:val="nil"/>
                  </w:tcBorders>
                  <w:shd w:val="clear" w:color="auto" w:fill="auto"/>
                  <w:noWrap/>
                  <w:vAlign w:val="bottom"/>
                  <w:hideMark/>
                </w:tcPr>
                <w:p w14:paraId="261E95EA" w14:textId="77777777" w:rsidR="00FC4B5C" w:rsidRPr="00A4744C" w:rsidRDefault="00FC4B5C" w:rsidP="00FC4B5C">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2'</w:t>
                  </w:r>
                </w:p>
              </w:tc>
              <w:tc>
                <w:tcPr>
                  <w:tcW w:w="1967" w:type="dxa"/>
                  <w:tcBorders>
                    <w:top w:val="nil"/>
                    <w:left w:val="nil"/>
                    <w:bottom w:val="nil"/>
                    <w:right w:val="nil"/>
                  </w:tcBorders>
                  <w:shd w:val="clear" w:color="auto" w:fill="auto"/>
                  <w:noWrap/>
                  <w:vAlign w:val="bottom"/>
                  <w:hideMark/>
                </w:tcPr>
                <w:p w14:paraId="7E69F8BD" w14:textId="77777777" w:rsidR="00FC4B5C" w:rsidRPr="00A4744C" w:rsidRDefault="00FC4B5C" w:rsidP="00FC4B5C">
                  <w:pPr>
                    <w:rPr>
                      <w:rFonts w:asciiTheme="minorHAnsi" w:hAnsiTheme="minorHAnsi" w:cstheme="minorHAnsi"/>
                      <w:color w:val="000000" w:themeColor="text1"/>
                      <w:sz w:val="16"/>
                      <w:szCs w:val="16"/>
                      <w:lang w:val="en-US"/>
                    </w:rPr>
                  </w:pPr>
                </w:p>
              </w:tc>
            </w:tr>
          </w:tbl>
          <w:p w14:paraId="1D9A9536" w14:textId="77777777" w:rsidR="003D409D" w:rsidRPr="00A4744C" w:rsidRDefault="003D409D" w:rsidP="00FC4B5C">
            <w:pPr>
              <w:rPr>
                <w:rFonts w:asciiTheme="minorHAnsi" w:hAnsiTheme="minorHAnsi" w:cstheme="minorHAnsi"/>
                <w:color w:val="000000" w:themeColor="text1"/>
                <w:lang w:val="en-US"/>
              </w:rPr>
            </w:pPr>
          </w:p>
        </w:tc>
        <w:tc>
          <w:tcPr>
            <w:tcW w:w="1985" w:type="dxa"/>
          </w:tcPr>
          <w:p w14:paraId="4E5AFB01" w14:textId="17F7DD41" w:rsidR="003D409D" w:rsidRPr="00B901DB" w:rsidRDefault="007C52F7" w:rsidP="001B6405">
            <w:pPr>
              <w:jc w:val="center"/>
              <w:rPr>
                <w:rFonts w:asciiTheme="majorHAnsi" w:hAnsiTheme="majorHAnsi" w:cstheme="majorHAnsi"/>
                <w:color w:val="000000" w:themeColor="text1"/>
                <w:lang w:val="en-US"/>
              </w:rPr>
            </w:pPr>
            <w:r w:rsidRPr="00B901DB">
              <w:rPr>
                <w:rFonts w:asciiTheme="majorHAnsi" w:hAnsiTheme="majorHAnsi" w:cstheme="majorHAnsi"/>
                <w:color w:val="000000" w:themeColor="text1"/>
                <w:sz w:val="18"/>
                <w:lang w:val="en-US"/>
              </w:rPr>
              <w:fldChar w:fldCharType="begin" w:fldLock="1"/>
            </w:r>
            <w:r w:rsidRPr="00B901DB">
              <w:rPr>
                <w:rFonts w:asciiTheme="majorHAnsi" w:hAnsiTheme="majorHAnsi" w:cstheme="majorHAnsi"/>
                <w:color w:val="000000" w:themeColor="text1"/>
                <w:sz w:val="18"/>
                <w:lang w:val="en-US"/>
              </w:rPr>
              <w:instrText>ADDIN CSL_CITATION {"citationItems":[{"id":"ITEM-1","itemData":{"DOI":"10.1016/s0001-706x(97)00045-4","ISSN":"0001-706X (Print)","PMID":"9241387","abstract":"This report constitutes the first well-documented case of symptomatic human  babesiosis from a subtropical site, south of the 40th parallel. This paper describes the definitive identification of Babesia divergens infection in a splenectomized patient from the Canary Islands.","author":[{"dropping-particle":"","family":"Olmeda","given":"A S","non-dropping-particle":"","parse-names":false,"suffix":""},{"dropping-particle":"","family":"Armstrong","given":"P M","non-dropping-particle":"","parse-names":false,"suffix":""},{"dropping-particle":"","family":"Rosenthal","given":"B M","non-dropping-particle":"","parse-names":false,"suffix":""},{"dropping-particle":"","family":"Valladares","given":"B","non-dropping-particle":"","parse-names":false,"suffix":""},{"dropping-particle":"","family":"Castillo","given":"A","non-dropping-particle":"del","parse-names":false,"suffix":""},{"dropping-particle":"","family":"Armas","given":"F","non-dropping-particle":"de","parse-names":false,"suffix":""},{"dropping-particle":"","family":"Miguelez","given":"M","non-dropping-particle":"","parse-names":false,"suffix":""},{"dropping-particle":"","family":"González","given":"A","non-dropping-particle":"","parse-names":false,"suffix":""},{"dropping-particle":"","family":"Rodríguez Rodríguez","given":"J A","non-dropping-particle":"","parse-names":false,"suffix":""},{"dropping-particle":"","family":"Spielman","given":"A","non-dropping-particle":"","parse-names":false,"suffix":""},{"dropping-particle":"","family":"Telford","given":"S R 3rd","non-dropping-particle":"","parse-names":false,"suffix":""}],"container-title":"Acta tropica","id":"ITEM-1","issue":"3","issued":{"date-parts":[["1997","9"]]},"language":"eng","page":"229-234","publisher-place":"Netherlands","title":"A subtropical case of human babesiosis.","type":"article-journal","volume":"67"},"uris":["http://www.mendeley.com/documents/?uuid=c4ed34cd-014d-430e-9cc4-b683a417045a"]}],"mendeley":{"formattedCitation":"(Olmeda &lt;i&gt;et al.&lt;/i&gt; 1997)","plainTextFormattedCitation":"(Olmeda et al. 1997)","previouslyFormattedCitation":"(Olmeda &lt;i&gt;et al.&lt;/i&gt; 1997)"},"properties":{"noteIndex":0},"schema":"https://github.com/citation-style-language/schema/raw/master/csl-citation.json"}</w:instrText>
            </w:r>
            <w:r w:rsidRPr="00B901DB">
              <w:rPr>
                <w:rFonts w:asciiTheme="majorHAnsi" w:hAnsiTheme="majorHAnsi" w:cstheme="majorHAnsi"/>
                <w:color w:val="000000" w:themeColor="text1"/>
                <w:sz w:val="18"/>
                <w:lang w:val="en-US"/>
              </w:rPr>
              <w:fldChar w:fldCharType="separate"/>
            </w:r>
            <w:r w:rsidRPr="00B901DB">
              <w:rPr>
                <w:rFonts w:asciiTheme="majorHAnsi" w:hAnsiTheme="majorHAnsi" w:cstheme="majorHAnsi"/>
                <w:noProof/>
                <w:color w:val="000000" w:themeColor="text1"/>
                <w:sz w:val="18"/>
                <w:lang w:val="en-US"/>
              </w:rPr>
              <w:t xml:space="preserve">(Olmeda </w:t>
            </w:r>
            <w:r w:rsidRPr="00B901DB">
              <w:rPr>
                <w:rFonts w:asciiTheme="majorHAnsi" w:hAnsiTheme="majorHAnsi" w:cstheme="majorHAnsi"/>
                <w:i/>
                <w:noProof/>
                <w:color w:val="000000" w:themeColor="text1"/>
                <w:sz w:val="18"/>
                <w:lang w:val="en-US"/>
              </w:rPr>
              <w:t>et al.</w:t>
            </w:r>
            <w:r w:rsidRPr="00B901DB">
              <w:rPr>
                <w:rFonts w:asciiTheme="majorHAnsi" w:hAnsiTheme="majorHAnsi" w:cstheme="majorHAnsi"/>
                <w:noProof/>
                <w:color w:val="000000" w:themeColor="text1"/>
                <w:sz w:val="18"/>
                <w:lang w:val="en-US"/>
              </w:rPr>
              <w:t xml:space="preserve"> 1997)</w:t>
            </w:r>
            <w:r w:rsidRPr="00B901DB">
              <w:rPr>
                <w:rFonts w:asciiTheme="majorHAnsi" w:hAnsiTheme="majorHAnsi" w:cstheme="majorHAnsi"/>
                <w:color w:val="000000" w:themeColor="text1"/>
                <w:sz w:val="18"/>
                <w:lang w:val="en-US"/>
              </w:rPr>
              <w:fldChar w:fldCharType="end"/>
            </w:r>
          </w:p>
        </w:tc>
      </w:tr>
      <w:tr w:rsidR="003840F4" w:rsidRPr="005C5907" w14:paraId="7EE2053D" w14:textId="77777777" w:rsidTr="00771F39">
        <w:tc>
          <w:tcPr>
            <w:tcW w:w="1271" w:type="dxa"/>
          </w:tcPr>
          <w:p w14:paraId="5229F3F5" w14:textId="77777777" w:rsidR="003D409D" w:rsidRPr="00DA09A0" w:rsidRDefault="003D409D">
            <w:pPr>
              <w:rPr>
                <w:rFonts w:asciiTheme="minorHAnsi" w:hAnsiTheme="minorHAnsi" w:cstheme="minorHAnsi"/>
                <w:i/>
                <w:color w:val="000000" w:themeColor="text1"/>
                <w:sz w:val="16"/>
                <w:szCs w:val="16"/>
                <w:lang w:val="en-US"/>
              </w:rPr>
            </w:pPr>
            <w:r w:rsidRPr="00DA09A0">
              <w:rPr>
                <w:rFonts w:asciiTheme="minorHAnsi" w:hAnsiTheme="minorHAnsi" w:cstheme="minorHAnsi"/>
                <w:i/>
                <w:color w:val="000000" w:themeColor="text1"/>
                <w:sz w:val="16"/>
                <w:szCs w:val="16"/>
                <w:lang w:val="en-US"/>
              </w:rPr>
              <w:t xml:space="preserve">Leishmania </w:t>
            </w:r>
            <w:r w:rsidRPr="005C5907">
              <w:rPr>
                <w:rFonts w:asciiTheme="minorHAnsi" w:hAnsiTheme="minorHAnsi" w:cstheme="minorHAnsi"/>
                <w:color w:val="000000" w:themeColor="text1"/>
                <w:sz w:val="16"/>
                <w:szCs w:val="16"/>
                <w:lang w:val="en-US"/>
              </w:rPr>
              <w:t>sp</w:t>
            </w:r>
            <w:r w:rsidRPr="00DA09A0">
              <w:rPr>
                <w:rFonts w:asciiTheme="minorHAnsi" w:hAnsiTheme="minorHAnsi" w:cstheme="minorHAnsi"/>
                <w:i/>
                <w:color w:val="000000" w:themeColor="text1"/>
                <w:sz w:val="16"/>
                <w:szCs w:val="16"/>
                <w:lang w:val="en-US"/>
              </w:rPr>
              <w:t xml:space="preserve">. </w:t>
            </w:r>
          </w:p>
        </w:tc>
        <w:tc>
          <w:tcPr>
            <w:tcW w:w="4253" w:type="dxa"/>
          </w:tcPr>
          <w:p w14:paraId="2E80F06C" w14:textId="77777777" w:rsidR="001F507D" w:rsidRPr="00DA09A0" w:rsidRDefault="00241145" w:rsidP="001F507D">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RV1-CM-F</w:t>
            </w:r>
            <w:r w:rsidRPr="00DA09A0">
              <w:rPr>
                <w:rFonts w:asciiTheme="minorHAnsi" w:hAnsiTheme="minorHAnsi" w:cstheme="minorHAnsi"/>
                <w:color w:val="000000" w:themeColor="text1"/>
                <w:sz w:val="16"/>
                <w:szCs w:val="16"/>
                <w:lang w:val="en-US"/>
              </w:rPr>
              <w:tab/>
              <w:t>CTTTTCTGGTCCTCCGGGTAGG</w:t>
            </w:r>
          </w:p>
          <w:p w14:paraId="239420B9" w14:textId="77777777" w:rsidR="001F507D" w:rsidRPr="00DA09A0" w:rsidRDefault="00241145" w:rsidP="001F507D">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RV1-CM-R</w:t>
            </w:r>
            <w:r w:rsidRPr="00DA09A0">
              <w:rPr>
                <w:rFonts w:asciiTheme="minorHAnsi" w:hAnsiTheme="minorHAnsi" w:cstheme="minorHAnsi"/>
                <w:color w:val="000000" w:themeColor="text1"/>
                <w:sz w:val="16"/>
                <w:szCs w:val="16"/>
                <w:lang w:val="en-US"/>
              </w:rPr>
              <w:tab/>
              <w:t>CCACCCGGCCCTATTTTACACCAA</w:t>
            </w:r>
          </w:p>
          <w:p w14:paraId="04B8299C" w14:textId="77777777" w:rsidR="003D409D" w:rsidRPr="00DA09A0" w:rsidRDefault="00062684" w:rsidP="001F507D">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Probe</w:t>
            </w:r>
            <w:r w:rsidR="001F507D" w:rsidRPr="00DA09A0">
              <w:rPr>
                <w:rFonts w:asciiTheme="minorHAnsi" w:hAnsiTheme="minorHAnsi" w:cstheme="minorHAnsi"/>
                <w:color w:val="000000" w:themeColor="text1"/>
                <w:sz w:val="16"/>
                <w:szCs w:val="16"/>
                <w:lang w:val="en-US"/>
              </w:rPr>
              <w:t xml:space="preserve"> </w:t>
            </w:r>
            <w:r w:rsidR="00241145" w:rsidRPr="00DA09A0">
              <w:rPr>
                <w:rFonts w:asciiTheme="minorHAnsi" w:hAnsiTheme="minorHAnsi" w:cstheme="minorHAnsi"/>
                <w:color w:val="000000" w:themeColor="text1"/>
                <w:sz w:val="16"/>
                <w:szCs w:val="16"/>
                <w:lang w:val="en-US"/>
              </w:rPr>
              <w:t>minicircle_prob_1 </w:t>
            </w:r>
            <w:r w:rsidR="001F507D" w:rsidRPr="00DA09A0">
              <w:rPr>
                <w:rFonts w:asciiTheme="minorHAnsi" w:hAnsiTheme="minorHAnsi" w:cstheme="minorHAnsi"/>
                <w:color w:val="000000" w:themeColor="text1"/>
                <w:sz w:val="16"/>
                <w:szCs w:val="16"/>
                <w:lang w:val="en-US"/>
              </w:rPr>
              <w:t xml:space="preserve"> </w:t>
            </w:r>
            <w:r w:rsidR="00241145" w:rsidRPr="00DA09A0">
              <w:rPr>
                <w:rFonts w:asciiTheme="minorHAnsi" w:hAnsiTheme="minorHAnsi" w:cstheme="minorHAnsi"/>
                <w:color w:val="000000" w:themeColor="text1"/>
                <w:sz w:val="16"/>
                <w:szCs w:val="16"/>
                <w:lang w:val="en-US"/>
              </w:rPr>
              <w:t>TTTTCGCAGAACGCCCCTACCCGC</w:t>
            </w:r>
            <w:r w:rsidR="00241145" w:rsidRPr="00DA09A0">
              <w:rPr>
                <w:rFonts w:asciiTheme="minorHAnsi" w:hAnsiTheme="minorHAnsi" w:cstheme="minorHAnsi"/>
                <w:color w:val="000000" w:themeColor="text1"/>
                <w:sz w:val="22"/>
                <w:lang w:val="en-US"/>
              </w:rPr>
              <w:t> </w:t>
            </w:r>
          </w:p>
        </w:tc>
        <w:tc>
          <w:tcPr>
            <w:tcW w:w="2835" w:type="dxa"/>
          </w:tcPr>
          <w:p w14:paraId="2820F554" w14:textId="77777777" w:rsidR="00896FC3" w:rsidRPr="00DA09A0" w:rsidRDefault="00896FC3" w:rsidP="00896FC3">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Master mix 2X</w:t>
            </w:r>
            <w:r w:rsidRPr="00DA09A0">
              <w:rPr>
                <w:rFonts w:asciiTheme="minorHAnsi" w:hAnsiTheme="minorHAnsi" w:cstheme="minorHAnsi"/>
                <w:color w:val="000000" w:themeColor="text1"/>
                <w:sz w:val="16"/>
                <w:szCs w:val="16"/>
                <w:lang w:val="en-US"/>
              </w:rPr>
              <w:tab/>
              <w:t xml:space="preserve">                </w:t>
            </w:r>
            <w:r w:rsidR="005E6743" w:rsidRPr="00DA09A0">
              <w:rPr>
                <w:rFonts w:asciiTheme="minorHAnsi" w:hAnsiTheme="minorHAnsi" w:cstheme="minorHAnsi"/>
                <w:color w:val="000000" w:themeColor="text1"/>
                <w:sz w:val="16"/>
                <w:szCs w:val="16"/>
                <w:lang w:val="en-US"/>
              </w:rPr>
              <w:t xml:space="preserve"> </w:t>
            </w:r>
            <w:r w:rsidRPr="00DA09A0">
              <w:rPr>
                <w:rFonts w:asciiTheme="minorHAnsi" w:hAnsiTheme="minorHAnsi" w:cstheme="minorHAnsi"/>
                <w:color w:val="000000" w:themeColor="text1"/>
                <w:sz w:val="16"/>
                <w:szCs w:val="16"/>
                <w:lang w:val="en-US"/>
              </w:rPr>
              <w:t>10µl</w:t>
            </w:r>
          </w:p>
          <w:p w14:paraId="13705F13" w14:textId="1AEFCA80" w:rsidR="00896FC3" w:rsidRPr="00DA09A0" w:rsidRDefault="00896FC3" w:rsidP="00896FC3">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 xml:space="preserve">Primer RV1-CM-F (10 pmol/µl) </w:t>
            </w:r>
            <w:r w:rsidR="005E6743" w:rsidRPr="00DA09A0">
              <w:rPr>
                <w:rFonts w:asciiTheme="minorHAnsi" w:hAnsiTheme="minorHAnsi" w:cstheme="minorHAnsi"/>
                <w:color w:val="000000" w:themeColor="text1"/>
                <w:sz w:val="16"/>
                <w:szCs w:val="16"/>
                <w:lang w:val="en-US"/>
              </w:rPr>
              <w:t xml:space="preserve"> </w:t>
            </w:r>
            <w:r w:rsidRPr="00DA09A0">
              <w:rPr>
                <w:rFonts w:asciiTheme="minorHAnsi" w:hAnsiTheme="minorHAnsi" w:cstheme="minorHAnsi"/>
                <w:color w:val="000000" w:themeColor="text1"/>
                <w:sz w:val="16"/>
                <w:szCs w:val="16"/>
                <w:lang w:val="en-US"/>
              </w:rPr>
              <w:t>1</w:t>
            </w:r>
            <w:r w:rsidR="00C94C0E">
              <w:rPr>
                <w:rFonts w:asciiTheme="minorHAnsi" w:hAnsiTheme="minorHAnsi" w:cstheme="minorHAnsi"/>
                <w:color w:val="000000" w:themeColor="text1"/>
                <w:sz w:val="16"/>
                <w:szCs w:val="16"/>
                <w:lang w:val="en-US"/>
              </w:rPr>
              <w:t>.</w:t>
            </w:r>
            <w:r w:rsidRPr="00DA09A0">
              <w:rPr>
                <w:rFonts w:asciiTheme="minorHAnsi" w:hAnsiTheme="minorHAnsi" w:cstheme="minorHAnsi"/>
                <w:color w:val="000000" w:themeColor="text1"/>
                <w:sz w:val="16"/>
                <w:szCs w:val="16"/>
                <w:lang w:val="en-US"/>
              </w:rPr>
              <w:t>25µl</w:t>
            </w:r>
          </w:p>
          <w:p w14:paraId="58FC2149" w14:textId="7C3859B4" w:rsidR="00896FC3" w:rsidRPr="00DA09A0" w:rsidRDefault="00896FC3" w:rsidP="00896FC3">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 xml:space="preserve">Primer RV1-CM-R (10 pmol/µl) </w:t>
            </w:r>
            <w:r w:rsidR="005E6743" w:rsidRPr="00DA09A0">
              <w:rPr>
                <w:rFonts w:asciiTheme="minorHAnsi" w:hAnsiTheme="minorHAnsi" w:cstheme="minorHAnsi"/>
                <w:color w:val="000000" w:themeColor="text1"/>
                <w:sz w:val="16"/>
                <w:szCs w:val="16"/>
                <w:lang w:val="en-US"/>
              </w:rPr>
              <w:t xml:space="preserve"> </w:t>
            </w:r>
            <w:r w:rsidRPr="00DA09A0">
              <w:rPr>
                <w:rFonts w:asciiTheme="minorHAnsi" w:hAnsiTheme="minorHAnsi" w:cstheme="minorHAnsi"/>
                <w:color w:val="000000" w:themeColor="text1"/>
                <w:sz w:val="16"/>
                <w:szCs w:val="16"/>
                <w:lang w:val="en-US"/>
              </w:rPr>
              <w:t>1</w:t>
            </w:r>
            <w:r w:rsidR="00C94C0E">
              <w:rPr>
                <w:rFonts w:asciiTheme="minorHAnsi" w:hAnsiTheme="minorHAnsi" w:cstheme="minorHAnsi"/>
                <w:color w:val="000000" w:themeColor="text1"/>
                <w:sz w:val="16"/>
                <w:szCs w:val="16"/>
                <w:lang w:val="en-US"/>
              </w:rPr>
              <w:t>.</w:t>
            </w:r>
            <w:r w:rsidRPr="00DA09A0">
              <w:rPr>
                <w:rFonts w:asciiTheme="minorHAnsi" w:hAnsiTheme="minorHAnsi" w:cstheme="minorHAnsi"/>
                <w:color w:val="000000" w:themeColor="text1"/>
                <w:sz w:val="16"/>
                <w:szCs w:val="16"/>
                <w:lang w:val="en-US"/>
              </w:rPr>
              <w:t>25µl</w:t>
            </w:r>
          </w:p>
          <w:p w14:paraId="5B95CF00" w14:textId="18D639FE" w:rsidR="00896FC3" w:rsidRPr="00DA09A0" w:rsidRDefault="00B27AE6" w:rsidP="00896FC3">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Probe</w:t>
            </w:r>
            <w:r w:rsidR="00896FC3" w:rsidRPr="00DA09A0">
              <w:rPr>
                <w:rFonts w:asciiTheme="minorHAnsi" w:hAnsiTheme="minorHAnsi" w:cstheme="minorHAnsi"/>
                <w:color w:val="000000" w:themeColor="text1"/>
                <w:sz w:val="16"/>
                <w:szCs w:val="16"/>
                <w:lang w:val="en-US"/>
              </w:rPr>
              <w:t xml:space="preserve"> minicircle_prob_1            0</w:t>
            </w:r>
            <w:r w:rsidR="00C94C0E">
              <w:rPr>
                <w:rFonts w:asciiTheme="minorHAnsi" w:hAnsiTheme="minorHAnsi" w:cstheme="minorHAnsi"/>
                <w:color w:val="000000" w:themeColor="text1"/>
                <w:sz w:val="16"/>
                <w:szCs w:val="16"/>
                <w:lang w:val="en-US"/>
              </w:rPr>
              <w:t>.</w:t>
            </w:r>
            <w:r w:rsidR="00896FC3" w:rsidRPr="00DA09A0">
              <w:rPr>
                <w:rFonts w:asciiTheme="minorHAnsi" w:hAnsiTheme="minorHAnsi" w:cstheme="minorHAnsi"/>
                <w:color w:val="000000" w:themeColor="text1"/>
                <w:sz w:val="16"/>
                <w:szCs w:val="16"/>
                <w:lang w:val="en-US"/>
              </w:rPr>
              <w:t>25µl</w:t>
            </w:r>
          </w:p>
          <w:p w14:paraId="1D3318E8" w14:textId="6D7B7274" w:rsidR="00896FC3" w:rsidRPr="00DA09A0" w:rsidRDefault="00896FC3" w:rsidP="00896FC3">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Water</w:t>
            </w:r>
            <w:r w:rsidRPr="00DA09A0">
              <w:rPr>
                <w:rFonts w:asciiTheme="minorHAnsi" w:hAnsiTheme="minorHAnsi" w:cstheme="minorHAnsi"/>
                <w:color w:val="000000" w:themeColor="text1"/>
                <w:sz w:val="16"/>
                <w:szCs w:val="16"/>
                <w:lang w:val="en-US"/>
              </w:rPr>
              <w:tab/>
              <w:t xml:space="preserve">                                     5</w:t>
            </w:r>
            <w:r w:rsidR="00C94C0E">
              <w:rPr>
                <w:rFonts w:asciiTheme="minorHAnsi" w:hAnsiTheme="minorHAnsi" w:cstheme="minorHAnsi"/>
                <w:color w:val="000000" w:themeColor="text1"/>
                <w:sz w:val="16"/>
                <w:szCs w:val="16"/>
                <w:lang w:val="en-US"/>
              </w:rPr>
              <w:t>.</w:t>
            </w:r>
            <w:r w:rsidRPr="00DA09A0">
              <w:rPr>
                <w:rFonts w:asciiTheme="minorHAnsi" w:hAnsiTheme="minorHAnsi" w:cstheme="minorHAnsi"/>
                <w:color w:val="000000" w:themeColor="text1"/>
                <w:sz w:val="16"/>
                <w:szCs w:val="16"/>
                <w:lang w:val="en-US"/>
              </w:rPr>
              <w:t>25µl</w:t>
            </w:r>
          </w:p>
          <w:p w14:paraId="4C4F30F5" w14:textId="77777777" w:rsidR="003D409D" w:rsidRPr="00DA09A0" w:rsidRDefault="00896FC3" w:rsidP="00896FC3">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DNA</w:t>
            </w:r>
            <w:r w:rsidRPr="00DA09A0">
              <w:rPr>
                <w:rFonts w:asciiTheme="minorHAnsi" w:hAnsiTheme="minorHAnsi" w:cstheme="minorHAnsi"/>
                <w:color w:val="000000" w:themeColor="text1"/>
                <w:sz w:val="16"/>
                <w:szCs w:val="16"/>
                <w:lang w:val="en-US"/>
              </w:rPr>
              <w:tab/>
              <w:t xml:space="preserve">                                     2µl</w:t>
            </w:r>
          </w:p>
        </w:tc>
        <w:tc>
          <w:tcPr>
            <w:tcW w:w="4110" w:type="dxa"/>
          </w:tcPr>
          <w:tbl>
            <w:tblPr>
              <w:tblW w:w="3260" w:type="dxa"/>
              <w:tblLayout w:type="fixed"/>
              <w:tblCellMar>
                <w:left w:w="70" w:type="dxa"/>
                <w:right w:w="70" w:type="dxa"/>
              </w:tblCellMar>
              <w:tblLook w:val="04A0" w:firstRow="1" w:lastRow="0" w:firstColumn="1" w:lastColumn="0" w:noHBand="0" w:noVBand="1"/>
            </w:tblPr>
            <w:tblGrid>
              <w:gridCol w:w="1023"/>
              <w:gridCol w:w="850"/>
              <w:gridCol w:w="1387"/>
            </w:tblGrid>
            <w:tr w:rsidR="00227754" w:rsidRPr="005C5907" w14:paraId="3C7ECFFC" w14:textId="77777777" w:rsidTr="00CA4837">
              <w:trPr>
                <w:trHeight w:val="300"/>
              </w:trPr>
              <w:tc>
                <w:tcPr>
                  <w:tcW w:w="1023" w:type="dxa"/>
                  <w:tcBorders>
                    <w:top w:val="nil"/>
                    <w:left w:val="nil"/>
                    <w:bottom w:val="nil"/>
                    <w:right w:val="nil"/>
                  </w:tcBorders>
                  <w:shd w:val="clear" w:color="auto" w:fill="auto"/>
                  <w:noWrap/>
                  <w:vAlign w:val="bottom"/>
                  <w:hideMark/>
                </w:tcPr>
                <w:p w14:paraId="1515F515" w14:textId="77777777" w:rsidR="00CA4837" w:rsidRPr="00A4744C" w:rsidRDefault="00CA4837" w:rsidP="00CA483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95°C</w:t>
                  </w:r>
                </w:p>
              </w:tc>
              <w:tc>
                <w:tcPr>
                  <w:tcW w:w="850" w:type="dxa"/>
                  <w:tcBorders>
                    <w:top w:val="nil"/>
                    <w:left w:val="nil"/>
                    <w:bottom w:val="nil"/>
                    <w:right w:val="nil"/>
                  </w:tcBorders>
                  <w:shd w:val="clear" w:color="auto" w:fill="auto"/>
                  <w:noWrap/>
                  <w:vAlign w:val="bottom"/>
                  <w:hideMark/>
                </w:tcPr>
                <w:p w14:paraId="0667E473" w14:textId="77777777" w:rsidR="00CA4837" w:rsidRPr="00A4744C" w:rsidRDefault="00CA4837" w:rsidP="00CA483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12'</w:t>
                  </w:r>
                </w:p>
              </w:tc>
              <w:tc>
                <w:tcPr>
                  <w:tcW w:w="1387" w:type="dxa"/>
                  <w:tcBorders>
                    <w:top w:val="nil"/>
                    <w:left w:val="nil"/>
                    <w:bottom w:val="nil"/>
                    <w:right w:val="nil"/>
                  </w:tcBorders>
                  <w:shd w:val="clear" w:color="auto" w:fill="auto"/>
                  <w:noWrap/>
                  <w:vAlign w:val="bottom"/>
                  <w:hideMark/>
                </w:tcPr>
                <w:p w14:paraId="5AB3BDA2" w14:textId="77777777" w:rsidR="00CA4837" w:rsidRPr="00A4744C" w:rsidRDefault="00CA4837" w:rsidP="00CA4837">
                  <w:pPr>
                    <w:rPr>
                      <w:rFonts w:asciiTheme="minorHAnsi" w:hAnsiTheme="minorHAnsi" w:cstheme="minorHAnsi"/>
                      <w:color w:val="000000" w:themeColor="text1"/>
                      <w:sz w:val="16"/>
                      <w:szCs w:val="16"/>
                      <w:lang w:val="en-US"/>
                    </w:rPr>
                  </w:pPr>
                </w:p>
              </w:tc>
            </w:tr>
            <w:tr w:rsidR="00227754" w:rsidRPr="005C5907" w14:paraId="5A63DA32" w14:textId="77777777" w:rsidTr="00CA4837">
              <w:trPr>
                <w:trHeight w:val="300"/>
              </w:trPr>
              <w:tc>
                <w:tcPr>
                  <w:tcW w:w="1023" w:type="dxa"/>
                  <w:tcBorders>
                    <w:top w:val="nil"/>
                    <w:left w:val="nil"/>
                    <w:bottom w:val="nil"/>
                    <w:right w:val="nil"/>
                  </w:tcBorders>
                  <w:shd w:val="clear" w:color="auto" w:fill="auto"/>
                  <w:noWrap/>
                  <w:vAlign w:val="bottom"/>
                  <w:hideMark/>
                </w:tcPr>
                <w:p w14:paraId="67FDD21B" w14:textId="77777777" w:rsidR="00CA4837" w:rsidRPr="00A4744C" w:rsidRDefault="00CA4837" w:rsidP="00CA4837">
                  <w:pPr>
                    <w:rPr>
                      <w:rFonts w:asciiTheme="minorHAnsi" w:hAnsiTheme="minorHAnsi" w:cstheme="minorHAnsi"/>
                      <w:color w:val="000000" w:themeColor="text1"/>
                      <w:sz w:val="16"/>
                      <w:szCs w:val="16"/>
                      <w:lang w:val="en-US"/>
                    </w:rPr>
                  </w:pPr>
                </w:p>
              </w:tc>
              <w:tc>
                <w:tcPr>
                  <w:tcW w:w="850" w:type="dxa"/>
                  <w:tcBorders>
                    <w:top w:val="nil"/>
                    <w:left w:val="nil"/>
                    <w:bottom w:val="nil"/>
                    <w:right w:val="nil"/>
                  </w:tcBorders>
                  <w:shd w:val="clear" w:color="auto" w:fill="auto"/>
                  <w:noWrap/>
                  <w:vAlign w:val="bottom"/>
                  <w:hideMark/>
                </w:tcPr>
                <w:p w14:paraId="0F7254AA" w14:textId="77777777" w:rsidR="00CA4837" w:rsidRPr="00A4744C" w:rsidRDefault="00CA4837" w:rsidP="00CA4837">
                  <w:pPr>
                    <w:rPr>
                      <w:rFonts w:asciiTheme="minorHAnsi" w:hAnsiTheme="minorHAnsi" w:cstheme="minorHAnsi"/>
                      <w:color w:val="000000" w:themeColor="text1"/>
                      <w:sz w:val="16"/>
                      <w:szCs w:val="16"/>
                      <w:lang w:val="en-US"/>
                    </w:rPr>
                  </w:pPr>
                </w:p>
              </w:tc>
              <w:tc>
                <w:tcPr>
                  <w:tcW w:w="1387" w:type="dxa"/>
                  <w:tcBorders>
                    <w:top w:val="nil"/>
                    <w:left w:val="nil"/>
                    <w:bottom w:val="nil"/>
                    <w:right w:val="nil"/>
                  </w:tcBorders>
                  <w:shd w:val="clear" w:color="auto" w:fill="auto"/>
                  <w:noWrap/>
                  <w:vAlign w:val="bottom"/>
                  <w:hideMark/>
                </w:tcPr>
                <w:p w14:paraId="3026C517" w14:textId="77777777" w:rsidR="00CA4837" w:rsidRPr="00A4744C" w:rsidRDefault="00CA4837" w:rsidP="00CA4837">
                  <w:pPr>
                    <w:rPr>
                      <w:rFonts w:asciiTheme="minorHAnsi" w:hAnsiTheme="minorHAnsi" w:cstheme="minorHAnsi"/>
                      <w:color w:val="000000" w:themeColor="text1"/>
                      <w:sz w:val="16"/>
                      <w:szCs w:val="16"/>
                      <w:lang w:val="en-US"/>
                    </w:rPr>
                  </w:pPr>
                </w:p>
              </w:tc>
            </w:tr>
            <w:tr w:rsidR="00227754" w:rsidRPr="005C5907" w14:paraId="7FF95BC1" w14:textId="77777777" w:rsidTr="00CA4837">
              <w:trPr>
                <w:trHeight w:val="300"/>
              </w:trPr>
              <w:tc>
                <w:tcPr>
                  <w:tcW w:w="1023" w:type="dxa"/>
                  <w:tcBorders>
                    <w:top w:val="nil"/>
                    <w:left w:val="nil"/>
                    <w:bottom w:val="nil"/>
                    <w:right w:val="nil"/>
                  </w:tcBorders>
                  <w:shd w:val="clear" w:color="auto" w:fill="auto"/>
                  <w:noWrap/>
                  <w:vAlign w:val="bottom"/>
                  <w:hideMark/>
                </w:tcPr>
                <w:p w14:paraId="43B69E02" w14:textId="77777777" w:rsidR="00CA4837" w:rsidRPr="00A4744C" w:rsidRDefault="00CA4837" w:rsidP="00CA483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95°C</w:t>
                  </w:r>
                </w:p>
              </w:tc>
              <w:tc>
                <w:tcPr>
                  <w:tcW w:w="850" w:type="dxa"/>
                  <w:tcBorders>
                    <w:top w:val="nil"/>
                    <w:left w:val="nil"/>
                    <w:bottom w:val="nil"/>
                    <w:right w:val="single" w:sz="4" w:space="0" w:color="auto"/>
                  </w:tcBorders>
                  <w:shd w:val="clear" w:color="auto" w:fill="auto"/>
                  <w:noWrap/>
                  <w:vAlign w:val="bottom"/>
                  <w:hideMark/>
                </w:tcPr>
                <w:p w14:paraId="4FD89781" w14:textId="77777777" w:rsidR="00CA4837" w:rsidRPr="00A4744C" w:rsidRDefault="00CA4837" w:rsidP="00CA483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10''</w:t>
                  </w:r>
                </w:p>
              </w:tc>
              <w:tc>
                <w:tcPr>
                  <w:tcW w:w="1387" w:type="dxa"/>
                  <w:vMerge w:val="restart"/>
                  <w:tcBorders>
                    <w:top w:val="nil"/>
                    <w:left w:val="single" w:sz="4" w:space="0" w:color="auto"/>
                    <w:bottom w:val="nil"/>
                    <w:right w:val="nil"/>
                  </w:tcBorders>
                  <w:shd w:val="clear" w:color="auto" w:fill="auto"/>
                  <w:noWrap/>
                  <w:vAlign w:val="center"/>
                  <w:hideMark/>
                </w:tcPr>
                <w:p w14:paraId="43391577" w14:textId="77777777" w:rsidR="00CA4837" w:rsidRPr="00A4744C" w:rsidRDefault="00CA4837" w:rsidP="00CA483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X45</w:t>
                  </w:r>
                </w:p>
              </w:tc>
            </w:tr>
            <w:tr w:rsidR="00227754" w:rsidRPr="005C5907" w14:paraId="0BE5FCBE" w14:textId="77777777" w:rsidTr="00CA4837">
              <w:trPr>
                <w:trHeight w:val="320"/>
              </w:trPr>
              <w:tc>
                <w:tcPr>
                  <w:tcW w:w="1023" w:type="dxa"/>
                  <w:tcBorders>
                    <w:top w:val="nil"/>
                    <w:left w:val="nil"/>
                    <w:bottom w:val="nil"/>
                    <w:right w:val="nil"/>
                  </w:tcBorders>
                  <w:shd w:val="clear" w:color="auto" w:fill="auto"/>
                  <w:noWrap/>
                  <w:vAlign w:val="bottom"/>
                  <w:hideMark/>
                </w:tcPr>
                <w:p w14:paraId="1C42000A" w14:textId="77777777" w:rsidR="00CA4837" w:rsidRPr="00A4744C" w:rsidRDefault="00CA4837" w:rsidP="00CA483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60°C</w:t>
                  </w:r>
                </w:p>
              </w:tc>
              <w:tc>
                <w:tcPr>
                  <w:tcW w:w="850" w:type="dxa"/>
                  <w:tcBorders>
                    <w:top w:val="nil"/>
                    <w:left w:val="nil"/>
                    <w:bottom w:val="nil"/>
                    <w:right w:val="single" w:sz="4" w:space="0" w:color="auto"/>
                  </w:tcBorders>
                  <w:shd w:val="clear" w:color="auto" w:fill="auto"/>
                  <w:noWrap/>
                  <w:vAlign w:val="bottom"/>
                  <w:hideMark/>
                </w:tcPr>
                <w:p w14:paraId="2B083C1A" w14:textId="77777777" w:rsidR="00CA4837" w:rsidRPr="00A4744C" w:rsidRDefault="00CA4837" w:rsidP="00CA483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30"</w:t>
                  </w:r>
                </w:p>
              </w:tc>
              <w:tc>
                <w:tcPr>
                  <w:tcW w:w="1387" w:type="dxa"/>
                  <w:vMerge/>
                  <w:tcBorders>
                    <w:top w:val="nil"/>
                    <w:left w:val="single" w:sz="4" w:space="0" w:color="auto"/>
                    <w:bottom w:val="nil"/>
                    <w:right w:val="nil"/>
                  </w:tcBorders>
                  <w:vAlign w:val="center"/>
                  <w:hideMark/>
                </w:tcPr>
                <w:p w14:paraId="75F67B52" w14:textId="77777777" w:rsidR="00CA4837" w:rsidRPr="00A4744C" w:rsidRDefault="00CA4837" w:rsidP="00CA4837">
                  <w:pPr>
                    <w:rPr>
                      <w:rFonts w:asciiTheme="minorHAnsi" w:hAnsiTheme="minorHAnsi" w:cstheme="minorHAnsi"/>
                      <w:color w:val="000000" w:themeColor="text1"/>
                      <w:sz w:val="16"/>
                      <w:szCs w:val="16"/>
                      <w:lang w:val="en-US"/>
                    </w:rPr>
                  </w:pPr>
                </w:p>
              </w:tc>
            </w:tr>
            <w:tr w:rsidR="00227754" w:rsidRPr="005C5907" w14:paraId="1BB928B8" w14:textId="77777777" w:rsidTr="00CA4837">
              <w:trPr>
                <w:trHeight w:val="300"/>
              </w:trPr>
              <w:tc>
                <w:tcPr>
                  <w:tcW w:w="1023" w:type="dxa"/>
                  <w:tcBorders>
                    <w:top w:val="nil"/>
                    <w:left w:val="nil"/>
                    <w:bottom w:val="nil"/>
                    <w:right w:val="nil"/>
                  </w:tcBorders>
                  <w:shd w:val="clear" w:color="auto" w:fill="auto"/>
                  <w:noWrap/>
                  <w:vAlign w:val="bottom"/>
                  <w:hideMark/>
                </w:tcPr>
                <w:p w14:paraId="111DB38F" w14:textId="77777777" w:rsidR="00CA4837" w:rsidRPr="00A4744C" w:rsidRDefault="00CA4837" w:rsidP="00CA483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72°C</w:t>
                  </w:r>
                </w:p>
              </w:tc>
              <w:tc>
                <w:tcPr>
                  <w:tcW w:w="850" w:type="dxa"/>
                  <w:tcBorders>
                    <w:top w:val="nil"/>
                    <w:left w:val="nil"/>
                    <w:bottom w:val="nil"/>
                    <w:right w:val="single" w:sz="4" w:space="0" w:color="auto"/>
                  </w:tcBorders>
                  <w:shd w:val="clear" w:color="auto" w:fill="auto"/>
                  <w:noWrap/>
                  <w:vAlign w:val="bottom"/>
                  <w:hideMark/>
                </w:tcPr>
                <w:p w14:paraId="3B7E20B5" w14:textId="77777777" w:rsidR="00CA4837" w:rsidRPr="00A4744C" w:rsidRDefault="00CA4837" w:rsidP="00CA483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1"</w:t>
                  </w:r>
                </w:p>
              </w:tc>
              <w:tc>
                <w:tcPr>
                  <w:tcW w:w="1387" w:type="dxa"/>
                  <w:vMerge/>
                  <w:tcBorders>
                    <w:top w:val="nil"/>
                    <w:left w:val="single" w:sz="4" w:space="0" w:color="auto"/>
                    <w:bottom w:val="nil"/>
                    <w:right w:val="nil"/>
                  </w:tcBorders>
                  <w:vAlign w:val="center"/>
                  <w:hideMark/>
                </w:tcPr>
                <w:p w14:paraId="70B99C96" w14:textId="77777777" w:rsidR="00CA4837" w:rsidRPr="00A4744C" w:rsidRDefault="00CA4837" w:rsidP="00CA4837">
                  <w:pPr>
                    <w:rPr>
                      <w:rFonts w:asciiTheme="minorHAnsi" w:hAnsiTheme="minorHAnsi" w:cstheme="minorHAnsi"/>
                      <w:color w:val="000000" w:themeColor="text1"/>
                      <w:sz w:val="16"/>
                      <w:szCs w:val="16"/>
                      <w:lang w:val="en-US"/>
                    </w:rPr>
                  </w:pPr>
                </w:p>
              </w:tc>
            </w:tr>
            <w:tr w:rsidR="00227754" w:rsidRPr="005C5907" w14:paraId="59DDDB63" w14:textId="77777777" w:rsidTr="00832647">
              <w:trPr>
                <w:trHeight w:val="300"/>
              </w:trPr>
              <w:tc>
                <w:tcPr>
                  <w:tcW w:w="1023" w:type="dxa"/>
                  <w:tcBorders>
                    <w:top w:val="nil"/>
                    <w:left w:val="nil"/>
                    <w:bottom w:val="nil"/>
                    <w:right w:val="nil"/>
                  </w:tcBorders>
                  <w:shd w:val="clear" w:color="auto" w:fill="auto"/>
                  <w:noWrap/>
                  <w:vAlign w:val="bottom"/>
                  <w:hideMark/>
                </w:tcPr>
                <w:p w14:paraId="295BE8FF" w14:textId="77777777" w:rsidR="00CA4837" w:rsidRPr="00A4744C" w:rsidRDefault="00CA4837" w:rsidP="00CA483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37°</w:t>
                  </w:r>
                </w:p>
              </w:tc>
              <w:tc>
                <w:tcPr>
                  <w:tcW w:w="850" w:type="dxa"/>
                  <w:tcBorders>
                    <w:top w:val="nil"/>
                    <w:left w:val="nil"/>
                    <w:bottom w:val="nil"/>
                    <w:right w:val="nil"/>
                  </w:tcBorders>
                  <w:shd w:val="clear" w:color="auto" w:fill="auto"/>
                  <w:noWrap/>
                  <w:vAlign w:val="bottom"/>
                  <w:hideMark/>
                </w:tcPr>
                <w:p w14:paraId="4606436C" w14:textId="77777777" w:rsidR="00CA4837" w:rsidRPr="00A4744C" w:rsidRDefault="00CA4837" w:rsidP="00CA483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2'</w:t>
                  </w:r>
                </w:p>
              </w:tc>
              <w:tc>
                <w:tcPr>
                  <w:tcW w:w="1387" w:type="dxa"/>
                  <w:tcBorders>
                    <w:top w:val="nil"/>
                    <w:left w:val="nil"/>
                    <w:bottom w:val="nil"/>
                    <w:right w:val="nil"/>
                  </w:tcBorders>
                  <w:shd w:val="clear" w:color="auto" w:fill="auto"/>
                  <w:noWrap/>
                  <w:vAlign w:val="bottom"/>
                  <w:hideMark/>
                </w:tcPr>
                <w:p w14:paraId="79555654" w14:textId="77777777" w:rsidR="00CA4837" w:rsidRPr="00A4744C" w:rsidRDefault="00CA4837" w:rsidP="00CA4837">
                  <w:pPr>
                    <w:rPr>
                      <w:rFonts w:asciiTheme="minorHAnsi" w:hAnsiTheme="minorHAnsi" w:cstheme="minorHAnsi"/>
                      <w:color w:val="000000" w:themeColor="text1"/>
                      <w:sz w:val="16"/>
                      <w:szCs w:val="16"/>
                      <w:lang w:val="en-US"/>
                    </w:rPr>
                  </w:pPr>
                </w:p>
              </w:tc>
            </w:tr>
          </w:tbl>
          <w:p w14:paraId="2F363D02" w14:textId="77777777" w:rsidR="003D409D" w:rsidRPr="00DA09A0" w:rsidRDefault="003D409D">
            <w:pPr>
              <w:rPr>
                <w:rFonts w:asciiTheme="minorHAnsi" w:hAnsiTheme="minorHAnsi" w:cstheme="minorHAnsi"/>
                <w:color w:val="000000" w:themeColor="text1"/>
                <w:lang w:val="en-US"/>
              </w:rPr>
            </w:pPr>
          </w:p>
        </w:tc>
        <w:tc>
          <w:tcPr>
            <w:tcW w:w="1985" w:type="dxa"/>
          </w:tcPr>
          <w:p w14:paraId="4ECF399C" w14:textId="77777777" w:rsidR="003D409D" w:rsidRPr="00B901DB" w:rsidRDefault="00A4744C" w:rsidP="001B6405">
            <w:pPr>
              <w:jc w:val="center"/>
              <w:rPr>
                <w:rFonts w:asciiTheme="majorHAnsi" w:hAnsiTheme="majorHAnsi" w:cstheme="majorHAnsi"/>
                <w:color w:val="000000" w:themeColor="text1"/>
                <w:sz w:val="18"/>
                <w:lang w:val="en-US"/>
              </w:rPr>
            </w:pPr>
            <w:r w:rsidRPr="00B901DB">
              <w:rPr>
                <w:rFonts w:asciiTheme="majorHAnsi" w:hAnsiTheme="majorHAnsi" w:cstheme="majorHAnsi"/>
                <w:color w:val="000000" w:themeColor="text1"/>
                <w:sz w:val="18"/>
                <w:lang w:val="en-US"/>
              </w:rPr>
              <w:fldChar w:fldCharType="begin" w:fldLock="1"/>
            </w:r>
            <w:r w:rsidRPr="00B901DB">
              <w:rPr>
                <w:rFonts w:asciiTheme="majorHAnsi" w:hAnsiTheme="majorHAnsi" w:cstheme="majorHAnsi"/>
                <w:color w:val="000000" w:themeColor="text1"/>
                <w:sz w:val="18"/>
                <w:lang w:val="en-US"/>
              </w:rPr>
              <w:instrText>ADDIN CSL_CITATION {"citationItems":[{"id":"ITEM-1","itemData":{"DOI":"10.1128/JCM.42.11.5249-5255.2004","ISSN":"0095-1137 (Print)","PMID":"15528722","abstract":"A real-time PCR was developed to quantify Leishmania infantum kinetoplast DNA and  optimized to reach a sensitivity of 0.0125 parasites/ml of blood. In order to analyze the incidence of heterogeneity and number of minicircles, we performed comparative PCR by using the Leishmania DNA polymerase gene as a reporter. Assays performed in both promastigote and amastigote stages showed variations among different L. infantum and Leishmania donovani strains and the stability of the minicircle numbers for a particular strain. Analysis of blood samples from a patient who presented with Mediterranean visceral leishmaniasis confirmed the reliability of such an assay for Leishmania quantification in biological samples and allowed an estimation of positivity thresholds of classical tests used for direct diagnosis of the disease; positivity thresholds were in the range of 18 to 42, 0.7 to 42, and 0.12 to 22.5 parasites/ml for microscopic examination, culture, and conventional PCR, respectively. At the time of diagnosis, parasitemia could vary by a wide range (32 to 188,700 parasites/ml, with a median of 837 parasites/ml), while in bone marrow, parasite load was more than 100 parasites per 10(6) nucleated human cells. After successful therapy, parasitemia levels remain lower than 1 parasite/ml. In the immunocompromised host, relapses correlate with an increase in the level of parasitemia, sometimes scanty, justifying the need for assays with high sensitivity. Such sensitivity allows the detection of Leishmania DNA in the blood of 21% of patients with no history of leishmaniasis living in the Marseilles area, where leishmaniasis is endemic. This technique may be useful for epidemiologic and diagnostic purposes, especially for the quantification of parasitemia at low levels during posttherapy follow-up.","author":[{"dropping-particle":"","family":"Mary","given":"Charles","non-dropping-particle":"","parse-names":false,"suffix":""},{"dropping-particle":"","family":"Faraut","given":"Françoise","non-dropping-particle":"","parse-names":false,"suffix":""},{"dropping-particle":"","family":"Lascombe","given":"Laurie","non-dropping-particle":"","parse-names":false,"suffix":""},{"dropping-particle":"","family":"Dumon","given":"Henri","non-dropping-particle":"","parse-names":false,"suffix":""}],"container-title":"Journal of clinical microbiology","id":"ITEM-1","issue":"11","issued":{"date-parts":[["2004","11"]]},"language":"eng","page":"5249-5255","title":"Quantification of Leishmania infantum DNA by a real-time PCR assay with high  sensitivity.","type":"article-journal","volume":"42"},"uris":["http://www.mendeley.com/documents/?uuid=d06145d0-d947-409c-8c14-39674f610e7f"]}],"mendeley":{"formattedCitation":"(Mary &lt;i&gt;et al.&lt;/i&gt; 2004)","plainTextFormattedCitation":"(Mary et al. 2004)","previouslyFormattedCitation":"(Mary &lt;i&gt;et al.&lt;/i&gt; 2004)"},"properties":{"noteIndex":0},"schema":"https://github.com/citation-style-language/schema/raw/master/csl-citation.json"}</w:instrText>
            </w:r>
            <w:r w:rsidRPr="00B901DB">
              <w:rPr>
                <w:rFonts w:asciiTheme="majorHAnsi" w:hAnsiTheme="majorHAnsi" w:cstheme="majorHAnsi"/>
                <w:color w:val="000000" w:themeColor="text1"/>
                <w:sz w:val="18"/>
                <w:lang w:val="en-US"/>
              </w:rPr>
              <w:fldChar w:fldCharType="separate"/>
            </w:r>
            <w:r w:rsidRPr="00B901DB">
              <w:rPr>
                <w:rFonts w:asciiTheme="majorHAnsi" w:hAnsiTheme="majorHAnsi" w:cstheme="majorHAnsi"/>
                <w:noProof/>
                <w:color w:val="000000" w:themeColor="text1"/>
                <w:sz w:val="18"/>
                <w:lang w:val="en-US"/>
              </w:rPr>
              <w:t xml:space="preserve">(Mary </w:t>
            </w:r>
            <w:r w:rsidRPr="00B901DB">
              <w:rPr>
                <w:rFonts w:asciiTheme="majorHAnsi" w:hAnsiTheme="majorHAnsi" w:cstheme="majorHAnsi"/>
                <w:i/>
                <w:noProof/>
                <w:color w:val="000000" w:themeColor="text1"/>
                <w:sz w:val="18"/>
                <w:lang w:val="en-US"/>
              </w:rPr>
              <w:t>et al.</w:t>
            </w:r>
            <w:r w:rsidRPr="00B901DB">
              <w:rPr>
                <w:rFonts w:asciiTheme="majorHAnsi" w:hAnsiTheme="majorHAnsi" w:cstheme="majorHAnsi"/>
                <w:noProof/>
                <w:color w:val="000000" w:themeColor="text1"/>
                <w:sz w:val="18"/>
                <w:lang w:val="en-US"/>
              </w:rPr>
              <w:t xml:space="preserve"> 2004)</w:t>
            </w:r>
            <w:r w:rsidRPr="00B901DB">
              <w:rPr>
                <w:rFonts w:asciiTheme="majorHAnsi" w:hAnsiTheme="majorHAnsi" w:cstheme="majorHAnsi"/>
                <w:color w:val="000000" w:themeColor="text1"/>
                <w:sz w:val="18"/>
                <w:lang w:val="en-US"/>
              </w:rPr>
              <w:fldChar w:fldCharType="end"/>
            </w:r>
          </w:p>
        </w:tc>
      </w:tr>
      <w:tr w:rsidR="003840F4" w:rsidRPr="005C5907" w14:paraId="6BA8B801" w14:textId="77777777" w:rsidTr="00771F39">
        <w:tc>
          <w:tcPr>
            <w:tcW w:w="1271" w:type="dxa"/>
          </w:tcPr>
          <w:p w14:paraId="3FEFE0C2" w14:textId="77777777" w:rsidR="003D409D" w:rsidRPr="00DA09A0" w:rsidRDefault="003D409D">
            <w:pPr>
              <w:rPr>
                <w:rFonts w:asciiTheme="minorHAnsi" w:hAnsiTheme="minorHAnsi" w:cstheme="minorHAnsi"/>
                <w:i/>
                <w:color w:val="000000" w:themeColor="text1"/>
                <w:sz w:val="16"/>
                <w:szCs w:val="16"/>
                <w:lang w:val="en-US"/>
              </w:rPr>
            </w:pPr>
            <w:r w:rsidRPr="00DA09A0">
              <w:rPr>
                <w:rFonts w:asciiTheme="minorHAnsi" w:hAnsiTheme="minorHAnsi" w:cstheme="minorHAnsi"/>
                <w:i/>
                <w:color w:val="000000" w:themeColor="text1"/>
                <w:sz w:val="16"/>
                <w:szCs w:val="16"/>
                <w:lang w:val="en-US"/>
              </w:rPr>
              <w:lastRenderedPageBreak/>
              <w:t xml:space="preserve">Brucella </w:t>
            </w:r>
            <w:r w:rsidRPr="005C5907">
              <w:rPr>
                <w:rFonts w:asciiTheme="minorHAnsi" w:hAnsiTheme="minorHAnsi" w:cstheme="minorHAnsi"/>
                <w:color w:val="000000" w:themeColor="text1"/>
                <w:sz w:val="16"/>
                <w:szCs w:val="16"/>
                <w:lang w:val="en-US"/>
              </w:rPr>
              <w:t>sp</w:t>
            </w:r>
            <w:r w:rsidRPr="00DA09A0">
              <w:rPr>
                <w:rFonts w:asciiTheme="minorHAnsi" w:hAnsiTheme="minorHAnsi" w:cstheme="minorHAnsi"/>
                <w:i/>
                <w:color w:val="000000" w:themeColor="text1"/>
                <w:sz w:val="16"/>
                <w:szCs w:val="16"/>
                <w:lang w:val="en-US"/>
              </w:rPr>
              <w:t xml:space="preserve">. </w:t>
            </w:r>
          </w:p>
        </w:tc>
        <w:tc>
          <w:tcPr>
            <w:tcW w:w="4253" w:type="dxa"/>
          </w:tcPr>
          <w:p w14:paraId="708E4605" w14:textId="77777777" w:rsidR="00CA4837" w:rsidRPr="00DA09A0" w:rsidRDefault="00CA4837" w:rsidP="00CA4837">
            <w:pPr>
              <w:rPr>
                <w:rFonts w:asciiTheme="minorHAnsi" w:hAnsiTheme="minorHAnsi" w:cstheme="minorHAnsi"/>
                <w:color w:val="000000" w:themeColor="text1"/>
                <w:sz w:val="16"/>
                <w:lang w:val="en-US"/>
              </w:rPr>
            </w:pPr>
            <w:r w:rsidRPr="00DA09A0">
              <w:rPr>
                <w:rFonts w:asciiTheme="minorHAnsi" w:hAnsiTheme="minorHAnsi" w:cstheme="minorHAnsi"/>
                <w:color w:val="000000" w:themeColor="text1"/>
                <w:sz w:val="16"/>
                <w:lang w:val="en-US"/>
              </w:rPr>
              <w:t xml:space="preserve">IS421_BRUC   CGCTCGCGCGGTGGAT </w:t>
            </w:r>
          </w:p>
          <w:p w14:paraId="1D211BF7" w14:textId="77777777" w:rsidR="003D409D" w:rsidRPr="00DA09A0" w:rsidRDefault="00CA4837" w:rsidP="00CA4837">
            <w:pPr>
              <w:rPr>
                <w:rFonts w:asciiTheme="minorHAnsi" w:hAnsiTheme="minorHAnsi" w:cstheme="minorHAnsi"/>
                <w:color w:val="000000" w:themeColor="text1"/>
                <w:lang w:val="en-US"/>
              </w:rPr>
            </w:pPr>
            <w:r w:rsidRPr="00DA09A0">
              <w:rPr>
                <w:rFonts w:asciiTheme="minorHAnsi" w:hAnsiTheme="minorHAnsi" w:cstheme="minorHAnsi"/>
                <w:color w:val="000000" w:themeColor="text1"/>
                <w:sz w:val="16"/>
                <w:lang w:val="en-US"/>
              </w:rPr>
              <w:t>IS511_BRUC   CTTGAAGCTTGCGGACAGTCACC</w:t>
            </w:r>
          </w:p>
        </w:tc>
        <w:tc>
          <w:tcPr>
            <w:tcW w:w="2835" w:type="dxa"/>
          </w:tcPr>
          <w:p w14:paraId="1A3A86CF" w14:textId="77777777" w:rsidR="00CA4837" w:rsidRPr="00DA09A0" w:rsidRDefault="00CA4837" w:rsidP="00CA4837">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 xml:space="preserve">EVA Green 5x </w:t>
            </w:r>
            <w:r w:rsidRPr="00DA09A0">
              <w:rPr>
                <w:rFonts w:asciiTheme="minorHAnsi" w:hAnsiTheme="minorHAnsi" w:cstheme="minorHAnsi"/>
                <w:color w:val="000000" w:themeColor="text1"/>
                <w:sz w:val="16"/>
                <w:szCs w:val="16"/>
                <w:lang w:val="en-US"/>
              </w:rPr>
              <w:tab/>
              <w:t xml:space="preserve">                    2µl</w:t>
            </w:r>
          </w:p>
          <w:p w14:paraId="52526FE4" w14:textId="33E2BA49" w:rsidR="00CA4837" w:rsidRPr="00DA09A0" w:rsidRDefault="00CA4837" w:rsidP="00CA4837">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primer IS421_BRUC (10pmol/µl)</w:t>
            </w:r>
            <w:r w:rsidRPr="00DA09A0">
              <w:rPr>
                <w:rFonts w:asciiTheme="minorHAnsi" w:hAnsiTheme="minorHAnsi" w:cstheme="minorHAnsi"/>
                <w:color w:val="000000" w:themeColor="text1"/>
                <w:sz w:val="16"/>
                <w:szCs w:val="16"/>
                <w:lang w:val="en-US"/>
              </w:rPr>
              <w:tab/>
              <w:t>0</w:t>
            </w:r>
            <w:r w:rsidR="00C94C0E">
              <w:rPr>
                <w:rFonts w:asciiTheme="minorHAnsi" w:hAnsiTheme="minorHAnsi" w:cstheme="minorHAnsi"/>
                <w:color w:val="000000" w:themeColor="text1"/>
                <w:sz w:val="16"/>
                <w:szCs w:val="16"/>
                <w:lang w:val="en-US"/>
              </w:rPr>
              <w:t>.</w:t>
            </w:r>
            <w:r w:rsidRPr="00DA09A0">
              <w:rPr>
                <w:rFonts w:asciiTheme="minorHAnsi" w:hAnsiTheme="minorHAnsi" w:cstheme="minorHAnsi"/>
                <w:color w:val="000000" w:themeColor="text1"/>
                <w:sz w:val="16"/>
                <w:szCs w:val="16"/>
                <w:lang w:val="en-US"/>
              </w:rPr>
              <w:t>3µl</w:t>
            </w:r>
          </w:p>
          <w:p w14:paraId="3F9B5C9D" w14:textId="1C115CF6" w:rsidR="00CA4837" w:rsidRPr="00DA09A0" w:rsidRDefault="00CA4837" w:rsidP="00CA4837">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primer IS511_BRUC (10pmol/µl)</w:t>
            </w:r>
            <w:r w:rsidRPr="00DA09A0">
              <w:rPr>
                <w:rFonts w:asciiTheme="minorHAnsi" w:hAnsiTheme="minorHAnsi" w:cstheme="minorHAnsi"/>
                <w:color w:val="000000" w:themeColor="text1"/>
                <w:sz w:val="16"/>
                <w:szCs w:val="16"/>
                <w:lang w:val="en-US"/>
              </w:rPr>
              <w:tab/>
              <w:t>0</w:t>
            </w:r>
            <w:r w:rsidR="00C94C0E">
              <w:rPr>
                <w:rFonts w:asciiTheme="minorHAnsi" w:hAnsiTheme="minorHAnsi" w:cstheme="minorHAnsi"/>
                <w:color w:val="000000" w:themeColor="text1"/>
                <w:sz w:val="16"/>
                <w:szCs w:val="16"/>
                <w:lang w:val="en-US"/>
              </w:rPr>
              <w:t>.</w:t>
            </w:r>
            <w:r w:rsidRPr="00DA09A0">
              <w:rPr>
                <w:rFonts w:asciiTheme="minorHAnsi" w:hAnsiTheme="minorHAnsi" w:cstheme="minorHAnsi"/>
                <w:color w:val="000000" w:themeColor="text1"/>
                <w:sz w:val="16"/>
                <w:szCs w:val="16"/>
                <w:lang w:val="en-US"/>
              </w:rPr>
              <w:t>3µl</w:t>
            </w:r>
          </w:p>
          <w:p w14:paraId="463CC442" w14:textId="6128060F" w:rsidR="00CA4837" w:rsidRPr="00DA09A0" w:rsidRDefault="00CA4837" w:rsidP="00CA4837">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 xml:space="preserve">Water qsp10µl </w:t>
            </w:r>
            <w:r w:rsidRPr="00DA09A0">
              <w:rPr>
                <w:rFonts w:asciiTheme="minorHAnsi" w:hAnsiTheme="minorHAnsi" w:cstheme="minorHAnsi"/>
                <w:color w:val="000000" w:themeColor="text1"/>
                <w:sz w:val="16"/>
                <w:szCs w:val="16"/>
                <w:lang w:val="en-US"/>
              </w:rPr>
              <w:tab/>
              <w:t xml:space="preserve">                    6</w:t>
            </w:r>
            <w:r w:rsidR="00C94C0E">
              <w:rPr>
                <w:rFonts w:asciiTheme="minorHAnsi" w:hAnsiTheme="minorHAnsi" w:cstheme="minorHAnsi"/>
                <w:color w:val="000000" w:themeColor="text1"/>
                <w:sz w:val="16"/>
                <w:szCs w:val="16"/>
                <w:lang w:val="en-US"/>
              </w:rPr>
              <w:t>.</w:t>
            </w:r>
            <w:r w:rsidR="004147FC" w:rsidRPr="00DA09A0">
              <w:rPr>
                <w:rFonts w:asciiTheme="minorHAnsi" w:hAnsiTheme="minorHAnsi" w:cstheme="minorHAnsi"/>
                <w:color w:val="000000" w:themeColor="text1"/>
                <w:sz w:val="16"/>
                <w:szCs w:val="16"/>
                <w:lang w:val="en-US"/>
              </w:rPr>
              <w:t>4</w:t>
            </w:r>
            <w:r w:rsidRPr="00DA09A0">
              <w:rPr>
                <w:rFonts w:asciiTheme="minorHAnsi" w:hAnsiTheme="minorHAnsi" w:cstheme="minorHAnsi"/>
                <w:color w:val="000000" w:themeColor="text1"/>
                <w:sz w:val="16"/>
                <w:szCs w:val="16"/>
                <w:lang w:val="en-US"/>
              </w:rPr>
              <w:t>µl</w:t>
            </w:r>
          </w:p>
          <w:p w14:paraId="2441EDEC" w14:textId="77777777" w:rsidR="003D409D" w:rsidRPr="00DA09A0" w:rsidRDefault="00CA4837" w:rsidP="00CA4837">
            <w:pPr>
              <w:rPr>
                <w:rFonts w:asciiTheme="minorHAnsi" w:hAnsiTheme="minorHAnsi" w:cstheme="minorHAnsi"/>
                <w:color w:val="000000" w:themeColor="text1"/>
                <w:lang w:val="en-US"/>
              </w:rPr>
            </w:pPr>
            <w:r w:rsidRPr="00DA09A0">
              <w:rPr>
                <w:rFonts w:asciiTheme="minorHAnsi" w:hAnsiTheme="minorHAnsi" w:cstheme="minorHAnsi"/>
                <w:color w:val="000000" w:themeColor="text1"/>
                <w:sz w:val="16"/>
                <w:szCs w:val="16"/>
                <w:lang w:val="en-US"/>
              </w:rPr>
              <w:t>DNA</w:t>
            </w:r>
            <w:r w:rsidRPr="00DA09A0">
              <w:rPr>
                <w:rFonts w:asciiTheme="minorHAnsi" w:hAnsiTheme="minorHAnsi" w:cstheme="minorHAnsi"/>
                <w:color w:val="000000" w:themeColor="text1"/>
                <w:sz w:val="16"/>
                <w:szCs w:val="16"/>
                <w:lang w:val="en-US"/>
              </w:rPr>
              <w:tab/>
              <w:t xml:space="preserve">                                       1µl</w:t>
            </w:r>
          </w:p>
        </w:tc>
        <w:tc>
          <w:tcPr>
            <w:tcW w:w="4110" w:type="dxa"/>
          </w:tcPr>
          <w:tbl>
            <w:tblPr>
              <w:tblW w:w="3900" w:type="dxa"/>
              <w:tblLayout w:type="fixed"/>
              <w:tblCellMar>
                <w:left w:w="70" w:type="dxa"/>
                <w:right w:w="70" w:type="dxa"/>
              </w:tblCellMar>
              <w:tblLook w:val="04A0" w:firstRow="1" w:lastRow="0" w:firstColumn="1" w:lastColumn="0" w:noHBand="0" w:noVBand="1"/>
            </w:tblPr>
            <w:tblGrid>
              <w:gridCol w:w="1023"/>
              <w:gridCol w:w="567"/>
              <w:gridCol w:w="1010"/>
              <w:gridCol w:w="1300"/>
            </w:tblGrid>
            <w:tr w:rsidR="00227754" w:rsidRPr="005C5907" w14:paraId="246A1224" w14:textId="77777777" w:rsidTr="00832647">
              <w:trPr>
                <w:trHeight w:val="380"/>
              </w:trPr>
              <w:tc>
                <w:tcPr>
                  <w:tcW w:w="1023" w:type="dxa"/>
                  <w:tcBorders>
                    <w:top w:val="nil"/>
                    <w:left w:val="nil"/>
                    <w:bottom w:val="nil"/>
                    <w:right w:val="nil"/>
                  </w:tcBorders>
                  <w:shd w:val="clear" w:color="auto" w:fill="auto"/>
                  <w:noWrap/>
                  <w:vAlign w:val="bottom"/>
                  <w:hideMark/>
                </w:tcPr>
                <w:p w14:paraId="10513753" w14:textId="77777777" w:rsidR="00832647" w:rsidRPr="00A4744C" w:rsidRDefault="00832647" w:rsidP="0083264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95°</w:t>
                  </w:r>
                </w:p>
              </w:tc>
              <w:tc>
                <w:tcPr>
                  <w:tcW w:w="1577" w:type="dxa"/>
                  <w:gridSpan w:val="2"/>
                  <w:tcBorders>
                    <w:top w:val="nil"/>
                    <w:left w:val="nil"/>
                    <w:bottom w:val="nil"/>
                    <w:right w:val="nil"/>
                  </w:tcBorders>
                  <w:shd w:val="clear" w:color="auto" w:fill="auto"/>
                  <w:noWrap/>
                  <w:vAlign w:val="bottom"/>
                  <w:hideMark/>
                </w:tcPr>
                <w:p w14:paraId="16C434A9" w14:textId="77777777" w:rsidR="00832647" w:rsidRPr="00A4744C" w:rsidRDefault="00832647" w:rsidP="0083264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12'</w:t>
                  </w:r>
                </w:p>
              </w:tc>
              <w:tc>
                <w:tcPr>
                  <w:tcW w:w="1300" w:type="dxa"/>
                  <w:tcBorders>
                    <w:top w:val="nil"/>
                    <w:left w:val="nil"/>
                    <w:bottom w:val="nil"/>
                    <w:right w:val="nil"/>
                  </w:tcBorders>
                  <w:shd w:val="clear" w:color="auto" w:fill="auto"/>
                  <w:noWrap/>
                  <w:vAlign w:val="bottom"/>
                  <w:hideMark/>
                </w:tcPr>
                <w:p w14:paraId="0024F224" w14:textId="77777777" w:rsidR="00832647" w:rsidRPr="00A4744C" w:rsidRDefault="00832647" w:rsidP="00832647">
                  <w:pPr>
                    <w:rPr>
                      <w:rFonts w:asciiTheme="minorHAnsi" w:hAnsiTheme="minorHAnsi" w:cstheme="minorHAnsi"/>
                      <w:color w:val="000000" w:themeColor="text1"/>
                      <w:sz w:val="16"/>
                      <w:szCs w:val="16"/>
                      <w:lang w:val="en-US"/>
                    </w:rPr>
                  </w:pPr>
                </w:p>
              </w:tc>
            </w:tr>
            <w:tr w:rsidR="00227754" w:rsidRPr="005C5907" w14:paraId="0225EE64" w14:textId="77777777" w:rsidTr="00832647">
              <w:trPr>
                <w:trHeight w:val="300"/>
              </w:trPr>
              <w:tc>
                <w:tcPr>
                  <w:tcW w:w="1023" w:type="dxa"/>
                  <w:tcBorders>
                    <w:top w:val="nil"/>
                    <w:left w:val="nil"/>
                    <w:bottom w:val="nil"/>
                    <w:right w:val="nil"/>
                  </w:tcBorders>
                  <w:shd w:val="clear" w:color="auto" w:fill="auto"/>
                  <w:noWrap/>
                  <w:vAlign w:val="bottom"/>
                  <w:hideMark/>
                </w:tcPr>
                <w:p w14:paraId="1446B85D" w14:textId="77777777" w:rsidR="00832647" w:rsidRPr="00A4744C" w:rsidRDefault="00832647" w:rsidP="0083264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95°</w:t>
                  </w:r>
                </w:p>
              </w:tc>
              <w:tc>
                <w:tcPr>
                  <w:tcW w:w="567" w:type="dxa"/>
                  <w:tcBorders>
                    <w:top w:val="nil"/>
                    <w:left w:val="nil"/>
                    <w:bottom w:val="nil"/>
                    <w:right w:val="nil"/>
                  </w:tcBorders>
                  <w:shd w:val="clear" w:color="auto" w:fill="auto"/>
                  <w:noWrap/>
                  <w:vAlign w:val="bottom"/>
                  <w:hideMark/>
                </w:tcPr>
                <w:p w14:paraId="781B7C02" w14:textId="77777777" w:rsidR="00832647" w:rsidRPr="00A4744C" w:rsidRDefault="00832647" w:rsidP="0083264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10"</w:t>
                  </w:r>
                </w:p>
              </w:tc>
              <w:tc>
                <w:tcPr>
                  <w:tcW w:w="2310" w:type="dxa"/>
                  <w:gridSpan w:val="2"/>
                  <w:tcBorders>
                    <w:top w:val="nil"/>
                    <w:left w:val="single" w:sz="4" w:space="0" w:color="auto"/>
                    <w:bottom w:val="nil"/>
                    <w:right w:val="nil"/>
                  </w:tcBorders>
                  <w:shd w:val="clear" w:color="auto" w:fill="auto"/>
                  <w:noWrap/>
                  <w:vAlign w:val="bottom"/>
                  <w:hideMark/>
                </w:tcPr>
                <w:p w14:paraId="517149B8" w14:textId="77777777" w:rsidR="00832647" w:rsidRPr="00A4744C" w:rsidRDefault="00832647" w:rsidP="0083264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 </w:t>
                  </w:r>
                </w:p>
              </w:tc>
            </w:tr>
            <w:tr w:rsidR="00227754" w:rsidRPr="005C5907" w14:paraId="7AB91F9D" w14:textId="77777777" w:rsidTr="00832647">
              <w:trPr>
                <w:trHeight w:val="300"/>
              </w:trPr>
              <w:tc>
                <w:tcPr>
                  <w:tcW w:w="1023" w:type="dxa"/>
                  <w:tcBorders>
                    <w:top w:val="nil"/>
                    <w:left w:val="nil"/>
                    <w:bottom w:val="nil"/>
                    <w:right w:val="nil"/>
                  </w:tcBorders>
                  <w:shd w:val="clear" w:color="auto" w:fill="auto"/>
                  <w:noWrap/>
                  <w:vAlign w:val="bottom"/>
                  <w:hideMark/>
                </w:tcPr>
                <w:p w14:paraId="04371DF1" w14:textId="77777777" w:rsidR="00832647" w:rsidRPr="00A4744C" w:rsidRDefault="00832647" w:rsidP="00832647">
                  <w:pPr>
                    <w:rPr>
                      <w:rFonts w:asciiTheme="minorHAnsi" w:hAnsiTheme="minorHAnsi" w:cstheme="minorHAnsi"/>
                      <w:b/>
                      <w:bCs/>
                      <w:color w:val="000000" w:themeColor="text1"/>
                      <w:sz w:val="16"/>
                      <w:szCs w:val="16"/>
                      <w:lang w:val="en-US"/>
                    </w:rPr>
                  </w:pPr>
                  <w:r w:rsidRPr="00A4744C">
                    <w:rPr>
                      <w:rFonts w:asciiTheme="minorHAnsi" w:hAnsiTheme="minorHAnsi" w:cstheme="minorHAnsi"/>
                      <w:b/>
                      <w:bCs/>
                      <w:color w:val="000000" w:themeColor="text1"/>
                      <w:sz w:val="16"/>
                      <w:szCs w:val="16"/>
                      <w:lang w:val="en-US"/>
                    </w:rPr>
                    <w:t>60°</w:t>
                  </w:r>
                </w:p>
              </w:tc>
              <w:tc>
                <w:tcPr>
                  <w:tcW w:w="567" w:type="dxa"/>
                  <w:tcBorders>
                    <w:top w:val="nil"/>
                    <w:left w:val="nil"/>
                    <w:bottom w:val="nil"/>
                    <w:right w:val="nil"/>
                  </w:tcBorders>
                  <w:shd w:val="clear" w:color="auto" w:fill="auto"/>
                  <w:noWrap/>
                  <w:vAlign w:val="bottom"/>
                  <w:hideMark/>
                </w:tcPr>
                <w:p w14:paraId="51844F17" w14:textId="77777777" w:rsidR="00832647" w:rsidRPr="00A4744C" w:rsidRDefault="00832647" w:rsidP="0083264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10"</w:t>
                  </w:r>
                </w:p>
              </w:tc>
              <w:tc>
                <w:tcPr>
                  <w:tcW w:w="2310" w:type="dxa"/>
                  <w:gridSpan w:val="2"/>
                  <w:tcBorders>
                    <w:top w:val="nil"/>
                    <w:left w:val="single" w:sz="4" w:space="0" w:color="auto"/>
                    <w:bottom w:val="nil"/>
                    <w:right w:val="nil"/>
                  </w:tcBorders>
                  <w:shd w:val="clear" w:color="auto" w:fill="auto"/>
                  <w:noWrap/>
                  <w:vAlign w:val="bottom"/>
                  <w:hideMark/>
                </w:tcPr>
                <w:p w14:paraId="5BDAFA17" w14:textId="77777777" w:rsidR="00832647" w:rsidRPr="00A4744C" w:rsidRDefault="00832647" w:rsidP="0083264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X45</w:t>
                  </w:r>
                </w:p>
              </w:tc>
            </w:tr>
            <w:tr w:rsidR="00227754" w:rsidRPr="005C5907" w14:paraId="4812796B" w14:textId="77777777" w:rsidTr="00832647">
              <w:trPr>
                <w:trHeight w:val="300"/>
              </w:trPr>
              <w:tc>
                <w:tcPr>
                  <w:tcW w:w="1023" w:type="dxa"/>
                  <w:tcBorders>
                    <w:top w:val="nil"/>
                    <w:left w:val="nil"/>
                    <w:bottom w:val="nil"/>
                    <w:right w:val="nil"/>
                  </w:tcBorders>
                  <w:shd w:val="clear" w:color="auto" w:fill="auto"/>
                  <w:noWrap/>
                  <w:vAlign w:val="bottom"/>
                  <w:hideMark/>
                </w:tcPr>
                <w:p w14:paraId="2AFED361" w14:textId="77777777" w:rsidR="00832647" w:rsidRPr="00A4744C" w:rsidRDefault="00832647" w:rsidP="0083264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72°</w:t>
                  </w:r>
                </w:p>
              </w:tc>
              <w:tc>
                <w:tcPr>
                  <w:tcW w:w="567" w:type="dxa"/>
                  <w:tcBorders>
                    <w:top w:val="nil"/>
                    <w:left w:val="nil"/>
                    <w:bottom w:val="nil"/>
                    <w:right w:val="nil"/>
                  </w:tcBorders>
                  <w:shd w:val="clear" w:color="auto" w:fill="auto"/>
                  <w:noWrap/>
                  <w:vAlign w:val="bottom"/>
                  <w:hideMark/>
                </w:tcPr>
                <w:p w14:paraId="0D000822" w14:textId="77777777" w:rsidR="00832647" w:rsidRPr="00A4744C" w:rsidRDefault="00832647" w:rsidP="0083264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40"</w:t>
                  </w:r>
                </w:p>
              </w:tc>
              <w:tc>
                <w:tcPr>
                  <w:tcW w:w="2310" w:type="dxa"/>
                  <w:gridSpan w:val="2"/>
                  <w:tcBorders>
                    <w:top w:val="nil"/>
                    <w:left w:val="single" w:sz="4" w:space="0" w:color="auto"/>
                    <w:bottom w:val="nil"/>
                    <w:right w:val="nil"/>
                  </w:tcBorders>
                  <w:shd w:val="clear" w:color="auto" w:fill="auto"/>
                  <w:noWrap/>
                  <w:vAlign w:val="bottom"/>
                  <w:hideMark/>
                </w:tcPr>
                <w:p w14:paraId="5544B64D" w14:textId="77777777" w:rsidR="00832647" w:rsidRPr="00A4744C" w:rsidRDefault="00832647" w:rsidP="0083264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 </w:t>
                  </w:r>
                </w:p>
              </w:tc>
            </w:tr>
            <w:tr w:rsidR="00227754" w:rsidRPr="005C5907" w14:paraId="254CC02F" w14:textId="77777777" w:rsidTr="00832647">
              <w:trPr>
                <w:trHeight w:val="300"/>
              </w:trPr>
              <w:tc>
                <w:tcPr>
                  <w:tcW w:w="1023" w:type="dxa"/>
                  <w:tcBorders>
                    <w:top w:val="nil"/>
                    <w:left w:val="nil"/>
                    <w:bottom w:val="nil"/>
                    <w:right w:val="nil"/>
                  </w:tcBorders>
                  <w:shd w:val="clear" w:color="auto" w:fill="auto"/>
                  <w:noWrap/>
                  <w:vAlign w:val="bottom"/>
                  <w:hideMark/>
                </w:tcPr>
                <w:p w14:paraId="07C8E8B9" w14:textId="77777777" w:rsidR="00832647" w:rsidRPr="00A4744C" w:rsidRDefault="00832647" w:rsidP="00832647">
                  <w:pPr>
                    <w:rPr>
                      <w:rFonts w:asciiTheme="minorHAnsi" w:hAnsiTheme="minorHAnsi" w:cstheme="minorHAnsi"/>
                      <w:color w:val="000000" w:themeColor="text1"/>
                      <w:sz w:val="16"/>
                      <w:szCs w:val="16"/>
                      <w:lang w:val="en-US"/>
                    </w:rPr>
                  </w:pPr>
                </w:p>
              </w:tc>
              <w:tc>
                <w:tcPr>
                  <w:tcW w:w="567" w:type="dxa"/>
                  <w:tcBorders>
                    <w:top w:val="nil"/>
                    <w:left w:val="nil"/>
                    <w:bottom w:val="nil"/>
                    <w:right w:val="nil"/>
                  </w:tcBorders>
                  <w:shd w:val="clear" w:color="auto" w:fill="auto"/>
                  <w:noWrap/>
                  <w:vAlign w:val="bottom"/>
                  <w:hideMark/>
                </w:tcPr>
                <w:p w14:paraId="4194B56F" w14:textId="77777777" w:rsidR="00832647" w:rsidRPr="00A4744C" w:rsidRDefault="00832647" w:rsidP="00832647">
                  <w:pPr>
                    <w:rPr>
                      <w:rFonts w:asciiTheme="minorHAnsi" w:hAnsiTheme="minorHAnsi" w:cstheme="minorHAnsi"/>
                      <w:color w:val="000000" w:themeColor="text1"/>
                      <w:sz w:val="16"/>
                      <w:szCs w:val="16"/>
                      <w:lang w:val="en-US"/>
                    </w:rPr>
                  </w:pPr>
                </w:p>
              </w:tc>
              <w:tc>
                <w:tcPr>
                  <w:tcW w:w="2310" w:type="dxa"/>
                  <w:gridSpan w:val="2"/>
                  <w:tcBorders>
                    <w:top w:val="nil"/>
                    <w:left w:val="nil"/>
                    <w:bottom w:val="nil"/>
                    <w:right w:val="nil"/>
                  </w:tcBorders>
                  <w:shd w:val="clear" w:color="auto" w:fill="auto"/>
                  <w:noWrap/>
                  <w:vAlign w:val="bottom"/>
                  <w:hideMark/>
                </w:tcPr>
                <w:p w14:paraId="01012DF5" w14:textId="77777777" w:rsidR="00832647" w:rsidRPr="00A4744C" w:rsidRDefault="00832647" w:rsidP="00832647">
                  <w:pPr>
                    <w:rPr>
                      <w:rFonts w:asciiTheme="minorHAnsi" w:hAnsiTheme="minorHAnsi" w:cstheme="minorHAnsi"/>
                      <w:color w:val="000000" w:themeColor="text1"/>
                      <w:sz w:val="16"/>
                      <w:szCs w:val="16"/>
                      <w:lang w:val="en-US"/>
                    </w:rPr>
                  </w:pPr>
                </w:p>
              </w:tc>
            </w:tr>
            <w:tr w:rsidR="00227754" w:rsidRPr="005C5907" w14:paraId="2719DD19" w14:textId="77777777" w:rsidTr="00832647">
              <w:trPr>
                <w:trHeight w:val="300"/>
              </w:trPr>
              <w:tc>
                <w:tcPr>
                  <w:tcW w:w="1023" w:type="dxa"/>
                  <w:tcBorders>
                    <w:top w:val="nil"/>
                    <w:left w:val="nil"/>
                    <w:bottom w:val="nil"/>
                    <w:right w:val="nil"/>
                  </w:tcBorders>
                  <w:shd w:val="clear" w:color="auto" w:fill="auto"/>
                  <w:noWrap/>
                  <w:vAlign w:val="bottom"/>
                  <w:hideMark/>
                </w:tcPr>
                <w:p w14:paraId="0C759D0D" w14:textId="77777777" w:rsidR="00832647" w:rsidRPr="00A4744C" w:rsidRDefault="00832647" w:rsidP="0083264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95°</w:t>
                  </w:r>
                </w:p>
              </w:tc>
              <w:tc>
                <w:tcPr>
                  <w:tcW w:w="567" w:type="dxa"/>
                  <w:tcBorders>
                    <w:top w:val="nil"/>
                    <w:left w:val="nil"/>
                    <w:bottom w:val="nil"/>
                    <w:right w:val="single" w:sz="4" w:space="0" w:color="auto"/>
                  </w:tcBorders>
                  <w:shd w:val="clear" w:color="auto" w:fill="auto"/>
                  <w:noWrap/>
                  <w:vAlign w:val="bottom"/>
                  <w:hideMark/>
                </w:tcPr>
                <w:p w14:paraId="1716AFC3" w14:textId="77777777" w:rsidR="00832647" w:rsidRPr="00A4744C" w:rsidRDefault="00832647" w:rsidP="0083264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10"</w:t>
                  </w:r>
                </w:p>
              </w:tc>
              <w:tc>
                <w:tcPr>
                  <w:tcW w:w="2310" w:type="dxa"/>
                  <w:gridSpan w:val="2"/>
                  <w:tcBorders>
                    <w:top w:val="nil"/>
                    <w:left w:val="nil"/>
                    <w:bottom w:val="nil"/>
                    <w:right w:val="nil"/>
                  </w:tcBorders>
                  <w:shd w:val="clear" w:color="auto" w:fill="auto"/>
                  <w:noWrap/>
                  <w:vAlign w:val="bottom"/>
                  <w:hideMark/>
                </w:tcPr>
                <w:p w14:paraId="5C61983A" w14:textId="77777777" w:rsidR="00832647" w:rsidRPr="00A4744C" w:rsidRDefault="00832647" w:rsidP="00832647">
                  <w:pPr>
                    <w:rPr>
                      <w:rFonts w:asciiTheme="minorHAnsi" w:hAnsiTheme="minorHAnsi" w:cstheme="minorHAnsi"/>
                      <w:color w:val="000000" w:themeColor="text1"/>
                      <w:sz w:val="16"/>
                      <w:szCs w:val="16"/>
                      <w:lang w:val="en-US"/>
                    </w:rPr>
                  </w:pPr>
                </w:p>
              </w:tc>
            </w:tr>
            <w:tr w:rsidR="00227754" w:rsidRPr="005C5907" w14:paraId="61A45D7C" w14:textId="77777777" w:rsidTr="00832647">
              <w:trPr>
                <w:trHeight w:val="300"/>
              </w:trPr>
              <w:tc>
                <w:tcPr>
                  <w:tcW w:w="1023" w:type="dxa"/>
                  <w:tcBorders>
                    <w:top w:val="nil"/>
                    <w:left w:val="nil"/>
                    <w:bottom w:val="nil"/>
                    <w:right w:val="nil"/>
                  </w:tcBorders>
                  <w:shd w:val="clear" w:color="auto" w:fill="auto"/>
                  <w:noWrap/>
                  <w:vAlign w:val="bottom"/>
                  <w:hideMark/>
                </w:tcPr>
                <w:p w14:paraId="2643D928" w14:textId="77777777" w:rsidR="00832647" w:rsidRPr="00A4744C" w:rsidRDefault="00832647" w:rsidP="00832647">
                  <w:pPr>
                    <w:rPr>
                      <w:rFonts w:asciiTheme="minorHAnsi" w:hAnsiTheme="minorHAnsi" w:cstheme="minorHAnsi"/>
                      <w:b/>
                      <w:bCs/>
                      <w:color w:val="000000" w:themeColor="text1"/>
                      <w:sz w:val="16"/>
                      <w:szCs w:val="16"/>
                      <w:lang w:val="en-US"/>
                    </w:rPr>
                  </w:pPr>
                  <w:r w:rsidRPr="00A4744C">
                    <w:rPr>
                      <w:rFonts w:asciiTheme="minorHAnsi" w:hAnsiTheme="minorHAnsi" w:cstheme="minorHAnsi"/>
                      <w:b/>
                      <w:bCs/>
                      <w:color w:val="000000" w:themeColor="text1"/>
                      <w:sz w:val="16"/>
                      <w:szCs w:val="16"/>
                      <w:lang w:val="en-US"/>
                    </w:rPr>
                    <w:t>60°</w:t>
                  </w:r>
                </w:p>
              </w:tc>
              <w:tc>
                <w:tcPr>
                  <w:tcW w:w="567" w:type="dxa"/>
                  <w:tcBorders>
                    <w:top w:val="nil"/>
                    <w:left w:val="nil"/>
                    <w:bottom w:val="nil"/>
                    <w:right w:val="single" w:sz="4" w:space="0" w:color="auto"/>
                  </w:tcBorders>
                  <w:shd w:val="clear" w:color="auto" w:fill="auto"/>
                  <w:noWrap/>
                  <w:vAlign w:val="bottom"/>
                  <w:hideMark/>
                </w:tcPr>
                <w:p w14:paraId="13EE9B8A" w14:textId="77777777" w:rsidR="00832647" w:rsidRPr="00A4744C" w:rsidRDefault="00832647" w:rsidP="0083264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1'</w:t>
                  </w:r>
                </w:p>
              </w:tc>
              <w:tc>
                <w:tcPr>
                  <w:tcW w:w="2310" w:type="dxa"/>
                  <w:gridSpan w:val="2"/>
                  <w:tcBorders>
                    <w:top w:val="nil"/>
                    <w:left w:val="nil"/>
                    <w:bottom w:val="nil"/>
                    <w:right w:val="nil"/>
                  </w:tcBorders>
                  <w:shd w:val="clear" w:color="auto" w:fill="auto"/>
                  <w:noWrap/>
                  <w:vAlign w:val="bottom"/>
                  <w:hideMark/>
                </w:tcPr>
                <w:p w14:paraId="43D1C5F7" w14:textId="77777777" w:rsidR="00832647" w:rsidRPr="00A4744C" w:rsidRDefault="00832647" w:rsidP="0083264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dissociation</w:t>
                  </w:r>
                </w:p>
              </w:tc>
            </w:tr>
            <w:tr w:rsidR="00227754" w:rsidRPr="005C5907" w14:paraId="641261A2" w14:textId="77777777" w:rsidTr="00832647">
              <w:trPr>
                <w:trHeight w:val="300"/>
              </w:trPr>
              <w:tc>
                <w:tcPr>
                  <w:tcW w:w="1023" w:type="dxa"/>
                  <w:tcBorders>
                    <w:top w:val="nil"/>
                    <w:left w:val="nil"/>
                    <w:bottom w:val="nil"/>
                    <w:right w:val="nil"/>
                  </w:tcBorders>
                  <w:shd w:val="clear" w:color="auto" w:fill="auto"/>
                  <w:noWrap/>
                  <w:vAlign w:val="bottom"/>
                  <w:hideMark/>
                </w:tcPr>
                <w:p w14:paraId="79A34632" w14:textId="77777777" w:rsidR="00832647" w:rsidRPr="00A4744C" w:rsidRDefault="00832647" w:rsidP="0083264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95°</w:t>
                  </w:r>
                </w:p>
              </w:tc>
              <w:tc>
                <w:tcPr>
                  <w:tcW w:w="567" w:type="dxa"/>
                  <w:tcBorders>
                    <w:top w:val="nil"/>
                    <w:left w:val="nil"/>
                    <w:bottom w:val="nil"/>
                    <w:right w:val="single" w:sz="4" w:space="0" w:color="auto"/>
                  </w:tcBorders>
                  <w:shd w:val="clear" w:color="auto" w:fill="auto"/>
                  <w:noWrap/>
                  <w:vAlign w:val="bottom"/>
                  <w:hideMark/>
                </w:tcPr>
                <w:p w14:paraId="07C8D870" w14:textId="77777777" w:rsidR="00832647" w:rsidRPr="00A4744C" w:rsidRDefault="00832647" w:rsidP="0083264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1''</w:t>
                  </w:r>
                </w:p>
              </w:tc>
              <w:tc>
                <w:tcPr>
                  <w:tcW w:w="2310" w:type="dxa"/>
                  <w:gridSpan w:val="2"/>
                  <w:tcBorders>
                    <w:top w:val="nil"/>
                    <w:left w:val="nil"/>
                    <w:bottom w:val="nil"/>
                    <w:right w:val="nil"/>
                  </w:tcBorders>
                  <w:shd w:val="clear" w:color="auto" w:fill="auto"/>
                  <w:noWrap/>
                  <w:vAlign w:val="bottom"/>
                  <w:hideMark/>
                </w:tcPr>
                <w:p w14:paraId="3F24064C" w14:textId="77777777" w:rsidR="00832647" w:rsidRPr="00A4744C" w:rsidRDefault="00832647" w:rsidP="00832647">
                  <w:pPr>
                    <w:rPr>
                      <w:rFonts w:asciiTheme="minorHAnsi" w:hAnsiTheme="minorHAnsi" w:cstheme="minorHAnsi"/>
                      <w:color w:val="000000" w:themeColor="text1"/>
                      <w:sz w:val="16"/>
                      <w:szCs w:val="16"/>
                      <w:lang w:val="en-US"/>
                    </w:rPr>
                  </w:pPr>
                </w:p>
              </w:tc>
            </w:tr>
            <w:tr w:rsidR="00227754" w:rsidRPr="005C5907" w14:paraId="482B1752" w14:textId="77777777" w:rsidTr="00832647">
              <w:trPr>
                <w:trHeight w:val="300"/>
              </w:trPr>
              <w:tc>
                <w:tcPr>
                  <w:tcW w:w="1023" w:type="dxa"/>
                  <w:tcBorders>
                    <w:top w:val="nil"/>
                    <w:left w:val="nil"/>
                    <w:bottom w:val="nil"/>
                    <w:right w:val="nil"/>
                  </w:tcBorders>
                  <w:shd w:val="clear" w:color="auto" w:fill="auto"/>
                  <w:noWrap/>
                  <w:vAlign w:val="bottom"/>
                  <w:hideMark/>
                </w:tcPr>
                <w:p w14:paraId="30385D64" w14:textId="77777777" w:rsidR="00832647" w:rsidRPr="00A4744C" w:rsidRDefault="00832647" w:rsidP="0083264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37°</w:t>
                  </w:r>
                </w:p>
              </w:tc>
              <w:tc>
                <w:tcPr>
                  <w:tcW w:w="1577" w:type="dxa"/>
                  <w:gridSpan w:val="2"/>
                  <w:tcBorders>
                    <w:top w:val="nil"/>
                    <w:left w:val="nil"/>
                    <w:bottom w:val="nil"/>
                    <w:right w:val="nil"/>
                  </w:tcBorders>
                  <w:shd w:val="clear" w:color="auto" w:fill="auto"/>
                  <w:noWrap/>
                  <w:vAlign w:val="bottom"/>
                  <w:hideMark/>
                </w:tcPr>
                <w:p w14:paraId="7D63A17D" w14:textId="77777777" w:rsidR="00832647" w:rsidRPr="00A4744C" w:rsidRDefault="00832647" w:rsidP="00832647">
                  <w:pPr>
                    <w:rPr>
                      <w:rFonts w:asciiTheme="minorHAnsi" w:hAnsiTheme="minorHAnsi" w:cstheme="minorHAnsi"/>
                      <w:color w:val="000000" w:themeColor="text1"/>
                      <w:sz w:val="16"/>
                      <w:szCs w:val="16"/>
                      <w:lang w:val="en-US"/>
                    </w:rPr>
                  </w:pPr>
                  <w:r w:rsidRPr="00A4744C">
                    <w:rPr>
                      <w:rFonts w:asciiTheme="minorHAnsi" w:hAnsiTheme="minorHAnsi" w:cstheme="minorHAnsi"/>
                      <w:color w:val="000000" w:themeColor="text1"/>
                      <w:sz w:val="16"/>
                      <w:szCs w:val="16"/>
                      <w:lang w:val="en-US"/>
                    </w:rPr>
                    <w:t>2'</w:t>
                  </w:r>
                </w:p>
              </w:tc>
              <w:tc>
                <w:tcPr>
                  <w:tcW w:w="1300" w:type="dxa"/>
                  <w:tcBorders>
                    <w:top w:val="nil"/>
                    <w:left w:val="nil"/>
                    <w:bottom w:val="nil"/>
                    <w:right w:val="nil"/>
                  </w:tcBorders>
                  <w:shd w:val="clear" w:color="auto" w:fill="auto"/>
                  <w:noWrap/>
                  <w:vAlign w:val="bottom"/>
                  <w:hideMark/>
                </w:tcPr>
                <w:p w14:paraId="72372248" w14:textId="77777777" w:rsidR="00832647" w:rsidRPr="00A4744C" w:rsidRDefault="00832647" w:rsidP="00832647">
                  <w:pPr>
                    <w:rPr>
                      <w:rFonts w:asciiTheme="minorHAnsi" w:hAnsiTheme="minorHAnsi" w:cstheme="minorHAnsi"/>
                      <w:color w:val="000000" w:themeColor="text1"/>
                      <w:sz w:val="16"/>
                      <w:szCs w:val="16"/>
                      <w:lang w:val="en-US"/>
                    </w:rPr>
                  </w:pPr>
                </w:p>
              </w:tc>
            </w:tr>
          </w:tbl>
          <w:p w14:paraId="382A85AC" w14:textId="77777777" w:rsidR="003D409D" w:rsidRPr="00DA09A0" w:rsidRDefault="003D409D" w:rsidP="00832647">
            <w:pPr>
              <w:rPr>
                <w:rFonts w:asciiTheme="minorHAnsi" w:hAnsiTheme="minorHAnsi" w:cstheme="minorHAnsi"/>
                <w:color w:val="000000" w:themeColor="text1"/>
                <w:sz w:val="16"/>
                <w:szCs w:val="16"/>
                <w:lang w:val="en-US"/>
              </w:rPr>
            </w:pPr>
          </w:p>
        </w:tc>
        <w:tc>
          <w:tcPr>
            <w:tcW w:w="1985" w:type="dxa"/>
          </w:tcPr>
          <w:p w14:paraId="5256EC01" w14:textId="77777777" w:rsidR="003D409D" w:rsidRPr="00B901DB" w:rsidRDefault="001B6405" w:rsidP="001B6405">
            <w:pPr>
              <w:jc w:val="center"/>
              <w:rPr>
                <w:rFonts w:asciiTheme="majorHAnsi" w:hAnsiTheme="majorHAnsi" w:cstheme="majorHAnsi"/>
                <w:color w:val="000000" w:themeColor="text1"/>
                <w:sz w:val="18"/>
                <w:lang w:val="en-US"/>
              </w:rPr>
            </w:pPr>
            <w:r w:rsidRPr="00B901DB">
              <w:rPr>
                <w:rFonts w:asciiTheme="majorHAnsi" w:hAnsiTheme="majorHAnsi" w:cstheme="majorHAnsi"/>
                <w:color w:val="000000" w:themeColor="text1"/>
                <w:sz w:val="18"/>
                <w:lang w:val="en-US"/>
              </w:rPr>
              <w:fldChar w:fldCharType="begin" w:fldLock="1"/>
            </w:r>
            <w:r w:rsidR="00D54EF6" w:rsidRPr="00B901DB">
              <w:rPr>
                <w:rFonts w:asciiTheme="majorHAnsi" w:hAnsiTheme="majorHAnsi" w:cstheme="majorHAnsi"/>
                <w:color w:val="000000" w:themeColor="text1"/>
                <w:sz w:val="18"/>
                <w:lang w:val="en-US"/>
              </w:rPr>
              <w:instrText>ADDIN CSL_CITATION {"citationItems":[{"id":"ITEM-1","itemData":{"DOI":"10.1016/j.vetmic.2008.12.023","ISSN":"0378-1135 (Print)","PMID":"19200666","abstract":"Culture is considered as the reference standard assay for diagnosis of Brucella spp.  in humans and animals but it is time-consuming and hazardous. In this study, we evaluated the performances of newly designed real-time PCR assays using TaqMan probes and targeting the 3 following specific genes: (i) the insertion sequence IS711, (ii) bcsp31 and (iii) per genes for the detection of Brucella at genus level. The real-time PCR assays were compared to previously described conventional PCR assays targeting the same genes. The genus-specificity was evaluated on 26 Brucella strains, including all species and biovars. The analytical specificity was evaluated on a collection of 68 clinically relevant, phylogenetically related or serologically cross-reacting micro-organisms. The analytical sensitivity was assessed using decreasing DNA quantities of Brucella ovis, B. melitensis bv. 1, B. abortus bv. 1 and B. canis reference strains. Finally, intra-assay repeatability and inter-assay reproducibility were assessed. All Brucella species DNA were amplified in the three tests. However, the earliest signal was observed with the IS711 real-time PCR, where it varied according to the IS711 copy number. No cross-reactivity was observed in all three tests. Real-time PCR was always more sensitive than conventional PCR assays. The real-time PCR assay targeting IS711 presented an identical or a greater sensitivity than the two other tests. In all cases, the variability was very low. In conclusion, real-time PCR assays are easy-to-use, produce results faster than conventional PCR systems while reducing DNA contamination risks. The IS711-based real-time PCR assay is specific and highly sensitive and appears as an efficient and reproducible method for the rapid and safe detection of the genus Brucella.","author":[{"dropping-particle":"","family":"Bounaadja","given":"Lotfi","non-dropping-particle":"","parse-names":false,"suffix":""},{"dropping-particle":"","family":"Albert","given":"David","non-dropping-particle":"","parse-names":false,"suffix":""},{"dropping-particle":"","family":"Chénais","given":"Benoît","non-dropping-particle":"","parse-names":false,"suffix":""},{"dropping-particle":"","family":"Hénault","given":"Sylvie","non-dropping-particle":"","parse-names":false,"suffix":""},{"dropping-particle":"","family":"Zygmunt","given":"Michel S","non-dropping-particle":"","parse-names":false,"suffix":""},{"dropping-particle":"","family":"Poliak","given":"Sylvie","non-dropping-particle":"","parse-names":false,"suffix":""},{"dropping-particle":"","family":"Garin-Bastuji","given":"Bruno","non-dropping-particle":"","parse-names":false,"suffix":""}],"container-title":"Veterinary microbiology","id":"ITEM-1","issue":"1-2","issued":{"date-parts":[["2009","5"]]},"language":"eng","page":"156-164","publisher-place":"Netherlands","title":"Real-time PCR for identification of Brucella spp.: a comparative study of IS711,  bcsp31 and per target genes.","type":"article-journal","volume":"137"},"uris":["http://www.mendeley.com/documents/?uuid=312e60aa-d740-4f6f-89d0-920d92828a98"]}],"mendeley":{"formattedCitation":"(Bounaadja &lt;i&gt;et al.&lt;/i&gt; 2009)","plainTextFormattedCitation":"(Bounaadja et al. 2009)","previouslyFormattedCitation":"(Bounaadja &lt;i&gt;et al.&lt;/i&gt; 2009)"},"properties":{"noteIndex":0},"schema":"https://github.com/citation-style-language/schema/raw/master/csl-citation.json"}</w:instrText>
            </w:r>
            <w:r w:rsidRPr="00B901DB">
              <w:rPr>
                <w:rFonts w:asciiTheme="majorHAnsi" w:hAnsiTheme="majorHAnsi" w:cstheme="majorHAnsi"/>
                <w:color w:val="000000" w:themeColor="text1"/>
                <w:sz w:val="18"/>
                <w:lang w:val="en-US"/>
              </w:rPr>
              <w:fldChar w:fldCharType="separate"/>
            </w:r>
            <w:r w:rsidRPr="00B901DB">
              <w:rPr>
                <w:rFonts w:asciiTheme="majorHAnsi" w:hAnsiTheme="majorHAnsi" w:cstheme="majorHAnsi"/>
                <w:noProof/>
                <w:color w:val="000000" w:themeColor="text1"/>
                <w:sz w:val="18"/>
                <w:lang w:val="en-US"/>
              </w:rPr>
              <w:t xml:space="preserve">(Bounaadja </w:t>
            </w:r>
            <w:r w:rsidRPr="00B901DB">
              <w:rPr>
                <w:rFonts w:asciiTheme="majorHAnsi" w:hAnsiTheme="majorHAnsi" w:cstheme="majorHAnsi"/>
                <w:i/>
                <w:noProof/>
                <w:color w:val="000000" w:themeColor="text1"/>
                <w:sz w:val="18"/>
                <w:lang w:val="en-US"/>
              </w:rPr>
              <w:t>et al.</w:t>
            </w:r>
            <w:r w:rsidRPr="00B901DB">
              <w:rPr>
                <w:rFonts w:asciiTheme="majorHAnsi" w:hAnsiTheme="majorHAnsi" w:cstheme="majorHAnsi"/>
                <w:noProof/>
                <w:color w:val="000000" w:themeColor="text1"/>
                <w:sz w:val="18"/>
                <w:lang w:val="en-US"/>
              </w:rPr>
              <w:t xml:space="preserve"> 2009)</w:t>
            </w:r>
            <w:r w:rsidRPr="00B901DB">
              <w:rPr>
                <w:rFonts w:asciiTheme="majorHAnsi" w:hAnsiTheme="majorHAnsi" w:cstheme="majorHAnsi"/>
                <w:color w:val="000000" w:themeColor="text1"/>
                <w:sz w:val="18"/>
                <w:lang w:val="en-US"/>
              </w:rPr>
              <w:fldChar w:fldCharType="end"/>
            </w:r>
          </w:p>
        </w:tc>
      </w:tr>
      <w:tr w:rsidR="003840F4" w:rsidRPr="005C5907" w14:paraId="3A7649FB" w14:textId="77777777" w:rsidTr="00771F39">
        <w:tc>
          <w:tcPr>
            <w:tcW w:w="1271" w:type="dxa"/>
          </w:tcPr>
          <w:p w14:paraId="42A7EFCE" w14:textId="77777777" w:rsidR="003D409D" w:rsidRPr="00DA09A0" w:rsidRDefault="003D409D">
            <w:pPr>
              <w:rPr>
                <w:rFonts w:asciiTheme="minorHAnsi" w:hAnsiTheme="minorHAnsi" w:cstheme="minorHAnsi"/>
                <w:i/>
                <w:color w:val="000000" w:themeColor="text1"/>
                <w:sz w:val="16"/>
                <w:szCs w:val="16"/>
                <w:lang w:val="en-US"/>
              </w:rPr>
            </w:pPr>
            <w:r w:rsidRPr="00DA09A0">
              <w:rPr>
                <w:rFonts w:asciiTheme="minorHAnsi" w:hAnsiTheme="minorHAnsi" w:cstheme="minorHAnsi"/>
                <w:i/>
                <w:color w:val="000000" w:themeColor="text1"/>
                <w:sz w:val="16"/>
                <w:szCs w:val="16"/>
                <w:lang w:val="en-US"/>
              </w:rPr>
              <w:t>Mycobacterium</w:t>
            </w:r>
            <w:r w:rsidR="00C94C0E">
              <w:rPr>
                <w:rFonts w:asciiTheme="minorHAnsi" w:hAnsiTheme="minorHAnsi" w:cstheme="minorHAnsi"/>
                <w:i/>
                <w:color w:val="000000" w:themeColor="text1"/>
                <w:sz w:val="16"/>
                <w:szCs w:val="16"/>
                <w:lang w:val="en-US"/>
              </w:rPr>
              <w:t xml:space="preserve"> </w:t>
            </w:r>
            <w:r w:rsidR="00C94C0E" w:rsidRPr="005C5907">
              <w:rPr>
                <w:rFonts w:asciiTheme="minorHAnsi" w:hAnsiTheme="minorHAnsi" w:cstheme="minorHAnsi"/>
                <w:color w:val="000000" w:themeColor="text1"/>
                <w:sz w:val="16"/>
                <w:szCs w:val="16"/>
                <w:lang w:val="en-US"/>
              </w:rPr>
              <w:t>sp</w:t>
            </w:r>
            <w:r w:rsidR="00C94C0E">
              <w:rPr>
                <w:rFonts w:asciiTheme="minorHAnsi" w:hAnsiTheme="minorHAnsi" w:cstheme="minorHAnsi"/>
                <w:i/>
                <w:color w:val="000000" w:themeColor="text1"/>
                <w:sz w:val="16"/>
                <w:szCs w:val="16"/>
                <w:lang w:val="en-US"/>
              </w:rPr>
              <w:t>.</w:t>
            </w:r>
          </w:p>
        </w:tc>
        <w:tc>
          <w:tcPr>
            <w:tcW w:w="4253" w:type="dxa"/>
          </w:tcPr>
          <w:p w14:paraId="3FA78BFA" w14:textId="77777777" w:rsidR="00104ECF" w:rsidRPr="00DA09A0" w:rsidRDefault="00104ECF" w:rsidP="00104ECF">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RD4/F TGTGAATTCATACAAGCCGTAGTCG</w:t>
            </w:r>
          </w:p>
          <w:p w14:paraId="19B1BD01" w14:textId="77777777" w:rsidR="003D409D" w:rsidRPr="00DA09A0" w:rsidRDefault="00104ECF" w:rsidP="00104ECF">
            <w:pPr>
              <w:rPr>
                <w:rFonts w:asciiTheme="minorHAnsi" w:hAnsiTheme="minorHAnsi" w:cstheme="minorHAnsi"/>
                <w:color w:val="000000" w:themeColor="text1"/>
                <w:lang w:val="en-US"/>
              </w:rPr>
            </w:pPr>
            <w:r w:rsidRPr="00DA09A0">
              <w:rPr>
                <w:rFonts w:asciiTheme="minorHAnsi" w:hAnsiTheme="minorHAnsi" w:cstheme="minorHAnsi"/>
                <w:color w:val="000000" w:themeColor="text1"/>
                <w:sz w:val="16"/>
                <w:szCs w:val="16"/>
                <w:lang w:val="en-US"/>
              </w:rPr>
              <w:t>RD4/R CCCGTAGCGTTACTGAGAAATTGC</w:t>
            </w:r>
          </w:p>
        </w:tc>
        <w:tc>
          <w:tcPr>
            <w:tcW w:w="2835" w:type="dxa"/>
          </w:tcPr>
          <w:p w14:paraId="52AC9845" w14:textId="77777777" w:rsidR="00743F0F" w:rsidRPr="00DA09A0" w:rsidRDefault="00743F0F" w:rsidP="00743F0F">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 xml:space="preserve">EVA Green 5x </w:t>
            </w:r>
            <w:r w:rsidRPr="00DA09A0">
              <w:rPr>
                <w:rFonts w:asciiTheme="minorHAnsi" w:hAnsiTheme="minorHAnsi" w:cstheme="minorHAnsi"/>
                <w:color w:val="000000" w:themeColor="text1"/>
                <w:sz w:val="16"/>
                <w:szCs w:val="16"/>
                <w:lang w:val="en-US"/>
              </w:rPr>
              <w:tab/>
              <w:t xml:space="preserve">                   2µl</w:t>
            </w:r>
          </w:p>
          <w:p w14:paraId="425A5ECA" w14:textId="577D4C3B" w:rsidR="00743F0F" w:rsidRPr="00DA09A0" w:rsidRDefault="00743F0F" w:rsidP="00743F0F">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primer RD4/F (10pmol/µl)</w:t>
            </w:r>
            <w:r w:rsidRPr="00DA09A0">
              <w:rPr>
                <w:rFonts w:asciiTheme="minorHAnsi" w:hAnsiTheme="minorHAnsi" w:cstheme="minorHAnsi"/>
                <w:color w:val="000000" w:themeColor="text1"/>
                <w:sz w:val="16"/>
                <w:szCs w:val="16"/>
                <w:lang w:val="en-US"/>
              </w:rPr>
              <w:tab/>
              <w:t>0</w:t>
            </w:r>
            <w:r w:rsidR="00C94C0E">
              <w:rPr>
                <w:rFonts w:asciiTheme="minorHAnsi" w:hAnsiTheme="minorHAnsi" w:cstheme="minorHAnsi"/>
                <w:color w:val="000000" w:themeColor="text1"/>
                <w:sz w:val="16"/>
                <w:szCs w:val="16"/>
                <w:lang w:val="en-US"/>
              </w:rPr>
              <w:t>.</w:t>
            </w:r>
            <w:r w:rsidRPr="00DA09A0">
              <w:rPr>
                <w:rFonts w:asciiTheme="minorHAnsi" w:hAnsiTheme="minorHAnsi" w:cstheme="minorHAnsi"/>
                <w:color w:val="000000" w:themeColor="text1"/>
                <w:sz w:val="16"/>
                <w:szCs w:val="16"/>
                <w:lang w:val="en-US"/>
              </w:rPr>
              <w:t>4µl</w:t>
            </w:r>
          </w:p>
          <w:p w14:paraId="1FF34F6A" w14:textId="7CE26B04" w:rsidR="00743F0F" w:rsidRPr="00DA09A0" w:rsidRDefault="00743F0F" w:rsidP="00743F0F">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primer RD4/R (10pmol/µl)</w:t>
            </w:r>
            <w:r w:rsidRPr="00DA09A0">
              <w:rPr>
                <w:rFonts w:asciiTheme="minorHAnsi" w:hAnsiTheme="minorHAnsi" w:cstheme="minorHAnsi"/>
                <w:color w:val="000000" w:themeColor="text1"/>
                <w:sz w:val="16"/>
                <w:szCs w:val="16"/>
                <w:lang w:val="en-US"/>
              </w:rPr>
              <w:tab/>
              <w:t>0</w:t>
            </w:r>
            <w:r w:rsidR="00C94C0E">
              <w:rPr>
                <w:rFonts w:asciiTheme="minorHAnsi" w:hAnsiTheme="minorHAnsi" w:cstheme="minorHAnsi"/>
                <w:color w:val="000000" w:themeColor="text1"/>
                <w:sz w:val="16"/>
                <w:szCs w:val="16"/>
                <w:lang w:val="en-US"/>
              </w:rPr>
              <w:t>.</w:t>
            </w:r>
            <w:r w:rsidRPr="00DA09A0">
              <w:rPr>
                <w:rFonts w:asciiTheme="minorHAnsi" w:hAnsiTheme="minorHAnsi" w:cstheme="minorHAnsi"/>
                <w:color w:val="000000" w:themeColor="text1"/>
                <w:sz w:val="16"/>
                <w:szCs w:val="16"/>
                <w:lang w:val="en-US"/>
              </w:rPr>
              <w:t>4µl</w:t>
            </w:r>
          </w:p>
          <w:p w14:paraId="543A5BCA" w14:textId="153074C3" w:rsidR="00743F0F" w:rsidRPr="00DA09A0" w:rsidRDefault="00F5354E" w:rsidP="00743F0F">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Water</w:t>
            </w:r>
            <w:r w:rsidR="00B27AE6" w:rsidRPr="00DA09A0">
              <w:rPr>
                <w:rFonts w:asciiTheme="minorHAnsi" w:hAnsiTheme="minorHAnsi" w:cstheme="minorHAnsi"/>
                <w:color w:val="000000" w:themeColor="text1"/>
                <w:sz w:val="16"/>
                <w:szCs w:val="16"/>
                <w:lang w:val="en-US"/>
              </w:rPr>
              <w:t xml:space="preserve"> </w:t>
            </w:r>
            <w:r w:rsidR="00743F0F" w:rsidRPr="00DA09A0">
              <w:rPr>
                <w:rFonts w:asciiTheme="minorHAnsi" w:hAnsiTheme="minorHAnsi" w:cstheme="minorHAnsi"/>
                <w:color w:val="000000" w:themeColor="text1"/>
                <w:sz w:val="16"/>
                <w:szCs w:val="16"/>
                <w:lang w:val="en-US"/>
              </w:rPr>
              <w:t xml:space="preserve">qsp10µl </w:t>
            </w:r>
            <w:r w:rsidR="00743F0F" w:rsidRPr="00DA09A0">
              <w:rPr>
                <w:rFonts w:asciiTheme="minorHAnsi" w:hAnsiTheme="minorHAnsi" w:cstheme="minorHAnsi"/>
                <w:color w:val="000000" w:themeColor="text1"/>
                <w:sz w:val="16"/>
                <w:szCs w:val="16"/>
                <w:lang w:val="en-US"/>
              </w:rPr>
              <w:tab/>
              <w:t xml:space="preserve">                   5</w:t>
            </w:r>
            <w:r w:rsidR="00C94C0E">
              <w:rPr>
                <w:rFonts w:asciiTheme="minorHAnsi" w:hAnsiTheme="minorHAnsi" w:cstheme="minorHAnsi"/>
                <w:color w:val="000000" w:themeColor="text1"/>
                <w:sz w:val="16"/>
                <w:szCs w:val="16"/>
                <w:lang w:val="en-US"/>
              </w:rPr>
              <w:t>.</w:t>
            </w:r>
            <w:r w:rsidR="00743F0F" w:rsidRPr="00DA09A0">
              <w:rPr>
                <w:rFonts w:asciiTheme="minorHAnsi" w:hAnsiTheme="minorHAnsi" w:cstheme="minorHAnsi"/>
                <w:color w:val="000000" w:themeColor="text1"/>
                <w:sz w:val="16"/>
                <w:szCs w:val="16"/>
                <w:lang w:val="en-US"/>
              </w:rPr>
              <w:t>2µl</w:t>
            </w:r>
          </w:p>
          <w:p w14:paraId="5DE03CC2" w14:textId="77777777" w:rsidR="003D409D" w:rsidRPr="00DA09A0" w:rsidRDefault="00743F0F" w:rsidP="00743F0F">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DNA</w:t>
            </w:r>
            <w:r w:rsidRPr="00DA09A0">
              <w:rPr>
                <w:rFonts w:asciiTheme="minorHAnsi" w:hAnsiTheme="minorHAnsi" w:cstheme="minorHAnsi"/>
                <w:color w:val="000000" w:themeColor="text1"/>
                <w:sz w:val="16"/>
                <w:szCs w:val="16"/>
                <w:lang w:val="en-US"/>
              </w:rPr>
              <w:tab/>
              <w:t xml:space="preserve">                                      2µl</w:t>
            </w:r>
          </w:p>
        </w:tc>
        <w:tc>
          <w:tcPr>
            <w:tcW w:w="4110" w:type="dxa"/>
          </w:tcPr>
          <w:tbl>
            <w:tblPr>
              <w:tblW w:w="3480" w:type="dxa"/>
              <w:tblLayout w:type="fixed"/>
              <w:tblCellMar>
                <w:left w:w="70" w:type="dxa"/>
                <w:right w:w="70" w:type="dxa"/>
              </w:tblCellMar>
              <w:tblLook w:val="04A0" w:firstRow="1" w:lastRow="0" w:firstColumn="1" w:lastColumn="0" w:noHBand="0" w:noVBand="1"/>
            </w:tblPr>
            <w:tblGrid>
              <w:gridCol w:w="1023"/>
              <w:gridCol w:w="567"/>
              <w:gridCol w:w="1890"/>
            </w:tblGrid>
            <w:tr w:rsidR="00227754" w:rsidRPr="005C5907" w14:paraId="38790FB1" w14:textId="77777777" w:rsidTr="00310D4C">
              <w:trPr>
                <w:trHeight w:val="300"/>
              </w:trPr>
              <w:tc>
                <w:tcPr>
                  <w:tcW w:w="1023" w:type="dxa"/>
                  <w:tcBorders>
                    <w:top w:val="nil"/>
                    <w:left w:val="nil"/>
                    <w:bottom w:val="nil"/>
                    <w:right w:val="nil"/>
                  </w:tcBorders>
                  <w:shd w:val="clear" w:color="auto" w:fill="auto"/>
                  <w:noWrap/>
                  <w:vAlign w:val="bottom"/>
                  <w:hideMark/>
                </w:tcPr>
                <w:p w14:paraId="7E87B949" w14:textId="77777777" w:rsidR="00310D4C" w:rsidRPr="00DA09A0" w:rsidRDefault="00310D4C" w:rsidP="00310D4C">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95°</w:t>
                  </w:r>
                </w:p>
              </w:tc>
              <w:tc>
                <w:tcPr>
                  <w:tcW w:w="567" w:type="dxa"/>
                  <w:tcBorders>
                    <w:top w:val="nil"/>
                    <w:left w:val="nil"/>
                    <w:bottom w:val="nil"/>
                    <w:right w:val="nil"/>
                  </w:tcBorders>
                  <w:shd w:val="clear" w:color="auto" w:fill="auto"/>
                  <w:noWrap/>
                  <w:vAlign w:val="bottom"/>
                  <w:hideMark/>
                </w:tcPr>
                <w:p w14:paraId="37DC2B6B" w14:textId="77777777" w:rsidR="00310D4C" w:rsidRPr="00DA09A0" w:rsidRDefault="00310D4C" w:rsidP="00310D4C">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12'</w:t>
                  </w:r>
                </w:p>
              </w:tc>
              <w:tc>
                <w:tcPr>
                  <w:tcW w:w="1890" w:type="dxa"/>
                  <w:tcBorders>
                    <w:top w:val="nil"/>
                    <w:left w:val="nil"/>
                    <w:bottom w:val="nil"/>
                    <w:right w:val="nil"/>
                  </w:tcBorders>
                  <w:shd w:val="clear" w:color="auto" w:fill="auto"/>
                  <w:noWrap/>
                  <w:vAlign w:val="bottom"/>
                  <w:hideMark/>
                </w:tcPr>
                <w:p w14:paraId="147A7221" w14:textId="77777777" w:rsidR="00310D4C" w:rsidRPr="00DA09A0" w:rsidRDefault="00310D4C" w:rsidP="00310D4C">
                  <w:pPr>
                    <w:rPr>
                      <w:rFonts w:asciiTheme="minorHAnsi" w:hAnsiTheme="minorHAnsi" w:cstheme="minorHAnsi"/>
                      <w:color w:val="000000" w:themeColor="text1"/>
                      <w:sz w:val="16"/>
                      <w:szCs w:val="16"/>
                      <w:lang w:val="en-US"/>
                    </w:rPr>
                  </w:pPr>
                </w:p>
              </w:tc>
            </w:tr>
            <w:tr w:rsidR="00227754" w:rsidRPr="005C5907" w14:paraId="56A555F5" w14:textId="77777777" w:rsidTr="00310D4C">
              <w:trPr>
                <w:trHeight w:val="300"/>
              </w:trPr>
              <w:tc>
                <w:tcPr>
                  <w:tcW w:w="1023" w:type="dxa"/>
                  <w:tcBorders>
                    <w:top w:val="nil"/>
                    <w:left w:val="nil"/>
                    <w:bottom w:val="nil"/>
                    <w:right w:val="nil"/>
                  </w:tcBorders>
                  <w:shd w:val="clear" w:color="auto" w:fill="auto"/>
                  <w:noWrap/>
                  <w:vAlign w:val="bottom"/>
                  <w:hideMark/>
                </w:tcPr>
                <w:p w14:paraId="175BB984" w14:textId="77777777" w:rsidR="00310D4C" w:rsidRPr="00DA09A0" w:rsidRDefault="00310D4C" w:rsidP="00310D4C">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95°</w:t>
                  </w:r>
                </w:p>
              </w:tc>
              <w:tc>
                <w:tcPr>
                  <w:tcW w:w="567" w:type="dxa"/>
                  <w:tcBorders>
                    <w:top w:val="nil"/>
                    <w:left w:val="nil"/>
                    <w:bottom w:val="nil"/>
                    <w:right w:val="nil"/>
                  </w:tcBorders>
                  <w:shd w:val="clear" w:color="auto" w:fill="auto"/>
                  <w:noWrap/>
                  <w:vAlign w:val="bottom"/>
                  <w:hideMark/>
                </w:tcPr>
                <w:p w14:paraId="34E8C9FB" w14:textId="77777777" w:rsidR="00310D4C" w:rsidRPr="00DA09A0" w:rsidRDefault="00310D4C" w:rsidP="00310D4C">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10"</w:t>
                  </w:r>
                </w:p>
              </w:tc>
              <w:tc>
                <w:tcPr>
                  <w:tcW w:w="1890" w:type="dxa"/>
                  <w:tcBorders>
                    <w:top w:val="nil"/>
                    <w:left w:val="single" w:sz="4" w:space="0" w:color="auto"/>
                    <w:bottom w:val="nil"/>
                    <w:right w:val="nil"/>
                  </w:tcBorders>
                  <w:shd w:val="clear" w:color="auto" w:fill="auto"/>
                  <w:noWrap/>
                  <w:vAlign w:val="bottom"/>
                  <w:hideMark/>
                </w:tcPr>
                <w:p w14:paraId="61997188" w14:textId="77777777" w:rsidR="00310D4C" w:rsidRPr="00DA09A0" w:rsidRDefault="00310D4C" w:rsidP="00310D4C">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 </w:t>
                  </w:r>
                </w:p>
              </w:tc>
            </w:tr>
            <w:tr w:rsidR="00227754" w:rsidRPr="005C5907" w14:paraId="29AF97A9" w14:textId="77777777" w:rsidTr="00310D4C">
              <w:trPr>
                <w:trHeight w:val="300"/>
              </w:trPr>
              <w:tc>
                <w:tcPr>
                  <w:tcW w:w="1023" w:type="dxa"/>
                  <w:tcBorders>
                    <w:top w:val="nil"/>
                    <w:left w:val="nil"/>
                    <w:bottom w:val="nil"/>
                    <w:right w:val="nil"/>
                  </w:tcBorders>
                  <w:shd w:val="clear" w:color="auto" w:fill="auto"/>
                  <w:noWrap/>
                  <w:vAlign w:val="bottom"/>
                  <w:hideMark/>
                </w:tcPr>
                <w:p w14:paraId="1FDF72E5" w14:textId="77777777" w:rsidR="00310D4C" w:rsidRPr="00DA09A0" w:rsidRDefault="00310D4C" w:rsidP="00310D4C">
                  <w:pPr>
                    <w:rPr>
                      <w:rFonts w:asciiTheme="minorHAnsi" w:hAnsiTheme="minorHAnsi" w:cstheme="minorHAnsi"/>
                      <w:b/>
                      <w:bCs/>
                      <w:color w:val="000000" w:themeColor="text1"/>
                      <w:sz w:val="16"/>
                      <w:szCs w:val="16"/>
                      <w:lang w:val="en-US"/>
                    </w:rPr>
                  </w:pPr>
                  <w:r w:rsidRPr="00DA09A0">
                    <w:rPr>
                      <w:rFonts w:asciiTheme="minorHAnsi" w:hAnsiTheme="minorHAnsi" w:cstheme="minorHAnsi"/>
                      <w:b/>
                      <w:bCs/>
                      <w:color w:val="000000" w:themeColor="text1"/>
                      <w:sz w:val="16"/>
                      <w:szCs w:val="16"/>
                      <w:lang w:val="en-US"/>
                    </w:rPr>
                    <w:t>58°</w:t>
                  </w:r>
                </w:p>
              </w:tc>
              <w:tc>
                <w:tcPr>
                  <w:tcW w:w="567" w:type="dxa"/>
                  <w:tcBorders>
                    <w:top w:val="nil"/>
                    <w:left w:val="nil"/>
                    <w:bottom w:val="nil"/>
                    <w:right w:val="nil"/>
                  </w:tcBorders>
                  <w:shd w:val="clear" w:color="auto" w:fill="auto"/>
                  <w:noWrap/>
                  <w:vAlign w:val="bottom"/>
                  <w:hideMark/>
                </w:tcPr>
                <w:p w14:paraId="5A477B54" w14:textId="77777777" w:rsidR="00310D4C" w:rsidRPr="00DA09A0" w:rsidRDefault="00310D4C" w:rsidP="00310D4C">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10"</w:t>
                  </w:r>
                </w:p>
              </w:tc>
              <w:tc>
                <w:tcPr>
                  <w:tcW w:w="1890" w:type="dxa"/>
                  <w:tcBorders>
                    <w:top w:val="nil"/>
                    <w:left w:val="single" w:sz="4" w:space="0" w:color="auto"/>
                    <w:bottom w:val="nil"/>
                    <w:right w:val="nil"/>
                  </w:tcBorders>
                  <w:shd w:val="clear" w:color="auto" w:fill="auto"/>
                  <w:noWrap/>
                  <w:vAlign w:val="bottom"/>
                  <w:hideMark/>
                </w:tcPr>
                <w:p w14:paraId="035331F1" w14:textId="77777777" w:rsidR="00310D4C" w:rsidRPr="00DA09A0" w:rsidRDefault="00310D4C" w:rsidP="00310D4C">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X40</w:t>
                  </w:r>
                </w:p>
              </w:tc>
            </w:tr>
            <w:tr w:rsidR="00227754" w:rsidRPr="005C5907" w14:paraId="48B29D7B" w14:textId="77777777" w:rsidTr="00310D4C">
              <w:trPr>
                <w:trHeight w:val="300"/>
              </w:trPr>
              <w:tc>
                <w:tcPr>
                  <w:tcW w:w="1023" w:type="dxa"/>
                  <w:tcBorders>
                    <w:top w:val="nil"/>
                    <w:left w:val="nil"/>
                    <w:bottom w:val="nil"/>
                    <w:right w:val="nil"/>
                  </w:tcBorders>
                  <w:shd w:val="clear" w:color="auto" w:fill="auto"/>
                  <w:noWrap/>
                  <w:vAlign w:val="bottom"/>
                  <w:hideMark/>
                </w:tcPr>
                <w:p w14:paraId="5059EF36" w14:textId="77777777" w:rsidR="00310D4C" w:rsidRPr="00DA09A0" w:rsidRDefault="00310D4C" w:rsidP="00310D4C">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72°</w:t>
                  </w:r>
                </w:p>
              </w:tc>
              <w:tc>
                <w:tcPr>
                  <w:tcW w:w="567" w:type="dxa"/>
                  <w:tcBorders>
                    <w:top w:val="nil"/>
                    <w:left w:val="nil"/>
                    <w:bottom w:val="nil"/>
                    <w:right w:val="nil"/>
                  </w:tcBorders>
                  <w:shd w:val="clear" w:color="auto" w:fill="auto"/>
                  <w:noWrap/>
                  <w:vAlign w:val="bottom"/>
                  <w:hideMark/>
                </w:tcPr>
                <w:p w14:paraId="253AB9AB" w14:textId="77777777" w:rsidR="00310D4C" w:rsidRPr="00DA09A0" w:rsidRDefault="00310D4C" w:rsidP="00310D4C">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40"</w:t>
                  </w:r>
                </w:p>
              </w:tc>
              <w:tc>
                <w:tcPr>
                  <w:tcW w:w="1890" w:type="dxa"/>
                  <w:tcBorders>
                    <w:top w:val="nil"/>
                    <w:left w:val="single" w:sz="4" w:space="0" w:color="auto"/>
                    <w:bottom w:val="nil"/>
                    <w:right w:val="nil"/>
                  </w:tcBorders>
                  <w:shd w:val="clear" w:color="auto" w:fill="auto"/>
                  <w:noWrap/>
                  <w:vAlign w:val="bottom"/>
                  <w:hideMark/>
                </w:tcPr>
                <w:p w14:paraId="58F1A0CC" w14:textId="77777777" w:rsidR="00310D4C" w:rsidRPr="00DA09A0" w:rsidRDefault="00310D4C" w:rsidP="00310D4C">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 </w:t>
                  </w:r>
                </w:p>
              </w:tc>
            </w:tr>
            <w:tr w:rsidR="00227754" w:rsidRPr="005C5907" w14:paraId="1F4C316F" w14:textId="77777777" w:rsidTr="00310D4C">
              <w:trPr>
                <w:trHeight w:val="300"/>
              </w:trPr>
              <w:tc>
                <w:tcPr>
                  <w:tcW w:w="1023" w:type="dxa"/>
                  <w:tcBorders>
                    <w:top w:val="nil"/>
                    <w:left w:val="nil"/>
                    <w:bottom w:val="nil"/>
                    <w:right w:val="nil"/>
                  </w:tcBorders>
                  <w:shd w:val="clear" w:color="auto" w:fill="auto"/>
                  <w:noWrap/>
                  <w:vAlign w:val="bottom"/>
                  <w:hideMark/>
                </w:tcPr>
                <w:p w14:paraId="07505CB1" w14:textId="77777777" w:rsidR="00310D4C" w:rsidRPr="00DA09A0" w:rsidRDefault="00310D4C" w:rsidP="00310D4C">
                  <w:pPr>
                    <w:rPr>
                      <w:rFonts w:asciiTheme="minorHAnsi" w:hAnsiTheme="minorHAnsi" w:cstheme="minorHAnsi"/>
                      <w:color w:val="000000" w:themeColor="text1"/>
                      <w:sz w:val="16"/>
                      <w:szCs w:val="16"/>
                      <w:lang w:val="en-US"/>
                    </w:rPr>
                  </w:pPr>
                </w:p>
              </w:tc>
              <w:tc>
                <w:tcPr>
                  <w:tcW w:w="567" w:type="dxa"/>
                  <w:tcBorders>
                    <w:top w:val="nil"/>
                    <w:left w:val="nil"/>
                    <w:bottom w:val="nil"/>
                    <w:right w:val="nil"/>
                  </w:tcBorders>
                  <w:shd w:val="clear" w:color="auto" w:fill="auto"/>
                  <w:noWrap/>
                  <w:vAlign w:val="bottom"/>
                  <w:hideMark/>
                </w:tcPr>
                <w:p w14:paraId="3100A015" w14:textId="77777777" w:rsidR="00310D4C" w:rsidRPr="00DA09A0" w:rsidRDefault="00310D4C" w:rsidP="00310D4C">
                  <w:pPr>
                    <w:rPr>
                      <w:rFonts w:asciiTheme="minorHAnsi" w:hAnsiTheme="minorHAnsi" w:cstheme="minorHAnsi"/>
                      <w:color w:val="000000" w:themeColor="text1"/>
                      <w:sz w:val="16"/>
                      <w:szCs w:val="16"/>
                      <w:lang w:val="en-US"/>
                    </w:rPr>
                  </w:pPr>
                </w:p>
              </w:tc>
              <w:tc>
                <w:tcPr>
                  <w:tcW w:w="1890" w:type="dxa"/>
                  <w:tcBorders>
                    <w:top w:val="nil"/>
                    <w:left w:val="nil"/>
                    <w:bottom w:val="nil"/>
                    <w:right w:val="nil"/>
                  </w:tcBorders>
                  <w:shd w:val="clear" w:color="auto" w:fill="auto"/>
                  <w:noWrap/>
                  <w:vAlign w:val="bottom"/>
                  <w:hideMark/>
                </w:tcPr>
                <w:p w14:paraId="000A1ECC" w14:textId="77777777" w:rsidR="00310D4C" w:rsidRPr="00DA09A0" w:rsidRDefault="00310D4C" w:rsidP="00310D4C">
                  <w:pPr>
                    <w:rPr>
                      <w:rFonts w:asciiTheme="minorHAnsi" w:hAnsiTheme="minorHAnsi" w:cstheme="minorHAnsi"/>
                      <w:color w:val="000000" w:themeColor="text1"/>
                      <w:sz w:val="16"/>
                      <w:szCs w:val="16"/>
                      <w:lang w:val="en-US"/>
                    </w:rPr>
                  </w:pPr>
                </w:p>
              </w:tc>
            </w:tr>
            <w:tr w:rsidR="00227754" w:rsidRPr="005C5907" w14:paraId="0BDE250B" w14:textId="77777777" w:rsidTr="00310D4C">
              <w:trPr>
                <w:trHeight w:val="300"/>
              </w:trPr>
              <w:tc>
                <w:tcPr>
                  <w:tcW w:w="1023" w:type="dxa"/>
                  <w:tcBorders>
                    <w:top w:val="nil"/>
                    <w:left w:val="nil"/>
                    <w:bottom w:val="nil"/>
                    <w:right w:val="nil"/>
                  </w:tcBorders>
                  <w:shd w:val="clear" w:color="auto" w:fill="auto"/>
                  <w:noWrap/>
                  <w:vAlign w:val="bottom"/>
                  <w:hideMark/>
                </w:tcPr>
                <w:p w14:paraId="49112114" w14:textId="77777777" w:rsidR="00310D4C" w:rsidRPr="00DA09A0" w:rsidRDefault="00310D4C" w:rsidP="00310D4C">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95°</w:t>
                  </w:r>
                </w:p>
              </w:tc>
              <w:tc>
                <w:tcPr>
                  <w:tcW w:w="567" w:type="dxa"/>
                  <w:tcBorders>
                    <w:top w:val="nil"/>
                    <w:left w:val="nil"/>
                    <w:bottom w:val="nil"/>
                    <w:right w:val="single" w:sz="4" w:space="0" w:color="auto"/>
                  </w:tcBorders>
                  <w:shd w:val="clear" w:color="auto" w:fill="auto"/>
                  <w:noWrap/>
                  <w:vAlign w:val="bottom"/>
                  <w:hideMark/>
                </w:tcPr>
                <w:p w14:paraId="312ED4C2" w14:textId="77777777" w:rsidR="00310D4C" w:rsidRPr="00DA09A0" w:rsidRDefault="00310D4C" w:rsidP="00310D4C">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10"</w:t>
                  </w:r>
                </w:p>
              </w:tc>
              <w:tc>
                <w:tcPr>
                  <w:tcW w:w="1890" w:type="dxa"/>
                  <w:tcBorders>
                    <w:top w:val="nil"/>
                    <w:left w:val="nil"/>
                    <w:bottom w:val="nil"/>
                    <w:right w:val="nil"/>
                  </w:tcBorders>
                  <w:shd w:val="clear" w:color="auto" w:fill="auto"/>
                  <w:noWrap/>
                  <w:vAlign w:val="bottom"/>
                  <w:hideMark/>
                </w:tcPr>
                <w:p w14:paraId="6CA4DDCE" w14:textId="77777777" w:rsidR="00310D4C" w:rsidRPr="00DA09A0" w:rsidRDefault="00310D4C" w:rsidP="00310D4C">
                  <w:pPr>
                    <w:rPr>
                      <w:rFonts w:asciiTheme="minorHAnsi" w:hAnsiTheme="minorHAnsi" w:cstheme="minorHAnsi"/>
                      <w:color w:val="000000" w:themeColor="text1"/>
                      <w:sz w:val="16"/>
                      <w:szCs w:val="16"/>
                      <w:lang w:val="en-US"/>
                    </w:rPr>
                  </w:pPr>
                </w:p>
              </w:tc>
            </w:tr>
            <w:tr w:rsidR="00227754" w:rsidRPr="005C5907" w14:paraId="2339AE4F" w14:textId="77777777" w:rsidTr="00310D4C">
              <w:trPr>
                <w:trHeight w:val="300"/>
              </w:trPr>
              <w:tc>
                <w:tcPr>
                  <w:tcW w:w="1023" w:type="dxa"/>
                  <w:tcBorders>
                    <w:top w:val="nil"/>
                    <w:left w:val="nil"/>
                    <w:bottom w:val="nil"/>
                    <w:right w:val="nil"/>
                  </w:tcBorders>
                  <w:shd w:val="clear" w:color="auto" w:fill="auto"/>
                  <w:noWrap/>
                  <w:vAlign w:val="bottom"/>
                  <w:hideMark/>
                </w:tcPr>
                <w:p w14:paraId="643FDE8D" w14:textId="77777777" w:rsidR="00310D4C" w:rsidRPr="00DA09A0" w:rsidRDefault="00310D4C" w:rsidP="00310D4C">
                  <w:pPr>
                    <w:rPr>
                      <w:rFonts w:asciiTheme="minorHAnsi" w:hAnsiTheme="minorHAnsi" w:cstheme="minorHAnsi"/>
                      <w:b/>
                      <w:bCs/>
                      <w:color w:val="000000" w:themeColor="text1"/>
                      <w:sz w:val="16"/>
                      <w:szCs w:val="16"/>
                      <w:lang w:val="en-US"/>
                    </w:rPr>
                  </w:pPr>
                  <w:r w:rsidRPr="00DA09A0">
                    <w:rPr>
                      <w:rFonts w:asciiTheme="minorHAnsi" w:hAnsiTheme="minorHAnsi" w:cstheme="minorHAnsi"/>
                      <w:b/>
                      <w:bCs/>
                      <w:color w:val="000000" w:themeColor="text1"/>
                      <w:sz w:val="16"/>
                      <w:szCs w:val="16"/>
                      <w:lang w:val="en-US"/>
                    </w:rPr>
                    <w:t>58°</w:t>
                  </w:r>
                </w:p>
              </w:tc>
              <w:tc>
                <w:tcPr>
                  <w:tcW w:w="567" w:type="dxa"/>
                  <w:tcBorders>
                    <w:top w:val="nil"/>
                    <w:left w:val="nil"/>
                    <w:bottom w:val="nil"/>
                    <w:right w:val="single" w:sz="4" w:space="0" w:color="auto"/>
                  </w:tcBorders>
                  <w:shd w:val="clear" w:color="auto" w:fill="auto"/>
                  <w:noWrap/>
                  <w:vAlign w:val="bottom"/>
                  <w:hideMark/>
                </w:tcPr>
                <w:p w14:paraId="0149B2F9" w14:textId="77777777" w:rsidR="00310D4C" w:rsidRPr="00DA09A0" w:rsidRDefault="00310D4C" w:rsidP="00310D4C">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1'</w:t>
                  </w:r>
                </w:p>
              </w:tc>
              <w:tc>
                <w:tcPr>
                  <w:tcW w:w="1890" w:type="dxa"/>
                  <w:tcBorders>
                    <w:top w:val="nil"/>
                    <w:left w:val="nil"/>
                    <w:bottom w:val="nil"/>
                    <w:right w:val="nil"/>
                  </w:tcBorders>
                  <w:shd w:val="clear" w:color="auto" w:fill="auto"/>
                  <w:noWrap/>
                  <w:vAlign w:val="bottom"/>
                  <w:hideMark/>
                </w:tcPr>
                <w:p w14:paraId="0363B594" w14:textId="77777777" w:rsidR="00310D4C" w:rsidRPr="00DA09A0" w:rsidRDefault="00310D4C" w:rsidP="00310D4C">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dissociation</w:t>
                  </w:r>
                </w:p>
              </w:tc>
            </w:tr>
            <w:tr w:rsidR="00227754" w:rsidRPr="005C5907" w14:paraId="31F1B5EB" w14:textId="77777777" w:rsidTr="00310D4C">
              <w:trPr>
                <w:trHeight w:val="300"/>
              </w:trPr>
              <w:tc>
                <w:tcPr>
                  <w:tcW w:w="1023" w:type="dxa"/>
                  <w:tcBorders>
                    <w:top w:val="nil"/>
                    <w:left w:val="nil"/>
                    <w:bottom w:val="nil"/>
                    <w:right w:val="nil"/>
                  </w:tcBorders>
                  <w:shd w:val="clear" w:color="auto" w:fill="auto"/>
                  <w:noWrap/>
                  <w:vAlign w:val="bottom"/>
                  <w:hideMark/>
                </w:tcPr>
                <w:p w14:paraId="76E0CCDE" w14:textId="77777777" w:rsidR="00310D4C" w:rsidRPr="00DA09A0" w:rsidRDefault="00310D4C" w:rsidP="00310D4C">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95°</w:t>
                  </w:r>
                </w:p>
              </w:tc>
              <w:tc>
                <w:tcPr>
                  <w:tcW w:w="567" w:type="dxa"/>
                  <w:tcBorders>
                    <w:top w:val="nil"/>
                    <w:left w:val="nil"/>
                    <w:bottom w:val="nil"/>
                    <w:right w:val="single" w:sz="4" w:space="0" w:color="auto"/>
                  </w:tcBorders>
                  <w:shd w:val="clear" w:color="auto" w:fill="auto"/>
                  <w:noWrap/>
                  <w:vAlign w:val="bottom"/>
                  <w:hideMark/>
                </w:tcPr>
                <w:p w14:paraId="29205C18" w14:textId="77777777" w:rsidR="00310D4C" w:rsidRPr="00DA09A0" w:rsidRDefault="00310D4C" w:rsidP="00310D4C">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1''</w:t>
                  </w:r>
                </w:p>
              </w:tc>
              <w:tc>
                <w:tcPr>
                  <w:tcW w:w="1890" w:type="dxa"/>
                  <w:tcBorders>
                    <w:top w:val="nil"/>
                    <w:left w:val="nil"/>
                    <w:bottom w:val="nil"/>
                    <w:right w:val="nil"/>
                  </w:tcBorders>
                  <w:shd w:val="clear" w:color="auto" w:fill="auto"/>
                  <w:noWrap/>
                  <w:vAlign w:val="bottom"/>
                  <w:hideMark/>
                </w:tcPr>
                <w:p w14:paraId="5979D51E" w14:textId="77777777" w:rsidR="00310D4C" w:rsidRPr="00DA09A0" w:rsidRDefault="00310D4C" w:rsidP="00310D4C">
                  <w:pPr>
                    <w:rPr>
                      <w:rFonts w:asciiTheme="minorHAnsi" w:hAnsiTheme="minorHAnsi" w:cstheme="minorHAnsi"/>
                      <w:color w:val="000000" w:themeColor="text1"/>
                      <w:sz w:val="16"/>
                      <w:szCs w:val="16"/>
                      <w:lang w:val="en-US"/>
                    </w:rPr>
                  </w:pPr>
                </w:p>
              </w:tc>
            </w:tr>
            <w:tr w:rsidR="00227754" w:rsidRPr="005C5907" w14:paraId="247D152F" w14:textId="77777777" w:rsidTr="00310D4C">
              <w:trPr>
                <w:trHeight w:val="300"/>
              </w:trPr>
              <w:tc>
                <w:tcPr>
                  <w:tcW w:w="1023" w:type="dxa"/>
                  <w:tcBorders>
                    <w:top w:val="nil"/>
                    <w:left w:val="nil"/>
                    <w:bottom w:val="nil"/>
                    <w:right w:val="nil"/>
                  </w:tcBorders>
                  <w:shd w:val="clear" w:color="auto" w:fill="auto"/>
                  <w:noWrap/>
                  <w:vAlign w:val="bottom"/>
                  <w:hideMark/>
                </w:tcPr>
                <w:p w14:paraId="20DCBFEE" w14:textId="77777777" w:rsidR="00310D4C" w:rsidRPr="00DA09A0" w:rsidRDefault="00310D4C" w:rsidP="00310D4C">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37°</w:t>
                  </w:r>
                </w:p>
              </w:tc>
              <w:tc>
                <w:tcPr>
                  <w:tcW w:w="567" w:type="dxa"/>
                  <w:tcBorders>
                    <w:top w:val="nil"/>
                    <w:left w:val="nil"/>
                    <w:bottom w:val="nil"/>
                    <w:right w:val="nil"/>
                  </w:tcBorders>
                  <w:shd w:val="clear" w:color="auto" w:fill="auto"/>
                  <w:noWrap/>
                  <w:vAlign w:val="bottom"/>
                  <w:hideMark/>
                </w:tcPr>
                <w:p w14:paraId="4FBBD2D8" w14:textId="77777777" w:rsidR="00310D4C" w:rsidRPr="00DA09A0" w:rsidRDefault="00310D4C" w:rsidP="00310D4C">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2'</w:t>
                  </w:r>
                </w:p>
              </w:tc>
              <w:tc>
                <w:tcPr>
                  <w:tcW w:w="1890" w:type="dxa"/>
                  <w:tcBorders>
                    <w:top w:val="nil"/>
                    <w:left w:val="nil"/>
                    <w:bottom w:val="nil"/>
                    <w:right w:val="nil"/>
                  </w:tcBorders>
                  <w:shd w:val="clear" w:color="auto" w:fill="auto"/>
                  <w:noWrap/>
                  <w:vAlign w:val="bottom"/>
                  <w:hideMark/>
                </w:tcPr>
                <w:p w14:paraId="739489F3" w14:textId="77777777" w:rsidR="00310D4C" w:rsidRPr="00DA09A0" w:rsidRDefault="00310D4C" w:rsidP="00310D4C">
                  <w:pPr>
                    <w:rPr>
                      <w:rFonts w:asciiTheme="minorHAnsi" w:hAnsiTheme="minorHAnsi" w:cstheme="minorHAnsi"/>
                      <w:color w:val="000000" w:themeColor="text1"/>
                      <w:sz w:val="16"/>
                      <w:szCs w:val="16"/>
                      <w:lang w:val="en-US"/>
                    </w:rPr>
                  </w:pPr>
                </w:p>
              </w:tc>
            </w:tr>
          </w:tbl>
          <w:p w14:paraId="6DA260BF" w14:textId="77777777" w:rsidR="003D409D" w:rsidRPr="00DA09A0" w:rsidRDefault="003D409D">
            <w:pPr>
              <w:rPr>
                <w:rFonts w:asciiTheme="minorHAnsi" w:hAnsiTheme="minorHAnsi" w:cstheme="minorHAnsi"/>
                <w:color w:val="000000" w:themeColor="text1"/>
                <w:lang w:val="en-US"/>
              </w:rPr>
            </w:pPr>
          </w:p>
        </w:tc>
        <w:tc>
          <w:tcPr>
            <w:tcW w:w="1985" w:type="dxa"/>
          </w:tcPr>
          <w:p w14:paraId="096673D4" w14:textId="77777777" w:rsidR="003D409D" w:rsidRPr="00B901DB" w:rsidRDefault="00A4744C" w:rsidP="001B6405">
            <w:pPr>
              <w:jc w:val="center"/>
              <w:rPr>
                <w:rFonts w:asciiTheme="majorHAnsi" w:hAnsiTheme="majorHAnsi" w:cstheme="majorHAnsi"/>
                <w:color w:val="000000" w:themeColor="text1"/>
                <w:lang w:val="en-US"/>
              </w:rPr>
            </w:pPr>
            <w:r w:rsidRPr="00B901DB">
              <w:rPr>
                <w:rFonts w:asciiTheme="majorHAnsi" w:hAnsiTheme="majorHAnsi" w:cstheme="majorHAnsi"/>
                <w:color w:val="000000" w:themeColor="text1"/>
                <w:sz w:val="18"/>
                <w:lang w:val="en-US"/>
              </w:rPr>
              <w:fldChar w:fldCharType="begin" w:fldLock="1"/>
            </w:r>
            <w:r w:rsidRPr="00B901DB">
              <w:rPr>
                <w:rFonts w:asciiTheme="majorHAnsi" w:hAnsiTheme="majorHAnsi" w:cstheme="majorHAnsi"/>
                <w:color w:val="000000" w:themeColor="text1"/>
                <w:sz w:val="18"/>
                <w:lang w:val="en-US"/>
              </w:rPr>
              <w:instrText>ADDIN CSL_CITATION {"citationItems":[{"id":"ITEM-1","itemData":{"DOI":"10.1128/JCM.00762-15","ISSN":"1098-660X (Electronic)","PMID":"26041891","abstract":"The incidence of Mycobacterium bovis, the causative agent of bovine tuberculosis, in  cattle herds in the United Kingdom is increasing, resulting in substantial economic losses. The European badger (Meles meles) is implicated as a wildlife reservoir and is the subject of control measures aimed at reducing the incidence of infection in cattle populations. Understanding the epidemiology of M. bovis in badger populations is essential for directing control interventions and understanding disease spread; however, accurate diagnosis in live animals is challenging and currently uses invasive methods. Here we present a noninvasive diagnostic procedure and sampling regimen using field sampling of latrines and detection of M. bovis with quantitative PCR tests, the results of which strongly correlate with the results of immunoassays in the field at the social group level. This method allows M. bovis infections in badger populations to be monitored without trapping and provides additional information on the quantities of bacterial DNA shed. Therefore, our approach may provide valuable insights into the epidemiology of bovine tuberculosis in badger populations and inform disease control interventions.","author":[{"dropping-particle":"","family":"King","given":"Hayley C","non-dropping-particle":"","parse-names":false,"suffix":""},{"dropping-particle":"","family":"Murphy","given":"Andrew","non-dropping-particle":"","parse-names":false,"suffix":""},{"dropping-particle":"","family":"James","given":"Phillip","non-dropping-particle":"","parse-names":false,"suffix":""},{"dropping-particle":"","family":"Travis","given":"Emma","non-dropping-particle":"","parse-names":false,"suffix":""},{"dropping-particle":"","family":"Porter","given":"David","non-dropping-particle":"","parse-names":false,"suffix":""},{"dropping-particle":"","family":"Sawyer","given":"Jason","non-dropping-particle":"","parse-names":false,"suffix":""},{"dropping-particle":"","family":"Cork","given":"Jennifer","non-dropping-particle":"","parse-names":false,"suffix":""},{"dropping-particle":"","family":"Delahay","given":"Richard J","non-dropping-particle":"","parse-names":false,"suffix":""},{"dropping-particle":"","family":"Gaze","given":"William","non-dropping-particle":"","parse-names":false,"suffix":""},{"dropping-particle":"","family":"Courtenay","given":"Orin","non-dropping-particle":"","parse-names":false,"suffix":""},{"dropping-particle":"","family":"Wellington","given":"Elizabeth M","non-dropping-particle":"","parse-names":false,"suffix":""}],"container-title":"Journal of clinical microbiology","id":"ITEM-1","issue":"7","issued":{"date-parts":[["2015","7"]]},"language":"eng","page":"2316-2323","title":"Performance of a Noninvasive Test for Detecting Mycobacterium bovis Shedding in  European Badger (Meles meles) Populations.","type":"article-journal","volume":"53"},"uris":["http://www.mendeley.com/documents/?uuid=348b8dbb-5e52-4136-a239-31ee54549291"]}],"mendeley":{"formattedCitation":"(King &lt;i&gt;et al.&lt;/i&gt; 2015)","plainTextFormattedCitation":"(King et al. 2015)","previouslyFormattedCitation":"(King &lt;i&gt;et al.&lt;/i&gt; 2015)"},"properties":{"noteIndex":0},"schema":"https://github.com/citation-style-language/schema/raw/master/csl-citation.json"}</w:instrText>
            </w:r>
            <w:r w:rsidRPr="00B901DB">
              <w:rPr>
                <w:rFonts w:asciiTheme="majorHAnsi" w:hAnsiTheme="majorHAnsi" w:cstheme="majorHAnsi"/>
                <w:color w:val="000000" w:themeColor="text1"/>
                <w:sz w:val="18"/>
                <w:lang w:val="en-US"/>
              </w:rPr>
              <w:fldChar w:fldCharType="separate"/>
            </w:r>
            <w:r w:rsidRPr="00B901DB">
              <w:rPr>
                <w:rFonts w:asciiTheme="majorHAnsi" w:hAnsiTheme="majorHAnsi" w:cstheme="majorHAnsi"/>
                <w:noProof/>
                <w:color w:val="000000" w:themeColor="text1"/>
                <w:sz w:val="18"/>
                <w:lang w:val="en-US"/>
              </w:rPr>
              <w:t xml:space="preserve">(King </w:t>
            </w:r>
            <w:r w:rsidRPr="00B901DB">
              <w:rPr>
                <w:rFonts w:asciiTheme="majorHAnsi" w:hAnsiTheme="majorHAnsi" w:cstheme="majorHAnsi"/>
                <w:i/>
                <w:noProof/>
                <w:color w:val="000000" w:themeColor="text1"/>
                <w:sz w:val="18"/>
                <w:lang w:val="en-US"/>
              </w:rPr>
              <w:t>et al.</w:t>
            </w:r>
            <w:r w:rsidRPr="00B901DB">
              <w:rPr>
                <w:rFonts w:asciiTheme="majorHAnsi" w:hAnsiTheme="majorHAnsi" w:cstheme="majorHAnsi"/>
                <w:noProof/>
                <w:color w:val="000000" w:themeColor="text1"/>
                <w:sz w:val="18"/>
                <w:lang w:val="en-US"/>
              </w:rPr>
              <w:t xml:space="preserve"> 2015)</w:t>
            </w:r>
            <w:r w:rsidRPr="00B901DB">
              <w:rPr>
                <w:rFonts w:asciiTheme="majorHAnsi" w:hAnsiTheme="majorHAnsi" w:cstheme="majorHAnsi"/>
                <w:color w:val="000000" w:themeColor="text1"/>
                <w:sz w:val="18"/>
                <w:lang w:val="en-US"/>
              </w:rPr>
              <w:fldChar w:fldCharType="end"/>
            </w:r>
          </w:p>
        </w:tc>
      </w:tr>
      <w:tr w:rsidR="003840F4" w:rsidRPr="005C5907" w14:paraId="13A6D33F" w14:textId="77777777" w:rsidTr="00771F39">
        <w:tc>
          <w:tcPr>
            <w:tcW w:w="1271" w:type="dxa"/>
          </w:tcPr>
          <w:p w14:paraId="67010456" w14:textId="77777777" w:rsidR="003D409D" w:rsidRPr="00DA09A0" w:rsidRDefault="002F3B99">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A</w:t>
            </w:r>
            <w:r w:rsidR="009C0B9C" w:rsidRPr="00DA09A0">
              <w:rPr>
                <w:rFonts w:asciiTheme="minorHAnsi" w:hAnsiTheme="minorHAnsi" w:cstheme="minorHAnsi"/>
                <w:color w:val="000000" w:themeColor="text1"/>
                <w:sz w:val="16"/>
                <w:szCs w:val="16"/>
                <w:lang w:val="en-US"/>
              </w:rPr>
              <w:t>SF</w:t>
            </w:r>
            <w:r w:rsidRPr="00DA09A0">
              <w:rPr>
                <w:rFonts w:asciiTheme="minorHAnsi" w:hAnsiTheme="minorHAnsi" w:cstheme="minorHAnsi"/>
                <w:color w:val="000000" w:themeColor="text1"/>
                <w:sz w:val="16"/>
                <w:szCs w:val="16"/>
                <w:lang w:val="en-US"/>
              </w:rPr>
              <w:t xml:space="preserve"> virus</w:t>
            </w:r>
          </w:p>
        </w:tc>
        <w:tc>
          <w:tcPr>
            <w:tcW w:w="4253" w:type="dxa"/>
          </w:tcPr>
          <w:p w14:paraId="2D10557F" w14:textId="77777777" w:rsidR="006E799E" w:rsidRPr="00DA09A0" w:rsidRDefault="006E799E" w:rsidP="006E799E">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ASF–VP72-F</w:t>
            </w:r>
            <w:r w:rsidRPr="00DA09A0">
              <w:rPr>
                <w:rFonts w:asciiTheme="minorHAnsi" w:hAnsiTheme="minorHAnsi" w:cstheme="minorHAnsi"/>
                <w:color w:val="000000" w:themeColor="text1"/>
                <w:sz w:val="16"/>
                <w:szCs w:val="16"/>
                <w:lang w:val="en-US"/>
              </w:rPr>
              <w:tab/>
              <w:t>5'-CCCAGGRGATAAAATGACTG-3'</w:t>
            </w:r>
          </w:p>
          <w:p w14:paraId="66ACC572" w14:textId="77777777" w:rsidR="006E799E" w:rsidRPr="00DA09A0" w:rsidRDefault="006E799E" w:rsidP="006E799E">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ASF–VP72-R</w:t>
            </w:r>
            <w:r w:rsidRPr="00DA09A0">
              <w:rPr>
                <w:rFonts w:asciiTheme="minorHAnsi" w:hAnsiTheme="minorHAnsi" w:cstheme="minorHAnsi"/>
                <w:color w:val="000000" w:themeColor="text1"/>
                <w:sz w:val="16"/>
                <w:szCs w:val="16"/>
                <w:lang w:val="en-US"/>
              </w:rPr>
              <w:tab/>
              <w:t>5'-CACTRGTTCCCTCCACCGATA-3'</w:t>
            </w:r>
          </w:p>
          <w:p w14:paraId="0D1F9E3A" w14:textId="77777777" w:rsidR="003D409D" w:rsidRPr="00DA09A0" w:rsidRDefault="006E799E" w:rsidP="006E799E">
            <w:pPr>
              <w:rPr>
                <w:rFonts w:asciiTheme="minorHAnsi" w:hAnsiTheme="minorHAnsi" w:cstheme="minorHAnsi"/>
                <w:color w:val="000000" w:themeColor="text1"/>
                <w:lang w:val="en-US"/>
              </w:rPr>
            </w:pPr>
            <w:r w:rsidRPr="00DA09A0">
              <w:rPr>
                <w:rFonts w:asciiTheme="minorHAnsi" w:hAnsiTheme="minorHAnsi" w:cstheme="minorHAnsi"/>
                <w:color w:val="000000" w:themeColor="text1"/>
                <w:sz w:val="16"/>
                <w:szCs w:val="16"/>
                <w:lang w:val="en-US"/>
              </w:rPr>
              <w:t xml:space="preserve">UPL#162 </w:t>
            </w:r>
            <w:r w:rsidRPr="00DA09A0">
              <w:rPr>
                <w:rFonts w:asciiTheme="minorHAnsi" w:hAnsiTheme="minorHAnsi" w:cstheme="minorHAnsi"/>
                <w:color w:val="000000" w:themeColor="text1"/>
                <w:sz w:val="16"/>
                <w:szCs w:val="16"/>
                <w:lang w:val="en-US"/>
              </w:rPr>
              <w:tab/>
              <w:t xml:space="preserve">         5'-FAM-GGCCAGGA-dark quencher-3'</w:t>
            </w:r>
          </w:p>
        </w:tc>
        <w:tc>
          <w:tcPr>
            <w:tcW w:w="2835" w:type="dxa"/>
          </w:tcPr>
          <w:p w14:paraId="1105DB8F" w14:textId="77777777" w:rsidR="00BB1F02" w:rsidRPr="00DA09A0" w:rsidRDefault="00BB1F02" w:rsidP="00BB1F02">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water</w:t>
            </w:r>
            <w:r w:rsidRPr="00DA09A0">
              <w:rPr>
                <w:rFonts w:asciiTheme="minorHAnsi" w:hAnsiTheme="minorHAnsi" w:cstheme="minorHAnsi"/>
                <w:color w:val="000000" w:themeColor="text1"/>
                <w:sz w:val="16"/>
                <w:szCs w:val="16"/>
                <w:lang w:val="en-US"/>
              </w:rPr>
              <w:tab/>
              <w:t xml:space="preserve">                                      6,2µl</w:t>
            </w:r>
          </w:p>
          <w:p w14:paraId="28C4B12D" w14:textId="77777777" w:rsidR="00BB1F02" w:rsidRPr="00DA09A0" w:rsidRDefault="00BB1F02" w:rsidP="00BB1F02">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Buffer 2x</w:t>
            </w:r>
            <w:r w:rsidRPr="00DA09A0">
              <w:rPr>
                <w:rFonts w:asciiTheme="minorHAnsi" w:hAnsiTheme="minorHAnsi" w:cstheme="minorHAnsi"/>
                <w:color w:val="000000" w:themeColor="text1"/>
                <w:sz w:val="16"/>
                <w:szCs w:val="16"/>
                <w:lang w:val="en-US"/>
              </w:rPr>
              <w:tab/>
              <w:t xml:space="preserve">                                      10µl</w:t>
            </w:r>
          </w:p>
          <w:p w14:paraId="1CCDD5FB" w14:textId="7EFC1D80" w:rsidR="00BB1F02" w:rsidRPr="00DA09A0" w:rsidRDefault="00BB1F02" w:rsidP="00BB1F02">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F (10µM)</w:t>
            </w:r>
            <w:r w:rsidRPr="00DA09A0">
              <w:rPr>
                <w:rFonts w:asciiTheme="minorHAnsi" w:hAnsiTheme="minorHAnsi" w:cstheme="minorHAnsi"/>
                <w:color w:val="000000" w:themeColor="text1"/>
                <w:sz w:val="16"/>
                <w:szCs w:val="16"/>
                <w:lang w:val="en-US"/>
              </w:rPr>
              <w:tab/>
              <w:t xml:space="preserve">                                      0</w:t>
            </w:r>
            <w:r w:rsidR="00C94C0E">
              <w:rPr>
                <w:rFonts w:asciiTheme="minorHAnsi" w:hAnsiTheme="minorHAnsi" w:cstheme="minorHAnsi"/>
                <w:color w:val="000000" w:themeColor="text1"/>
                <w:sz w:val="16"/>
                <w:szCs w:val="16"/>
                <w:lang w:val="en-US"/>
              </w:rPr>
              <w:t>.</w:t>
            </w:r>
            <w:r w:rsidRPr="00DA09A0">
              <w:rPr>
                <w:rFonts w:asciiTheme="minorHAnsi" w:hAnsiTheme="minorHAnsi" w:cstheme="minorHAnsi"/>
                <w:color w:val="000000" w:themeColor="text1"/>
                <w:sz w:val="16"/>
                <w:szCs w:val="16"/>
                <w:lang w:val="en-US"/>
              </w:rPr>
              <w:t>8µl</w:t>
            </w:r>
          </w:p>
          <w:p w14:paraId="1F96AE5D" w14:textId="2904AE57" w:rsidR="00BB1F02" w:rsidRPr="00DA09A0" w:rsidRDefault="00BB1F02" w:rsidP="00BB1F02">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R (10µM)</w:t>
            </w:r>
            <w:r w:rsidRPr="00DA09A0">
              <w:rPr>
                <w:rFonts w:asciiTheme="minorHAnsi" w:hAnsiTheme="minorHAnsi" w:cstheme="minorHAnsi"/>
                <w:color w:val="000000" w:themeColor="text1"/>
                <w:sz w:val="16"/>
                <w:szCs w:val="16"/>
                <w:lang w:val="en-US"/>
              </w:rPr>
              <w:tab/>
              <w:t xml:space="preserve">                                      0</w:t>
            </w:r>
            <w:r w:rsidR="00C94C0E">
              <w:rPr>
                <w:rFonts w:asciiTheme="minorHAnsi" w:hAnsiTheme="minorHAnsi" w:cstheme="minorHAnsi"/>
                <w:color w:val="000000" w:themeColor="text1"/>
                <w:sz w:val="16"/>
                <w:szCs w:val="16"/>
                <w:lang w:val="en-US"/>
              </w:rPr>
              <w:t>.</w:t>
            </w:r>
            <w:r w:rsidRPr="00DA09A0">
              <w:rPr>
                <w:rFonts w:asciiTheme="minorHAnsi" w:hAnsiTheme="minorHAnsi" w:cstheme="minorHAnsi"/>
                <w:color w:val="000000" w:themeColor="text1"/>
                <w:sz w:val="16"/>
                <w:szCs w:val="16"/>
                <w:lang w:val="en-US"/>
              </w:rPr>
              <w:t>8µl</w:t>
            </w:r>
          </w:p>
          <w:p w14:paraId="72ABF7C1" w14:textId="33A0F661" w:rsidR="003D409D" w:rsidRPr="00DA09A0" w:rsidRDefault="00BB1F02" w:rsidP="00BB1F02">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P (10µM)</w:t>
            </w:r>
            <w:r w:rsidRPr="00DA09A0">
              <w:rPr>
                <w:rFonts w:asciiTheme="minorHAnsi" w:hAnsiTheme="minorHAnsi" w:cstheme="minorHAnsi"/>
                <w:color w:val="000000" w:themeColor="text1"/>
                <w:sz w:val="16"/>
                <w:szCs w:val="16"/>
                <w:lang w:val="en-US"/>
              </w:rPr>
              <w:tab/>
              <w:t xml:space="preserve">                                      0</w:t>
            </w:r>
            <w:r w:rsidR="00C94C0E">
              <w:rPr>
                <w:rFonts w:asciiTheme="minorHAnsi" w:hAnsiTheme="minorHAnsi" w:cstheme="minorHAnsi"/>
                <w:color w:val="000000" w:themeColor="text1"/>
                <w:sz w:val="16"/>
                <w:szCs w:val="16"/>
                <w:lang w:val="en-US"/>
              </w:rPr>
              <w:t>.</w:t>
            </w:r>
            <w:r w:rsidRPr="00DA09A0">
              <w:rPr>
                <w:rFonts w:asciiTheme="minorHAnsi" w:hAnsiTheme="minorHAnsi" w:cstheme="minorHAnsi"/>
                <w:color w:val="000000" w:themeColor="text1"/>
                <w:sz w:val="16"/>
                <w:szCs w:val="16"/>
                <w:lang w:val="en-US"/>
              </w:rPr>
              <w:t>2µl</w:t>
            </w:r>
          </w:p>
          <w:p w14:paraId="4A4C9C60" w14:textId="77777777" w:rsidR="00BB1F02" w:rsidRPr="00DA09A0" w:rsidRDefault="00372A5A" w:rsidP="00BB1F02">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DNA                                                 2µl</w:t>
            </w:r>
          </w:p>
        </w:tc>
        <w:tc>
          <w:tcPr>
            <w:tcW w:w="4110" w:type="dxa"/>
          </w:tcPr>
          <w:tbl>
            <w:tblPr>
              <w:tblW w:w="3960" w:type="dxa"/>
              <w:tblLayout w:type="fixed"/>
              <w:tblCellMar>
                <w:left w:w="70" w:type="dxa"/>
                <w:right w:w="70" w:type="dxa"/>
              </w:tblCellMar>
              <w:tblLook w:val="04A0" w:firstRow="1" w:lastRow="0" w:firstColumn="1" w:lastColumn="0" w:noHBand="0" w:noVBand="1"/>
            </w:tblPr>
            <w:tblGrid>
              <w:gridCol w:w="1023"/>
              <w:gridCol w:w="567"/>
              <w:gridCol w:w="2370"/>
            </w:tblGrid>
            <w:tr w:rsidR="00227754" w:rsidRPr="005C5907" w14:paraId="066BFB29" w14:textId="77777777" w:rsidTr="003E293C">
              <w:trPr>
                <w:trHeight w:val="300"/>
              </w:trPr>
              <w:tc>
                <w:tcPr>
                  <w:tcW w:w="1023" w:type="dxa"/>
                  <w:tcBorders>
                    <w:top w:val="nil"/>
                    <w:left w:val="nil"/>
                    <w:bottom w:val="nil"/>
                    <w:right w:val="nil"/>
                  </w:tcBorders>
                  <w:shd w:val="clear" w:color="auto" w:fill="auto"/>
                  <w:noWrap/>
                  <w:vAlign w:val="bottom"/>
                  <w:hideMark/>
                </w:tcPr>
                <w:p w14:paraId="7817F30D" w14:textId="77777777" w:rsidR="003E293C" w:rsidRPr="00DA09A0" w:rsidRDefault="003E293C" w:rsidP="00102D37">
                  <w:pPr>
                    <w:spacing w:before="100" w:beforeAutospacing="1" w:after="100" w:afterAutospacing="1"/>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95°</w:t>
                  </w:r>
                </w:p>
              </w:tc>
              <w:tc>
                <w:tcPr>
                  <w:tcW w:w="567" w:type="dxa"/>
                  <w:tcBorders>
                    <w:top w:val="nil"/>
                    <w:left w:val="nil"/>
                    <w:bottom w:val="nil"/>
                    <w:right w:val="nil"/>
                  </w:tcBorders>
                  <w:shd w:val="clear" w:color="auto" w:fill="auto"/>
                  <w:noWrap/>
                  <w:vAlign w:val="bottom"/>
                  <w:hideMark/>
                </w:tcPr>
                <w:p w14:paraId="49D4344E" w14:textId="77777777" w:rsidR="003E293C" w:rsidRPr="00DA09A0" w:rsidRDefault="003E293C" w:rsidP="00102D37">
                  <w:pPr>
                    <w:spacing w:before="100" w:beforeAutospacing="1" w:after="100" w:afterAutospacing="1"/>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300"</w:t>
                  </w:r>
                </w:p>
              </w:tc>
              <w:tc>
                <w:tcPr>
                  <w:tcW w:w="2370" w:type="dxa"/>
                  <w:tcBorders>
                    <w:top w:val="nil"/>
                    <w:left w:val="nil"/>
                    <w:bottom w:val="nil"/>
                    <w:right w:val="nil"/>
                  </w:tcBorders>
                  <w:shd w:val="clear" w:color="auto" w:fill="auto"/>
                  <w:noWrap/>
                  <w:vAlign w:val="bottom"/>
                  <w:hideMark/>
                </w:tcPr>
                <w:p w14:paraId="6CE77477" w14:textId="77777777" w:rsidR="003E293C" w:rsidRPr="00DA09A0" w:rsidRDefault="003E293C" w:rsidP="00102D37">
                  <w:pPr>
                    <w:spacing w:before="100" w:beforeAutospacing="1" w:after="100" w:afterAutospacing="1"/>
                    <w:rPr>
                      <w:rFonts w:asciiTheme="minorHAnsi" w:hAnsiTheme="minorHAnsi" w:cstheme="minorHAnsi"/>
                      <w:color w:val="000000" w:themeColor="text1"/>
                      <w:sz w:val="22"/>
                      <w:szCs w:val="22"/>
                      <w:lang w:val="en-US"/>
                    </w:rPr>
                  </w:pPr>
                  <w:r w:rsidRPr="00DA09A0">
                    <w:rPr>
                      <w:rFonts w:asciiTheme="minorHAnsi" w:hAnsiTheme="minorHAnsi" w:cstheme="minorHAnsi"/>
                      <w:color w:val="000000" w:themeColor="text1"/>
                      <w:sz w:val="16"/>
                      <w:szCs w:val="16"/>
                      <w:lang w:val="en-US"/>
                    </w:rPr>
                    <w:t xml:space="preserve"> (ramp 4.4°C/s)</w:t>
                  </w:r>
                </w:p>
              </w:tc>
            </w:tr>
            <w:tr w:rsidR="00227754" w:rsidRPr="005C5907" w14:paraId="3C4854F4" w14:textId="77777777" w:rsidTr="003E293C">
              <w:trPr>
                <w:trHeight w:val="300"/>
              </w:trPr>
              <w:tc>
                <w:tcPr>
                  <w:tcW w:w="1023" w:type="dxa"/>
                  <w:tcBorders>
                    <w:top w:val="nil"/>
                    <w:left w:val="nil"/>
                    <w:bottom w:val="nil"/>
                    <w:right w:val="nil"/>
                  </w:tcBorders>
                  <w:shd w:val="clear" w:color="auto" w:fill="auto"/>
                  <w:vAlign w:val="center"/>
                  <w:hideMark/>
                </w:tcPr>
                <w:p w14:paraId="778F062B" w14:textId="77777777" w:rsidR="003E293C" w:rsidRPr="00DA09A0" w:rsidRDefault="003E293C" w:rsidP="00102D37">
                  <w:pPr>
                    <w:spacing w:before="100" w:beforeAutospacing="1" w:after="100" w:afterAutospacing="1"/>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95°</w:t>
                  </w:r>
                </w:p>
              </w:tc>
              <w:tc>
                <w:tcPr>
                  <w:tcW w:w="567" w:type="dxa"/>
                  <w:tcBorders>
                    <w:top w:val="nil"/>
                    <w:left w:val="nil"/>
                    <w:bottom w:val="nil"/>
                    <w:right w:val="nil"/>
                  </w:tcBorders>
                  <w:shd w:val="clear" w:color="auto" w:fill="auto"/>
                  <w:vAlign w:val="center"/>
                  <w:hideMark/>
                </w:tcPr>
                <w:p w14:paraId="44EC9B41" w14:textId="77777777" w:rsidR="003E293C" w:rsidRPr="00DA09A0" w:rsidRDefault="003E293C" w:rsidP="00102D37">
                  <w:pPr>
                    <w:spacing w:before="100" w:beforeAutospacing="1" w:after="100" w:afterAutospacing="1"/>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15''</w:t>
                  </w:r>
                </w:p>
              </w:tc>
              <w:tc>
                <w:tcPr>
                  <w:tcW w:w="2370" w:type="dxa"/>
                  <w:vMerge w:val="restart"/>
                  <w:tcBorders>
                    <w:top w:val="nil"/>
                    <w:left w:val="single" w:sz="4" w:space="0" w:color="auto"/>
                    <w:bottom w:val="nil"/>
                    <w:right w:val="nil"/>
                  </w:tcBorders>
                  <w:shd w:val="clear" w:color="auto" w:fill="auto"/>
                  <w:vAlign w:val="center"/>
                  <w:hideMark/>
                </w:tcPr>
                <w:p w14:paraId="440CDB5D" w14:textId="77777777" w:rsidR="003E293C" w:rsidRPr="00DA09A0" w:rsidRDefault="003E293C" w:rsidP="00102D37">
                  <w:pPr>
                    <w:spacing w:before="100" w:beforeAutospacing="1" w:after="100" w:afterAutospacing="1"/>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X45</w:t>
                  </w:r>
                </w:p>
              </w:tc>
            </w:tr>
            <w:tr w:rsidR="00227754" w:rsidRPr="005C5907" w14:paraId="1243D03F" w14:textId="77777777" w:rsidTr="003E293C">
              <w:trPr>
                <w:trHeight w:val="300"/>
              </w:trPr>
              <w:tc>
                <w:tcPr>
                  <w:tcW w:w="1023" w:type="dxa"/>
                  <w:tcBorders>
                    <w:top w:val="nil"/>
                    <w:left w:val="nil"/>
                    <w:bottom w:val="nil"/>
                    <w:right w:val="nil"/>
                  </w:tcBorders>
                  <w:shd w:val="clear" w:color="auto" w:fill="auto"/>
                  <w:vAlign w:val="center"/>
                  <w:hideMark/>
                </w:tcPr>
                <w:p w14:paraId="3DEFEA22" w14:textId="77777777" w:rsidR="003E293C" w:rsidRPr="00DA09A0" w:rsidRDefault="003E293C" w:rsidP="00102D37">
                  <w:pPr>
                    <w:spacing w:before="100" w:beforeAutospacing="1" w:after="100" w:afterAutospacing="1"/>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60° (single)</w:t>
                  </w:r>
                </w:p>
              </w:tc>
              <w:tc>
                <w:tcPr>
                  <w:tcW w:w="567" w:type="dxa"/>
                  <w:tcBorders>
                    <w:top w:val="nil"/>
                    <w:left w:val="nil"/>
                    <w:bottom w:val="nil"/>
                    <w:right w:val="nil"/>
                  </w:tcBorders>
                  <w:shd w:val="clear" w:color="auto" w:fill="auto"/>
                  <w:vAlign w:val="center"/>
                  <w:hideMark/>
                </w:tcPr>
                <w:p w14:paraId="37F5FDDB" w14:textId="77777777" w:rsidR="003E293C" w:rsidRPr="00DA09A0" w:rsidRDefault="003E293C" w:rsidP="00102D37">
                  <w:pPr>
                    <w:spacing w:before="100" w:beforeAutospacing="1" w:after="100" w:afterAutospacing="1"/>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 xml:space="preserve">45'' </w:t>
                  </w:r>
                </w:p>
              </w:tc>
              <w:tc>
                <w:tcPr>
                  <w:tcW w:w="2370" w:type="dxa"/>
                  <w:vMerge/>
                  <w:tcBorders>
                    <w:top w:val="nil"/>
                    <w:left w:val="single" w:sz="4" w:space="0" w:color="auto"/>
                    <w:bottom w:val="nil"/>
                    <w:right w:val="nil"/>
                  </w:tcBorders>
                  <w:vAlign w:val="center"/>
                  <w:hideMark/>
                </w:tcPr>
                <w:p w14:paraId="73189CC9" w14:textId="77777777" w:rsidR="003E293C" w:rsidRPr="00DA09A0" w:rsidRDefault="003E293C" w:rsidP="00102D37">
                  <w:pPr>
                    <w:spacing w:before="100" w:beforeAutospacing="1" w:after="100" w:afterAutospacing="1"/>
                    <w:rPr>
                      <w:rFonts w:asciiTheme="minorHAnsi" w:hAnsiTheme="minorHAnsi" w:cstheme="minorHAnsi"/>
                      <w:color w:val="000000" w:themeColor="text1"/>
                      <w:sz w:val="22"/>
                      <w:szCs w:val="22"/>
                      <w:lang w:val="en-US"/>
                    </w:rPr>
                  </w:pPr>
                </w:p>
              </w:tc>
            </w:tr>
            <w:tr w:rsidR="00227754" w:rsidRPr="005C5907" w14:paraId="6EC2255C" w14:textId="77777777" w:rsidTr="003E293C">
              <w:trPr>
                <w:trHeight w:val="320"/>
              </w:trPr>
              <w:tc>
                <w:tcPr>
                  <w:tcW w:w="1023" w:type="dxa"/>
                  <w:tcBorders>
                    <w:top w:val="nil"/>
                    <w:left w:val="nil"/>
                    <w:bottom w:val="nil"/>
                    <w:right w:val="nil"/>
                  </w:tcBorders>
                  <w:shd w:val="clear" w:color="auto" w:fill="auto"/>
                  <w:noWrap/>
                  <w:vAlign w:val="bottom"/>
                  <w:hideMark/>
                </w:tcPr>
                <w:p w14:paraId="4E98B2DD" w14:textId="77777777" w:rsidR="003E293C" w:rsidRPr="00DA09A0" w:rsidRDefault="003E293C" w:rsidP="00102D37">
                  <w:pPr>
                    <w:spacing w:before="100" w:beforeAutospacing="1" w:after="100" w:afterAutospacing="1"/>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95°</w:t>
                  </w:r>
                </w:p>
              </w:tc>
              <w:tc>
                <w:tcPr>
                  <w:tcW w:w="567" w:type="dxa"/>
                  <w:tcBorders>
                    <w:top w:val="nil"/>
                    <w:left w:val="nil"/>
                    <w:bottom w:val="nil"/>
                    <w:right w:val="nil"/>
                  </w:tcBorders>
                  <w:shd w:val="clear" w:color="auto" w:fill="auto"/>
                  <w:noWrap/>
                  <w:vAlign w:val="bottom"/>
                  <w:hideMark/>
                </w:tcPr>
                <w:p w14:paraId="5312A80B" w14:textId="77777777" w:rsidR="003E293C" w:rsidRPr="00DA09A0" w:rsidRDefault="003E293C" w:rsidP="00102D37">
                  <w:pPr>
                    <w:spacing w:before="100" w:beforeAutospacing="1" w:after="100" w:afterAutospacing="1"/>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15"</w:t>
                  </w:r>
                </w:p>
              </w:tc>
              <w:tc>
                <w:tcPr>
                  <w:tcW w:w="2370" w:type="dxa"/>
                  <w:tcBorders>
                    <w:top w:val="nil"/>
                    <w:left w:val="nil"/>
                    <w:bottom w:val="nil"/>
                    <w:right w:val="nil"/>
                  </w:tcBorders>
                  <w:shd w:val="clear" w:color="auto" w:fill="auto"/>
                  <w:noWrap/>
                  <w:vAlign w:val="bottom"/>
                  <w:hideMark/>
                </w:tcPr>
                <w:p w14:paraId="0DC58D15" w14:textId="77777777" w:rsidR="003E293C" w:rsidRPr="00DA09A0" w:rsidRDefault="003E293C" w:rsidP="00102D37">
                  <w:pPr>
                    <w:spacing w:before="100" w:beforeAutospacing="1" w:after="100" w:afterAutospacing="1"/>
                    <w:jc w:val="right"/>
                    <w:rPr>
                      <w:rFonts w:asciiTheme="minorHAnsi" w:hAnsiTheme="minorHAnsi" w:cstheme="minorHAnsi"/>
                      <w:color w:val="000000" w:themeColor="text1"/>
                      <w:sz w:val="22"/>
                      <w:szCs w:val="22"/>
                      <w:lang w:val="en-US"/>
                    </w:rPr>
                  </w:pPr>
                </w:p>
              </w:tc>
            </w:tr>
            <w:tr w:rsidR="00227754" w:rsidRPr="005C5907" w14:paraId="10AC9377" w14:textId="77777777" w:rsidTr="003E293C">
              <w:trPr>
                <w:trHeight w:val="300"/>
              </w:trPr>
              <w:tc>
                <w:tcPr>
                  <w:tcW w:w="1023" w:type="dxa"/>
                  <w:tcBorders>
                    <w:top w:val="nil"/>
                    <w:left w:val="nil"/>
                    <w:bottom w:val="nil"/>
                    <w:right w:val="nil"/>
                  </w:tcBorders>
                  <w:shd w:val="clear" w:color="auto" w:fill="auto"/>
                  <w:noWrap/>
                  <w:vAlign w:val="bottom"/>
                  <w:hideMark/>
                </w:tcPr>
                <w:p w14:paraId="2920263F" w14:textId="77777777" w:rsidR="003E293C" w:rsidRPr="00DA09A0" w:rsidRDefault="003E293C" w:rsidP="00102D37">
                  <w:pPr>
                    <w:spacing w:before="100" w:beforeAutospacing="1" w:after="100" w:afterAutospacing="1"/>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65°</w:t>
                  </w:r>
                </w:p>
              </w:tc>
              <w:tc>
                <w:tcPr>
                  <w:tcW w:w="567" w:type="dxa"/>
                  <w:tcBorders>
                    <w:top w:val="nil"/>
                    <w:left w:val="nil"/>
                    <w:bottom w:val="nil"/>
                    <w:right w:val="nil"/>
                  </w:tcBorders>
                  <w:shd w:val="clear" w:color="auto" w:fill="auto"/>
                  <w:noWrap/>
                  <w:vAlign w:val="bottom"/>
                  <w:hideMark/>
                </w:tcPr>
                <w:p w14:paraId="5168010C" w14:textId="77777777" w:rsidR="003E293C" w:rsidRPr="00DA09A0" w:rsidRDefault="003E293C" w:rsidP="00102D37">
                  <w:pPr>
                    <w:spacing w:before="100" w:beforeAutospacing="1" w:after="100" w:afterAutospacing="1"/>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30"</w:t>
                  </w:r>
                </w:p>
              </w:tc>
              <w:tc>
                <w:tcPr>
                  <w:tcW w:w="2370" w:type="dxa"/>
                  <w:tcBorders>
                    <w:top w:val="nil"/>
                    <w:left w:val="nil"/>
                    <w:bottom w:val="nil"/>
                    <w:right w:val="nil"/>
                  </w:tcBorders>
                  <w:shd w:val="clear" w:color="auto" w:fill="auto"/>
                  <w:noWrap/>
                  <w:vAlign w:val="bottom"/>
                  <w:hideMark/>
                </w:tcPr>
                <w:p w14:paraId="1DFD121D" w14:textId="77777777" w:rsidR="003E293C" w:rsidRPr="00DA09A0" w:rsidRDefault="003E293C" w:rsidP="00102D37">
                  <w:pPr>
                    <w:spacing w:before="100" w:beforeAutospacing="1" w:after="100" w:afterAutospacing="1"/>
                    <w:jc w:val="right"/>
                    <w:rPr>
                      <w:rFonts w:asciiTheme="minorHAnsi" w:hAnsiTheme="minorHAnsi" w:cstheme="minorHAnsi"/>
                      <w:color w:val="000000" w:themeColor="text1"/>
                      <w:sz w:val="22"/>
                      <w:szCs w:val="22"/>
                      <w:lang w:val="en-US"/>
                    </w:rPr>
                  </w:pPr>
                </w:p>
              </w:tc>
            </w:tr>
            <w:tr w:rsidR="00227754" w:rsidRPr="005C5907" w14:paraId="5619619A" w14:textId="77777777" w:rsidTr="003E293C">
              <w:trPr>
                <w:trHeight w:val="300"/>
              </w:trPr>
              <w:tc>
                <w:tcPr>
                  <w:tcW w:w="1023" w:type="dxa"/>
                  <w:tcBorders>
                    <w:top w:val="nil"/>
                    <w:left w:val="nil"/>
                    <w:bottom w:val="nil"/>
                    <w:right w:val="nil"/>
                  </w:tcBorders>
                  <w:shd w:val="clear" w:color="auto" w:fill="auto"/>
                  <w:noWrap/>
                  <w:vAlign w:val="bottom"/>
                  <w:hideMark/>
                </w:tcPr>
                <w:p w14:paraId="47A20729" w14:textId="77777777" w:rsidR="003E293C" w:rsidRPr="00DA09A0" w:rsidRDefault="003E293C" w:rsidP="00102D37">
                  <w:pPr>
                    <w:spacing w:before="100" w:beforeAutospacing="1" w:after="100" w:afterAutospacing="1"/>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95°</w:t>
                  </w:r>
                </w:p>
              </w:tc>
              <w:tc>
                <w:tcPr>
                  <w:tcW w:w="567" w:type="dxa"/>
                  <w:tcBorders>
                    <w:top w:val="nil"/>
                    <w:left w:val="nil"/>
                    <w:bottom w:val="nil"/>
                    <w:right w:val="nil"/>
                  </w:tcBorders>
                  <w:shd w:val="clear" w:color="auto" w:fill="auto"/>
                  <w:noWrap/>
                  <w:vAlign w:val="bottom"/>
                  <w:hideMark/>
                </w:tcPr>
                <w:p w14:paraId="2DF97BF3" w14:textId="77777777" w:rsidR="003E293C" w:rsidRPr="00DA09A0" w:rsidRDefault="003E293C" w:rsidP="00102D37">
                  <w:pPr>
                    <w:spacing w:before="100" w:beforeAutospacing="1" w:after="100" w:afterAutospacing="1"/>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 xml:space="preserve">1" </w:t>
                  </w:r>
                </w:p>
              </w:tc>
              <w:tc>
                <w:tcPr>
                  <w:tcW w:w="2370" w:type="dxa"/>
                  <w:tcBorders>
                    <w:top w:val="nil"/>
                    <w:left w:val="nil"/>
                    <w:bottom w:val="nil"/>
                    <w:right w:val="nil"/>
                  </w:tcBorders>
                  <w:shd w:val="clear" w:color="auto" w:fill="auto"/>
                  <w:noWrap/>
                  <w:vAlign w:val="bottom"/>
                  <w:hideMark/>
                </w:tcPr>
                <w:p w14:paraId="5714DAC3" w14:textId="77777777" w:rsidR="003E293C" w:rsidRPr="00DA09A0" w:rsidRDefault="003E293C" w:rsidP="00102D37">
                  <w:pPr>
                    <w:spacing w:before="100" w:beforeAutospacing="1" w:after="100" w:afterAutospacing="1"/>
                    <w:jc w:val="right"/>
                    <w:rPr>
                      <w:rFonts w:asciiTheme="minorHAnsi" w:hAnsiTheme="minorHAnsi" w:cstheme="minorHAnsi"/>
                      <w:color w:val="000000" w:themeColor="text1"/>
                      <w:sz w:val="22"/>
                      <w:szCs w:val="22"/>
                      <w:lang w:val="en-US"/>
                    </w:rPr>
                  </w:pPr>
                </w:p>
              </w:tc>
            </w:tr>
            <w:tr w:rsidR="00227754" w:rsidRPr="005C5907" w14:paraId="50DC1F2F" w14:textId="77777777" w:rsidTr="003E293C">
              <w:trPr>
                <w:trHeight w:val="300"/>
              </w:trPr>
              <w:tc>
                <w:tcPr>
                  <w:tcW w:w="1023" w:type="dxa"/>
                  <w:tcBorders>
                    <w:top w:val="nil"/>
                    <w:left w:val="nil"/>
                    <w:bottom w:val="nil"/>
                    <w:right w:val="nil"/>
                  </w:tcBorders>
                  <w:shd w:val="clear" w:color="auto" w:fill="auto"/>
                  <w:noWrap/>
                  <w:vAlign w:val="bottom"/>
                  <w:hideMark/>
                </w:tcPr>
                <w:p w14:paraId="26C226F7" w14:textId="77777777" w:rsidR="003E293C" w:rsidRPr="00DA09A0" w:rsidRDefault="003E293C" w:rsidP="00102D37">
                  <w:pPr>
                    <w:spacing w:before="100" w:beforeAutospacing="1" w:after="100" w:afterAutospacing="1"/>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37°</w:t>
                  </w:r>
                </w:p>
              </w:tc>
              <w:tc>
                <w:tcPr>
                  <w:tcW w:w="567" w:type="dxa"/>
                  <w:tcBorders>
                    <w:top w:val="nil"/>
                    <w:left w:val="nil"/>
                    <w:bottom w:val="nil"/>
                    <w:right w:val="nil"/>
                  </w:tcBorders>
                  <w:shd w:val="clear" w:color="auto" w:fill="auto"/>
                  <w:noWrap/>
                  <w:vAlign w:val="bottom"/>
                  <w:hideMark/>
                </w:tcPr>
                <w:p w14:paraId="015D994B" w14:textId="77777777" w:rsidR="003E293C" w:rsidRPr="00DA09A0" w:rsidRDefault="003E293C" w:rsidP="00102D37">
                  <w:pPr>
                    <w:spacing w:before="100" w:beforeAutospacing="1" w:after="100" w:afterAutospacing="1"/>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120"</w:t>
                  </w:r>
                </w:p>
              </w:tc>
              <w:tc>
                <w:tcPr>
                  <w:tcW w:w="2370" w:type="dxa"/>
                  <w:tcBorders>
                    <w:top w:val="nil"/>
                    <w:left w:val="nil"/>
                    <w:bottom w:val="nil"/>
                    <w:right w:val="nil"/>
                  </w:tcBorders>
                  <w:shd w:val="clear" w:color="auto" w:fill="auto"/>
                  <w:noWrap/>
                  <w:vAlign w:val="bottom"/>
                  <w:hideMark/>
                </w:tcPr>
                <w:p w14:paraId="7ECE7143" w14:textId="77777777" w:rsidR="003E293C" w:rsidRPr="00DA09A0" w:rsidRDefault="003E293C" w:rsidP="00102D37">
                  <w:pPr>
                    <w:spacing w:before="100" w:beforeAutospacing="1" w:after="100" w:afterAutospacing="1"/>
                    <w:jc w:val="right"/>
                    <w:rPr>
                      <w:rFonts w:asciiTheme="minorHAnsi" w:hAnsiTheme="minorHAnsi" w:cstheme="minorHAnsi"/>
                      <w:color w:val="000000" w:themeColor="text1"/>
                      <w:sz w:val="22"/>
                      <w:szCs w:val="22"/>
                      <w:lang w:val="en-US"/>
                    </w:rPr>
                  </w:pPr>
                </w:p>
              </w:tc>
            </w:tr>
          </w:tbl>
          <w:p w14:paraId="27A53F98" w14:textId="77777777" w:rsidR="003D409D" w:rsidRPr="00DA09A0" w:rsidRDefault="003D409D">
            <w:pPr>
              <w:rPr>
                <w:rFonts w:asciiTheme="minorHAnsi" w:hAnsiTheme="minorHAnsi" w:cstheme="minorHAnsi"/>
                <w:color w:val="000000" w:themeColor="text1"/>
                <w:lang w:val="en-US"/>
              </w:rPr>
            </w:pPr>
          </w:p>
        </w:tc>
        <w:tc>
          <w:tcPr>
            <w:tcW w:w="1985" w:type="dxa"/>
          </w:tcPr>
          <w:p w14:paraId="098564D1" w14:textId="77777777" w:rsidR="001B6405" w:rsidRPr="00B901DB" w:rsidRDefault="001B6405" w:rsidP="001B6405">
            <w:pPr>
              <w:jc w:val="center"/>
              <w:rPr>
                <w:rFonts w:asciiTheme="majorHAnsi" w:hAnsiTheme="majorHAnsi" w:cstheme="majorHAnsi"/>
                <w:sz w:val="18"/>
                <w:lang w:val="en-US"/>
              </w:rPr>
            </w:pPr>
            <w:r w:rsidRPr="00B901DB">
              <w:rPr>
                <w:rFonts w:asciiTheme="majorHAnsi" w:hAnsiTheme="majorHAnsi" w:cstheme="majorHAnsi"/>
                <w:sz w:val="18"/>
                <w:lang w:val="en-US"/>
              </w:rPr>
              <w:t>Kit SensiFAST Genotyping Lo-ROX Mix, Bioline</w:t>
            </w:r>
          </w:p>
          <w:p w14:paraId="5D795B0C" w14:textId="77777777" w:rsidR="003D409D" w:rsidRPr="00B901DB" w:rsidRDefault="003D409D">
            <w:pPr>
              <w:rPr>
                <w:rFonts w:asciiTheme="majorHAnsi" w:hAnsiTheme="majorHAnsi" w:cstheme="majorHAnsi"/>
                <w:color w:val="000000" w:themeColor="text1"/>
                <w:lang w:val="en-US"/>
              </w:rPr>
            </w:pPr>
          </w:p>
        </w:tc>
      </w:tr>
      <w:tr w:rsidR="003840F4" w:rsidRPr="005C5907" w14:paraId="723EE6F5" w14:textId="77777777" w:rsidTr="00771F39">
        <w:tc>
          <w:tcPr>
            <w:tcW w:w="1271" w:type="dxa"/>
          </w:tcPr>
          <w:p w14:paraId="0202E358" w14:textId="77777777" w:rsidR="003D409D" w:rsidRPr="00DA09A0" w:rsidRDefault="002F3B99">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PPR virus</w:t>
            </w:r>
          </w:p>
        </w:tc>
        <w:tc>
          <w:tcPr>
            <w:tcW w:w="4253" w:type="dxa"/>
          </w:tcPr>
          <w:p w14:paraId="43D85713" w14:textId="77777777" w:rsidR="00102D37" w:rsidRPr="00DA09A0" w:rsidRDefault="00102D37" w:rsidP="00102D37">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NPPRf</w:t>
            </w:r>
            <w:r w:rsidRPr="00DA09A0">
              <w:rPr>
                <w:rFonts w:asciiTheme="minorHAnsi" w:hAnsiTheme="minorHAnsi" w:cstheme="minorHAnsi"/>
                <w:color w:val="000000" w:themeColor="text1"/>
                <w:sz w:val="16"/>
                <w:szCs w:val="16"/>
                <w:lang w:val="en-US"/>
              </w:rPr>
              <w:tab/>
              <w:t>5'-GAGTCTAGTCAAAACCCTCGTGAG-3'</w:t>
            </w:r>
          </w:p>
          <w:p w14:paraId="5D913EE8" w14:textId="77777777" w:rsidR="00102D37" w:rsidRPr="00DA09A0" w:rsidRDefault="00102D37" w:rsidP="00102D37">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NPPRr</w:t>
            </w:r>
            <w:r w:rsidRPr="00DA09A0">
              <w:rPr>
                <w:rFonts w:asciiTheme="minorHAnsi" w:hAnsiTheme="minorHAnsi" w:cstheme="minorHAnsi"/>
                <w:color w:val="000000" w:themeColor="text1"/>
                <w:sz w:val="16"/>
                <w:szCs w:val="16"/>
                <w:lang w:val="en-US"/>
              </w:rPr>
              <w:tab/>
              <w:t>5'-TCTCCCTCCTCCTGGTCCTC-3 '</w:t>
            </w:r>
          </w:p>
          <w:p w14:paraId="2827344E" w14:textId="77777777" w:rsidR="003D409D" w:rsidRPr="00DA09A0" w:rsidRDefault="00102D37" w:rsidP="00102D37">
            <w:pPr>
              <w:rPr>
                <w:rFonts w:asciiTheme="minorHAnsi" w:hAnsiTheme="minorHAnsi" w:cstheme="minorHAnsi"/>
                <w:color w:val="000000" w:themeColor="text1"/>
                <w:lang w:val="en-US"/>
              </w:rPr>
            </w:pPr>
            <w:r w:rsidRPr="00DA09A0">
              <w:rPr>
                <w:rFonts w:asciiTheme="minorHAnsi" w:hAnsiTheme="minorHAnsi" w:cstheme="minorHAnsi"/>
                <w:color w:val="000000" w:themeColor="text1"/>
                <w:sz w:val="16"/>
                <w:szCs w:val="16"/>
                <w:lang w:val="en-US"/>
              </w:rPr>
              <w:t>NPPRp</w:t>
            </w:r>
            <w:r w:rsidRPr="00DA09A0">
              <w:rPr>
                <w:rFonts w:asciiTheme="minorHAnsi" w:hAnsiTheme="minorHAnsi" w:cstheme="minorHAnsi"/>
                <w:color w:val="000000" w:themeColor="text1"/>
                <w:sz w:val="16"/>
                <w:szCs w:val="16"/>
                <w:lang w:val="en-US"/>
              </w:rPr>
              <w:tab/>
              <w:t>5'-FAM-CGGCTGAGGCACTCTTCAGGCTGC-BHQ1-3'</w:t>
            </w:r>
          </w:p>
        </w:tc>
        <w:tc>
          <w:tcPr>
            <w:tcW w:w="2835" w:type="dxa"/>
          </w:tcPr>
          <w:p w14:paraId="030E6F01" w14:textId="77777777" w:rsidR="000B2E2D" w:rsidRPr="00DA09A0" w:rsidRDefault="00CE0A9C" w:rsidP="000B2E2D">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Water</w:t>
            </w:r>
            <w:r w:rsidR="000B2E2D" w:rsidRPr="00DA09A0">
              <w:rPr>
                <w:rFonts w:asciiTheme="minorHAnsi" w:hAnsiTheme="minorHAnsi" w:cstheme="minorHAnsi"/>
                <w:color w:val="000000" w:themeColor="text1"/>
                <w:sz w:val="16"/>
                <w:szCs w:val="16"/>
                <w:lang w:val="en-US"/>
              </w:rPr>
              <w:tab/>
            </w:r>
            <w:r w:rsidRPr="00DA09A0">
              <w:rPr>
                <w:rFonts w:asciiTheme="minorHAnsi" w:hAnsiTheme="minorHAnsi" w:cstheme="minorHAnsi"/>
                <w:color w:val="000000" w:themeColor="text1"/>
                <w:sz w:val="16"/>
                <w:szCs w:val="16"/>
                <w:lang w:val="en-US"/>
              </w:rPr>
              <w:t xml:space="preserve">                                      </w:t>
            </w:r>
            <w:r w:rsidR="000B2E2D" w:rsidRPr="00DA09A0">
              <w:rPr>
                <w:rFonts w:asciiTheme="minorHAnsi" w:hAnsiTheme="minorHAnsi" w:cstheme="minorHAnsi"/>
                <w:color w:val="000000" w:themeColor="text1"/>
                <w:sz w:val="16"/>
                <w:szCs w:val="16"/>
                <w:lang w:val="en-US"/>
              </w:rPr>
              <w:t>1.4µL</w:t>
            </w:r>
          </w:p>
          <w:p w14:paraId="5BC52498" w14:textId="77777777" w:rsidR="000B2E2D" w:rsidRPr="00DA09A0" w:rsidRDefault="000B2E2D" w:rsidP="000B2E2D">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Buffer 2x</w:t>
            </w:r>
            <w:r w:rsidRPr="00DA09A0">
              <w:rPr>
                <w:rFonts w:asciiTheme="minorHAnsi" w:hAnsiTheme="minorHAnsi" w:cstheme="minorHAnsi"/>
                <w:color w:val="000000" w:themeColor="text1"/>
                <w:sz w:val="16"/>
                <w:szCs w:val="16"/>
                <w:lang w:val="en-US"/>
              </w:rPr>
              <w:tab/>
            </w:r>
            <w:r w:rsidR="00CE0A9C" w:rsidRPr="00DA09A0">
              <w:rPr>
                <w:rFonts w:asciiTheme="minorHAnsi" w:hAnsiTheme="minorHAnsi" w:cstheme="minorHAnsi"/>
                <w:color w:val="000000" w:themeColor="text1"/>
                <w:sz w:val="16"/>
                <w:szCs w:val="16"/>
                <w:lang w:val="en-US"/>
              </w:rPr>
              <w:t xml:space="preserve">                                      </w:t>
            </w:r>
            <w:r w:rsidRPr="00DA09A0">
              <w:rPr>
                <w:rFonts w:asciiTheme="minorHAnsi" w:hAnsiTheme="minorHAnsi" w:cstheme="minorHAnsi"/>
                <w:color w:val="000000" w:themeColor="text1"/>
                <w:sz w:val="16"/>
                <w:szCs w:val="16"/>
                <w:lang w:val="en-US"/>
              </w:rPr>
              <w:t>15µL</w:t>
            </w:r>
          </w:p>
          <w:p w14:paraId="3519D402" w14:textId="77777777" w:rsidR="000B2E2D" w:rsidRPr="00DA09A0" w:rsidRDefault="000B2E2D" w:rsidP="000B2E2D">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F (10µM)</w:t>
            </w:r>
            <w:r w:rsidRPr="00DA09A0">
              <w:rPr>
                <w:rFonts w:asciiTheme="minorHAnsi" w:hAnsiTheme="minorHAnsi" w:cstheme="minorHAnsi"/>
                <w:color w:val="000000" w:themeColor="text1"/>
                <w:sz w:val="16"/>
                <w:szCs w:val="16"/>
                <w:lang w:val="en-US"/>
              </w:rPr>
              <w:tab/>
            </w:r>
            <w:r w:rsidR="00CE0A9C" w:rsidRPr="00DA09A0">
              <w:rPr>
                <w:rFonts w:asciiTheme="minorHAnsi" w:hAnsiTheme="minorHAnsi" w:cstheme="minorHAnsi"/>
                <w:color w:val="000000" w:themeColor="text1"/>
                <w:sz w:val="16"/>
                <w:szCs w:val="16"/>
                <w:lang w:val="en-US"/>
              </w:rPr>
              <w:t xml:space="preserve">                                    </w:t>
            </w:r>
            <w:r w:rsidRPr="00DA09A0">
              <w:rPr>
                <w:rFonts w:asciiTheme="minorHAnsi" w:hAnsiTheme="minorHAnsi" w:cstheme="minorHAnsi"/>
                <w:color w:val="000000" w:themeColor="text1"/>
                <w:sz w:val="16"/>
                <w:szCs w:val="16"/>
                <w:lang w:val="en-US"/>
              </w:rPr>
              <w:t>1µL</w:t>
            </w:r>
          </w:p>
          <w:p w14:paraId="3AE713B7" w14:textId="77777777" w:rsidR="000B2E2D" w:rsidRPr="00DA09A0" w:rsidRDefault="000B2E2D" w:rsidP="000B2E2D">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R (10µM)</w:t>
            </w:r>
            <w:r w:rsidRPr="00DA09A0">
              <w:rPr>
                <w:rFonts w:asciiTheme="minorHAnsi" w:hAnsiTheme="minorHAnsi" w:cstheme="minorHAnsi"/>
                <w:color w:val="000000" w:themeColor="text1"/>
                <w:sz w:val="16"/>
                <w:szCs w:val="16"/>
                <w:lang w:val="en-US"/>
              </w:rPr>
              <w:tab/>
            </w:r>
            <w:r w:rsidR="00CE0A9C" w:rsidRPr="00DA09A0">
              <w:rPr>
                <w:rFonts w:asciiTheme="minorHAnsi" w:hAnsiTheme="minorHAnsi" w:cstheme="minorHAnsi"/>
                <w:color w:val="000000" w:themeColor="text1"/>
                <w:sz w:val="16"/>
                <w:szCs w:val="16"/>
                <w:lang w:val="en-US"/>
              </w:rPr>
              <w:t xml:space="preserve">                                    </w:t>
            </w:r>
            <w:r w:rsidRPr="00DA09A0">
              <w:rPr>
                <w:rFonts w:asciiTheme="minorHAnsi" w:hAnsiTheme="minorHAnsi" w:cstheme="minorHAnsi"/>
                <w:color w:val="000000" w:themeColor="text1"/>
                <w:sz w:val="16"/>
                <w:szCs w:val="16"/>
                <w:lang w:val="en-US"/>
              </w:rPr>
              <w:t>1µL</w:t>
            </w:r>
          </w:p>
          <w:p w14:paraId="4DEC15CB" w14:textId="77777777" w:rsidR="000B2E2D" w:rsidRPr="00DA09A0" w:rsidRDefault="000B2E2D" w:rsidP="000B2E2D">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P (10µM)</w:t>
            </w:r>
            <w:r w:rsidRPr="00DA09A0">
              <w:rPr>
                <w:rFonts w:asciiTheme="minorHAnsi" w:hAnsiTheme="minorHAnsi" w:cstheme="minorHAnsi"/>
                <w:color w:val="000000" w:themeColor="text1"/>
                <w:sz w:val="16"/>
                <w:szCs w:val="16"/>
                <w:lang w:val="en-US"/>
              </w:rPr>
              <w:tab/>
            </w:r>
            <w:r w:rsidR="00CE0A9C" w:rsidRPr="00DA09A0">
              <w:rPr>
                <w:rFonts w:asciiTheme="minorHAnsi" w:hAnsiTheme="minorHAnsi" w:cstheme="minorHAnsi"/>
                <w:color w:val="000000" w:themeColor="text1"/>
                <w:sz w:val="16"/>
                <w:szCs w:val="16"/>
                <w:lang w:val="en-US"/>
              </w:rPr>
              <w:t xml:space="preserve">                                    </w:t>
            </w:r>
            <w:r w:rsidRPr="00DA09A0">
              <w:rPr>
                <w:rFonts w:asciiTheme="minorHAnsi" w:hAnsiTheme="minorHAnsi" w:cstheme="minorHAnsi"/>
                <w:color w:val="000000" w:themeColor="text1"/>
                <w:sz w:val="16"/>
                <w:szCs w:val="16"/>
                <w:lang w:val="en-US"/>
              </w:rPr>
              <w:t>1µL</w:t>
            </w:r>
          </w:p>
          <w:p w14:paraId="750CDD11" w14:textId="77777777" w:rsidR="003D409D" w:rsidRPr="00DA09A0" w:rsidRDefault="000B2E2D" w:rsidP="000B2E2D">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Taq</w:t>
            </w:r>
            <w:r w:rsidRPr="00DA09A0">
              <w:rPr>
                <w:rFonts w:asciiTheme="minorHAnsi" w:hAnsiTheme="minorHAnsi" w:cstheme="minorHAnsi"/>
                <w:color w:val="000000" w:themeColor="text1"/>
                <w:sz w:val="16"/>
                <w:szCs w:val="16"/>
                <w:lang w:val="en-US"/>
              </w:rPr>
              <w:tab/>
            </w:r>
            <w:r w:rsidR="00CE0A9C" w:rsidRPr="00DA09A0">
              <w:rPr>
                <w:rFonts w:asciiTheme="minorHAnsi" w:hAnsiTheme="minorHAnsi" w:cstheme="minorHAnsi"/>
                <w:color w:val="000000" w:themeColor="text1"/>
                <w:sz w:val="16"/>
                <w:szCs w:val="16"/>
                <w:lang w:val="en-US"/>
              </w:rPr>
              <w:t xml:space="preserve">                                    </w:t>
            </w:r>
            <w:r w:rsidRPr="00DA09A0">
              <w:rPr>
                <w:rFonts w:asciiTheme="minorHAnsi" w:hAnsiTheme="minorHAnsi" w:cstheme="minorHAnsi"/>
                <w:color w:val="000000" w:themeColor="text1"/>
                <w:sz w:val="16"/>
                <w:szCs w:val="16"/>
                <w:lang w:val="en-US"/>
              </w:rPr>
              <w:t>0.6µL</w:t>
            </w:r>
          </w:p>
          <w:p w14:paraId="0989CA98" w14:textId="77777777" w:rsidR="009C0B9C" w:rsidRPr="00DA09A0" w:rsidRDefault="002C6EDB" w:rsidP="000B2E2D">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RNA                                                10µl</w:t>
            </w:r>
          </w:p>
          <w:p w14:paraId="062DCE9D" w14:textId="77777777" w:rsidR="00EC5D32" w:rsidRPr="00DA09A0" w:rsidRDefault="00EC5D32" w:rsidP="000B2E2D">
            <w:pPr>
              <w:rPr>
                <w:rFonts w:asciiTheme="minorHAnsi" w:hAnsiTheme="minorHAnsi" w:cstheme="minorHAnsi"/>
                <w:color w:val="000000" w:themeColor="text1"/>
                <w:lang w:val="en-US"/>
              </w:rPr>
            </w:pPr>
          </w:p>
        </w:tc>
        <w:tc>
          <w:tcPr>
            <w:tcW w:w="4110" w:type="dxa"/>
          </w:tcPr>
          <w:tbl>
            <w:tblPr>
              <w:tblW w:w="7055" w:type="dxa"/>
              <w:tblLayout w:type="fixed"/>
              <w:tblCellMar>
                <w:left w:w="70" w:type="dxa"/>
                <w:right w:w="70" w:type="dxa"/>
              </w:tblCellMar>
              <w:tblLook w:val="04A0" w:firstRow="1" w:lastRow="0" w:firstColumn="1" w:lastColumn="0" w:noHBand="0" w:noVBand="1"/>
            </w:tblPr>
            <w:tblGrid>
              <w:gridCol w:w="1312"/>
              <w:gridCol w:w="851"/>
              <w:gridCol w:w="567"/>
              <w:gridCol w:w="2490"/>
              <w:gridCol w:w="1835"/>
            </w:tblGrid>
            <w:tr w:rsidR="00BD0B8C" w:rsidRPr="005C5907" w14:paraId="4BC6DB62" w14:textId="77777777" w:rsidTr="00BD0B8C">
              <w:trPr>
                <w:trHeight w:val="134"/>
              </w:trPr>
              <w:tc>
                <w:tcPr>
                  <w:tcW w:w="1312" w:type="dxa"/>
                  <w:tcBorders>
                    <w:top w:val="nil"/>
                    <w:left w:val="nil"/>
                    <w:bottom w:val="nil"/>
                    <w:right w:val="nil"/>
                  </w:tcBorders>
                  <w:shd w:val="clear" w:color="auto" w:fill="auto"/>
                  <w:noWrap/>
                  <w:vAlign w:val="bottom"/>
                  <w:hideMark/>
                </w:tcPr>
                <w:p w14:paraId="265C02A7" w14:textId="77777777" w:rsidR="00771F39" w:rsidRPr="00A4744C" w:rsidRDefault="00771F39" w:rsidP="00771F39">
                  <w:pPr>
                    <w:rPr>
                      <w:rFonts w:asciiTheme="minorHAnsi" w:hAnsiTheme="minorHAnsi" w:cstheme="minorHAnsi"/>
                      <w:sz w:val="16"/>
                      <w:szCs w:val="16"/>
                      <w:lang w:val="en-US"/>
                    </w:rPr>
                  </w:pPr>
                  <w:r w:rsidRPr="00A4744C">
                    <w:rPr>
                      <w:rFonts w:asciiTheme="minorHAnsi" w:hAnsiTheme="minorHAnsi" w:cstheme="minorHAnsi"/>
                      <w:sz w:val="16"/>
                      <w:szCs w:val="16"/>
                      <w:lang w:val="en-US"/>
                    </w:rPr>
                    <w:lastRenderedPageBreak/>
                    <w:t>50°</w:t>
                  </w:r>
                </w:p>
              </w:tc>
              <w:tc>
                <w:tcPr>
                  <w:tcW w:w="851" w:type="dxa"/>
                  <w:tcBorders>
                    <w:top w:val="nil"/>
                    <w:left w:val="nil"/>
                    <w:bottom w:val="nil"/>
                    <w:right w:val="nil"/>
                  </w:tcBorders>
                  <w:shd w:val="clear" w:color="auto" w:fill="auto"/>
                  <w:noWrap/>
                  <w:vAlign w:val="bottom"/>
                  <w:hideMark/>
                </w:tcPr>
                <w:p w14:paraId="32DE7B30" w14:textId="77777777" w:rsidR="00771F39" w:rsidRPr="00415725" w:rsidRDefault="00771F39" w:rsidP="00771F39">
                  <w:pPr>
                    <w:rPr>
                      <w:rFonts w:asciiTheme="minorHAnsi" w:hAnsiTheme="minorHAnsi" w:cstheme="minorHAnsi"/>
                      <w:sz w:val="16"/>
                      <w:szCs w:val="16"/>
                      <w:lang w:val="en-US"/>
                    </w:rPr>
                  </w:pPr>
                  <w:r w:rsidRPr="00A4744C">
                    <w:rPr>
                      <w:rFonts w:asciiTheme="minorHAnsi" w:hAnsiTheme="minorHAnsi" w:cstheme="minorHAnsi"/>
                      <w:sz w:val="16"/>
                      <w:szCs w:val="16"/>
                      <w:lang w:val="en-US"/>
                    </w:rPr>
                    <w:t>1800</w:t>
                  </w:r>
                  <w:r w:rsidRPr="00415725">
                    <w:rPr>
                      <w:rFonts w:asciiTheme="minorHAnsi" w:hAnsiTheme="minorHAnsi" w:cstheme="minorHAnsi"/>
                      <w:sz w:val="16"/>
                      <w:szCs w:val="16"/>
                      <w:lang w:val="en-US"/>
                    </w:rPr>
                    <w:t>"</w:t>
                  </w:r>
                </w:p>
              </w:tc>
              <w:tc>
                <w:tcPr>
                  <w:tcW w:w="3057" w:type="dxa"/>
                  <w:gridSpan w:val="2"/>
                  <w:tcBorders>
                    <w:top w:val="nil"/>
                    <w:left w:val="nil"/>
                    <w:bottom w:val="nil"/>
                    <w:right w:val="nil"/>
                  </w:tcBorders>
                  <w:shd w:val="clear" w:color="auto" w:fill="auto"/>
                  <w:noWrap/>
                  <w:vAlign w:val="bottom"/>
                  <w:hideMark/>
                </w:tcPr>
                <w:p w14:paraId="1C28B4F6" w14:textId="77777777" w:rsidR="00771F39" w:rsidRPr="00415725" w:rsidRDefault="00771F39" w:rsidP="00771F39">
                  <w:pPr>
                    <w:rPr>
                      <w:rFonts w:asciiTheme="minorHAnsi" w:hAnsiTheme="minorHAnsi" w:cstheme="minorHAnsi"/>
                      <w:color w:val="000000"/>
                      <w:sz w:val="16"/>
                      <w:szCs w:val="16"/>
                      <w:lang w:val="en-US"/>
                    </w:rPr>
                  </w:pPr>
                  <w:r w:rsidRPr="00415725">
                    <w:rPr>
                      <w:rFonts w:asciiTheme="minorHAnsi" w:hAnsiTheme="minorHAnsi" w:cstheme="minorHAnsi"/>
                      <w:color w:val="000000"/>
                      <w:sz w:val="16"/>
                      <w:szCs w:val="16"/>
                      <w:lang w:val="en-US"/>
                    </w:rPr>
                    <w:t xml:space="preserve"> (ramp 4.4°C/s)</w:t>
                  </w:r>
                </w:p>
              </w:tc>
              <w:tc>
                <w:tcPr>
                  <w:tcW w:w="1835" w:type="dxa"/>
                  <w:tcBorders>
                    <w:top w:val="nil"/>
                    <w:left w:val="nil"/>
                    <w:bottom w:val="nil"/>
                    <w:right w:val="nil"/>
                  </w:tcBorders>
                  <w:shd w:val="clear" w:color="auto" w:fill="auto"/>
                  <w:noWrap/>
                  <w:vAlign w:val="bottom"/>
                  <w:hideMark/>
                </w:tcPr>
                <w:p w14:paraId="60B2F0A5" w14:textId="77777777" w:rsidR="00771F39" w:rsidRPr="00415725" w:rsidRDefault="00771F39" w:rsidP="00771F39">
                  <w:pPr>
                    <w:rPr>
                      <w:rFonts w:asciiTheme="minorHAnsi" w:hAnsiTheme="minorHAnsi" w:cstheme="minorHAnsi"/>
                      <w:color w:val="000000"/>
                      <w:sz w:val="16"/>
                      <w:szCs w:val="16"/>
                      <w:lang w:val="en-US"/>
                    </w:rPr>
                  </w:pPr>
                  <w:r w:rsidRPr="00415725">
                    <w:rPr>
                      <w:rFonts w:asciiTheme="minorHAnsi" w:hAnsiTheme="minorHAnsi" w:cstheme="minorHAnsi"/>
                      <w:color w:val="000000"/>
                      <w:sz w:val="16"/>
                      <w:szCs w:val="16"/>
                      <w:lang w:val="en-US"/>
                    </w:rPr>
                    <w:t>Pre incubation</w:t>
                  </w:r>
                </w:p>
              </w:tc>
            </w:tr>
            <w:tr w:rsidR="00BD0B8C" w:rsidRPr="005C5907" w14:paraId="6BEA68B0" w14:textId="77777777" w:rsidTr="00BD0B8C">
              <w:trPr>
                <w:trHeight w:val="300"/>
              </w:trPr>
              <w:tc>
                <w:tcPr>
                  <w:tcW w:w="1312" w:type="dxa"/>
                  <w:tcBorders>
                    <w:top w:val="nil"/>
                    <w:left w:val="nil"/>
                    <w:bottom w:val="nil"/>
                    <w:right w:val="nil"/>
                  </w:tcBorders>
                  <w:shd w:val="clear" w:color="auto" w:fill="auto"/>
                  <w:noWrap/>
                  <w:vAlign w:val="bottom"/>
                  <w:hideMark/>
                </w:tcPr>
                <w:p w14:paraId="26DB1898" w14:textId="77777777" w:rsidR="00771F39" w:rsidRPr="00415725" w:rsidRDefault="00771F39" w:rsidP="00771F39">
                  <w:pPr>
                    <w:rPr>
                      <w:rFonts w:asciiTheme="minorHAnsi" w:hAnsiTheme="minorHAnsi" w:cstheme="minorHAnsi"/>
                      <w:color w:val="000000"/>
                      <w:sz w:val="16"/>
                      <w:szCs w:val="16"/>
                      <w:lang w:val="en-US"/>
                    </w:rPr>
                  </w:pPr>
                  <w:r w:rsidRPr="00415725">
                    <w:rPr>
                      <w:rFonts w:asciiTheme="minorHAnsi" w:hAnsiTheme="minorHAnsi" w:cstheme="minorHAnsi"/>
                      <w:color w:val="000000"/>
                      <w:sz w:val="16"/>
                      <w:szCs w:val="16"/>
                      <w:lang w:val="en-US"/>
                    </w:rPr>
                    <w:t>95°</w:t>
                  </w:r>
                </w:p>
              </w:tc>
              <w:tc>
                <w:tcPr>
                  <w:tcW w:w="851" w:type="dxa"/>
                  <w:tcBorders>
                    <w:top w:val="nil"/>
                    <w:left w:val="nil"/>
                    <w:bottom w:val="nil"/>
                    <w:right w:val="nil"/>
                  </w:tcBorders>
                  <w:shd w:val="clear" w:color="auto" w:fill="auto"/>
                  <w:noWrap/>
                  <w:vAlign w:val="bottom"/>
                  <w:hideMark/>
                </w:tcPr>
                <w:p w14:paraId="3E4B3877" w14:textId="77777777" w:rsidR="00771F39" w:rsidRPr="00415725" w:rsidRDefault="00771F39" w:rsidP="00771F39">
                  <w:pPr>
                    <w:rPr>
                      <w:rFonts w:asciiTheme="minorHAnsi" w:hAnsiTheme="minorHAnsi" w:cstheme="minorHAnsi"/>
                      <w:color w:val="000000"/>
                      <w:sz w:val="16"/>
                      <w:szCs w:val="16"/>
                      <w:lang w:val="en-US"/>
                    </w:rPr>
                  </w:pPr>
                  <w:r w:rsidRPr="00415725">
                    <w:rPr>
                      <w:rFonts w:asciiTheme="minorHAnsi" w:hAnsiTheme="minorHAnsi" w:cstheme="minorHAnsi"/>
                      <w:color w:val="000000"/>
                      <w:sz w:val="16"/>
                      <w:szCs w:val="16"/>
                      <w:lang w:val="en-US"/>
                    </w:rPr>
                    <w:t>120"</w:t>
                  </w:r>
                </w:p>
              </w:tc>
              <w:tc>
                <w:tcPr>
                  <w:tcW w:w="3057" w:type="dxa"/>
                  <w:gridSpan w:val="2"/>
                  <w:tcBorders>
                    <w:top w:val="nil"/>
                    <w:left w:val="nil"/>
                    <w:bottom w:val="nil"/>
                    <w:right w:val="nil"/>
                  </w:tcBorders>
                  <w:shd w:val="clear" w:color="auto" w:fill="auto"/>
                  <w:noWrap/>
                  <w:vAlign w:val="bottom"/>
                  <w:hideMark/>
                </w:tcPr>
                <w:p w14:paraId="66C1FE60" w14:textId="77777777" w:rsidR="00771F39" w:rsidRPr="00415725" w:rsidRDefault="00771F39" w:rsidP="00771F39">
                  <w:pPr>
                    <w:rPr>
                      <w:rFonts w:asciiTheme="minorHAnsi" w:hAnsiTheme="minorHAnsi" w:cstheme="minorHAnsi"/>
                      <w:color w:val="000000"/>
                      <w:sz w:val="16"/>
                      <w:szCs w:val="16"/>
                      <w:lang w:val="en-US"/>
                    </w:rPr>
                  </w:pPr>
                  <w:r w:rsidRPr="00415725">
                    <w:rPr>
                      <w:rFonts w:asciiTheme="minorHAnsi" w:hAnsiTheme="minorHAnsi" w:cstheme="minorHAnsi"/>
                      <w:color w:val="000000"/>
                      <w:sz w:val="16"/>
                      <w:szCs w:val="16"/>
                      <w:lang w:val="en-US"/>
                    </w:rPr>
                    <w:t xml:space="preserve"> (ramp 4.4°C/s)</w:t>
                  </w:r>
                </w:p>
              </w:tc>
              <w:tc>
                <w:tcPr>
                  <w:tcW w:w="1835" w:type="dxa"/>
                  <w:tcBorders>
                    <w:top w:val="nil"/>
                    <w:left w:val="nil"/>
                    <w:bottom w:val="nil"/>
                    <w:right w:val="nil"/>
                  </w:tcBorders>
                  <w:shd w:val="clear" w:color="auto" w:fill="auto"/>
                  <w:noWrap/>
                  <w:vAlign w:val="bottom"/>
                  <w:hideMark/>
                </w:tcPr>
                <w:p w14:paraId="3B489E37" w14:textId="77777777" w:rsidR="00771F39" w:rsidRPr="00415725" w:rsidRDefault="00771F39" w:rsidP="00771F39">
                  <w:pPr>
                    <w:rPr>
                      <w:rFonts w:asciiTheme="minorHAnsi" w:hAnsiTheme="minorHAnsi" w:cstheme="minorHAnsi"/>
                      <w:color w:val="000000"/>
                      <w:sz w:val="16"/>
                      <w:szCs w:val="16"/>
                      <w:lang w:val="en-US"/>
                    </w:rPr>
                  </w:pPr>
                </w:p>
              </w:tc>
            </w:tr>
            <w:tr w:rsidR="00BD0B8C" w:rsidRPr="005C5907" w14:paraId="5D324632" w14:textId="77777777" w:rsidTr="00BD0B8C">
              <w:trPr>
                <w:trHeight w:val="300"/>
              </w:trPr>
              <w:tc>
                <w:tcPr>
                  <w:tcW w:w="1312" w:type="dxa"/>
                  <w:tcBorders>
                    <w:top w:val="nil"/>
                    <w:left w:val="nil"/>
                    <w:bottom w:val="nil"/>
                    <w:right w:val="nil"/>
                  </w:tcBorders>
                  <w:shd w:val="clear" w:color="auto" w:fill="auto"/>
                  <w:noWrap/>
                  <w:vAlign w:val="bottom"/>
                  <w:hideMark/>
                </w:tcPr>
                <w:p w14:paraId="1ABF176F" w14:textId="77777777" w:rsidR="00771F39" w:rsidRPr="00415725" w:rsidRDefault="00771F39" w:rsidP="00771F39">
                  <w:pPr>
                    <w:rPr>
                      <w:rFonts w:asciiTheme="minorHAnsi" w:hAnsiTheme="minorHAnsi" w:cstheme="minorHAnsi"/>
                      <w:sz w:val="16"/>
                      <w:szCs w:val="16"/>
                      <w:lang w:val="en-US"/>
                    </w:rPr>
                  </w:pPr>
                </w:p>
              </w:tc>
              <w:tc>
                <w:tcPr>
                  <w:tcW w:w="851" w:type="dxa"/>
                  <w:tcBorders>
                    <w:top w:val="nil"/>
                    <w:left w:val="nil"/>
                    <w:bottom w:val="nil"/>
                    <w:right w:val="nil"/>
                  </w:tcBorders>
                  <w:shd w:val="clear" w:color="auto" w:fill="auto"/>
                  <w:noWrap/>
                  <w:vAlign w:val="bottom"/>
                  <w:hideMark/>
                </w:tcPr>
                <w:p w14:paraId="2FF2BB97" w14:textId="77777777" w:rsidR="00771F39" w:rsidRPr="00415725" w:rsidRDefault="00771F39" w:rsidP="00771F39">
                  <w:pPr>
                    <w:rPr>
                      <w:rFonts w:asciiTheme="minorHAnsi" w:hAnsiTheme="minorHAnsi" w:cstheme="minorHAnsi"/>
                      <w:sz w:val="16"/>
                      <w:szCs w:val="16"/>
                      <w:lang w:val="en-US"/>
                    </w:rPr>
                  </w:pPr>
                </w:p>
              </w:tc>
              <w:tc>
                <w:tcPr>
                  <w:tcW w:w="567" w:type="dxa"/>
                  <w:tcBorders>
                    <w:top w:val="nil"/>
                    <w:left w:val="nil"/>
                    <w:bottom w:val="nil"/>
                    <w:right w:val="nil"/>
                  </w:tcBorders>
                  <w:shd w:val="clear" w:color="auto" w:fill="auto"/>
                  <w:noWrap/>
                  <w:vAlign w:val="bottom"/>
                  <w:hideMark/>
                </w:tcPr>
                <w:p w14:paraId="0E136786" w14:textId="77777777" w:rsidR="00771F39" w:rsidRPr="00415725" w:rsidRDefault="00771F39" w:rsidP="00771F39">
                  <w:pPr>
                    <w:rPr>
                      <w:rFonts w:asciiTheme="minorHAnsi" w:hAnsiTheme="minorHAnsi" w:cstheme="minorHAnsi"/>
                      <w:sz w:val="16"/>
                      <w:szCs w:val="16"/>
                      <w:lang w:val="en-US"/>
                    </w:rPr>
                  </w:pPr>
                </w:p>
              </w:tc>
              <w:tc>
                <w:tcPr>
                  <w:tcW w:w="2490" w:type="dxa"/>
                  <w:tcBorders>
                    <w:top w:val="nil"/>
                    <w:left w:val="nil"/>
                    <w:bottom w:val="nil"/>
                    <w:right w:val="nil"/>
                  </w:tcBorders>
                  <w:shd w:val="clear" w:color="auto" w:fill="auto"/>
                  <w:noWrap/>
                  <w:vAlign w:val="bottom"/>
                  <w:hideMark/>
                </w:tcPr>
                <w:p w14:paraId="19774717" w14:textId="77777777" w:rsidR="00771F39" w:rsidRPr="00415725" w:rsidRDefault="00771F39" w:rsidP="00771F39">
                  <w:pPr>
                    <w:rPr>
                      <w:rFonts w:asciiTheme="minorHAnsi" w:hAnsiTheme="minorHAnsi" w:cstheme="minorHAnsi"/>
                      <w:sz w:val="16"/>
                      <w:szCs w:val="16"/>
                      <w:lang w:val="en-US"/>
                    </w:rPr>
                  </w:pPr>
                </w:p>
              </w:tc>
              <w:tc>
                <w:tcPr>
                  <w:tcW w:w="1835" w:type="dxa"/>
                  <w:tcBorders>
                    <w:top w:val="nil"/>
                    <w:left w:val="nil"/>
                    <w:bottom w:val="nil"/>
                    <w:right w:val="nil"/>
                  </w:tcBorders>
                  <w:shd w:val="clear" w:color="auto" w:fill="auto"/>
                  <w:noWrap/>
                  <w:vAlign w:val="bottom"/>
                  <w:hideMark/>
                </w:tcPr>
                <w:p w14:paraId="0FEEF4CE" w14:textId="77777777" w:rsidR="00771F39" w:rsidRPr="00415725" w:rsidRDefault="00771F39" w:rsidP="00771F39">
                  <w:pPr>
                    <w:rPr>
                      <w:rFonts w:asciiTheme="minorHAnsi" w:hAnsiTheme="minorHAnsi" w:cstheme="minorHAnsi"/>
                      <w:sz w:val="16"/>
                      <w:szCs w:val="16"/>
                      <w:lang w:val="en-US"/>
                    </w:rPr>
                  </w:pPr>
                </w:p>
              </w:tc>
            </w:tr>
            <w:tr w:rsidR="00BD0B8C" w:rsidRPr="005C5907" w14:paraId="682D30E5" w14:textId="77777777" w:rsidTr="00BD0B8C">
              <w:trPr>
                <w:trHeight w:val="300"/>
              </w:trPr>
              <w:tc>
                <w:tcPr>
                  <w:tcW w:w="1312" w:type="dxa"/>
                  <w:tcBorders>
                    <w:top w:val="nil"/>
                    <w:left w:val="nil"/>
                    <w:bottom w:val="nil"/>
                    <w:right w:val="nil"/>
                  </w:tcBorders>
                  <w:shd w:val="clear" w:color="auto" w:fill="auto"/>
                  <w:vAlign w:val="center"/>
                  <w:hideMark/>
                </w:tcPr>
                <w:p w14:paraId="6CBBD151" w14:textId="77777777" w:rsidR="00771F39" w:rsidRPr="00415725" w:rsidRDefault="00771F39" w:rsidP="00771F39">
                  <w:pPr>
                    <w:rPr>
                      <w:rFonts w:asciiTheme="minorHAnsi" w:hAnsiTheme="minorHAnsi" w:cstheme="minorHAnsi"/>
                      <w:sz w:val="16"/>
                      <w:szCs w:val="16"/>
                      <w:lang w:val="en-US"/>
                    </w:rPr>
                  </w:pPr>
                  <w:r w:rsidRPr="00415725">
                    <w:rPr>
                      <w:rFonts w:asciiTheme="minorHAnsi" w:hAnsiTheme="minorHAnsi" w:cstheme="minorHAnsi"/>
                      <w:sz w:val="16"/>
                      <w:szCs w:val="16"/>
                      <w:lang w:val="en-US"/>
                    </w:rPr>
                    <w:t>95°</w:t>
                  </w:r>
                </w:p>
              </w:tc>
              <w:tc>
                <w:tcPr>
                  <w:tcW w:w="851" w:type="dxa"/>
                  <w:tcBorders>
                    <w:top w:val="nil"/>
                    <w:left w:val="nil"/>
                    <w:bottom w:val="nil"/>
                    <w:right w:val="nil"/>
                  </w:tcBorders>
                  <w:shd w:val="clear" w:color="auto" w:fill="auto"/>
                  <w:vAlign w:val="center"/>
                  <w:hideMark/>
                </w:tcPr>
                <w:p w14:paraId="7C59F281" w14:textId="77777777" w:rsidR="00771F39" w:rsidRPr="00415725" w:rsidRDefault="00771F39" w:rsidP="00771F39">
                  <w:pPr>
                    <w:rPr>
                      <w:rFonts w:asciiTheme="minorHAnsi" w:hAnsiTheme="minorHAnsi" w:cstheme="minorHAnsi"/>
                      <w:sz w:val="16"/>
                      <w:szCs w:val="16"/>
                      <w:lang w:val="en-US"/>
                    </w:rPr>
                  </w:pPr>
                  <w:r w:rsidRPr="00415725">
                    <w:rPr>
                      <w:rFonts w:asciiTheme="minorHAnsi" w:hAnsiTheme="minorHAnsi" w:cstheme="minorHAnsi"/>
                      <w:sz w:val="16"/>
                      <w:szCs w:val="16"/>
                      <w:lang w:val="en-US"/>
                    </w:rPr>
                    <w:t>15''</w:t>
                  </w:r>
                </w:p>
              </w:tc>
              <w:tc>
                <w:tcPr>
                  <w:tcW w:w="567" w:type="dxa"/>
                  <w:vMerge w:val="restart"/>
                  <w:tcBorders>
                    <w:top w:val="nil"/>
                    <w:left w:val="single" w:sz="4" w:space="0" w:color="auto"/>
                    <w:bottom w:val="nil"/>
                    <w:right w:val="nil"/>
                  </w:tcBorders>
                  <w:shd w:val="clear" w:color="auto" w:fill="auto"/>
                  <w:vAlign w:val="center"/>
                  <w:hideMark/>
                </w:tcPr>
                <w:p w14:paraId="21B9363A" w14:textId="77777777" w:rsidR="00771F39" w:rsidRPr="00415725" w:rsidRDefault="00771F39" w:rsidP="00771F39">
                  <w:pPr>
                    <w:rPr>
                      <w:rFonts w:asciiTheme="minorHAnsi" w:hAnsiTheme="minorHAnsi" w:cstheme="minorHAnsi"/>
                      <w:sz w:val="16"/>
                      <w:szCs w:val="16"/>
                      <w:lang w:val="en-US"/>
                    </w:rPr>
                  </w:pPr>
                  <w:r w:rsidRPr="00415725">
                    <w:rPr>
                      <w:rFonts w:asciiTheme="minorHAnsi" w:hAnsiTheme="minorHAnsi" w:cstheme="minorHAnsi"/>
                      <w:sz w:val="16"/>
                      <w:szCs w:val="16"/>
                      <w:lang w:val="en-US"/>
                    </w:rPr>
                    <w:t>X45</w:t>
                  </w:r>
                </w:p>
              </w:tc>
              <w:tc>
                <w:tcPr>
                  <w:tcW w:w="2490" w:type="dxa"/>
                  <w:tcBorders>
                    <w:top w:val="nil"/>
                    <w:left w:val="nil"/>
                    <w:bottom w:val="nil"/>
                    <w:right w:val="nil"/>
                  </w:tcBorders>
                  <w:shd w:val="clear" w:color="auto" w:fill="auto"/>
                  <w:noWrap/>
                  <w:vAlign w:val="bottom"/>
                  <w:hideMark/>
                </w:tcPr>
                <w:p w14:paraId="5962102F" w14:textId="77777777" w:rsidR="00771F39" w:rsidRPr="00415725" w:rsidRDefault="00771F39" w:rsidP="00771F39">
                  <w:pPr>
                    <w:rPr>
                      <w:rFonts w:asciiTheme="minorHAnsi" w:hAnsiTheme="minorHAnsi" w:cstheme="minorHAnsi"/>
                      <w:color w:val="000000"/>
                      <w:sz w:val="16"/>
                      <w:szCs w:val="16"/>
                      <w:lang w:val="en-US"/>
                    </w:rPr>
                  </w:pPr>
                  <w:r w:rsidRPr="00415725">
                    <w:rPr>
                      <w:rFonts w:asciiTheme="minorHAnsi" w:hAnsiTheme="minorHAnsi" w:cstheme="minorHAnsi"/>
                      <w:color w:val="000000"/>
                      <w:sz w:val="16"/>
                      <w:szCs w:val="16"/>
                      <w:lang w:val="en-US"/>
                    </w:rPr>
                    <w:t>(ramp 4.4°C/s)</w:t>
                  </w:r>
                </w:p>
              </w:tc>
              <w:tc>
                <w:tcPr>
                  <w:tcW w:w="1835" w:type="dxa"/>
                  <w:tcBorders>
                    <w:top w:val="nil"/>
                    <w:left w:val="nil"/>
                    <w:bottom w:val="nil"/>
                    <w:right w:val="nil"/>
                  </w:tcBorders>
                  <w:shd w:val="clear" w:color="auto" w:fill="auto"/>
                  <w:noWrap/>
                  <w:vAlign w:val="bottom"/>
                  <w:hideMark/>
                </w:tcPr>
                <w:p w14:paraId="2213AEFF" w14:textId="77777777" w:rsidR="00771F39" w:rsidRPr="00415725" w:rsidRDefault="00771F39" w:rsidP="00771F39">
                  <w:pPr>
                    <w:rPr>
                      <w:rFonts w:asciiTheme="minorHAnsi" w:hAnsiTheme="minorHAnsi" w:cstheme="minorHAnsi"/>
                      <w:color w:val="000000"/>
                      <w:sz w:val="16"/>
                      <w:szCs w:val="16"/>
                      <w:lang w:val="en-US"/>
                    </w:rPr>
                  </w:pPr>
                  <w:r w:rsidRPr="00415725">
                    <w:rPr>
                      <w:rFonts w:asciiTheme="minorHAnsi" w:hAnsiTheme="minorHAnsi" w:cstheme="minorHAnsi"/>
                      <w:color w:val="000000"/>
                      <w:sz w:val="16"/>
                      <w:szCs w:val="16"/>
                      <w:lang w:val="en-US"/>
                    </w:rPr>
                    <w:t>Amplification 2-step</w:t>
                  </w:r>
                </w:p>
              </w:tc>
            </w:tr>
            <w:tr w:rsidR="00BD0B8C" w:rsidRPr="005C5907" w14:paraId="7F8BDDD3" w14:textId="77777777" w:rsidTr="00BD0B8C">
              <w:trPr>
                <w:trHeight w:val="320"/>
              </w:trPr>
              <w:tc>
                <w:tcPr>
                  <w:tcW w:w="1312" w:type="dxa"/>
                  <w:tcBorders>
                    <w:top w:val="nil"/>
                    <w:left w:val="nil"/>
                    <w:bottom w:val="nil"/>
                    <w:right w:val="nil"/>
                  </w:tcBorders>
                  <w:shd w:val="clear" w:color="auto" w:fill="auto"/>
                  <w:vAlign w:val="center"/>
                  <w:hideMark/>
                </w:tcPr>
                <w:p w14:paraId="28B9AD3D" w14:textId="77777777" w:rsidR="00771F39" w:rsidRPr="00415725" w:rsidRDefault="00771F39" w:rsidP="00771F39">
                  <w:pPr>
                    <w:rPr>
                      <w:rFonts w:asciiTheme="minorHAnsi" w:hAnsiTheme="minorHAnsi" w:cstheme="minorHAnsi"/>
                      <w:sz w:val="16"/>
                      <w:szCs w:val="16"/>
                      <w:lang w:val="en-US"/>
                    </w:rPr>
                  </w:pPr>
                  <w:r w:rsidRPr="00415725">
                    <w:rPr>
                      <w:rFonts w:asciiTheme="minorHAnsi" w:hAnsiTheme="minorHAnsi" w:cstheme="minorHAnsi"/>
                      <w:sz w:val="16"/>
                      <w:szCs w:val="16"/>
                      <w:lang w:val="en-US"/>
                    </w:rPr>
                    <w:t>60° (single)</w:t>
                  </w:r>
                </w:p>
              </w:tc>
              <w:tc>
                <w:tcPr>
                  <w:tcW w:w="851" w:type="dxa"/>
                  <w:tcBorders>
                    <w:top w:val="nil"/>
                    <w:left w:val="nil"/>
                    <w:bottom w:val="nil"/>
                    <w:right w:val="nil"/>
                  </w:tcBorders>
                  <w:shd w:val="clear" w:color="auto" w:fill="auto"/>
                  <w:vAlign w:val="center"/>
                  <w:hideMark/>
                </w:tcPr>
                <w:p w14:paraId="7637D426" w14:textId="77777777" w:rsidR="00771F39" w:rsidRPr="00415725" w:rsidRDefault="00771F39" w:rsidP="00771F39">
                  <w:pPr>
                    <w:rPr>
                      <w:rFonts w:asciiTheme="minorHAnsi" w:hAnsiTheme="minorHAnsi" w:cstheme="minorHAnsi"/>
                      <w:sz w:val="16"/>
                      <w:szCs w:val="16"/>
                      <w:lang w:val="en-US"/>
                    </w:rPr>
                  </w:pPr>
                  <w:r w:rsidRPr="00415725">
                    <w:rPr>
                      <w:rFonts w:asciiTheme="minorHAnsi" w:hAnsiTheme="minorHAnsi" w:cstheme="minorHAnsi"/>
                      <w:sz w:val="16"/>
                      <w:szCs w:val="16"/>
                      <w:lang w:val="en-US"/>
                    </w:rPr>
                    <w:t xml:space="preserve">45'' </w:t>
                  </w:r>
                </w:p>
              </w:tc>
              <w:tc>
                <w:tcPr>
                  <w:tcW w:w="567" w:type="dxa"/>
                  <w:vMerge/>
                  <w:tcBorders>
                    <w:top w:val="nil"/>
                    <w:left w:val="single" w:sz="4" w:space="0" w:color="auto"/>
                    <w:bottom w:val="nil"/>
                    <w:right w:val="nil"/>
                  </w:tcBorders>
                  <w:vAlign w:val="center"/>
                  <w:hideMark/>
                </w:tcPr>
                <w:p w14:paraId="56D2B196" w14:textId="77777777" w:rsidR="00771F39" w:rsidRPr="00415725" w:rsidRDefault="00771F39" w:rsidP="00771F39">
                  <w:pPr>
                    <w:rPr>
                      <w:rFonts w:asciiTheme="minorHAnsi" w:hAnsiTheme="minorHAnsi" w:cstheme="minorHAnsi"/>
                      <w:sz w:val="16"/>
                      <w:szCs w:val="16"/>
                      <w:lang w:val="en-US"/>
                    </w:rPr>
                  </w:pPr>
                </w:p>
              </w:tc>
              <w:tc>
                <w:tcPr>
                  <w:tcW w:w="2490" w:type="dxa"/>
                  <w:tcBorders>
                    <w:top w:val="nil"/>
                    <w:left w:val="nil"/>
                    <w:bottom w:val="nil"/>
                    <w:right w:val="nil"/>
                  </w:tcBorders>
                  <w:shd w:val="clear" w:color="auto" w:fill="auto"/>
                  <w:noWrap/>
                  <w:vAlign w:val="bottom"/>
                  <w:hideMark/>
                </w:tcPr>
                <w:p w14:paraId="6BF3A407" w14:textId="77777777" w:rsidR="00771F39" w:rsidRPr="00415725" w:rsidRDefault="00771F39" w:rsidP="00771F39">
                  <w:pPr>
                    <w:rPr>
                      <w:rFonts w:asciiTheme="minorHAnsi" w:hAnsiTheme="minorHAnsi" w:cstheme="minorHAnsi"/>
                      <w:color w:val="000000"/>
                      <w:sz w:val="16"/>
                      <w:szCs w:val="16"/>
                      <w:lang w:val="en-US"/>
                    </w:rPr>
                  </w:pPr>
                  <w:r w:rsidRPr="00415725">
                    <w:rPr>
                      <w:rFonts w:asciiTheme="minorHAnsi" w:hAnsiTheme="minorHAnsi" w:cstheme="minorHAnsi"/>
                      <w:color w:val="000000"/>
                      <w:sz w:val="16"/>
                      <w:szCs w:val="16"/>
                      <w:lang w:val="en-US"/>
                    </w:rPr>
                    <w:t>(ramp 2.2°C/s)</w:t>
                  </w:r>
                </w:p>
              </w:tc>
              <w:tc>
                <w:tcPr>
                  <w:tcW w:w="1835" w:type="dxa"/>
                  <w:tcBorders>
                    <w:top w:val="nil"/>
                    <w:left w:val="nil"/>
                    <w:bottom w:val="nil"/>
                    <w:right w:val="nil"/>
                  </w:tcBorders>
                  <w:shd w:val="clear" w:color="auto" w:fill="auto"/>
                  <w:noWrap/>
                  <w:vAlign w:val="bottom"/>
                  <w:hideMark/>
                </w:tcPr>
                <w:p w14:paraId="7CE886E4" w14:textId="77777777" w:rsidR="00771F39" w:rsidRPr="00415725" w:rsidRDefault="00771F39" w:rsidP="00771F39">
                  <w:pPr>
                    <w:rPr>
                      <w:rFonts w:asciiTheme="minorHAnsi" w:hAnsiTheme="minorHAnsi" w:cstheme="minorHAnsi"/>
                      <w:color w:val="000000"/>
                      <w:sz w:val="16"/>
                      <w:szCs w:val="16"/>
                      <w:lang w:val="en-US"/>
                    </w:rPr>
                  </w:pPr>
                </w:p>
              </w:tc>
            </w:tr>
            <w:tr w:rsidR="00BD0B8C" w:rsidRPr="005C5907" w14:paraId="7630DE2F" w14:textId="77777777" w:rsidTr="00BD0B8C">
              <w:trPr>
                <w:trHeight w:val="69"/>
              </w:trPr>
              <w:tc>
                <w:tcPr>
                  <w:tcW w:w="1312" w:type="dxa"/>
                  <w:tcBorders>
                    <w:top w:val="nil"/>
                    <w:left w:val="nil"/>
                    <w:bottom w:val="nil"/>
                    <w:right w:val="nil"/>
                  </w:tcBorders>
                  <w:shd w:val="clear" w:color="auto" w:fill="auto"/>
                  <w:noWrap/>
                  <w:vAlign w:val="bottom"/>
                  <w:hideMark/>
                </w:tcPr>
                <w:p w14:paraId="33C9D161" w14:textId="77777777" w:rsidR="00771F39" w:rsidRPr="00415725" w:rsidRDefault="00771F39" w:rsidP="00771F39">
                  <w:pPr>
                    <w:rPr>
                      <w:rFonts w:asciiTheme="minorHAnsi" w:hAnsiTheme="minorHAnsi" w:cstheme="minorHAnsi"/>
                      <w:sz w:val="16"/>
                      <w:szCs w:val="16"/>
                      <w:lang w:val="en-US"/>
                    </w:rPr>
                  </w:pPr>
                </w:p>
              </w:tc>
              <w:tc>
                <w:tcPr>
                  <w:tcW w:w="851" w:type="dxa"/>
                  <w:tcBorders>
                    <w:top w:val="nil"/>
                    <w:left w:val="nil"/>
                    <w:bottom w:val="nil"/>
                    <w:right w:val="nil"/>
                  </w:tcBorders>
                  <w:shd w:val="clear" w:color="auto" w:fill="auto"/>
                  <w:noWrap/>
                  <w:vAlign w:val="bottom"/>
                  <w:hideMark/>
                </w:tcPr>
                <w:p w14:paraId="6072351A" w14:textId="77777777" w:rsidR="00771F39" w:rsidRPr="00415725" w:rsidRDefault="00771F39" w:rsidP="00771F39">
                  <w:pPr>
                    <w:rPr>
                      <w:rFonts w:asciiTheme="minorHAnsi" w:hAnsiTheme="minorHAnsi" w:cstheme="minorHAnsi"/>
                      <w:sz w:val="16"/>
                      <w:szCs w:val="16"/>
                      <w:lang w:val="en-US"/>
                    </w:rPr>
                  </w:pPr>
                </w:p>
              </w:tc>
              <w:tc>
                <w:tcPr>
                  <w:tcW w:w="567" w:type="dxa"/>
                  <w:tcBorders>
                    <w:top w:val="nil"/>
                    <w:left w:val="nil"/>
                    <w:bottom w:val="nil"/>
                    <w:right w:val="nil"/>
                  </w:tcBorders>
                  <w:shd w:val="clear" w:color="auto" w:fill="auto"/>
                  <w:noWrap/>
                  <w:vAlign w:val="bottom"/>
                  <w:hideMark/>
                </w:tcPr>
                <w:p w14:paraId="186C0F7F" w14:textId="77777777" w:rsidR="00771F39" w:rsidRPr="00415725" w:rsidRDefault="00771F39" w:rsidP="00771F39">
                  <w:pPr>
                    <w:rPr>
                      <w:rFonts w:asciiTheme="minorHAnsi" w:hAnsiTheme="minorHAnsi" w:cstheme="minorHAnsi"/>
                      <w:sz w:val="16"/>
                      <w:szCs w:val="16"/>
                      <w:lang w:val="en-US"/>
                    </w:rPr>
                  </w:pPr>
                </w:p>
              </w:tc>
              <w:tc>
                <w:tcPr>
                  <w:tcW w:w="2490" w:type="dxa"/>
                  <w:tcBorders>
                    <w:top w:val="nil"/>
                    <w:left w:val="nil"/>
                    <w:bottom w:val="nil"/>
                    <w:right w:val="nil"/>
                  </w:tcBorders>
                  <w:shd w:val="clear" w:color="auto" w:fill="auto"/>
                  <w:noWrap/>
                  <w:vAlign w:val="bottom"/>
                  <w:hideMark/>
                </w:tcPr>
                <w:p w14:paraId="049B47F1" w14:textId="77777777" w:rsidR="00771F39" w:rsidRPr="00415725" w:rsidRDefault="00771F39" w:rsidP="00771F39">
                  <w:pPr>
                    <w:rPr>
                      <w:rFonts w:asciiTheme="minorHAnsi" w:hAnsiTheme="minorHAnsi" w:cstheme="minorHAnsi"/>
                      <w:sz w:val="16"/>
                      <w:szCs w:val="16"/>
                      <w:lang w:val="en-US"/>
                    </w:rPr>
                  </w:pPr>
                </w:p>
              </w:tc>
              <w:tc>
                <w:tcPr>
                  <w:tcW w:w="1835" w:type="dxa"/>
                  <w:tcBorders>
                    <w:top w:val="nil"/>
                    <w:left w:val="nil"/>
                    <w:bottom w:val="nil"/>
                    <w:right w:val="nil"/>
                  </w:tcBorders>
                  <w:shd w:val="clear" w:color="auto" w:fill="auto"/>
                  <w:noWrap/>
                  <w:vAlign w:val="bottom"/>
                  <w:hideMark/>
                </w:tcPr>
                <w:p w14:paraId="5423A2FE" w14:textId="77777777" w:rsidR="00771F39" w:rsidRPr="00415725" w:rsidRDefault="00771F39" w:rsidP="00771F39">
                  <w:pPr>
                    <w:rPr>
                      <w:rFonts w:asciiTheme="minorHAnsi" w:hAnsiTheme="minorHAnsi" w:cstheme="minorHAnsi"/>
                      <w:sz w:val="16"/>
                      <w:szCs w:val="16"/>
                      <w:lang w:val="en-US"/>
                    </w:rPr>
                  </w:pPr>
                </w:p>
              </w:tc>
            </w:tr>
            <w:tr w:rsidR="00BD0B8C" w:rsidRPr="005C5907" w14:paraId="0F02775A" w14:textId="77777777" w:rsidTr="00BD0B8C">
              <w:trPr>
                <w:trHeight w:val="300"/>
              </w:trPr>
              <w:tc>
                <w:tcPr>
                  <w:tcW w:w="1312" w:type="dxa"/>
                  <w:tcBorders>
                    <w:top w:val="nil"/>
                    <w:left w:val="nil"/>
                    <w:bottom w:val="nil"/>
                    <w:right w:val="nil"/>
                  </w:tcBorders>
                  <w:shd w:val="clear" w:color="auto" w:fill="auto"/>
                  <w:noWrap/>
                  <w:vAlign w:val="bottom"/>
                  <w:hideMark/>
                </w:tcPr>
                <w:p w14:paraId="4BC8B134" w14:textId="77777777" w:rsidR="00771F39" w:rsidRPr="00415725" w:rsidRDefault="00771F39" w:rsidP="00771F39">
                  <w:pPr>
                    <w:rPr>
                      <w:rFonts w:asciiTheme="minorHAnsi" w:hAnsiTheme="minorHAnsi" w:cstheme="minorHAnsi"/>
                      <w:color w:val="000000"/>
                      <w:sz w:val="16"/>
                      <w:szCs w:val="16"/>
                      <w:lang w:val="en-US"/>
                    </w:rPr>
                  </w:pPr>
                  <w:r w:rsidRPr="00415725">
                    <w:rPr>
                      <w:rFonts w:asciiTheme="minorHAnsi" w:hAnsiTheme="minorHAnsi" w:cstheme="minorHAnsi"/>
                      <w:color w:val="000000"/>
                      <w:sz w:val="16"/>
                      <w:szCs w:val="16"/>
                      <w:lang w:val="en-US"/>
                    </w:rPr>
                    <w:t>95°</w:t>
                  </w:r>
                </w:p>
              </w:tc>
              <w:tc>
                <w:tcPr>
                  <w:tcW w:w="851" w:type="dxa"/>
                  <w:tcBorders>
                    <w:top w:val="nil"/>
                    <w:left w:val="nil"/>
                    <w:bottom w:val="nil"/>
                    <w:right w:val="nil"/>
                  </w:tcBorders>
                  <w:shd w:val="clear" w:color="auto" w:fill="auto"/>
                  <w:noWrap/>
                  <w:vAlign w:val="bottom"/>
                  <w:hideMark/>
                </w:tcPr>
                <w:p w14:paraId="6D42E2BE" w14:textId="77777777" w:rsidR="00771F39" w:rsidRPr="00415725" w:rsidRDefault="00771F39" w:rsidP="00771F39">
                  <w:pPr>
                    <w:rPr>
                      <w:rFonts w:asciiTheme="minorHAnsi" w:hAnsiTheme="minorHAnsi" w:cstheme="minorHAnsi"/>
                      <w:color w:val="000000"/>
                      <w:sz w:val="16"/>
                      <w:szCs w:val="16"/>
                      <w:lang w:val="en-US"/>
                    </w:rPr>
                  </w:pPr>
                  <w:r w:rsidRPr="00415725">
                    <w:rPr>
                      <w:rFonts w:asciiTheme="minorHAnsi" w:hAnsiTheme="minorHAnsi" w:cstheme="minorHAnsi"/>
                      <w:color w:val="000000"/>
                      <w:sz w:val="16"/>
                      <w:szCs w:val="16"/>
                      <w:lang w:val="en-US"/>
                    </w:rPr>
                    <w:t>15"</w:t>
                  </w:r>
                </w:p>
              </w:tc>
              <w:tc>
                <w:tcPr>
                  <w:tcW w:w="567" w:type="dxa"/>
                  <w:tcBorders>
                    <w:top w:val="nil"/>
                    <w:left w:val="nil"/>
                    <w:bottom w:val="nil"/>
                    <w:right w:val="nil"/>
                  </w:tcBorders>
                  <w:shd w:val="clear" w:color="auto" w:fill="auto"/>
                  <w:noWrap/>
                  <w:vAlign w:val="bottom"/>
                  <w:hideMark/>
                </w:tcPr>
                <w:p w14:paraId="3A017E79" w14:textId="77777777" w:rsidR="00771F39" w:rsidRPr="00415725" w:rsidRDefault="00771F39" w:rsidP="00771F39">
                  <w:pPr>
                    <w:rPr>
                      <w:rFonts w:asciiTheme="minorHAnsi" w:hAnsiTheme="minorHAnsi" w:cstheme="minorHAnsi"/>
                      <w:color w:val="000000"/>
                      <w:sz w:val="16"/>
                      <w:szCs w:val="16"/>
                      <w:lang w:val="en-US"/>
                    </w:rPr>
                  </w:pPr>
                </w:p>
              </w:tc>
              <w:tc>
                <w:tcPr>
                  <w:tcW w:w="2490" w:type="dxa"/>
                  <w:tcBorders>
                    <w:top w:val="nil"/>
                    <w:left w:val="nil"/>
                    <w:bottom w:val="nil"/>
                    <w:right w:val="nil"/>
                  </w:tcBorders>
                  <w:shd w:val="clear" w:color="auto" w:fill="auto"/>
                  <w:noWrap/>
                  <w:vAlign w:val="bottom"/>
                  <w:hideMark/>
                </w:tcPr>
                <w:p w14:paraId="665DADB7" w14:textId="77777777" w:rsidR="00771F39" w:rsidRPr="00415725" w:rsidRDefault="00771F39" w:rsidP="00771F39">
                  <w:pPr>
                    <w:rPr>
                      <w:rFonts w:asciiTheme="minorHAnsi" w:hAnsiTheme="minorHAnsi" w:cstheme="minorHAnsi"/>
                      <w:color w:val="000000"/>
                      <w:sz w:val="16"/>
                      <w:szCs w:val="16"/>
                      <w:lang w:val="en-US"/>
                    </w:rPr>
                  </w:pPr>
                  <w:r w:rsidRPr="00415725">
                    <w:rPr>
                      <w:rFonts w:asciiTheme="minorHAnsi" w:hAnsiTheme="minorHAnsi" w:cstheme="minorHAnsi"/>
                      <w:color w:val="000000"/>
                      <w:sz w:val="16"/>
                      <w:szCs w:val="16"/>
                      <w:lang w:val="en-US"/>
                    </w:rPr>
                    <w:t>(ramp 4.4°C/s)</w:t>
                  </w:r>
                </w:p>
              </w:tc>
              <w:tc>
                <w:tcPr>
                  <w:tcW w:w="1835" w:type="dxa"/>
                  <w:tcBorders>
                    <w:top w:val="nil"/>
                    <w:left w:val="nil"/>
                    <w:bottom w:val="nil"/>
                    <w:right w:val="nil"/>
                  </w:tcBorders>
                  <w:shd w:val="clear" w:color="auto" w:fill="auto"/>
                  <w:noWrap/>
                  <w:vAlign w:val="bottom"/>
                  <w:hideMark/>
                </w:tcPr>
                <w:p w14:paraId="32DE2371" w14:textId="77777777" w:rsidR="00771F39" w:rsidRPr="00415725" w:rsidRDefault="00771F39" w:rsidP="00771F39">
                  <w:pPr>
                    <w:rPr>
                      <w:rFonts w:asciiTheme="minorHAnsi" w:hAnsiTheme="minorHAnsi" w:cstheme="minorHAnsi"/>
                      <w:color w:val="000000"/>
                      <w:sz w:val="16"/>
                      <w:szCs w:val="16"/>
                      <w:lang w:val="en-US"/>
                    </w:rPr>
                  </w:pPr>
                  <w:r w:rsidRPr="00415725">
                    <w:rPr>
                      <w:rFonts w:asciiTheme="minorHAnsi" w:hAnsiTheme="minorHAnsi" w:cstheme="minorHAnsi"/>
                      <w:color w:val="000000"/>
                      <w:sz w:val="16"/>
                      <w:szCs w:val="16"/>
                      <w:lang w:val="en-US"/>
                    </w:rPr>
                    <w:t>Melting</w:t>
                  </w:r>
                </w:p>
              </w:tc>
            </w:tr>
            <w:tr w:rsidR="00BD0B8C" w:rsidRPr="005C5907" w14:paraId="007D841C" w14:textId="77777777" w:rsidTr="00BD0B8C">
              <w:trPr>
                <w:trHeight w:val="300"/>
              </w:trPr>
              <w:tc>
                <w:tcPr>
                  <w:tcW w:w="1312" w:type="dxa"/>
                  <w:tcBorders>
                    <w:top w:val="nil"/>
                    <w:left w:val="nil"/>
                    <w:bottom w:val="nil"/>
                    <w:right w:val="nil"/>
                  </w:tcBorders>
                  <w:shd w:val="clear" w:color="auto" w:fill="auto"/>
                  <w:noWrap/>
                  <w:vAlign w:val="bottom"/>
                  <w:hideMark/>
                </w:tcPr>
                <w:p w14:paraId="6CA96E3E" w14:textId="77777777" w:rsidR="00771F39" w:rsidRPr="00415725" w:rsidRDefault="00771F39" w:rsidP="00771F39">
                  <w:pPr>
                    <w:rPr>
                      <w:rFonts w:asciiTheme="minorHAnsi" w:hAnsiTheme="minorHAnsi" w:cstheme="minorHAnsi"/>
                      <w:color w:val="000000"/>
                      <w:sz w:val="16"/>
                      <w:szCs w:val="16"/>
                      <w:lang w:val="en-US"/>
                    </w:rPr>
                  </w:pPr>
                  <w:r w:rsidRPr="00415725">
                    <w:rPr>
                      <w:rFonts w:asciiTheme="minorHAnsi" w:hAnsiTheme="minorHAnsi" w:cstheme="minorHAnsi"/>
                      <w:color w:val="000000"/>
                      <w:sz w:val="16"/>
                      <w:szCs w:val="16"/>
                      <w:lang w:val="en-US"/>
                    </w:rPr>
                    <w:t>60°</w:t>
                  </w:r>
                </w:p>
              </w:tc>
              <w:tc>
                <w:tcPr>
                  <w:tcW w:w="851" w:type="dxa"/>
                  <w:tcBorders>
                    <w:top w:val="nil"/>
                    <w:left w:val="nil"/>
                    <w:bottom w:val="nil"/>
                    <w:right w:val="nil"/>
                  </w:tcBorders>
                  <w:shd w:val="clear" w:color="auto" w:fill="auto"/>
                  <w:noWrap/>
                  <w:vAlign w:val="bottom"/>
                  <w:hideMark/>
                </w:tcPr>
                <w:p w14:paraId="3AF7235B" w14:textId="77777777" w:rsidR="00771F39" w:rsidRPr="00415725" w:rsidRDefault="00771F39" w:rsidP="00771F39">
                  <w:pPr>
                    <w:rPr>
                      <w:rFonts w:asciiTheme="minorHAnsi" w:hAnsiTheme="minorHAnsi" w:cstheme="minorHAnsi"/>
                      <w:color w:val="000000"/>
                      <w:sz w:val="16"/>
                      <w:szCs w:val="16"/>
                      <w:lang w:val="en-US"/>
                    </w:rPr>
                  </w:pPr>
                  <w:r w:rsidRPr="00415725">
                    <w:rPr>
                      <w:rFonts w:asciiTheme="minorHAnsi" w:hAnsiTheme="minorHAnsi" w:cstheme="minorHAnsi"/>
                      <w:color w:val="000000"/>
                      <w:sz w:val="16"/>
                      <w:szCs w:val="16"/>
                      <w:lang w:val="en-US"/>
                    </w:rPr>
                    <w:t>30"</w:t>
                  </w:r>
                </w:p>
              </w:tc>
              <w:tc>
                <w:tcPr>
                  <w:tcW w:w="567" w:type="dxa"/>
                  <w:tcBorders>
                    <w:top w:val="nil"/>
                    <w:left w:val="nil"/>
                    <w:bottom w:val="nil"/>
                    <w:right w:val="nil"/>
                  </w:tcBorders>
                  <w:shd w:val="clear" w:color="auto" w:fill="auto"/>
                  <w:noWrap/>
                  <w:vAlign w:val="bottom"/>
                  <w:hideMark/>
                </w:tcPr>
                <w:p w14:paraId="36142404" w14:textId="77777777" w:rsidR="00771F39" w:rsidRPr="00415725" w:rsidRDefault="00771F39" w:rsidP="00771F39">
                  <w:pPr>
                    <w:rPr>
                      <w:rFonts w:asciiTheme="minorHAnsi" w:hAnsiTheme="minorHAnsi" w:cstheme="minorHAnsi"/>
                      <w:color w:val="000000"/>
                      <w:sz w:val="16"/>
                      <w:szCs w:val="16"/>
                      <w:lang w:val="en-US"/>
                    </w:rPr>
                  </w:pPr>
                </w:p>
              </w:tc>
              <w:tc>
                <w:tcPr>
                  <w:tcW w:w="2490" w:type="dxa"/>
                  <w:tcBorders>
                    <w:top w:val="nil"/>
                    <w:left w:val="nil"/>
                    <w:bottom w:val="nil"/>
                    <w:right w:val="nil"/>
                  </w:tcBorders>
                  <w:shd w:val="clear" w:color="auto" w:fill="auto"/>
                  <w:noWrap/>
                  <w:vAlign w:val="bottom"/>
                  <w:hideMark/>
                </w:tcPr>
                <w:p w14:paraId="3DB66BA5" w14:textId="77777777" w:rsidR="00771F39" w:rsidRPr="00415725" w:rsidRDefault="00771F39" w:rsidP="00771F39">
                  <w:pPr>
                    <w:rPr>
                      <w:rFonts w:asciiTheme="minorHAnsi" w:hAnsiTheme="minorHAnsi" w:cstheme="minorHAnsi"/>
                      <w:color w:val="000000"/>
                      <w:sz w:val="16"/>
                      <w:szCs w:val="16"/>
                      <w:lang w:val="en-US"/>
                    </w:rPr>
                  </w:pPr>
                  <w:r w:rsidRPr="00415725">
                    <w:rPr>
                      <w:rFonts w:asciiTheme="minorHAnsi" w:hAnsiTheme="minorHAnsi" w:cstheme="minorHAnsi"/>
                      <w:color w:val="000000"/>
                      <w:sz w:val="16"/>
                      <w:szCs w:val="16"/>
                      <w:lang w:val="en-US"/>
                    </w:rPr>
                    <w:t>(ramp 2.2°C/s)</w:t>
                  </w:r>
                </w:p>
              </w:tc>
              <w:tc>
                <w:tcPr>
                  <w:tcW w:w="1835" w:type="dxa"/>
                  <w:tcBorders>
                    <w:top w:val="nil"/>
                    <w:left w:val="nil"/>
                    <w:bottom w:val="nil"/>
                    <w:right w:val="nil"/>
                  </w:tcBorders>
                  <w:shd w:val="clear" w:color="auto" w:fill="auto"/>
                  <w:noWrap/>
                  <w:vAlign w:val="bottom"/>
                  <w:hideMark/>
                </w:tcPr>
                <w:p w14:paraId="1A4C69A4" w14:textId="77777777" w:rsidR="00771F39" w:rsidRPr="00415725" w:rsidRDefault="00771F39" w:rsidP="00771F39">
                  <w:pPr>
                    <w:rPr>
                      <w:rFonts w:asciiTheme="minorHAnsi" w:hAnsiTheme="minorHAnsi" w:cstheme="minorHAnsi"/>
                      <w:color w:val="000000"/>
                      <w:sz w:val="16"/>
                      <w:szCs w:val="16"/>
                      <w:lang w:val="en-US"/>
                    </w:rPr>
                  </w:pPr>
                </w:p>
              </w:tc>
            </w:tr>
            <w:tr w:rsidR="00BD0B8C" w:rsidRPr="005C5907" w14:paraId="1551AA00" w14:textId="77777777" w:rsidTr="00BD0B8C">
              <w:trPr>
                <w:trHeight w:val="300"/>
              </w:trPr>
              <w:tc>
                <w:tcPr>
                  <w:tcW w:w="1312" w:type="dxa"/>
                  <w:tcBorders>
                    <w:top w:val="nil"/>
                    <w:left w:val="nil"/>
                    <w:bottom w:val="nil"/>
                    <w:right w:val="nil"/>
                  </w:tcBorders>
                  <w:shd w:val="clear" w:color="auto" w:fill="auto"/>
                  <w:noWrap/>
                  <w:vAlign w:val="bottom"/>
                  <w:hideMark/>
                </w:tcPr>
                <w:p w14:paraId="6A41DD3E" w14:textId="77777777" w:rsidR="00771F39" w:rsidRPr="00415725" w:rsidRDefault="00771F39" w:rsidP="00771F39">
                  <w:pPr>
                    <w:rPr>
                      <w:rFonts w:asciiTheme="minorHAnsi" w:hAnsiTheme="minorHAnsi" w:cstheme="minorHAnsi"/>
                      <w:color w:val="000000"/>
                      <w:sz w:val="16"/>
                      <w:szCs w:val="16"/>
                      <w:lang w:val="en-US"/>
                    </w:rPr>
                  </w:pPr>
                  <w:r w:rsidRPr="00415725">
                    <w:rPr>
                      <w:rFonts w:asciiTheme="minorHAnsi" w:hAnsiTheme="minorHAnsi" w:cstheme="minorHAnsi"/>
                      <w:color w:val="000000"/>
                      <w:sz w:val="16"/>
                      <w:szCs w:val="16"/>
                      <w:lang w:val="en-US"/>
                    </w:rPr>
                    <w:t>95° (continuous)</w:t>
                  </w:r>
                </w:p>
              </w:tc>
              <w:tc>
                <w:tcPr>
                  <w:tcW w:w="851" w:type="dxa"/>
                  <w:tcBorders>
                    <w:top w:val="nil"/>
                    <w:left w:val="nil"/>
                    <w:bottom w:val="nil"/>
                    <w:right w:val="nil"/>
                  </w:tcBorders>
                  <w:shd w:val="clear" w:color="auto" w:fill="auto"/>
                  <w:noWrap/>
                  <w:vAlign w:val="bottom"/>
                  <w:hideMark/>
                </w:tcPr>
                <w:p w14:paraId="7BD180C4" w14:textId="77777777" w:rsidR="00771F39" w:rsidRPr="00415725" w:rsidRDefault="00771F39" w:rsidP="00771F39">
                  <w:pPr>
                    <w:rPr>
                      <w:rFonts w:asciiTheme="minorHAnsi" w:hAnsiTheme="minorHAnsi" w:cstheme="minorHAnsi"/>
                      <w:color w:val="000000"/>
                      <w:sz w:val="16"/>
                      <w:szCs w:val="16"/>
                      <w:lang w:val="en-US"/>
                    </w:rPr>
                  </w:pPr>
                  <w:r w:rsidRPr="00415725">
                    <w:rPr>
                      <w:rFonts w:asciiTheme="minorHAnsi" w:hAnsiTheme="minorHAnsi" w:cstheme="minorHAnsi"/>
                      <w:color w:val="000000"/>
                      <w:sz w:val="16"/>
                      <w:szCs w:val="16"/>
                      <w:lang w:val="en-US"/>
                    </w:rPr>
                    <w:t xml:space="preserve">1" </w:t>
                  </w:r>
                </w:p>
              </w:tc>
              <w:tc>
                <w:tcPr>
                  <w:tcW w:w="567" w:type="dxa"/>
                  <w:tcBorders>
                    <w:top w:val="nil"/>
                    <w:left w:val="nil"/>
                    <w:bottom w:val="nil"/>
                    <w:right w:val="nil"/>
                  </w:tcBorders>
                  <w:shd w:val="clear" w:color="auto" w:fill="auto"/>
                  <w:noWrap/>
                  <w:vAlign w:val="bottom"/>
                  <w:hideMark/>
                </w:tcPr>
                <w:p w14:paraId="2F45E46D" w14:textId="77777777" w:rsidR="00771F39" w:rsidRPr="00415725" w:rsidRDefault="00771F39" w:rsidP="00771F39">
                  <w:pPr>
                    <w:rPr>
                      <w:rFonts w:asciiTheme="minorHAnsi" w:hAnsiTheme="minorHAnsi" w:cstheme="minorHAnsi"/>
                      <w:color w:val="000000"/>
                      <w:sz w:val="16"/>
                      <w:szCs w:val="16"/>
                      <w:lang w:val="en-US"/>
                    </w:rPr>
                  </w:pPr>
                </w:p>
              </w:tc>
              <w:tc>
                <w:tcPr>
                  <w:tcW w:w="2490" w:type="dxa"/>
                  <w:tcBorders>
                    <w:top w:val="nil"/>
                    <w:left w:val="nil"/>
                    <w:bottom w:val="nil"/>
                    <w:right w:val="nil"/>
                  </w:tcBorders>
                  <w:shd w:val="clear" w:color="auto" w:fill="auto"/>
                  <w:noWrap/>
                  <w:vAlign w:val="bottom"/>
                  <w:hideMark/>
                </w:tcPr>
                <w:p w14:paraId="275901F1" w14:textId="77777777" w:rsidR="00771F39" w:rsidRPr="00415725" w:rsidRDefault="00771F39" w:rsidP="00771F39">
                  <w:pPr>
                    <w:rPr>
                      <w:rFonts w:asciiTheme="minorHAnsi" w:hAnsiTheme="minorHAnsi" w:cstheme="minorHAnsi"/>
                      <w:sz w:val="16"/>
                      <w:szCs w:val="16"/>
                      <w:lang w:val="en-US"/>
                    </w:rPr>
                  </w:pPr>
                </w:p>
              </w:tc>
              <w:tc>
                <w:tcPr>
                  <w:tcW w:w="1835" w:type="dxa"/>
                  <w:tcBorders>
                    <w:top w:val="nil"/>
                    <w:left w:val="nil"/>
                    <w:bottom w:val="nil"/>
                    <w:right w:val="nil"/>
                  </w:tcBorders>
                  <w:shd w:val="clear" w:color="auto" w:fill="auto"/>
                  <w:noWrap/>
                  <w:vAlign w:val="bottom"/>
                  <w:hideMark/>
                </w:tcPr>
                <w:p w14:paraId="1CAC33F3" w14:textId="77777777" w:rsidR="00771F39" w:rsidRPr="00415725" w:rsidRDefault="00771F39" w:rsidP="00771F39">
                  <w:pPr>
                    <w:rPr>
                      <w:rFonts w:asciiTheme="minorHAnsi" w:hAnsiTheme="minorHAnsi" w:cstheme="minorHAnsi"/>
                      <w:sz w:val="16"/>
                      <w:szCs w:val="16"/>
                      <w:lang w:val="en-US"/>
                    </w:rPr>
                  </w:pPr>
                </w:p>
              </w:tc>
            </w:tr>
            <w:tr w:rsidR="00BD0B8C" w:rsidRPr="005C5907" w14:paraId="25E6CA1C" w14:textId="77777777" w:rsidTr="00BD0B8C">
              <w:trPr>
                <w:trHeight w:val="69"/>
              </w:trPr>
              <w:tc>
                <w:tcPr>
                  <w:tcW w:w="1312" w:type="dxa"/>
                  <w:tcBorders>
                    <w:top w:val="nil"/>
                    <w:left w:val="nil"/>
                    <w:bottom w:val="nil"/>
                    <w:right w:val="nil"/>
                  </w:tcBorders>
                  <w:shd w:val="clear" w:color="auto" w:fill="auto"/>
                  <w:noWrap/>
                  <w:vAlign w:val="bottom"/>
                  <w:hideMark/>
                </w:tcPr>
                <w:p w14:paraId="78F388BB" w14:textId="77777777" w:rsidR="00771F39" w:rsidRPr="00415725" w:rsidRDefault="00771F39" w:rsidP="00771F39">
                  <w:pPr>
                    <w:rPr>
                      <w:rFonts w:asciiTheme="minorHAnsi" w:hAnsiTheme="minorHAnsi" w:cstheme="minorHAnsi"/>
                      <w:sz w:val="16"/>
                      <w:szCs w:val="16"/>
                      <w:lang w:val="en-US"/>
                    </w:rPr>
                  </w:pPr>
                </w:p>
              </w:tc>
              <w:tc>
                <w:tcPr>
                  <w:tcW w:w="851" w:type="dxa"/>
                  <w:tcBorders>
                    <w:top w:val="nil"/>
                    <w:left w:val="nil"/>
                    <w:bottom w:val="nil"/>
                    <w:right w:val="nil"/>
                  </w:tcBorders>
                  <w:shd w:val="clear" w:color="auto" w:fill="auto"/>
                  <w:noWrap/>
                  <w:vAlign w:val="bottom"/>
                  <w:hideMark/>
                </w:tcPr>
                <w:p w14:paraId="31D159C2" w14:textId="77777777" w:rsidR="00771F39" w:rsidRPr="00415725" w:rsidRDefault="00771F39" w:rsidP="00771F39">
                  <w:pPr>
                    <w:rPr>
                      <w:rFonts w:asciiTheme="minorHAnsi" w:hAnsiTheme="minorHAnsi" w:cstheme="minorHAnsi"/>
                      <w:sz w:val="16"/>
                      <w:szCs w:val="16"/>
                      <w:lang w:val="en-US"/>
                    </w:rPr>
                  </w:pPr>
                </w:p>
              </w:tc>
              <w:tc>
                <w:tcPr>
                  <w:tcW w:w="567" w:type="dxa"/>
                  <w:tcBorders>
                    <w:top w:val="nil"/>
                    <w:left w:val="nil"/>
                    <w:bottom w:val="nil"/>
                    <w:right w:val="nil"/>
                  </w:tcBorders>
                  <w:shd w:val="clear" w:color="auto" w:fill="auto"/>
                  <w:noWrap/>
                  <w:vAlign w:val="bottom"/>
                  <w:hideMark/>
                </w:tcPr>
                <w:p w14:paraId="476D29A3" w14:textId="77777777" w:rsidR="00771F39" w:rsidRPr="00415725" w:rsidRDefault="00771F39" w:rsidP="00771F39">
                  <w:pPr>
                    <w:rPr>
                      <w:rFonts w:asciiTheme="minorHAnsi" w:hAnsiTheme="minorHAnsi" w:cstheme="minorHAnsi"/>
                      <w:sz w:val="16"/>
                      <w:szCs w:val="16"/>
                      <w:lang w:val="en-US"/>
                    </w:rPr>
                  </w:pPr>
                </w:p>
              </w:tc>
              <w:tc>
                <w:tcPr>
                  <w:tcW w:w="2490" w:type="dxa"/>
                  <w:tcBorders>
                    <w:top w:val="nil"/>
                    <w:left w:val="nil"/>
                    <w:bottom w:val="nil"/>
                    <w:right w:val="nil"/>
                  </w:tcBorders>
                  <w:shd w:val="clear" w:color="auto" w:fill="auto"/>
                  <w:noWrap/>
                  <w:vAlign w:val="bottom"/>
                  <w:hideMark/>
                </w:tcPr>
                <w:p w14:paraId="41E33AF7" w14:textId="77777777" w:rsidR="00771F39" w:rsidRPr="00415725" w:rsidRDefault="00771F39" w:rsidP="00771F39">
                  <w:pPr>
                    <w:rPr>
                      <w:rFonts w:asciiTheme="minorHAnsi" w:hAnsiTheme="minorHAnsi" w:cstheme="minorHAnsi"/>
                      <w:sz w:val="16"/>
                      <w:szCs w:val="16"/>
                      <w:lang w:val="en-US"/>
                    </w:rPr>
                  </w:pPr>
                </w:p>
              </w:tc>
              <w:tc>
                <w:tcPr>
                  <w:tcW w:w="1835" w:type="dxa"/>
                  <w:tcBorders>
                    <w:top w:val="nil"/>
                    <w:left w:val="nil"/>
                    <w:bottom w:val="nil"/>
                    <w:right w:val="nil"/>
                  </w:tcBorders>
                  <w:shd w:val="clear" w:color="auto" w:fill="auto"/>
                  <w:noWrap/>
                  <w:vAlign w:val="bottom"/>
                  <w:hideMark/>
                </w:tcPr>
                <w:p w14:paraId="4559ED06" w14:textId="77777777" w:rsidR="00771F39" w:rsidRPr="00415725" w:rsidRDefault="00771F39" w:rsidP="00771F39">
                  <w:pPr>
                    <w:rPr>
                      <w:rFonts w:asciiTheme="minorHAnsi" w:hAnsiTheme="minorHAnsi" w:cstheme="minorHAnsi"/>
                      <w:sz w:val="16"/>
                      <w:szCs w:val="16"/>
                      <w:lang w:val="en-US"/>
                    </w:rPr>
                  </w:pPr>
                </w:p>
              </w:tc>
            </w:tr>
            <w:tr w:rsidR="00BD0B8C" w:rsidRPr="005C5907" w14:paraId="7E29EAFE" w14:textId="77777777" w:rsidTr="00BD0B8C">
              <w:trPr>
                <w:trHeight w:val="300"/>
              </w:trPr>
              <w:tc>
                <w:tcPr>
                  <w:tcW w:w="1312" w:type="dxa"/>
                  <w:tcBorders>
                    <w:top w:val="nil"/>
                    <w:left w:val="nil"/>
                    <w:bottom w:val="nil"/>
                    <w:right w:val="nil"/>
                  </w:tcBorders>
                  <w:shd w:val="clear" w:color="auto" w:fill="auto"/>
                  <w:noWrap/>
                  <w:vAlign w:val="bottom"/>
                  <w:hideMark/>
                </w:tcPr>
                <w:p w14:paraId="21E4603A" w14:textId="77777777" w:rsidR="00771F39" w:rsidRPr="00415725" w:rsidRDefault="00771F39" w:rsidP="00771F39">
                  <w:pPr>
                    <w:rPr>
                      <w:rFonts w:asciiTheme="minorHAnsi" w:hAnsiTheme="minorHAnsi" w:cstheme="minorHAnsi"/>
                      <w:sz w:val="16"/>
                      <w:szCs w:val="16"/>
                      <w:lang w:val="en-US"/>
                    </w:rPr>
                  </w:pPr>
                  <w:r w:rsidRPr="00415725">
                    <w:rPr>
                      <w:rFonts w:asciiTheme="minorHAnsi" w:hAnsiTheme="minorHAnsi" w:cstheme="minorHAnsi"/>
                      <w:sz w:val="16"/>
                      <w:szCs w:val="16"/>
                      <w:lang w:val="en-US"/>
                    </w:rPr>
                    <w:t>37°</w:t>
                  </w:r>
                </w:p>
              </w:tc>
              <w:tc>
                <w:tcPr>
                  <w:tcW w:w="851" w:type="dxa"/>
                  <w:tcBorders>
                    <w:top w:val="nil"/>
                    <w:left w:val="nil"/>
                    <w:bottom w:val="nil"/>
                    <w:right w:val="nil"/>
                  </w:tcBorders>
                  <w:shd w:val="clear" w:color="auto" w:fill="auto"/>
                  <w:noWrap/>
                  <w:vAlign w:val="bottom"/>
                  <w:hideMark/>
                </w:tcPr>
                <w:p w14:paraId="514C528F" w14:textId="77777777" w:rsidR="00771F39" w:rsidRPr="00415725" w:rsidRDefault="00771F39" w:rsidP="00771F39">
                  <w:pPr>
                    <w:rPr>
                      <w:rFonts w:asciiTheme="minorHAnsi" w:hAnsiTheme="minorHAnsi" w:cstheme="minorHAnsi"/>
                      <w:sz w:val="16"/>
                      <w:szCs w:val="16"/>
                      <w:lang w:val="en-US"/>
                    </w:rPr>
                  </w:pPr>
                  <w:r w:rsidRPr="00415725">
                    <w:rPr>
                      <w:rFonts w:asciiTheme="minorHAnsi" w:hAnsiTheme="minorHAnsi" w:cstheme="minorHAnsi"/>
                      <w:sz w:val="16"/>
                      <w:szCs w:val="16"/>
                      <w:lang w:val="en-US"/>
                    </w:rPr>
                    <w:t>120"</w:t>
                  </w:r>
                </w:p>
              </w:tc>
              <w:tc>
                <w:tcPr>
                  <w:tcW w:w="567" w:type="dxa"/>
                  <w:tcBorders>
                    <w:top w:val="nil"/>
                    <w:left w:val="nil"/>
                    <w:bottom w:val="nil"/>
                    <w:right w:val="nil"/>
                  </w:tcBorders>
                  <w:shd w:val="clear" w:color="auto" w:fill="auto"/>
                  <w:noWrap/>
                  <w:vAlign w:val="bottom"/>
                  <w:hideMark/>
                </w:tcPr>
                <w:p w14:paraId="78080858" w14:textId="77777777" w:rsidR="00771F39" w:rsidRPr="00415725" w:rsidRDefault="00771F39" w:rsidP="00771F39">
                  <w:pPr>
                    <w:rPr>
                      <w:rFonts w:asciiTheme="minorHAnsi" w:hAnsiTheme="minorHAnsi" w:cstheme="minorHAnsi"/>
                      <w:sz w:val="16"/>
                      <w:szCs w:val="16"/>
                      <w:lang w:val="en-US"/>
                    </w:rPr>
                  </w:pPr>
                </w:p>
              </w:tc>
              <w:tc>
                <w:tcPr>
                  <w:tcW w:w="2490" w:type="dxa"/>
                  <w:tcBorders>
                    <w:top w:val="nil"/>
                    <w:left w:val="nil"/>
                    <w:bottom w:val="nil"/>
                    <w:right w:val="nil"/>
                  </w:tcBorders>
                  <w:shd w:val="clear" w:color="auto" w:fill="auto"/>
                  <w:noWrap/>
                  <w:vAlign w:val="bottom"/>
                  <w:hideMark/>
                </w:tcPr>
                <w:p w14:paraId="67351459" w14:textId="77777777" w:rsidR="00771F39" w:rsidRPr="00415725" w:rsidRDefault="00771F39" w:rsidP="00771F39">
                  <w:pPr>
                    <w:rPr>
                      <w:rFonts w:asciiTheme="minorHAnsi" w:hAnsiTheme="minorHAnsi" w:cstheme="minorHAnsi"/>
                      <w:color w:val="000000"/>
                      <w:sz w:val="16"/>
                      <w:szCs w:val="16"/>
                      <w:lang w:val="en-US"/>
                    </w:rPr>
                  </w:pPr>
                  <w:r w:rsidRPr="00415725">
                    <w:rPr>
                      <w:rFonts w:asciiTheme="minorHAnsi" w:hAnsiTheme="minorHAnsi" w:cstheme="minorHAnsi"/>
                      <w:color w:val="000000"/>
                      <w:sz w:val="16"/>
                      <w:szCs w:val="16"/>
                      <w:lang w:val="en-US"/>
                    </w:rPr>
                    <w:t>(ramp 1.0°C/s)</w:t>
                  </w:r>
                </w:p>
              </w:tc>
              <w:tc>
                <w:tcPr>
                  <w:tcW w:w="1835" w:type="dxa"/>
                  <w:tcBorders>
                    <w:top w:val="nil"/>
                    <w:left w:val="nil"/>
                    <w:bottom w:val="nil"/>
                    <w:right w:val="nil"/>
                  </w:tcBorders>
                  <w:shd w:val="clear" w:color="auto" w:fill="auto"/>
                  <w:noWrap/>
                  <w:vAlign w:val="bottom"/>
                  <w:hideMark/>
                </w:tcPr>
                <w:p w14:paraId="7A5A8840" w14:textId="77777777" w:rsidR="00771F39" w:rsidRPr="00415725" w:rsidRDefault="00771F39" w:rsidP="00771F39">
                  <w:pPr>
                    <w:rPr>
                      <w:rFonts w:asciiTheme="minorHAnsi" w:hAnsiTheme="minorHAnsi" w:cstheme="minorHAnsi"/>
                      <w:color w:val="000000"/>
                      <w:sz w:val="16"/>
                      <w:szCs w:val="16"/>
                      <w:lang w:val="en-US"/>
                    </w:rPr>
                  </w:pPr>
                  <w:r w:rsidRPr="00415725">
                    <w:rPr>
                      <w:rFonts w:asciiTheme="minorHAnsi" w:hAnsiTheme="minorHAnsi" w:cstheme="minorHAnsi"/>
                      <w:color w:val="000000"/>
                      <w:sz w:val="16"/>
                      <w:szCs w:val="16"/>
                      <w:lang w:val="en-US"/>
                    </w:rPr>
                    <w:t>Cooling</w:t>
                  </w:r>
                </w:p>
              </w:tc>
            </w:tr>
          </w:tbl>
          <w:p w14:paraId="29291A45" w14:textId="77777777" w:rsidR="003D409D" w:rsidRPr="00771F39" w:rsidRDefault="003D409D" w:rsidP="00771F39">
            <w:pPr>
              <w:rPr>
                <w:rFonts w:asciiTheme="minorHAnsi" w:hAnsiTheme="minorHAnsi" w:cstheme="minorHAnsi"/>
                <w:color w:val="000000" w:themeColor="text1"/>
                <w:sz w:val="16"/>
                <w:szCs w:val="16"/>
                <w:lang w:val="en-US"/>
              </w:rPr>
            </w:pPr>
          </w:p>
        </w:tc>
        <w:tc>
          <w:tcPr>
            <w:tcW w:w="1985" w:type="dxa"/>
          </w:tcPr>
          <w:p w14:paraId="715C0529" w14:textId="7DA72BEE" w:rsidR="003D409D" w:rsidRPr="00B901DB" w:rsidRDefault="007C52F7">
            <w:pPr>
              <w:rPr>
                <w:rFonts w:asciiTheme="majorHAnsi" w:hAnsiTheme="majorHAnsi" w:cstheme="majorHAnsi"/>
                <w:color w:val="000000" w:themeColor="text1"/>
                <w:lang w:val="en-US"/>
              </w:rPr>
            </w:pPr>
            <w:r w:rsidRPr="00B901DB">
              <w:rPr>
                <w:rFonts w:asciiTheme="majorHAnsi" w:hAnsiTheme="majorHAnsi" w:cstheme="majorHAnsi"/>
                <w:sz w:val="18"/>
                <w:szCs w:val="18"/>
                <w:lang w:val="en-US"/>
              </w:rPr>
              <w:lastRenderedPageBreak/>
              <w:fldChar w:fldCharType="begin" w:fldLock="1"/>
            </w:r>
            <w:r w:rsidRPr="00B901DB">
              <w:rPr>
                <w:rFonts w:asciiTheme="majorHAnsi" w:hAnsiTheme="majorHAnsi" w:cstheme="majorHAnsi"/>
                <w:sz w:val="18"/>
                <w:szCs w:val="18"/>
                <w:lang w:val="en-US"/>
              </w:rPr>
              <w:instrText>ADDIN CSL_CITATION {"citationItems":[{"id":"ITEM-1","itemData":{"DOI":"10.1016/j.jviromet.2010.11.022","ISSN":"1879-0984 (Electronic)","PMID":"21126540","abstract":"Peste des petits ruminants virus (PPRV) causes a devastating disease of small  ruminants present across much of Africa and Asia. Recent surveillance activities and phylogenetic analyses have suggested that the virus is an emerging problem as it is now being detected in areas previously free of the disease. As such, the virus not only is threatening small ruminant production and agricultural stability in the developing world, but also poses an economic threat to livestock in the European Union (EU) through introduction from European Turkey and North Africa. This report describes the development of a high throughput, rapid, real time RT-PCR method for the sensitive and specific detection of PPRV using robotic RNA extraction. This assay targets the nucleocapsid (N) gene of PPRV and has been shown to detect all four genetic lineages of PPRV in tissues, ocular and nasal swabs and blood samples collected in the field. The lowest detection limit achieved was approximately 10 genome copies/reaction, making this assay an ideal tool for the sensitive and rapid detection of PPRV in diagnostic laboratories.","author":[{"dropping-particle":"","family":"Batten","given":"Carrie A","non-dropping-particle":"","parse-names":false,"suffix":""},{"dropping-particle":"","family":"Banyard","given":"Ashley C","non-dropping-particle":"","parse-names":false,"suffix":""},{"dropping-particle":"","family":"King","given":"Donald P","non-dropping-particle":"","parse-names":false,"suffix":""},{"dropping-particle":"","family":"Henstock","given":"Mark R","non-dropping-particle":"","parse-names":false,"suffix":""},{"dropping-particle":"","family":"Edwards","given":"Lorraine","non-dropping-particle":"","parse-names":false,"suffix":""},{"dropping-particle":"","family":"Sanders","given":"Anna","non-dropping-particle":"","parse-names":false,"suffix":""},{"dropping-particle":"","family":"Buczkowski","given":"Hubert","non-dropping-particle":"","parse-names":false,"suffix":""},{"dropping-particle":"","family":"Oura","given":"Chris C L","non-dropping-particle":"","parse-names":false,"suffix":""},{"dropping-particle":"","family":"Barrett","given":"Tom","non-dropping-particle":"","parse-names":false,"suffix":""}],"container-title":"Journal of virological methods","id":"ITEM-1","issue":"2","issued":{"date-parts":[["2011","2"]]},"language":"eng","page":"401-404","publisher-place":"Netherlands","title":"A real time RT-PCR assay for the specific detection of Peste des petits ruminants  virus.","type":"article-journal","volume":"171"},"uris":["http://www.mendeley.com/documents/?uuid=96324d96-c076-42c3-a4c5-adf5f79e7f93"]}],"mendeley":{"formattedCitation":"(Batten &lt;i&gt;et al.&lt;/i&gt; 2011)","plainTextFormattedCitation":"(Batten et al. 2011)","previouslyFormattedCitation":"(Batten &lt;i&gt;et al.&lt;/i&gt; 2011)"},"properties":{"noteIndex":0},"schema":"https://github.com/citation-style-language/schema/raw/master/csl-citation.json"}</w:instrText>
            </w:r>
            <w:r w:rsidRPr="00B901DB">
              <w:rPr>
                <w:rFonts w:asciiTheme="majorHAnsi" w:hAnsiTheme="majorHAnsi" w:cstheme="majorHAnsi"/>
                <w:sz w:val="18"/>
                <w:szCs w:val="18"/>
                <w:lang w:val="en-US"/>
              </w:rPr>
              <w:fldChar w:fldCharType="separate"/>
            </w:r>
            <w:r w:rsidRPr="00B901DB">
              <w:rPr>
                <w:rFonts w:asciiTheme="majorHAnsi" w:hAnsiTheme="majorHAnsi" w:cstheme="majorHAnsi"/>
                <w:noProof/>
                <w:sz w:val="18"/>
                <w:szCs w:val="18"/>
                <w:lang w:val="en-US"/>
              </w:rPr>
              <w:t xml:space="preserve">(Batten </w:t>
            </w:r>
            <w:r w:rsidRPr="00B901DB">
              <w:rPr>
                <w:rFonts w:asciiTheme="majorHAnsi" w:hAnsiTheme="majorHAnsi" w:cstheme="majorHAnsi"/>
                <w:i/>
                <w:noProof/>
                <w:sz w:val="18"/>
                <w:szCs w:val="18"/>
                <w:lang w:val="en-US"/>
              </w:rPr>
              <w:t>et al.</w:t>
            </w:r>
            <w:r w:rsidRPr="00B901DB">
              <w:rPr>
                <w:rFonts w:asciiTheme="majorHAnsi" w:hAnsiTheme="majorHAnsi" w:cstheme="majorHAnsi"/>
                <w:noProof/>
                <w:sz w:val="18"/>
                <w:szCs w:val="18"/>
                <w:lang w:val="en-US"/>
              </w:rPr>
              <w:t xml:space="preserve"> 2011)</w:t>
            </w:r>
            <w:r w:rsidRPr="00B901DB">
              <w:rPr>
                <w:rFonts w:asciiTheme="majorHAnsi" w:hAnsiTheme="majorHAnsi" w:cstheme="majorHAnsi"/>
                <w:sz w:val="18"/>
                <w:szCs w:val="18"/>
                <w:lang w:val="en-US"/>
              </w:rPr>
              <w:fldChar w:fldCharType="end"/>
            </w:r>
          </w:p>
        </w:tc>
      </w:tr>
      <w:tr w:rsidR="003840F4" w:rsidRPr="00DA09A0" w14:paraId="2B77B85C" w14:textId="77777777" w:rsidTr="00771F39">
        <w:tc>
          <w:tcPr>
            <w:tcW w:w="1271" w:type="dxa"/>
          </w:tcPr>
          <w:p w14:paraId="722F48F3" w14:textId="77777777" w:rsidR="003D409D" w:rsidRPr="00415725" w:rsidRDefault="006E799E">
            <w:pPr>
              <w:rPr>
                <w:rFonts w:asciiTheme="minorHAnsi" w:hAnsiTheme="minorHAnsi" w:cstheme="minorHAnsi"/>
                <w:color w:val="000000" w:themeColor="text1"/>
                <w:sz w:val="16"/>
                <w:szCs w:val="16"/>
                <w:lang w:val="en-US"/>
              </w:rPr>
            </w:pPr>
            <w:r w:rsidRPr="00415725">
              <w:rPr>
                <w:rFonts w:asciiTheme="minorHAnsi" w:hAnsiTheme="minorHAnsi" w:cstheme="minorHAnsi"/>
                <w:color w:val="000000" w:themeColor="text1"/>
                <w:sz w:val="16"/>
                <w:szCs w:val="16"/>
                <w:lang w:val="en-US"/>
              </w:rPr>
              <w:t>FMD virus</w:t>
            </w:r>
          </w:p>
        </w:tc>
        <w:tc>
          <w:tcPr>
            <w:tcW w:w="4253" w:type="dxa"/>
          </w:tcPr>
          <w:p w14:paraId="1B0E8D89" w14:textId="77777777" w:rsidR="001D69D2" w:rsidRPr="00415725" w:rsidRDefault="001D69D2" w:rsidP="001D69D2">
            <w:pPr>
              <w:rPr>
                <w:rFonts w:asciiTheme="minorHAnsi" w:hAnsiTheme="minorHAnsi" w:cstheme="minorHAnsi"/>
                <w:color w:val="000000" w:themeColor="text1"/>
                <w:sz w:val="16"/>
                <w:szCs w:val="16"/>
                <w:lang w:val="en-US"/>
              </w:rPr>
            </w:pPr>
            <w:r w:rsidRPr="00415725">
              <w:rPr>
                <w:rFonts w:asciiTheme="minorHAnsi" w:hAnsiTheme="minorHAnsi" w:cstheme="minorHAnsi"/>
                <w:color w:val="000000" w:themeColor="text1"/>
                <w:sz w:val="16"/>
                <w:szCs w:val="16"/>
                <w:lang w:val="en-US"/>
              </w:rPr>
              <w:t xml:space="preserve">FMDV-3D/F </w:t>
            </w:r>
            <w:r w:rsidR="00A6417C" w:rsidRPr="00415725">
              <w:rPr>
                <w:rFonts w:asciiTheme="minorHAnsi" w:hAnsiTheme="minorHAnsi" w:cstheme="minorHAnsi"/>
                <w:color w:val="000000" w:themeColor="text1"/>
                <w:sz w:val="16"/>
                <w:szCs w:val="16"/>
                <w:lang w:val="en-US"/>
              </w:rPr>
              <w:t xml:space="preserve">          </w:t>
            </w:r>
            <w:r w:rsidRPr="00415725">
              <w:rPr>
                <w:rFonts w:asciiTheme="minorHAnsi" w:hAnsiTheme="minorHAnsi" w:cstheme="minorHAnsi"/>
                <w:color w:val="000000" w:themeColor="text1"/>
                <w:sz w:val="16"/>
                <w:szCs w:val="16"/>
                <w:lang w:val="en-US"/>
              </w:rPr>
              <w:t xml:space="preserve">ACTGGGTTTTACAAACCTGTGA </w:t>
            </w:r>
          </w:p>
          <w:p w14:paraId="185892F8" w14:textId="77777777" w:rsidR="003D409D" w:rsidRPr="00DA09A0" w:rsidRDefault="001D69D2" w:rsidP="001D69D2">
            <w:pPr>
              <w:rPr>
                <w:rFonts w:asciiTheme="minorHAnsi" w:hAnsiTheme="minorHAnsi" w:cstheme="minorHAnsi"/>
                <w:color w:val="000000" w:themeColor="text1"/>
                <w:sz w:val="16"/>
                <w:szCs w:val="16"/>
              </w:rPr>
            </w:pPr>
            <w:r w:rsidRPr="00415725">
              <w:rPr>
                <w:rFonts w:asciiTheme="minorHAnsi" w:hAnsiTheme="minorHAnsi" w:cstheme="minorHAnsi"/>
                <w:color w:val="000000" w:themeColor="text1"/>
                <w:sz w:val="16"/>
                <w:szCs w:val="16"/>
                <w:lang w:val="en-US"/>
              </w:rPr>
              <w:t>FMDV-3</w:t>
            </w:r>
            <w:r w:rsidRPr="00DA09A0">
              <w:rPr>
                <w:rFonts w:asciiTheme="minorHAnsi" w:hAnsiTheme="minorHAnsi" w:cstheme="minorHAnsi"/>
                <w:color w:val="000000" w:themeColor="text1"/>
                <w:sz w:val="16"/>
                <w:szCs w:val="16"/>
              </w:rPr>
              <w:t xml:space="preserve">D/R </w:t>
            </w:r>
            <w:r w:rsidR="00A6417C" w:rsidRPr="00DA09A0">
              <w:rPr>
                <w:rFonts w:asciiTheme="minorHAnsi" w:hAnsiTheme="minorHAnsi" w:cstheme="minorHAnsi"/>
                <w:color w:val="000000" w:themeColor="text1"/>
                <w:sz w:val="16"/>
                <w:szCs w:val="16"/>
              </w:rPr>
              <w:t xml:space="preserve">         </w:t>
            </w:r>
            <w:r w:rsidRPr="00DA09A0">
              <w:rPr>
                <w:rFonts w:asciiTheme="minorHAnsi" w:hAnsiTheme="minorHAnsi" w:cstheme="minorHAnsi"/>
                <w:color w:val="000000" w:themeColor="text1"/>
                <w:sz w:val="16"/>
                <w:szCs w:val="16"/>
              </w:rPr>
              <w:t>GCGAGTCCTGCCACGGA</w:t>
            </w:r>
          </w:p>
        </w:tc>
        <w:tc>
          <w:tcPr>
            <w:tcW w:w="2835" w:type="dxa"/>
          </w:tcPr>
          <w:p w14:paraId="190AF18A" w14:textId="77777777" w:rsidR="00AE2127" w:rsidRPr="00DA09A0" w:rsidRDefault="00AE2127" w:rsidP="00AE2127">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 xml:space="preserve">EVA Green 5x </w:t>
            </w:r>
            <w:r w:rsidRPr="00DA09A0">
              <w:rPr>
                <w:rFonts w:asciiTheme="minorHAnsi" w:hAnsiTheme="minorHAnsi" w:cstheme="minorHAnsi"/>
                <w:color w:val="000000" w:themeColor="text1"/>
                <w:sz w:val="16"/>
                <w:szCs w:val="16"/>
                <w:lang w:val="en-US"/>
              </w:rPr>
              <w:tab/>
            </w:r>
            <w:r w:rsidR="00676DF8" w:rsidRPr="00DA09A0">
              <w:rPr>
                <w:rFonts w:asciiTheme="minorHAnsi" w:hAnsiTheme="minorHAnsi" w:cstheme="minorHAnsi"/>
                <w:color w:val="000000" w:themeColor="text1"/>
                <w:sz w:val="16"/>
                <w:szCs w:val="16"/>
                <w:lang w:val="en-US"/>
              </w:rPr>
              <w:t xml:space="preserve">                   </w:t>
            </w:r>
            <w:r w:rsidRPr="00DA09A0">
              <w:rPr>
                <w:rFonts w:asciiTheme="minorHAnsi" w:hAnsiTheme="minorHAnsi" w:cstheme="minorHAnsi"/>
                <w:color w:val="000000" w:themeColor="text1"/>
                <w:sz w:val="16"/>
                <w:szCs w:val="16"/>
                <w:lang w:val="en-US"/>
              </w:rPr>
              <w:t>4µl</w:t>
            </w:r>
          </w:p>
          <w:p w14:paraId="53E0EC82" w14:textId="77777777" w:rsidR="00AE2127" w:rsidRPr="00DA09A0" w:rsidRDefault="00AE2127" w:rsidP="00AE2127">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primer FMDV-3D/F (10pmol/µl)</w:t>
            </w:r>
            <w:r w:rsidRPr="00DA09A0">
              <w:rPr>
                <w:rFonts w:asciiTheme="minorHAnsi" w:hAnsiTheme="minorHAnsi" w:cstheme="minorHAnsi"/>
                <w:color w:val="000000" w:themeColor="text1"/>
                <w:sz w:val="16"/>
                <w:szCs w:val="16"/>
                <w:lang w:val="en-US"/>
              </w:rPr>
              <w:tab/>
              <w:t>1µl</w:t>
            </w:r>
          </w:p>
          <w:p w14:paraId="76DE2BF6" w14:textId="77777777" w:rsidR="00AE2127" w:rsidRPr="00DA09A0" w:rsidRDefault="00AE2127" w:rsidP="00AE2127">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primer FMDV-3D/R (10pmol/µl)</w:t>
            </w:r>
            <w:r w:rsidRPr="00DA09A0">
              <w:rPr>
                <w:rFonts w:asciiTheme="minorHAnsi" w:hAnsiTheme="minorHAnsi" w:cstheme="minorHAnsi"/>
                <w:color w:val="000000" w:themeColor="text1"/>
                <w:sz w:val="16"/>
                <w:szCs w:val="16"/>
                <w:lang w:val="en-US"/>
              </w:rPr>
              <w:tab/>
              <w:t>1µl</w:t>
            </w:r>
          </w:p>
          <w:p w14:paraId="44497C6B" w14:textId="77777777" w:rsidR="00AE2127" w:rsidRPr="00DA09A0" w:rsidRDefault="00676DF8" w:rsidP="00AE2127">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Water</w:t>
            </w:r>
            <w:r w:rsidR="00AE2127" w:rsidRPr="00DA09A0">
              <w:rPr>
                <w:rFonts w:asciiTheme="minorHAnsi" w:hAnsiTheme="minorHAnsi" w:cstheme="minorHAnsi"/>
                <w:color w:val="000000" w:themeColor="text1"/>
                <w:sz w:val="16"/>
                <w:szCs w:val="16"/>
                <w:lang w:val="en-US"/>
              </w:rPr>
              <w:t xml:space="preserve"> qsp20µl </w:t>
            </w:r>
            <w:r w:rsidR="00AE2127" w:rsidRPr="00DA09A0">
              <w:rPr>
                <w:rFonts w:asciiTheme="minorHAnsi" w:hAnsiTheme="minorHAnsi" w:cstheme="minorHAnsi"/>
                <w:color w:val="000000" w:themeColor="text1"/>
                <w:sz w:val="16"/>
                <w:szCs w:val="16"/>
                <w:lang w:val="en-US"/>
              </w:rPr>
              <w:tab/>
            </w:r>
            <w:r w:rsidRPr="00DA09A0">
              <w:rPr>
                <w:rFonts w:asciiTheme="minorHAnsi" w:hAnsiTheme="minorHAnsi" w:cstheme="minorHAnsi"/>
                <w:color w:val="000000" w:themeColor="text1"/>
                <w:sz w:val="16"/>
                <w:szCs w:val="16"/>
                <w:lang w:val="en-US"/>
              </w:rPr>
              <w:t xml:space="preserve">                    </w:t>
            </w:r>
            <w:r w:rsidR="00AE2127" w:rsidRPr="00DA09A0">
              <w:rPr>
                <w:rFonts w:asciiTheme="minorHAnsi" w:hAnsiTheme="minorHAnsi" w:cstheme="minorHAnsi"/>
                <w:color w:val="000000" w:themeColor="text1"/>
                <w:sz w:val="16"/>
                <w:szCs w:val="16"/>
                <w:lang w:val="en-US"/>
              </w:rPr>
              <w:t>11µl</w:t>
            </w:r>
          </w:p>
          <w:p w14:paraId="5236FF0B" w14:textId="77777777" w:rsidR="003D409D" w:rsidRPr="00DA09A0" w:rsidRDefault="00EC5D32" w:rsidP="00AE2127">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c</w:t>
            </w:r>
            <w:r w:rsidR="00676DF8" w:rsidRPr="00DA09A0">
              <w:rPr>
                <w:rFonts w:asciiTheme="minorHAnsi" w:hAnsiTheme="minorHAnsi" w:cstheme="minorHAnsi"/>
                <w:color w:val="000000" w:themeColor="text1"/>
                <w:sz w:val="16"/>
                <w:szCs w:val="16"/>
              </w:rPr>
              <w:t>DNA</w:t>
            </w:r>
            <w:r w:rsidR="00AE2127" w:rsidRPr="00DA09A0">
              <w:rPr>
                <w:rFonts w:asciiTheme="minorHAnsi" w:hAnsiTheme="minorHAnsi" w:cstheme="minorHAnsi"/>
                <w:color w:val="000000" w:themeColor="text1"/>
                <w:sz w:val="16"/>
                <w:szCs w:val="16"/>
              </w:rPr>
              <w:tab/>
            </w:r>
            <w:r w:rsidR="00676DF8" w:rsidRPr="00DA09A0">
              <w:rPr>
                <w:rFonts w:asciiTheme="minorHAnsi" w:hAnsiTheme="minorHAnsi" w:cstheme="minorHAnsi"/>
                <w:color w:val="000000" w:themeColor="text1"/>
                <w:sz w:val="16"/>
                <w:szCs w:val="16"/>
              </w:rPr>
              <w:t xml:space="preserve">                                        </w:t>
            </w:r>
            <w:r w:rsidR="00AE2127" w:rsidRPr="00DA09A0">
              <w:rPr>
                <w:rFonts w:asciiTheme="minorHAnsi" w:hAnsiTheme="minorHAnsi" w:cstheme="minorHAnsi"/>
                <w:color w:val="000000" w:themeColor="text1"/>
                <w:sz w:val="16"/>
                <w:szCs w:val="16"/>
              </w:rPr>
              <w:t>3µl</w:t>
            </w:r>
          </w:p>
        </w:tc>
        <w:tc>
          <w:tcPr>
            <w:tcW w:w="4110" w:type="dxa"/>
          </w:tcPr>
          <w:tbl>
            <w:tblPr>
              <w:tblW w:w="4000" w:type="dxa"/>
              <w:tblLayout w:type="fixed"/>
              <w:tblCellMar>
                <w:left w:w="70" w:type="dxa"/>
                <w:right w:w="70" w:type="dxa"/>
              </w:tblCellMar>
              <w:tblLook w:val="04A0" w:firstRow="1" w:lastRow="0" w:firstColumn="1" w:lastColumn="0" w:noHBand="0" w:noVBand="1"/>
            </w:tblPr>
            <w:tblGrid>
              <w:gridCol w:w="881"/>
              <w:gridCol w:w="567"/>
              <w:gridCol w:w="2552"/>
            </w:tblGrid>
            <w:tr w:rsidR="00227754" w:rsidRPr="00DA09A0" w14:paraId="3FEFD1BA" w14:textId="77777777" w:rsidTr="0095461C">
              <w:trPr>
                <w:trHeight w:val="300"/>
              </w:trPr>
              <w:tc>
                <w:tcPr>
                  <w:tcW w:w="881" w:type="dxa"/>
                  <w:tcBorders>
                    <w:top w:val="nil"/>
                    <w:left w:val="nil"/>
                    <w:bottom w:val="nil"/>
                    <w:right w:val="nil"/>
                  </w:tcBorders>
                  <w:shd w:val="clear" w:color="auto" w:fill="auto"/>
                  <w:noWrap/>
                  <w:vAlign w:val="bottom"/>
                  <w:hideMark/>
                </w:tcPr>
                <w:p w14:paraId="22E33199" w14:textId="77777777" w:rsidR="0095461C" w:rsidRPr="00DA09A0" w:rsidRDefault="0095461C" w:rsidP="0095461C">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95°</w:t>
                  </w:r>
                </w:p>
              </w:tc>
              <w:tc>
                <w:tcPr>
                  <w:tcW w:w="567" w:type="dxa"/>
                  <w:tcBorders>
                    <w:top w:val="nil"/>
                    <w:left w:val="nil"/>
                    <w:bottom w:val="nil"/>
                    <w:right w:val="nil"/>
                  </w:tcBorders>
                  <w:shd w:val="clear" w:color="auto" w:fill="auto"/>
                  <w:noWrap/>
                  <w:vAlign w:val="bottom"/>
                  <w:hideMark/>
                </w:tcPr>
                <w:p w14:paraId="00F283F1" w14:textId="77777777" w:rsidR="0095461C" w:rsidRPr="00DA09A0" w:rsidRDefault="0095461C" w:rsidP="0095461C">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12'</w:t>
                  </w:r>
                </w:p>
              </w:tc>
              <w:tc>
                <w:tcPr>
                  <w:tcW w:w="2552" w:type="dxa"/>
                  <w:tcBorders>
                    <w:top w:val="nil"/>
                    <w:left w:val="nil"/>
                    <w:bottom w:val="nil"/>
                    <w:right w:val="nil"/>
                  </w:tcBorders>
                  <w:shd w:val="clear" w:color="auto" w:fill="auto"/>
                  <w:noWrap/>
                  <w:vAlign w:val="bottom"/>
                  <w:hideMark/>
                </w:tcPr>
                <w:p w14:paraId="72BC615B" w14:textId="77777777" w:rsidR="0095461C" w:rsidRPr="00DA09A0" w:rsidRDefault="0095461C" w:rsidP="0095461C">
                  <w:pPr>
                    <w:rPr>
                      <w:rFonts w:asciiTheme="minorHAnsi" w:hAnsiTheme="minorHAnsi" w:cstheme="minorHAnsi"/>
                      <w:color w:val="000000" w:themeColor="text1"/>
                      <w:sz w:val="16"/>
                      <w:szCs w:val="16"/>
                    </w:rPr>
                  </w:pPr>
                </w:p>
              </w:tc>
            </w:tr>
            <w:tr w:rsidR="00227754" w:rsidRPr="00DA09A0" w14:paraId="419C73FB" w14:textId="77777777" w:rsidTr="0095461C">
              <w:trPr>
                <w:trHeight w:val="300"/>
              </w:trPr>
              <w:tc>
                <w:tcPr>
                  <w:tcW w:w="881" w:type="dxa"/>
                  <w:tcBorders>
                    <w:top w:val="nil"/>
                    <w:left w:val="nil"/>
                    <w:bottom w:val="nil"/>
                    <w:right w:val="nil"/>
                  </w:tcBorders>
                  <w:shd w:val="clear" w:color="auto" w:fill="auto"/>
                  <w:noWrap/>
                  <w:vAlign w:val="bottom"/>
                  <w:hideMark/>
                </w:tcPr>
                <w:p w14:paraId="6E4DA0B6" w14:textId="77777777" w:rsidR="0095461C" w:rsidRPr="00DA09A0" w:rsidRDefault="0095461C" w:rsidP="0095461C">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95°</w:t>
                  </w:r>
                </w:p>
              </w:tc>
              <w:tc>
                <w:tcPr>
                  <w:tcW w:w="567" w:type="dxa"/>
                  <w:tcBorders>
                    <w:top w:val="nil"/>
                    <w:left w:val="nil"/>
                    <w:bottom w:val="nil"/>
                    <w:right w:val="nil"/>
                  </w:tcBorders>
                  <w:shd w:val="clear" w:color="auto" w:fill="auto"/>
                  <w:noWrap/>
                  <w:vAlign w:val="bottom"/>
                  <w:hideMark/>
                </w:tcPr>
                <w:p w14:paraId="331B65A5" w14:textId="77777777" w:rsidR="0095461C" w:rsidRPr="00DA09A0" w:rsidRDefault="0095461C" w:rsidP="0095461C">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15"</w:t>
                  </w:r>
                </w:p>
              </w:tc>
              <w:tc>
                <w:tcPr>
                  <w:tcW w:w="2552" w:type="dxa"/>
                  <w:tcBorders>
                    <w:top w:val="nil"/>
                    <w:left w:val="single" w:sz="4" w:space="0" w:color="auto"/>
                    <w:bottom w:val="nil"/>
                    <w:right w:val="nil"/>
                  </w:tcBorders>
                  <w:shd w:val="clear" w:color="auto" w:fill="auto"/>
                  <w:noWrap/>
                  <w:vAlign w:val="bottom"/>
                  <w:hideMark/>
                </w:tcPr>
                <w:p w14:paraId="3D174AC6" w14:textId="77777777" w:rsidR="0095461C" w:rsidRPr="00DA09A0" w:rsidRDefault="0095461C" w:rsidP="0095461C">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 </w:t>
                  </w:r>
                </w:p>
              </w:tc>
            </w:tr>
            <w:tr w:rsidR="00227754" w:rsidRPr="00DA09A0" w14:paraId="2A4E6AAE" w14:textId="77777777" w:rsidTr="0095461C">
              <w:trPr>
                <w:trHeight w:val="300"/>
              </w:trPr>
              <w:tc>
                <w:tcPr>
                  <w:tcW w:w="881" w:type="dxa"/>
                  <w:tcBorders>
                    <w:top w:val="nil"/>
                    <w:left w:val="nil"/>
                    <w:bottom w:val="nil"/>
                    <w:right w:val="nil"/>
                  </w:tcBorders>
                  <w:shd w:val="clear" w:color="auto" w:fill="auto"/>
                  <w:noWrap/>
                  <w:vAlign w:val="bottom"/>
                  <w:hideMark/>
                </w:tcPr>
                <w:p w14:paraId="2A1A4D29" w14:textId="77777777" w:rsidR="0095461C" w:rsidRPr="00DA09A0" w:rsidRDefault="0095461C" w:rsidP="0095461C">
                  <w:pPr>
                    <w:rPr>
                      <w:rFonts w:asciiTheme="minorHAnsi" w:hAnsiTheme="minorHAnsi" w:cstheme="minorHAnsi"/>
                      <w:b/>
                      <w:bCs/>
                      <w:color w:val="000000" w:themeColor="text1"/>
                      <w:sz w:val="16"/>
                      <w:szCs w:val="16"/>
                    </w:rPr>
                  </w:pPr>
                  <w:r w:rsidRPr="00DA09A0">
                    <w:rPr>
                      <w:rFonts w:asciiTheme="minorHAnsi" w:hAnsiTheme="minorHAnsi" w:cstheme="minorHAnsi"/>
                      <w:b/>
                      <w:bCs/>
                      <w:color w:val="000000" w:themeColor="text1"/>
                      <w:sz w:val="16"/>
                      <w:szCs w:val="16"/>
                    </w:rPr>
                    <w:t>57°</w:t>
                  </w:r>
                </w:p>
              </w:tc>
              <w:tc>
                <w:tcPr>
                  <w:tcW w:w="567" w:type="dxa"/>
                  <w:tcBorders>
                    <w:top w:val="nil"/>
                    <w:left w:val="nil"/>
                    <w:bottom w:val="nil"/>
                    <w:right w:val="nil"/>
                  </w:tcBorders>
                  <w:shd w:val="clear" w:color="auto" w:fill="auto"/>
                  <w:noWrap/>
                  <w:vAlign w:val="bottom"/>
                  <w:hideMark/>
                </w:tcPr>
                <w:p w14:paraId="4E0EE3BA" w14:textId="77777777" w:rsidR="0095461C" w:rsidRPr="00DA09A0" w:rsidRDefault="0095461C" w:rsidP="0095461C">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20"</w:t>
                  </w:r>
                </w:p>
              </w:tc>
              <w:tc>
                <w:tcPr>
                  <w:tcW w:w="2552" w:type="dxa"/>
                  <w:tcBorders>
                    <w:top w:val="nil"/>
                    <w:left w:val="single" w:sz="4" w:space="0" w:color="auto"/>
                    <w:bottom w:val="nil"/>
                    <w:right w:val="nil"/>
                  </w:tcBorders>
                  <w:shd w:val="clear" w:color="auto" w:fill="auto"/>
                  <w:noWrap/>
                  <w:vAlign w:val="bottom"/>
                  <w:hideMark/>
                </w:tcPr>
                <w:p w14:paraId="2C433B80" w14:textId="77777777" w:rsidR="0095461C" w:rsidRPr="00DA09A0" w:rsidRDefault="0095461C" w:rsidP="0095461C">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X40</w:t>
                  </w:r>
                </w:p>
              </w:tc>
            </w:tr>
            <w:tr w:rsidR="00227754" w:rsidRPr="00DA09A0" w14:paraId="1A999071" w14:textId="77777777" w:rsidTr="0095461C">
              <w:trPr>
                <w:trHeight w:val="300"/>
              </w:trPr>
              <w:tc>
                <w:tcPr>
                  <w:tcW w:w="881" w:type="dxa"/>
                  <w:tcBorders>
                    <w:top w:val="nil"/>
                    <w:left w:val="nil"/>
                    <w:bottom w:val="nil"/>
                    <w:right w:val="nil"/>
                  </w:tcBorders>
                  <w:shd w:val="clear" w:color="auto" w:fill="auto"/>
                  <w:noWrap/>
                  <w:vAlign w:val="bottom"/>
                  <w:hideMark/>
                </w:tcPr>
                <w:p w14:paraId="1D5F4C23" w14:textId="77777777" w:rsidR="0095461C" w:rsidRPr="00DA09A0" w:rsidRDefault="0095461C" w:rsidP="0095461C">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72°</w:t>
                  </w:r>
                </w:p>
              </w:tc>
              <w:tc>
                <w:tcPr>
                  <w:tcW w:w="567" w:type="dxa"/>
                  <w:tcBorders>
                    <w:top w:val="nil"/>
                    <w:left w:val="nil"/>
                    <w:bottom w:val="nil"/>
                    <w:right w:val="nil"/>
                  </w:tcBorders>
                  <w:shd w:val="clear" w:color="auto" w:fill="auto"/>
                  <w:noWrap/>
                  <w:vAlign w:val="bottom"/>
                  <w:hideMark/>
                </w:tcPr>
                <w:p w14:paraId="6BF893A8" w14:textId="77777777" w:rsidR="0095461C" w:rsidRPr="00DA09A0" w:rsidRDefault="0095461C" w:rsidP="0095461C">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20"</w:t>
                  </w:r>
                </w:p>
              </w:tc>
              <w:tc>
                <w:tcPr>
                  <w:tcW w:w="2552" w:type="dxa"/>
                  <w:tcBorders>
                    <w:top w:val="nil"/>
                    <w:left w:val="single" w:sz="4" w:space="0" w:color="auto"/>
                    <w:bottom w:val="nil"/>
                    <w:right w:val="nil"/>
                  </w:tcBorders>
                  <w:shd w:val="clear" w:color="auto" w:fill="auto"/>
                  <w:noWrap/>
                  <w:vAlign w:val="bottom"/>
                  <w:hideMark/>
                </w:tcPr>
                <w:p w14:paraId="3A459608" w14:textId="77777777" w:rsidR="0095461C" w:rsidRPr="00DA09A0" w:rsidRDefault="0095461C" w:rsidP="0095461C">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 </w:t>
                  </w:r>
                </w:p>
              </w:tc>
            </w:tr>
            <w:tr w:rsidR="00227754" w:rsidRPr="00DA09A0" w14:paraId="35A15DAD" w14:textId="77777777" w:rsidTr="0095461C">
              <w:trPr>
                <w:trHeight w:val="300"/>
              </w:trPr>
              <w:tc>
                <w:tcPr>
                  <w:tcW w:w="881" w:type="dxa"/>
                  <w:tcBorders>
                    <w:top w:val="nil"/>
                    <w:left w:val="nil"/>
                    <w:bottom w:val="nil"/>
                    <w:right w:val="nil"/>
                  </w:tcBorders>
                  <w:shd w:val="clear" w:color="auto" w:fill="auto"/>
                  <w:noWrap/>
                  <w:vAlign w:val="bottom"/>
                  <w:hideMark/>
                </w:tcPr>
                <w:p w14:paraId="1047093C" w14:textId="77777777" w:rsidR="0095461C" w:rsidRPr="00DA09A0" w:rsidRDefault="0095461C" w:rsidP="0095461C">
                  <w:pPr>
                    <w:rPr>
                      <w:rFonts w:asciiTheme="minorHAnsi" w:hAnsiTheme="minorHAnsi" w:cstheme="minorHAnsi"/>
                      <w:color w:val="000000" w:themeColor="text1"/>
                      <w:sz w:val="16"/>
                      <w:szCs w:val="16"/>
                    </w:rPr>
                  </w:pPr>
                </w:p>
              </w:tc>
              <w:tc>
                <w:tcPr>
                  <w:tcW w:w="567" w:type="dxa"/>
                  <w:tcBorders>
                    <w:top w:val="nil"/>
                    <w:left w:val="nil"/>
                    <w:bottom w:val="nil"/>
                    <w:right w:val="nil"/>
                  </w:tcBorders>
                  <w:shd w:val="clear" w:color="auto" w:fill="auto"/>
                  <w:noWrap/>
                  <w:vAlign w:val="bottom"/>
                  <w:hideMark/>
                </w:tcPr>
                <w:p w14:paraId="1039EF88" w14:textId="77777777" w:rsidR="0095461C" w:rsidRPr="00DA09A0" w:rsidRDefault="0095461C" w:rsidP="0095461C">
                  <w:pPr>
                    <w:rPr>
                      <w:rFonts w:asciiTheme="minorHAnsi" w:hAnsiTheme="minorHAnsi" w:cstheme="minorHAnsi"/>
                      <w:color w:val="000000" w:themeColor="text1"/>
                      <w:sz w:val="16"/>
                      <w:szCs w:val="16"/>
                    </w:rPr>
                  </w:pPr>
                </w:p>
              </w:tc>
              <w:tc>
                <w:tcPr>
                  <w:tcW w:w="2552" w:type="dxa"/>
                  <w:tcBorders>
                    <w:top w:val="nil"/>
                    <w:left w:val="nil"/>
                    <w:bottom w:val="nil"/>
                    <w:right w:val="nil"/>
                  </w:tcBorders>
                  <w:shd w:val="clear" w:color="auto" w:fill="auto"/>
                  <w:noWrap/>
                  <w:vAlign w:val="bottom"/>
                  <w:hideMark/>
                </w:tcPr>
                <w:p w14:paraId="19A6F8BE" w14:textId="77777777" w:rsidR="0095461C" w:rsidRPr="00DA09A0" w:rsidRDefault="0095461C" w:rsidP="0095461C">
                  <w:pPr>
                    <w:rPr>
                      <w:rFonts w:asciiTheme="minorHAnsi" w:hAnsiTheme="minorHAnsi" w:cstheme="minorHAnsi"/>
                      <w:color w:val="000000" w:themeColor="text1"/>
                      <w:sz w:val="16"/>
                      <w:szCs w:val="16"/>
                    </w:rPr>
                  </w:pPr>
                </w:p>
              </w:tc>
            </w:tr>
            <w:tr w:rsidR="00227754" w:rsidRPr="00DA09A0" w14:paraId="4EA7672E" w14:textId="77777777" w:rsidTr="0095461C">
              <w:trPr>
                <w:trHeight w:val="300"/>
              </w:trPr>
              <w:tc>
                <w:tcPr>
                  <w:tcW w:w="881" w:type="dxa"/>
                  <w:tcBorders>
                    <w:top w:val="nil"/>
                    <w:left w:val="nil"/>
                    <w:bottom w:val="nil"/>
                    <w:right w:val="nil"/>
                  </w:tcBorders>
                  <w:shd w:val="clear" w:color="auto" w:fill="auto"/>
                  <w:noWrap/>
                  <w:vAlign w:val="bottom"/>
                  <w:hideMark/>
                </w:tcPr>
                <w:p w14:paraId="0A9388B9" w14:textId="77777777" w:rsidR="0095461C" w:rsidRPr="00DA09A0" w:rsidRDefault="0095461C" w:rsidP="0095461C">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95°</w:t>
                  </w:r>
                </w:p>
              </w:tc>
              <w:tc>
                <w:tcPr>
                  <w:tcW w:w="567" w:type="dxa"/>
                  <w:tcBorders>
                    <w:top w:val="nil"/>
                    <w:left w:val="nil"/>
                    <w:bottom w:val="nil"/>
                    <w:right w:val="single" w:sz="4" w:space="0" w:color="auto"/>
                  </w:tcBorders>
                  <w:shd w:val="clear" w:color="auto" w:fill="auto"/>
                  <w:noWrap/>
                  <w:vAlign w:val="bottom"/>
                  <w:hideMark/>
                </w:tcPr>
                <w:p w14:paraId="58F0D0A3" w14:textId="77777777" w:rsidR="0095461C" w:rsidRPr="00DA09A0" w:rsidRDefault="0095461C" w:rsidP="0095461C">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15"</w:t>
                  </w:r>
                </w:p>
              </w:tc>
              <w:tc>
                <w:tcPr>
                  <w:tcW w:w="2552" w:type="dxa"/>
                  <w:tcBorders>
                    <w:top w:val="nil"/>
                    <w:left w:val="nil"/>
                    <w:bottom w:val="nil"/>
                    <w:right w:val="nil"/>
                  </w:tcBorders>
                  <w:shd w:val="clear" w:color="auto" w:fill="auto"/>
                  <w:noWrap/>
                  <w:vAlign w:val="bottom"/>
                  <w:hideMark/>
                </w:tcPr>
                <w:p w14:paraId="2980D63B" w14:textId="77777777" w:rsidR="0095461C" w:rsidRPr="00DA09A0" w:rsidRDefault="0095461C" w:rsidP="0095461C">
                  <w:pPr>
                    <w:rPr>
                      <w:rFonts w:asciiTheme="minorHAnsi" w:hAnsiTheme="minorHAnsi" w:cstheme="minorHAnsi"/>
                      <w:color w:val="000000" w:themeColor="text1"/>
                      <w:sz w:val="16"/>
                      <w:szCs w:val="16"/>
                    </w:rPr>
                  </w:pPr>
                </w:p>
              </w:tc>
            </w:tr>
            <w:tr w:rsidR="00227754" w:rsidRPr="00DA09A0" w14:paraId="04B07500" w14:textId="77777777" w:rsidTr="0095461C">
              <w:trPr>
                <w:trHeight w:val="300"/>
              </w:trPr>
              <w:tc>
                <w:tcPr>
                  <w:tcW w:w="881" w:type="dxa"/>
                  <w:tcBorders>
                    <w:top w:val="nil"/>
                    <w:left w:val="nil"/>
                    <w:bottom w:val="nil"/>
                    <w:right w:val="nil"/>
                  </w:tcBorders>
                  <w:shd w:val="clear" w:color="auto" w:fill="auto"/>
                  <w:noWrap/>
                  <w:vAlign w:val="bottom"/>
                  <w:hideMark/>
                </w:tcPr>
                <w:p w14:paraId="072E3013" w14:textId="77777777" w:rsidR="0095461C" w:rsidRPr="00DA09A0" w:rsidRDefault="0095461C" w:rsidP="0095461C">
                  <w:pPr>
                    <w:rPr>
                      <w:rFonts w:asciiTheme="minorHAnsi" w:hAnsiTheme="minorHAnsi" w:cstheme="minorHAnsi"/>
                      <w:b/>
                      <w:bCs/>
                      <w:color w:val="000000" w:themeColor="text1"/>
                      <w:sz w:val="16"/>
                      <w:szCs w:val="16"/>
                    </w:rPr>
                  </w:pPr>
                  <w:r w:rsidRPr="00DA09A0">
                    <w:rPr>
                      <w:rFonts w:asciiTheme="minorHAnsi" w:hAnsiTheme="minorHAnsi" w:cstheme="minorHAnsi"/>
                      <w:b/>
                      <w:bCs/>
                      <w:color w:val="000000" w:themeColor="text1"/>
                      <w:sz w:val="16"/>
                      <w:szCs w:val="16"/>
                    </w:rPr>
                    <w:t>57°</w:t>
                  </w:r>
                </w:p>
              </w:tc>
              <w:tc>
                <w:tcPr>
                  <w:tcW w:w="567" w:type="dxa"/>
                  <w:tcBorders>
                    <w:top w:val="nil"/>
                    <w:left w:val="nil"/>
                    <w:bottom w:val="nil"/>
                    <w:right w:val="single" w:sz="4" w:space="0" w:color="auto"/>
                  </w:tcBorders>
                  <w:shd w:val="clear" w:color="auto" w:fill="auto"/>
                  <w:noWrap/>
                  <w:vAlign w:val="bottom"/>
                  <w:hideMark/>
                </w:tcPr>
                <w:p w14:paraId="11F6ECA5" w14:textId="77777777" w:rsidR="0095461C" w:rsidRPr="00DA09A0" w:rsidRDefault="0095461C" w:rsidP="0095461C">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1'</w:t>
                  </w:r>
                </w:p>
              </w:tc>
              <w:tc>
                <w:tcPr>
                  <w:tcW w:w="2552" w:type="dxa"/>
                  <w:tcBorders>
                    <w:top w:val="nil"/>
                    <w:left w:val="nil"/>
                    <w:bottom w:val="nil"/>
                    <w:right w:val="nil"/>
                  </w:tcBorders>
                  <w:shd w:val="clear" w:color="auto" w:fill="auto"/>
                  <w:noWrap/>
                  <w:vAlign w:val="bottom"/>
                  <w:hideMark/>
                </w:tcPr>
                <w:p w14:paraId="48E14211" w14:textId="77777777" w:rsidR="0095461C" w:rsidRPr="00DA09A0" w:rsidRDefault="0095461C" w:rsidP="0095461C">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dissociation</w:t>
                  </w:r>
                </w:p>
              </w:tc>
            </w:tr>
            <w:tr w:rsidR="00227754" w:rsidRPr="00DA09A0" w14:paraId="0D5FE8CA" w14:textId="77777777" w:rsidTr="0095461C">
              <w:trPr>
                <w:trHeight w:val="300"/>
              </w:trPr>
              <w:tc>
                <w:tcPr>
                  <w:tcW w:w="881" w:type="dxa"/>
                  <w:tcBorders>
                    <w:top w:val="nil"/>
                    <w:left w:val="nil"/>
                    <w:bottom w:val="nil"/>
                    <w:right w:val="nil"/>
                  </w:tcBorders>
                  <w:shd w:val="clear" w:color="auto" w:fill="auto"/>
                  <w:noWrap/>
                  <w:vAlign w:val="bottom"/>
                  <w:hideMark/>
                </w:tcPr>
                <w:p w14:paraId="008526EB" w14:textId="77777777" w:rsidR="0095461C" w:rsidRPr="00DA09A0" w:rsidRDefault="0095461C" w:rsidP="0095461C">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95°</w:t>
                  </w:r>
                </w:p>
              </w:tc>
              <w:tc>
                <w:tcPr>
                  <w:tcW w:w="567" w:type="dxa"/>
                  <w:tcBorders>
                    <w:top w:val="nil"/>
                    <w:left w:val="nil"/>
                    <w:bottom w:val="nil"/>
                    <w:right w:val="single" w:sz="4" w:space="0" w:color="auto"/>
                  </w:tcBorders>
                  <w:shd w:val="clear" w:color="auto" w:fill="auto"/>
                  <w:noWrap/>
                  <w:vAlign w:val="bottom"/>
                  <w:hideMark/>
                </w:tcPr>
                <w:p w14:paraId="0F32B567" w14:textId="77777777" w:rsidR="0095461C" w:rsidRPr="00DA09A0" w:rsidRDefault="0095461C" w:rsidP="0095461C">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1"</w:t>
                  </w:r>
                </w:p>
              </w:tc>
              <w:tc>
                <w:tcPr>
                  <w:tcW w:w="2552" w:type="dxa"/>
                  <w:tcBorders>
                    <w:top w:val="nil"/>
                    <w:left w:val="nil"/>
                    <w:bottom w:val="nil"/>
                    <w:right w:val="nil"/>
                  </w:tcBorders>
                  <w:shd w:val="clear" w:color="auto" w:fill="auto"/>
                  <w:noWrap/>
                  <w:vAlign w:val="bottom"/>
                  <w:hideMark/>
                </w:tcPr>
                <w:p w14:paraId="2765F475" w14:textId="77777777" w:rsidR="0095461C" w:rsidRPr="00DA09A0" w:rsidRDefault="0095461C" w:rsidP="0095461C">
                  <w:pPr>
                    <w:rPr>
                      <w:rFonts w:asciiTheme="minorHAnsi" w:hAnsiTheme="minorHAnsi" w:cstheme="minorHAnsi"/>
                      <w:color w:val="000000" w:themeColor="text1"/>
                      <w:sz w:val="16"/>
                      <w:szCs w:val="16"/>
                    </w:rPr>
                  </w:pPr>
                </w:p>
              </w:tc>
            </w:tr>
            <w:tr w:rsidR="00227754" w:rsidRPr="00DA09A0" w14:paraId="2E6B0170" w14:textId="77777777" w:rsidTr="0095461C">
              <w:trPr>
                <w:trHeight w:val="300"/>
              </w:trPr>
              <w:tc>
                <w:tcPr>
                  <w:tcW w:w="881" w:type="dxa"/>
                  <w:tcBorders>
                    <w:top w:val="nil"/>
                    <w:left w:val="nil"/>
                    <w:bottom w:val="nil"/>
                    <w:right w:val="nil"/>
                  </w:tcBorders>
                  <w:shd w:val="clear" w:color="auto" w:fill="auto"/>
                  <w:noWrap/>
                  <w:vAlign w:val="bottom"/>
                  <w:hideMark/>
                </w:tcPr>
                <w:p w14:paraId="337232A9" w14:textId="77777777" w:rsidR="0095461C" w:rsidRPr="00DA09A0" w:rsidRDefault="0095461C" w:rsidP="0095461C">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37°</w:t>
                  </w:r>
                </w:p>
              </w:tc>
              <w:tc>
                <w:tcPr>
                  <w:tcW w:w="567" w:type="dxa"/>
                  <w:tcBorders>
                    <w:top w:val="nil"/>
                    <w:left w:val="nil"/>
                    <w:bottom w:val="nil"/>
                    <w:right w:val="nil"/>
                  </w:tcBorders>
                  <w:shd w:val="clear" w:color="auto" w:fill="auto"/>
                  <w:noWrap/>
                  <w:vAlign w:val="bottom"/>
                  <w:hideMark/>
                </w:tcPr>
                <w:p w14:paraId="3F0E521A" w14:textId="77777777" w:rsidR="0095461C" w:rsidRPr="00DA09A0" w:rsidRDefault="0095461C" w:rsidP="0095461C">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2'</w:t>
                  </w:r>
                </w:p>
              </w:tc>
              <w:tc>
                <w:tcPr>
                  <w:tcW w:w="2552" w:type="dxa"/>
                  <w:tcBorders>
                    <w:top w:val="nil"/>
                    <w:left w:val="nil"/>
                    <w:bottom w:val="nil"/>
                    <w:right w:val="nil"/>
                  </w:tcBorders>
                  <w:shd w:val="clear" w:color="auto" w:fill="auto"/>
                  <w:noWrap/>
                  <w:vAlign w:val="bottom"/>
                  <w:hideMark/>
                </w:tcPr>
                <w:p w14:paraId="23708354" w14:textId="77777777" w:rsidR="0095461C" w:rsidRPr="00DA09A0" w:rsidRDefault="0095461C" w:rsidP="0095461C">
                  <w:pPr>
                    <w:rPr>
                      <w:rFonts w:asciiTheme="minorHAnsi" w:hAnsiTheme="minorHAnsi" w:cstheme="minorHAnsi"/>
                      <w:color w:val="000000" w:themeColor="text1"/>
                      <w:sz w:val="16"/>
                      <w:szCs w:val="16"/>
                    </w:rPr>
                  </w:pPr>
                </w:p>
              </w:tc>
            </w:tr>
          </w:tbl>
          <w:p w14:paraId="5A22E9F2" w14:textId="77777777" w:rsidR="003D409D" w:rsidRPr="00DA09A0" w:rsidRDefault="003D409D">
            <w:pPr>
              <w:rPr>
                <w:rFonts w:asciiTheme="minorHAnsi" w:hAnsiTheme="minorHAnsi" w:cstheme="minorHAnsi"/>
                <w:color w:val="000000" w:themeColor="text1"/>
              </w:rPr>
            </w:pPr>
          </w:p>
        </w:tc>
        <w:tc>
          <w:tcPr>
            <w:tcW w:w="1985" w:type="dxa"/>
          </w:tcPr>
          <w:p w14:paraId="0875D4F7" w14:textId="77777777" w:rsidR="003D409D" w:rsidRPr="00B901DB" w:rsidRDefault="00A4744C" w:rsidP="001B6405">
            <w:pPr>
              <w:jc w:val="center"/>
              <w:rPr>
                <w:rFonts w:asciiTheme="majorHAnsi" w:hAnsiTheme="majorHAnsi" w:cstheme="majorHAnsi"/>
                <w:color w:val="000000" w:themeColor="text1"/>
                <w:sz w:val="18"/>
                <w:szCs w:val="18"/>
              </w:rPr>
            </w:pPr>
            <w:r w:rsidRPr="00B901DB">
              <w:rPr>
                <w:rFonts w:asciiTheme="majorHAnsi" w:hAnsiTheme="majorHAnsi" w:cstheme="majorHAnsi"/>
                <w:color w:val="000000" w:themeColor="text1"/>
                <w:sz w:val="18"/>
                <w:szCs w:val="18"/>
              </w:rPr>
              <w:fldChar w:fldCharType="begin" w:fldLock="1"/>
            </w:r>
            <w:r w:rsidRPr="00B901DB">
              <w:rPr>
                <w:rFonts w:asciiTheme="majorHAnsi" w:hAnsiTheme="majorHAnsi" w:cstheme="majorHAnsi"/>
                <w:color w:val="000000" w:themeColor="text1"/>
                <w:sz w:val="18"/>
                <w:szCs w:val="18"/>
              </w:rPr>
              <w:instrText>ADDIN CSL_CITATION {"citationItems":[{"id":"ITEM-1","itemData":{"DOI":"10.1016/j.jviromet.2016.03.020","ISSN":"1879-0984 (Electronic)","PMID":"27317973","abstract":"Two duplex one-step TaqMan-based RT-PCR protocols for detection of foot-and-mouth  disease virus (FMDV) were established and validated. Each RT-PCR test consists of a ready-to-use master mix for simultaneous detection of the well established 3D or IRES FMDV targets and incorporates the host β-actin mRNA as an internal control target, in a single-tube assay. The two real-time RT-PCR 3D/β-actin and IRES/β-actin tests are highly sensitive and able to detect up to 7TCID50/ml of FMDV and 10 copies/1μl of viral RNA. In field epithelium samples, the diagnostic sensitivity was 100% (95% CI; 91-100%) for the 3D/β-actin test and 97% (95% CI; 87-100%) for the IRES/β-actin test. The diagnostic specificity was 100% (95% CI; 95-100%) for both RT-PCRs. In addition, the two protocols proved to be robust, showing inter-assay coefficients of variation ranging from 1.94% to 6.73% for the IRES target and from 2.33% to 5.42% for the 3D target for different RNA extractions and different RT-PCR conditions. The internally controlled one-step real-time RT-PCR protocols described in this study provide a rapid, effective and reliable method for the detection of FMDV and thus may improve the routine diagnosis for foot-and-mouth disease.","author":[{"dropping-particle":"","family":"Gorna","given":"K","non-dropping-particle":"","parse-names":false,"suffix":""},{"dropping-particle":"","family":"Relmy","given":"A","non-dropping-particle":"","parse-names":false,"suffix":""},{"dropping-particle":"","family":"Romey","given":"A","non-dropping-particle":"","parse-names":false,"suffix":""},{"dropping-particle":"","family":"Zientara","given":"S","non-dropping-particle":"","parse-names":false,"suffix":""},{"dropping-particle":"","family":"Blaise-Boisseau","given":"S","non-dropping-particle":"","parse-names":false,"suffix":""},{"dropping-particle":"","family":"Bakkali-Kassimi","given":"L","non-dropping-particle":"","parse-names":false,"suffix":""}],"container-title":"Journal of virological methods","id":"ITEM-1","issued":{"date-parts":[["2016","9"]]},"language":"eng","page":"168-175","publisher-place":"Netherlands","title":"Establishment and validation of two duplex one-step real-time RT-PCR assays for  diagnosis of foot-and-mouth disease.","type":"article-journal","volume":"235"},"uris":["http://www.mendeley.com/documents/?uuid=975f4dd2-03c9-43e9-9687-e05e9dcc7396"]}],"mendeley":{"formattedCitation":"(Gorna &lt;i&gt;et al.&lt;/i&gt; 2016)","plainTextFormattedCitation":"(Gorna et al. 2016)","previouslyFormattedCitation":"(Gorna &lt;i&gt;et al.&lt;/i&gt; 2016)"},"properties":{"noteIndex":0},"schema":"https://github.com/citation-style-language/schema/raw/master/csl-citation.json"}</w:instrText>
            </w:r>
            <w:r w:rsidRPr="00B901DB">
              <w:rPr>
                <w:rFonts w:asciiTheme="majorHAnsi" w:hAnsiTheme="majorHAnsi" w:cstheme="majorHAnsi"/>
                <w:color w:val="000000" w:themeColor="text1"/>
                <w:sz w:val="18"/>
                <w:szCs w:val="18"/>
              </w:rPr>
              <w:fldChar w:fldCharType="separate"/>
            </w:r>
            <w:r w:rsidRPr="00B901DB">
              <w:rPr>
                <w:rFonts w:asciiTheme="majorHAnsi" w:hAnsiTheme="majorHAnsi" w:cstheme="majorHAnsi"/>
                <w:noProof/>
                <w:color w:val="000000" w:themeColor="text1"/>
                <w:sz w:val="18"/>
                <w:szCs w:val="18"/>
              </w:rPr>
              <w:t xml:space="preserve">(Gorna </w:t>
            </w:r>
            <w:r w:rsidRPr="00B901DB">
              <w:rPr>
                <w:rFonts w:asciiTheme="majorHAnsi" w:hAnsiTheme="majorHAnsi" w:cstheme="majorHAnsi"/>
                <w:i/>
                <w:noProof/>
                <w:color w:val="000000" w:themeColor="text1"/>
                <w:sz w:val="18"/>
                <w:szCs w:val="18"/>
              </w:rPr>
              <w:t>et al.</w:t>
            </w:r>
            <w:r w:rsidRPr="00B901DB">
              <w:rPr>
                <w:rFonts w:asciiTheme="majorHAnsi" w:hAnsiTheme="majorHAnsi" w:cstheme="majorHAnsi"/>
                <w:noProof/>
                <w:color w:val="000000" w:themeColor="text1"/>
                <w:sz w:val="18"/>
                <w:szCs w:val="18"/>
              </w:rPr>
              <w:t xml:space="preserve"> 2016)</w:t>
            </w:r>
            <w:r w:rsidRPr="00B901DB">
              <w:rPr>
                <w:rFonts w:asciiTheme="majorHAnsi" w:hAnsiTheme="majorHAnsi" w:cstheme="majorHAnsi"/>
                <w:color w:val="000000" w:themeColor="text1"/>
                <w:sz w:val="18"/>
                <w:szCs w:val="18"/>
              </w:rPr>
              <w:fldChar w:fldCharType="end"/>
            </w:r>
          </w:p>
        </w:tc>
      </w:tr>
      <w:tr w:rsidR="003840F4" w:rsidRPr="005C5907" w14:paraId="7E028C2F" w14:textId="77777777" w:rsidTr="00A4744C">
        <w:trPr>
          <w:trHeight w:val="2594"/>
        </w:trPr>
        <w:tc>
          <w:tcPr>
            <w:tcW w:w="1271" w:type="dxa"/>
          </w:tcPr>
          <w:p w14:paraId="2AE876D7" w14:textId="114D3A15" w:rsidR="003D409D" w:rsidRPr="00DA09A0" w:rsidRDefault="007C52F7">
            <w:pPr>
              <w:rPr>
                <w:rFonts w:asciiTheme="minorHAnsi" w:hAnsiTheme="minorHAnsi" w:cstheme="minorHAnsi"/>
                <w:color w:val="000000" w:themeColor="text1"/>
                <w:sz w:val="16"/>
                <w:szCs w:val="16"/>
              </w:rPr>
            </w:pPr>
            <w:r>
              <w:rPr>
                <w:rFonts w:asciiTheme="minorHAnsi" w:hAnsiTheme="minorHAnsi" w:cstheme="minorHAnsi"/>
                <w:color w:val="000000" w:themeColor="text1"/>
                <w:sz w:val="16"/>
                <w:szCs w:val="16"/>
              </w:rPr>
              <w:t>Blue</w:t>
            </w:r>
            <w:r w:rsidR="00BB447F">
              <w:rPr>
                <w:rFonts w:asciiTheme="minorHAnsi" w:hAnsiTheme="minorHAnsi" w:cstheme="minorHAnsi"/>
                <w:color w:val="000000" w:themeColor="text1"/>
                <w:sz w:val="16"/>
                <w:szCs w:val="16"/>
              </w:rPr>
              <w:t>t</w:t>
            </w:r>
            <w:r>
              <w:rPr>
                <w:rFonts w:asciiTheme="minorHAnsi" w:hAnsiTheme="minorHAnsi" w:cstheme="minorHAnsi"/>
                <w:color w:val="000000" w:themeColor="text1"/>
                <w:sz w:val="16"/>
                <w:szCs w:val="16"/>
              </w:rPr>
              <w:t>ongue</w:t>
            </w:r>
            <w:r w:rsidRPr="00DA09A0">
              <w:rPr>
                <w:rFonts w:asciiTheme="minorHAnsi" w:hAnsiTheme="minorHAnsi" w:cstheme="minorHAnsi"/>
                <w:color w:val="000000" w:themeColor="text1"/>
                <w:sz w:val="16"/>
                <w:szCs w:val="16"/>
              </w:rPr>
              <w:t xml:space="preserve"> </w:t>
            </w:r>
            <w:r w:rsidR="006E799E" w:rsidRPr="00DA09A0">
              <w:rPr>
                <w:rFonts w:asciiTheme="minorHAnsi" w:hAnsiTheme="minorHAnsi" w:cstheme="minorHAnsi"/>
                <w:color w:val="000000" w:themeColor="text1"/>
                <w:sz w:val="16"/>
                <w:szCs w:val="16"/>
              </w:rPr>
              <w:t>virus</w:t>
            </w:r>
          </w:p>
        </w:tc>
        <w:tc>
          <w:tcPr>
            <w:tcW w:w="4253" w:type="dxa"/>
          </w:tcPr>
          <w:p w14:paraId="3323F2A5" w14:textId="77777777" w:rsidR="001B09EA" w:rsidRPr="00DA09A0" w:rsidRDefault="001B09EA" w:rsidP="001B09EA">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BTV_S5_F_1-19</w:t>
            </w:r>
            <w:r w:rsidRPr="00DA09A0">
              <w:rPr>
                <w:rFonts w:asciiTheme="minorHAnsi" w:hAnsiTheme="minorHAnsi" w:cstheme="minorHAnsi"/>
                <w:color w:val="000000" w:themeColor="text1"/>
                <w:sz w:val="16"/>
                <w:szCs w:val="16"/>
                <w:lang w:val="en-US"/>
              </w:rPr>
              <w:tab/>
              <w:t>5'-GGCAACYACCAAACATGGA-3'</w:t>
            </w:r>
          </w:p>
          <w:p w14:paraId="052063EF" w14:textId="77777777" w:rsidR="001B09EA" w:rsidRPr="00DA09A0" w:rsidRDefault="001B09EA" w:rsidP="001B09EA">
            <w:pPr>
              <w:rPr>
                <w:rFonts w:asciiTheme="minorHAnsi" w:hAnsiTheme="minorHAnsi" w:cstheme="minorHAnsi"/>
                <w:color w:val="000000" w:themeColor="text1"/>
                <w:sz w:val="16"/>
                <w:szCs w:val="16"/>
                <w:lang w:val="en-US"/>
              </w:rPr>
            </w:pPr>
            <w:r w:rsidRPr="00DA09A0">
              <w:rPr>
                <w:rFonts w:asciiTheme="minorHAnsi" w:hAnsiTheme="minorHAnsi" w:cstheme="minorHAnsi"/>
                <w:color w:val="000000" w:themeColor="text1"/>
                <w:sz w:val="16"/>
                <w:szCs w:val="16"/>
                <w:lang w:val="en-US"/>
              </w:rPr>
              <w:t>BTV_S5_R_76-57</w:t>
            </w:r>
            <w:r w:rsidRPr="00DA09A0">
              <w:rPr>
                <w:rFonts w:asciiTheme="minorHAnsi" w:hAnsiTheme="minorHAnsi" w:cstheme="minorHAnsi"/>
                <w:color w:val="000000" w:themeColor="text1"/>
                <w:sz w:val="16"/>
                <w:szCs w:val="16"/>
                <w:lang w:val="en-US"/>
              </w:rPr>
              <w:tab/>
              <w:t>5'-AAAGTYCTCGTGGCATTWGC-3'</w:t>
            </w:r>
          </w:p>
          <w:p w14:paraId="46A67FF2" w14:textId="77777777" w:rsidR="003D409D" w:rsidRPr="00DA09A0" w:rsidRDefault="001B09EA" w:rsidP="001B09EA">
            <w:pPr>
              <w:rPr>
                <w:rFonts w:asciiTheme="minorHAnsi" w:hAnsiTheme="minorHAnsi" w:cstheme="minorHAnsi"/>
                <w:color w:val="000000" w:themeColor="text1"/>
                <w:lang w:val="en-US"/>
              </w:rPr>
            </w:pPr>
            <w:r w:rsidRPr="00DA09A0">
              <w:rPr>
                <w:rFonts w:asciiTheme="minorHAnsi" w:hAnsiTheme="minorHAnsi" w:cstheme="minorHAnsi"/>
                <w:color w:val="000000" w:themeColor="text1"/>
                <w:sz w:val="16"/>
                <w:szCs w:val="16"/>
                <w:lang w:val="en-US"/>
              </w:rPr>
              <w:t>BTV_S5_P_49-27 </w:t>
            </w:r>
            <w:r w:rsidRPr="00DA09A0">
              <w:rPr>
                <w:rFonts w:asciiTheme="minorHAnsi" w:hAnsiTheme="minorHAnsi" w:cstheme="minorHAnsi"/>
                <w:color w:val="000000" w:themeColor="text1"/>
                <w:sz w:val="16"/>
                <w:szCs w:val="16"/>
                <w:lang w:val="en-US"/>
              </w:rPr>
              <w:tab/>
              <w:t>5'-FAM-CYCCACTGATRTTGATTTTCTCAA-BHQ1-3'</w:t>
            </w:r>
          </w:p>
        </w:tc>
        <w:tc>
          <w:tcPr>
            <w:tcW w:w="2835" w:type="dxa"/>
          </w:tcPr>
          <w:p w14:paraId="7C87429F" w14:textId="5AB9EB67" w:rsidR="00EC5D32" w:rsidRPr="00DA09A0" w:rsidRDefault="00EC5D32" w:rsidP="00EC5D32">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Eau</w:t>
            </w:r>
            <w:r w:rsidRPr="00DA09A0">
              <w:rPr>
                <w:rFonts w:asciiTheme="minorHAnsi" w:hAnsiTheme="minorHAnsi" w:cstheme="minorHAnsi"/>
                <w:color w:val="000000" w:themeColor="text1"/>
                <w:sz w:val="16"/>
                <w:szCs w:val="16"/>
              </w:rPr>
              <w:tab/>
              <w:t xml:space="preserve">                                    0</w:t>
            </w:r>
            <w:r w:rsidR="00C94C0E">
              <w:rPr>
                <w:rFonts w:asciiTheme="minorHAnsi" w:hAnsiTheme="minorHAnsi" w:cstheme="minorHAnsi"/>
                <w:color w:val="000000" w:themeColor="text1"/>
                <w:sz w:val="16"/>
                <w:szCs w:val="16"/>
              </w:rPr>
              <w:t>.</w:t>
            </w:r>
            <w:r w:rsidRPr="00DA09A0">
              <w:rPr>
                <w:rFonts w:asciiTheme="minorHAnsi" w:hAnsiTheme="minorHAnsi" w:cstheme="minorHAnsi"/>
                <w:color w:val="000000" w:themeColor="text1"/>
                <w:sz w:val="16"/>
                <w:szCs w:val="16"/>
              </w:rPr>
              <w:t>7µl</w:t>
            </w:r>
          </w:p>
          <w:p w14:paraId="6C13DA8D" w14:textId="2988BBF7" w:rsidR="00EC5D32" w:rsidRPr="00DA09A0" w:rsidRDefault="00EC5D32" w:rsidP="00EC5D32">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Buffer 2x</w:t>
            </w:r>
            <w:r w:rsidRPr="00DA09A0">
              <w:rPr>
                <w:rFonts w:asciiTheme="minorHAnsi" w:hAnsiTheme="minorHAnsi" w:cstheme="minorHAnsi"/>
                <w:color w:val="000000" w:themeColor="text1"/>
                <w:sz w:val="16"/>
                <w:szCs w:val="16"/>
              </w:rPr>
              <w:tab/>
              <w:t xml:space="preserve">                                    7</w:t>
            </w:r>
            <w:r w:rsidR="00C94C0E">
              <w:rPr>
                <w:rFonts w:asciiTheme="minorHAnsi" w:hAnsiTheme="minorHAnsi" w:cstheme="minorHAnsi"/>
                <w:color w:val="000000" w:themeColor="text1"/>
                <w:sz w:val="16"/>
                <w:szCs w:val="16"/>
              </w:rPr>
              <w:t>.</w:t>
            </w:r>
            <w:r w:rsidRPr="00DA09A0">
              <w:rPr>
                <w:rFonts w:asciiTheme="minorHAnsi" w:hAnsiTheme="minorHAnsi" w:cstheme="minorHAnsi"/>
                <w:color w:val="000000" w:themeColor="text1"/>
                <w:sz w:val="16"/>
                <w:szCs w:val="16"/>
              </w:rPr>
              <w:t>5µl</w:t>
            </w:r>
          </w:p>
          <w:p w14:paraId="50B438C0" w14:textId="7D9FBBA2" w:rsidR="00EC5D32" w:rsidRPr="00DA09A0" w:rsidRDefault="00EC5D32" w:rsidP="00EC5D32">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Primer F (10µM)</w:t>
            </w:r>
            <w:r w:rsidRPr="00DA09A0">
              <w:rPr>
                <w:rFonts w:asciiTheme="minorHAnsi" w:hAnsiTheme="minorHAnsi" w:cstheme="minorHAnsi"/>
                <w:color w:val="000000" w:themeColor="text1"/>
                <w:sz w:val="16"/>
                <w:szCs w:val="16"/>
              </w:rPr>
              <w:tab/>
              <w:t xml:space="preserve">               </w:t>
            </w:r>
            <w:r w:rsidR="005A0137" w:rsidRPr="00DA09A0">
              <w:rPr>
                <w:rFonts w:asciiTheme="minorHAnsi" w:hAnsiTheme="minorHAnsi" w:cstheme="minorHAnsi"/>
                <w:color w:val="000000" w:themeColor="text1"/>
                <w:sz w:val="16"/>
                <w:szCs w:val="16"/>
              </w:rPr>
              <w:t xml:space="preserve"> </w:t>
            </w:r>
            <w:r w:rsidRPr="00DA09A0">
              <w:rPr>
                <w:rFonts w:asciiTheme="minorHAnsi" w:hAnsiTheme="minorHAnsi" w:cstheme="minorHAnsi"/>
                <w:color w:val="000000" w:themeColor="text1"/>
                <w:sz w:val="16"/>
                <w:szCs w:val="16"/>
              </w:rPr>
              <w:t xml:space="preserve"> 0</w:t>
            </w:r>
            <w:r w:rsidR="00C94C0E">
              <w:rPr>
                <w:rFonts w:asciiTheme="minorHAnsi" w:hAnsiTheme="minorHAnsi" w:cstheme="minorHAnsi"/>
                <w:color w:val="000000" w:themeColor="text1"/>
                <w:sz w:val="16"/>
                <w:szCs w:val="16"/>
              </w:rPr>
              <w:t>.</w:t>
            </w:r>
            <w:r w:rsidRPr="00DA09A0">
              <w:rPr>
                <w:rFonts w:asciiTheme="minorHAnsi" w:hAnsiTheme="minorHAnsi" w:cstheme="minorHAnsi"/>
                <w:color w:val="000000" w:themeColor="text1"/>
                <w:sz w:val="16"/>
                <w:szCs w:val="16"/>
              </w:rPr>
              <w:t>5µl</w:t>
            </w:r>
          </w:p>
          <w:p w14:paraId="2CF1FC63" w14:textId="73EE2BF0" w:rsidR="00EC5D32" w:rsidRPr="00DA09A0" w:rsidRDefault="00EC5D32" w:rsidP="00EC5D32">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Primer R (10µM)</w:t>
            </w:r>
            <w:r w:rsidRPr="00DA09A0">
              <w:rPr>
                <w:rFonts w:asciiTheme="minorHAnsi" w:hAnsiTheme="minorHAnsi" w:cstheme="minorHAnsi"/>
                <w:color w:val="000000" w:themeColor="text1"/>
                <w:sz w:val="16"/>
                <w:szCs w:val="16"/>
              </w:rPr>
              <w:tab/>
              <w:t xml:space="preserve">                </w:t>
            </w:r>
            <w:r w:rsidR="005A0137" w:rsidRPr="00DA09A0">
              <w:rPr>
                <w:rFonts w:asciiTheme="minorHAnsi" w:hAnsiTheme="minorHAnsi" w:cstheme="minorHAnsi"/>
                <w:color w:val="000000" w:themeColor="text1"/>
                <w:sz w:val="16"/>
                <w:szCs w:val="16"/>
              </w:rPr>
              <w:t xml:space="preserve"> </w:t>
            </w:r>
            <w:r w:rsidRPr="00DA09A0">
              <w:rPr>
                <w:rFonts w:asciiTheme="minorHAnsi" w:hAnsiTheme="minorHAnsi" w:cstheme="minorHAnsi"/>
                <w:color w:val="000000" w:themeColor="text1"/>
                <w:sz w:val="16"/>
                <w:szCs w:val="16"/>
              </w:rPr>
              <w:t>0</w:t>
            </w:r>
            <w:r w:rsidR="00C94C0E">
              <w:rPr>
                <w:rFonts w:asciiTheme="minorHAnsi" w:hAnsiTheme="minorHAnsi" w:cstheme="minorHAnsi"/>
                <w:color w:val="000000" w:themeColor="text1"/>
                <w:sz w:val="16"/>
                <w:szCs w:val="16"/>
              </w:rPr>
              <w:t>.</w:t>
            </w:r>
            <w:r w:rsidRPr="00DA09A0">
              <w:rPr>
                <w:rFonts w:asciiTheme="minorHAnsi" w:hAnsiTheme="minorHAnsi" w:cstheme="minorHAnsi"/>
                <w:color w:val="000000" w:themeColor="text1"/>
                <w:sz w:val="16"/>
                <w:szCs w:val="16"/>
              </w:rPr>
              <w:t>3µl</w:t>
            </w:r>
          </w:p>
          <w:p w14:paraId="5A6C2540" w14:textId="13187A38" w:rsidR="00EC5D32" w:rsidRPr="00DA09A0" w:rsidRDefault="00EC5D32" w:rsidP="00EC5D32">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P (10µM)</w:t>
            </w:r>
            <w:r w:rsidRPr="00DA09A0">
              <w:rPr>
                <w:rFonts w:asciiTheme="minorHAnsi" w:hAnsiTheme="minorHAnsi" w:cstheme="minorHAnsi"/>
                <w:color w:val="000000" w:themeColor="text1"/>
                <w:sz w:val="16"/>
                <w:szCs w:val="16"/>
              </w:rPr>
              <w:tab/>
              <w:t xml:space="preserve">                                 </w:t>
            </w:r>
            <w:r w:rsidR="005A0137" w:rsidRPr="00DA09A0">
              <w:rPr>
                <w:rFonts w:asciiTheme="minorHAnsi" w:hAnsiTheme="minorHAnsi" w:cstheme="minorHAnsi"/>
                <w:color w:val="000000" w:themeColor="text1"/>
                <w:sz w:val="16"/>
                <w:szCs w:val="16"/>
              </w:rPr>
              <w:t xml:space="preserve"> </w:t>
            </w:r>
            <w:r w:rsidRPr="00DA09A0">
              <w:rPr>
                <w:rFonts w:asciiTheme="minorHAnsi" w:hAnsiTheme="minorHAnsi" w:cstheme="minorHAnsi"/>
                <w:color w:val="000000" w:themeColor="text1"/>
                <w:sz w:val="16"/>
                <w:szCs w:val="16"/>
              </w:rPr>
              <w:t xml:space="preserve">  0</w:t>
            </w:r>
            <w:r w:rsidR="00C94C0E">
              <w:rPr>
                <w:rFonts w:asciiTheme="minorHAnsi" w:hAnsiTheme="minorHAnsi" w:cstheme="minorHAnsi"/>
                <w:color w:val="000000" w:themeColor="text1"/>
                <w:sz w:val="16"/>
                <w:szCs w:val="16"/>
              </w:rPr>
              <w:t>.</w:t>
            </w:r>
            <w:r w:rsidRPr="00DA09A0">
              <w:rPr>
                <w:rFonts w:asciiTheme="minorHAnsi" w:hAnsiTheme="minorHAnsi" w:cstheme="minorHAnsi"/>
                <w:color w:val="000000" w:themeColor="text1"/>
                <w:sz w:val="16"/>
                <w:szCs w:val="16"/>
              </w:rPr>
              <w:t>5µl</w:t>
            </w:r>
          </w:p>
          <w:p w14:paraId="01DDE670" w14:textId="2D157CB4" w:rsidR="003D409D" w:rsidRPr="00DA09A0" w:rsidRDefault="00EC5D32" w:rsidP="00EC5D32">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Taq</w:t>
            </w:r>
            <w:r w:rsidRPr="00DA09A0">
              <w:rPr>
                <w:rFonts w:asciiTheme="minorHAnsi" w:hAnsiTheme="minorHAnsi" w:cstheme="minorHAnsi"/>
                <w:color w:val="000000" w:themeColor="text1"/>
                <w:sz w:val="16"/>
                <w:szCs w:val="16"/>
              </w:rPr>
              <w:tab/>
              <w:t xml:space="preserve">                                 </w:t>
            </w:r>
            <w:r w:rsidR="005A0137" w:rsidRPr="00DA09A0">
              <w:rPr>
                <w:rFonts w:asciiTheme="minorHAnsi" w:hAnsiTheme="minorHAnsi" w:cstheme="minorHAnsi"/>
                <w:color w:val="000000" w:themeColor="text1"/>
                <w:sz w:val="16"/>
                <w:szCs w:val="16"/>
              </w:rPr>
              <w:t xml:space="preserve"> </w:t>
            </w:r>
            <w:r w:rsidRPr="00DA09A0">
              <w:rPr>
                <w:rFonts w:asciiTheme="minorHAnsi" w:hAnsiTheme="minorHAnsi" w:cstheme="minorHAnsi"/>
                <w:color w:val="000000" w:themeColor="text1"/>
                <w:sz w:val="16"/>
                <w:szCs w:val="16"/>
              </w:rPr>
              <w:t xml:space="preserve">  0</w:t>
            </w:r>
            <w:r w:rsidR="00C94C0E">
              <w:rPr>
                <w:rFonts w:asciiTheme="minorHAnsi" w:hAnsiTheme="minorHAnsi" w:cstheme="minorHAnsi"/>
                <w:color w:val="000000" w:themeColor="text1"/>
                <w:sz w:val="16"/>
                <w:szCs w:val="16"/>
              </w:rPr>
              <w:t>.</w:t>
            </w:r>
            <w:r w:rsidRPr="00DA09A0">
              <w:rPr>
                <w:rFonts w:asciiTheme="minorHAnsi" w:hAnsiTheme="minorHAnsi" w:cstheme="minorHAnsi"/>
                <w:color w:val="000000" w:themeColor="text1"/>
                <w:sz w:val="16"/>
                <w:szCs w:val="16"/>
              </w:rPr>
              <w:t>5µl</w:t>
            </w:r>
          </w:p>
          <w:p w14:paraId="38DE1687" w14:textId="77777777" w:rsidR="00EC5D32" w:rsidRPr="00DA09A0" w:rsidRDefault="00EC5D32" w:rsidP="00EC5D32">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 xml:space="preserve">RNA                                              </w:t>
            </w:r>
            <w:r w:rsidR="005A0137" w:rsidRPr="00DA09A0">
              <w:rPr>
                <w:rFonts w:asciiTheme="minorHAnsi" w:hAnsiTheme="minorHAnsi" w:cstheme="minorHAnsi"/>
                <w:color w:val="000000" w:themeColor="text1"/>
                <w:sz w:val="16"/>
                <w:szCs w:val="16"/>
              </w:rPr>
              <w:t xml:space="preserve"> </w:t>
            </w:r>
            <w:r w:rsidRPr="00DA09A0">
              <w:rPr>
                <w:rFonts w:asciiTheme="minorHAnsi" w:hAnsiTheme="minorHAnsi" w:cstheme="minorHAnsi"/>
                <w:color w:val="000000" w:themeColor="text1"/>
                <w:sz w:val="16"/>
                <w:szCs w:val="16"/>
              </w:rPr>
              <w:t xml:space="preserve"> 5 µl</w:t>
            </w:r>
          </w:p>
        </w:tc>
        <w:tc>
          <w:tcPr>
            <w:tcW w:w="4110" w:type="dxa"/>
          </w:tcPr>
          <w:tbl>
            <w:tblPr>
              <w:tblW w:w="3780" w:type="dxa"/>
              <w:tblLayout w:type="fixed"/>
              <w:tblCellMar>
                <w:left w:w="70" w:type="dxa"/>
                <w:right w:w="70" w:type="dxa"/>
              </w:tblCellMar>
              <w:tblLook w:val="04A0" w:firstRow="1" w:lastRow="0" w:firstColumn="1" w:lastColumn="0" w:noHBand="0" w:noVBand="1"/>
            </w:tblPr>
            <w:tblGrid>
              <w:gridCol w:w="1448"/>
              <w:gridCol w:w="567"/>
              <w:gridCol w:w="1765"/>
            </w:tblGrid>
            <w:tr w:rsidR="00227754" w:rsidRPr="00DA09A0" w14:paraId="320D4D4E" w14:textId="77777777" w:rsidTr="002C142E">
              <w:trPr>
                <w:trHeight w:val="300"/>
              </w:trPr>
              <w:tc>
                <w:tcPr>
                  <w:tcW w:w="1448" w:type="dxa"/>
                  <w:tcBorders>
                    <w:top w:val="nil"/>
                    <w:left w:val="nil"/>
                    <w:bottom w:val="nil"/>
                    <w:right w:val="nil"/>
                  </w:tcBorders>
                  <w:shd w:val="clear" w:color="auto" w:fill="auto"/>
                  <w:noWrap/>
                  <w:vAlign w:val="bottom"/>
                  <w:hideMark/>
                </w:tcPr>
                <w:p w14:paraId="3B130998" w14:textId="77777777" w:rsidR="002C142E" w:rsidRPr="00DA09A0" w:rsidRDefault="002C142E" w:rsidP="002C142E">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50°</w:t>
                  </w:r>
                </w:p>
              </w:tc>
              <w:tc>
                <w:tcPr>
                  <w:tcW w:w="567" w:type="dxa"/>
                  <w:tcBorders>
                    <w:top w:val="nil"/>
                    <w:left w:val="nil"/>
                    <w:bottom w:val="nil"/>
                    <w:right w:val="nil"/>
                  </w:tcBorders>
                  <w:shd w:val="clear" w:color="auto" w:fill="auto"/>
                  <w:noWrap/>
                  <w:vAlign w:val="bottom"/>
                  <w:hideMark/>
                </w:tcPr>
                <w:p w14:paraId="6463E0D0" w14:textId="77777777" w:rsidR="002C142E" w:rsidRPr="00DA09A0" w:rsidRDefault="002C142E" w:rsidP="002C142E">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1800"</w:t>
                  </w:r>
                </w:p>
              </w:tc>
              <w:tc>
                <w:tcPr>
                  <w:tcW w:w="1765" w:type="dxa"/>
                  <w:tcBorders>
                    <w:top w:val="nil"/>
                    <w:left w:val="nil"/>
                    <w:bottom w:val="nil"/>
                    <w:right w:val="nil"/>
                  </w:tcBorders>
                  <w:shd w:val="clear" w:color="auto" w:fill="auto"/>
                  <w:noWrap/>
                  <w:vAlign w:val="bottom"/>
                  <w:hideMark/>
                </w:tcPr>
                <w:p w14:paraId="66B4682C" w14:textId="77777777" w:rsidR="002C142E" w:rsidRPr="00DA09A0" w:rsidRDefault="002C142E" w:rsidP="002C142E">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 xml:space="preserve"> (ramp 4.4°C/s)</w:t>
                  </w:r>
                </w:p>
              </w:tc>
            </w:tr>
            <w:tr w:rsidR="00227754" w:rsidRPr="00DA09A0" w14:paraId="769F24E5" w14:textId="77777777" w:rsidTr="002C142E">
              <w:trPr>
                <w:trHeight w:val="300"/>
              </w:trPr>
              <w:tc>
                <w:tcPr>
                  <w:tcW w:w="1448" w:type="dxa"/>
                  <w:tcBorders>
                    <w:top w:val="nil"/>
                    <w:left w:val="nil"/>
                    <w:bottom w:val="nil"/>
                    <w:right w:val="nil"/>
                  </w:tcBorders>
                  <w:shd w:val="clear" w:color="auto" w:fill="auto"/>
                  <w:noWrap/>
                  <w:vAlign w:val="bottom"/>
                  <w:hideMark/>
                </w:tcPr>
                <w:p w14:paraId="435B83B3" w14:textId="77777777" w:rsidR="002C142E" w:rsidRPr="00DA09A0" w:rsidRDefault="002C142E" w:rsidP="002C142E">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95°</w:t>
                  </w:r>
                </w:p>
              </w:tc>
              <w:tc>
                <w:tcPr>
                  <w:tcW w:w="567" w:type="dxa"/>
                  <w:tcBorders>
                    <w:top w:val="nil"/>
                    <w:left w:val="nil"/>
                    <w:bottom w:val="nil"/>
                    <w:right w:val="nil"/>
                  </w:tcBorders>
                  <w:shd w:val="clear" w:color="auto" w:fill="auto"/>
                  <w:noWrap/>
                  <w:vAlign w:val="bottom"/>
                  <w:hideMark/>
                </w:tcPr>
                <w:p w14:paraId="28D8461E" w14:textId="77777777" w:rsidR="002C142E" w:rsidRPr="00DA09A0" w:rsidRDefault="002C142E" w:rsidP="002C142E">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120"</w:t>
                  </w:r>
                </w:p>
              </w:tc>
              <w:tc>
                <w:tcPr>
                  <w:tcW w:w="1765" w:type="dxa"/>
                  <w:tcBorders>
                    <w:top w:val="nil"/>
                    <w:left w:val="nil"/>
                    <w:bottom w:val="nil"/>
                    <w:right w:val="nil"/>
                  </w:tcBorders>
                  <w:shd w:val="clear" w:color="auto" w:fill="auto"/>
                  <w:noWrap/>
                  <w:vAlign w:val="bottom"/>
                  <w:hideMark/>
                </w:tcPr>
                <w:p w14:paraId="0C06A972" w14:textId="77777777" w:rsidR="002C142E" w:rsidRPr="00DA09A0" w:rsidRDefault="002C142E" w:rsidP="002C142E">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 xml:space="preserve"> (ramp 4.4°C/s)</w:t>
                  </w:r>
                </w:p>
              </w:tc>
            </w:tr>
            <w:tr w:rsidR="00227754" w:rsidRPr="00DA09A0" w14:paraId="5367617D" w14:textId="77777777" w:rsidTr="002C142E">
              <w:trPr>
                <w:trHeight w:val="300"/>
              </w:trPr>
              <w:tc>
                <w:tcPr>
                  <w:tcW w:w="1448" w:type="dxa"/>
                  <w:tcBorders>
                    <w:top w:val="nil"/>
                    <w:left w:val="nil"/>
                    <w:bottom w:val="nil"/>
                    <w:right w:val="nil"/>
                  </w:tcBorders>
                  <w:shd w:val="clear" w:color="auto" w:fill="auto"/>
                  <w:vAlign w:val="center"/>
                  <w:hideMark/>
                </w:tcPr>
                <w:p w14:paraId="52576505" w14:textId="77777777" w:rsidR="002C142E" w:rsidRPr="00DA09A0" w:rsidRDefault="002C142E" w:rsidP="002C142E">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95°</w:t>
                  </w:r>
                </w:p>
              </w:tc>
              <w:tc>
                <w:tcPr>
                  <w:tcW w:w="567" w:type="dxa"/>
                  <w:tcBorders>
                    <w:top w:val="nil"/>
                    <w:left w:val="nil"/>
                    <w:bottom w:val="nil"/>
                    <w:right w:val="nil"/>
                  </w:tcBorders>
                  <w:shd w:val="clear" w:color="auto" w:fill="auto"/>
                  <w:vAlign w:val="center"/>
                  <w:hideMark/>
                </w:tcPr>
                <w:p w14:paraId="7DCB4628" w14:textId="77777777" w:rsidR="002C142E" w:rsidRPr="00DA09A0" w:rsidRDefault="002C142E" w:rsidP="002C142E">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15''</w:t>
                  </w:r>
                </w:p>
              </w:tc>
              <w:tc>
                <w:tcPr>
                  <w:tcW w:w="1765" w:type="dxa"/>
                  <w:vMerge w:val="restart"/>
                  <w:tcBorders>
                    <w:top w:val="nil"/>
                    <w:left w:val="single" w:sz="4" w:space="0" w:color="auto"/>
                    <w:bottom w:val="nil"/>
                    <w:right w:val="nil"/>
                  </w:tcBorders>
                  <w:shd w:val="clear" w:color="auto" w:fill="auto"/>
                  <w:vAlign w:val="center"/>
                  <w:hideMark/>
                </w:tcPr>
                <w:p w14:paraId="7A4F6876" w14:textId="77777777" w:rsidR="002C142E" w:rsidRPr="00DA09A0" w:rsidRDefault="002C142E" w:rsidP="002C142E">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X45</w:t>
                  </w:r>
                </w:p>
              </w:tc>
            </w:tr>
            <w:tr w:rsidR="00227754" w:rsidRPr="00DA09A0" w14:paraId="024EC854" w14:textId="77777777" w:rsidTr="002C142E">
              <w:trPr>
                <w:trHeight w:val="320"/>
              </w:trPr>
              <w:tc>
                <w:tcPr>
                  <w:tcW w:w="1448" w:type="dxa"/>
                  <w:tcBorders>
                    <w:top w:val="nil"/>
                    <w:left w:val="nil"/>
                    <w:bottom w:val="nil"/>
                    <w:right w:val="nil"/>
                  </w:tcBorders>
                  <w:shd w:val="clear" w:color="auto" w:fill="auto"/>
                  <w:vAlign w:val="center"/>
                  <w:hideMark/>
                </w:tcPr>
                <w:p w14:paraId="4013E488" w14:textId="77777777" w:rsidR="002C142E" w:rsidRPr="00DA09A0" w:rsidRDefault="002C142E" w:rsidP="002C142E">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50° (single)</w:t>
                  </w:r>
                </w:p>
              </w:tc>
              <w:tc>
                <w:tcPr>
                  <w:tcW w:w="567" w:type="dxa"/>
                  <w:tcBorders>
                    <w:top w:val="nil"/>
                    <w:left w:val="nil"/>
                    <w:bottom w:val="nil"/>
                    <w:right w:val="nil"/>
                  </w:tcBorders>
                  <w:shd w:val="clear" w:color="auto" w:fill="auto"/>
                  <w:vAlign w:val="center"/>
                  <w:hideMark/>
                </w:tcPr>
                <w:p w14:paraId="5633135E" w14:textId="77777777" w:rsidR="002C142E" w:rsidRPr="00DA09A0" w:rsidRDefault="002C142E" w:rsidP="002C142E">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 xml:space="preserve">45'' </w:t>
                  </w:r>
                </w:p>
              </w:tc>
              <w:tc>
                <w:tcPr>
                  <w:tcW w:w="1765" w:type="dxa"/>
                  <w:vMerge/>
                  <w:tcBorders>
                    <w:top w:val="nil"/>
                    <w:left w:val="single" w:sz="4" w:space="0" w:color="auto"/>
                    <w:bottom w:val="nil"/>
                    <w:right w:val="nil"/>
                  </w:tcBorders>
                  <w:vAlign w:val="center"/>
                  <w:hideMark/>
                </w:tcPr>
                <w:p w14:paraId="007ACE73" w14:textId="77777777" w:rsidR="002C142E" w:rsidRPr="00DA09A0" w:rsidRDefault="002C142E" w:rsidP="002C142E">
                  <w:pPr>
                    <w:rPr>
                      <w:rFonts w:asciiTheme="minorHAnsi" w:hAnsiTheme="minorHAnsi" w:cstheme="minorHAnsi"/>
                      <w:color w:val="000000" w:themeColor="text1"/>
                      <w:sz w:val="16"/>
                      <w:szCs w:val="16"/>
                    </w:rPr>
                  </w:pPr>
                </w:p>
              </w:tc>
            </w:tr>
            <w:tr w:rsidR="00227754" w:rsidRPr="00DA09A0" w14:paraId="402903C7" w14:textId="77777777" w:rsidTr="002C142E">
              <w:trPr>
                <w:trHeight w:val="300"/>
              </w:trPr>
              <w:tc>
                <w:tcPr>
                  <w:tcW w:w="1448" w:type="dxa"/>
                  <w:tcBorders>
                    <w:top w:val="nil"/>
                    <w:left w:val="nil"/>
                    <w:bottom w:val="nil"/>
                    <w:right w:val="nil"/>
                  </w:tcBorders>
                  <w:shd w:val="clear" w:color="auto" w:fill="auto"/>
                  <w:noWrap/>
                  <w:vAlign w:val="bottom"/>
                  <w:hideMark/>
                </w:tcPr>
                <w:p w14:paraId="2367FAFC" w14:textId="77777777" w:rsidR="002C142E" w:rsidRPr="00DA09A0" w:rsidRDefault="002C142E" w:rsidP="002C142E">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95°</w:t>
                  </w:r>
                </w:p>
              </w:tc>
              <w:tc>
                <w:tcPr>
                  <w:tcW w:w="567" w:type="dxa"/>
                  <w:tcBorders>
                    <w:top w:val="nil"/>
                    <w:left w:val="nil"/>
                    <w:bottom w:val="nil"/>
                    <w:right w:val="nil"/>
                  </w:tcBorders>
                  <w:shd w:val="clear" w:color="auto" w:fill="auto"/>
                  <w:noWrap/>
                  <w:vAlign w:val="bottom"/>
                  <w:hideMark/>
                </w:tcPr>
                <w:p w14:paraId="67146AEC" w14:textId="77777777" w:rsidR="002C142E" w:rsidRPr="00DA09A0" w:rsidRDefault="002C142E" w:rsidP="002C142E">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15"</w:t>
                  </w:r>
                </w:p>
              </w:tc>
              <w:tc>
                <w:tcPr>
                  <w:tcW w:w="1765" w:type="dxa"/>
                  <w:tcBorders>
                    <w:top w:val="nil"/>
                    <w:left w:val="nil"/>
                    <w:bottom w:val="nil"/>
                    <w:right w:val="nil"/>
                  </w:tcBorders>
                  <w:shd w:val="clear" w:color="auto" w:fill="auto"/>
                  <w:noWrap/>
                  <w:vAlign w:val="bottom"/>
                  <w:hideMark/>
                </w:tcPr>
                <w:p w14:paraId="1556DB55" w14:textId="77777777" w:rsidR="002C142E" w:rsidRPr="00DA09A0" w:rsidRDefault="002C142E" w:rsidP="002C142E">
                  <w:pPr>
                    <w:rPr>
                      <w:rFonts w:asciiTheme="minorHAnsi" w:hAnsiTheme="minorHAnsi" w:cstheme="minorHAnsi"/>
                      <w:color w:val="000000" w:themeColor="text1"/>
                      <w:sz w:val="16"/>
                      <w:szCs w:val="16"/>
                    </w:rPr>
                  </w:pPr>
                </w:p>
              </w:tc>
            </w:tr>
            <w:tr w:rsidR="00227754" w:rsidRPr="00DA09A0" w14:paraId="287C1344" w14:textId="77777777" w:rsidTr="002C142E">
              <w:trPr>
                <w:trHeight w:val="300"/>
              </w:trPr>
              <w:tc>
                <w:tcPr>
                  <w:tcW w:w="1448" w:type="dxa"/>
                  <w:tcBorders>
                    <w:top w:val="nil"/>
                    <w:left w:val="nil"/>
                    <w:bottom w:val="nil"/>
                    <w:right w:val="nil"/>
                  </w:tcBorders>
                  <w:shd w:val="clear" w:color="auto" w:fill="auto"/>
                  <w:noWrap/>
                  <w:vAlign w:val="bottom"/>
                  <w:hideMark/>
                </w:tcPr>
                <w:p w14:paraId="0082B01B" w14:textId="77777777" w:rsidR="002C142E" w:rsidRPr="00DA09A0" w:rsidRDefault="002C142E" w:rsidP="002C142E">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60°</w:t>
                  </w:r>
                </w:p>
              </w:tc>
              <w:tc>
                <w:tcPr>
                  <w:tcW w:w="567" w:type="dxa"/>
                  <w:tcBorders>
                    <w:top w:val="nil"/>
                    <w:left w:val="nil"/>
                    <w:bottom w:val="nil"/>
                    <w:right w:val="nil"/>
                  </w:tcBorders>
                  <w:shd w:val="clear" w:color="auto" w:fill="auto"/>
                  <w:noWrap/>
                  <w:vAlign w:val="bottom"/>
                  <w:hideMark/>
                </w:tcPr>
                <w:p w14:paraId="30AAA1E0" w14:textId="77777777" w:rsidR="002C142E" w:rsidRPr="00DA09A0" w:rsidRDefault="002C142E" w:rsidP="002C142E">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30"</w:t>
                  </w:r>
                </w:p>
              </w:tc>
              <w:tc>
                <w:tcPr>
                  <w:tcW w:w="1765" w:type="dxa"/>
                  <w:tcBorders>
                    <w:top w:val="nil"/>
                    <w:left w:val="nil"/>
                    <w:bottom w:val="nil"/>
                    <w:right w:val="nil"/>
                  </w:tcBorders>
                  <w:shd w:val="clear" w:color="auto" w:fill="auto"/>
                  <w:noWrap/>
                  <w:vAlign w:val="bottom"/>
                  <w:hideMark/>
                </w:tcPr>
                <w:p w14:paraId="1D10CC58" w14:textId="77777777" w:rsidR="002C142E" w:rsidRPr="00DA09A0" w:rsidRDefault="002C142E" w:rsidP="002C142E">
                  <w:pPr>
                    <w:rPr>
                      <w:rFonts w:asciiTheme="minorHAnsi" w:hAnsiTheme="minorHAnsi" w:cstheme="minorHAnsi"/>
                      <w:color w:val="000000" w:themeColor="text1"/>
                      <w:sz w:val="16"/>
                      <w:szCs w:val="16"/>
                    </w:rPr>
                  </w:pPr>
                </w:p>
              </w:tc>
            </w:tr>
            <w:tr w:rsidR="00227754" w:rsidRPr="00DA09A0" w14:paraId="41C3CDEF" w14:textId="77777777" w:rsidTr="002C142E">
              <w:trPr>
                <w:trHeight w:val="300"/>
              </w:trPr>
              <w:tc>
                <w:tcPr>
                  <w:tcW w:w="1448" w:type="dxa"/>
                  <w:tcBorders>
                    <w:top w:val="nil"/>
                    <w:left w:val="nil"/>
                    <w:bottom w:val="nil"/>
                    <w:right w:val="nil"/>
                  </w:tcBorders>
                  <w:shd w:val="clear" w:color="auto" w:fill="auto"/>
                  <w:noWrap/>
                  <w:vAlign w:val="bottom"/>
                  <w:hideMark/>
                </w:tcPr>
                <w:p w14:paraId="3AFBD7E1" w14:textId="77777777" w:rsidR="002C142E" w:rsidRPr="00DA09A0" w:rsidRDefault="002C142E" w:rsidP="002C142E">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95° (continuous)</w:t>
                  </w:r>
                </w:p>
              </w:tc>
              <w:tc>
                <w:tcPr>
                  <w:tcW w:w="567" w:type="dxa"/>
                  <w:tcBorders>
                    <w:top w:val="nil"/>
                    <w:left w:val="nil"/>
                    <w:bottom w:val="nil"/>
                    <w:right w:val="nil"/>
                  </w:tcBorders>
                  <w:shd w:val="clear" w:color="auto" w:fill="auto"/>
                  <w:noWrap/>
                  <w:vAlign w:val="bottom"/>
                  <w:hideMark/>
                </w:tcPr>
                <w:p w14:paraId="6A95AF76" w14:textId="77777777" w:rsidR="002C142E" w:rsidRPr="00DA09A0" w:rsidRDefault="002C142E" w:rsidP="002C142E">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 xml:space="preserve">1" </w:t>
                  </w:r>
                </w:p>
              </w:tc>
              <w:tc>
                <w:tcPr>
                  <w:tcW w:w="1765" w:type="dxa"/>
                  <w:tcBorders>
                    <w:top w:val="nil"/>
                    <w:left w:val="nil"/>
                    <w:bottom w:val="nil"/>
                    <w:right w:val="nil"/>
                  </w:tcBorders>
                  <w:shd w:val="clear" w:color="auto" w:fill="auto"/>
                  <w:noWrap/>
                  <w:vAlign w:val="bottom"/>
                  <w:hideMark/>
                </w:tcPr>
                <w:p w14:paraId="0B79266D" w14:textId="77777777" w:rsidR="002C142E" w:rsidRPr="00DA09A0" w:rsidRDefault="002C142E" w:rsidP="002C142E">
                  <w:pPr>
                    <w:rPr>
                      <w:rFonts w:asciiTheme="minorHAnsi" w:hAnsiTheme="minorHAnsi" w:cstheme="minorHAnsi"/>
                      <w:color w:val="000000" w:themeColor="text1"/>
                      <w:sz w:val="16"/>
                      <w:szCs w:val="16"/>
                    </w:rPr>
                  </w:pPr>
                </w:p>
              </w:tc>
            </w:tr>
            <w:tr w:rsidR="00227754" w:rsidRPr="00DA09A0" w14:paraId="27F8E732" w14:textId="77777777" w:rsidTr="002C142E">
              <w:trPr>
                <w:trHeight w:val="300"/>
              </w:trPr>
              <w:tc>
                <w:tcPr>
                  <w:tcW w:w="1448" w:type="dxa"/>
                  <w:tcBorders>
                    <w:top w:val="nil"/>
                    <w:left w:val="nil"/>
                    <w:bottom w:val="nil"/>
                    <w:right w:val="nil"/>
                  </w:tcBorders>
                  <w:shd w:val="clear" w:color="auto" w:fill="auto"/>
                  <w:noWrap/>
                  <w:vAlign w:val="bottom"/>
                  <w:hideMark/>
                </w:tcPr>
                <w:p w14:paraId="0FC0155B" w14:textId="77777777" w:rsidR="002C142E" w:rsidRPr="00DA09A0" w:rsidRDefault="002C142E" w:rsidP="002C142E">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37°</w:t>
                  </w:r>
                </w:p>
              </w:tc>
              <w:tc>
                <w:tcPr>
                  <w:tcW w:w="567" w:type="dxa"/>
                  <w:tcBorders>
                    <w:top w:val="nil"/>
                    <w:left w:val="nil"/>
                    <w:bottom w:val="nil"/>
                    <w:right w:val="nil"/>
                  </w:tcBorders>
                  <w:shd w:val="clear" w:color="auto" w:fill="auto"/>
                  <w:noWrap/>
                  <w:vAlign w:val="bottom"/>
                  <w:hideMark/>
                </w:tcPr>
                <w:p w14:paraId="56FFFB21" w14:textId="77777777" w:rsidR="002C142E" w:rsidRPr="00DA09A0" w:rsidRDefault="002C142E" w:rsidP="002C142E">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120"</w:t>
                  </w:r>
                </w:p>
              </w:tc>
              <w:tc>
                <w:tcPr>
                  <w:tcW w:w="1765" w:type="dxa"/>
                  <w:tcBorders>
                    <w:top w:val="nil"/>
                    <w:left w:val="nil"/>
                    <w:bottom w:val="nil"/>
                    <w:right w:val="nil"/>
                  </w:tcBorders>
                  <w:shd w:val="clear" w:color="auto" w:fill="auto"/>
                  <w:noWrap/>
                  <w:vAlign w:val="bottom"/>
                  <w:hideMark/>
                </w:tcPr>
                <w:p w14:paraId="35520E3C" w14:textId="77777777" w:rsidR="002C142E" w:rsidRPr="00DA09A0" w:rsidRDefault="002C142E" w:rsidP="002C142E">
                  <w:pPr>
                    <w:rPr>
                      <w:rFonts w:asciiTheme="minorHAnsi" w:hAnsiTheme="minorHAnsi" w:cstheme="minorHAnsi"/>
                      <w:color w:val="000000" w:themeColor="text1"/>
                      <w:sz w:val="16"/>
                      <w:szCs w:val="16"/>
                    </w:rPr>
                  </w:pPr>
                </w:p>
              </w:tc>
            </w:tr>
          </w:tbl>
          <w:p w14:paraId="12CA2303" w14:textId="77777777" w:rsidR="003D409D" w:rsidRPr="00DA09A0" w:rsidRDefault="003D409D" w:rsidP="002C142E">
            <w:pPr>
              <w:rPr>
                <w:rFonts w:asciiTheme="minorHAnsi" w:hAnsiTheme="minorHAnsi" w:cstheme="minorHAnsi"/>
                <w:color w:val="000000" w:themeColor="text1"/>
                <w:sz w:val="16"/>
                <w:szCs w:val="16"/>
              </w:rPr>
            </w:pPr>
          </w:p>
        </w:tc>
        <w:tc>
          <w:tcPr>
            <w:tcW w:w="1985" w:type="dxa"/>
          </w:tcPr>
          <w:p w14:paraId="7D674658" w14:textId="41794FCD" w:rsidR="003D409D" w:rsidRPr="00B901DB" w:rsidRDefault="007C52F7" w:rsidP="007C52F7">
            <w:pPr>
              <w:jc w:val="center"/>
              <w:rPr>
                <w:rFonts w:asciiTheme="majorHAnsi" w:hAnsiTheme="majorHAnsi" w:cstheme="majorHAnsi"/>
                <w:color w:val="000000" w:themeColor="text1"/>
                <w:sz w:val="18"/>
                <w:szCs w:val="18"/>
                <w:lang w:val="en-US"/>
              </w:rPr>
            </w:pPr>
            <w:r w:rsidRPr="00B901DB">
              <w:rPr>
                <w:rFonts w:asciiTheme="majorHAnsi" w:hAnsiTheme="majorHAnsi" w:cstheme="majorHAnsi"/>
                <w:sz w:val="18"/>
                <w:szCs w:val="18"/>
                <w:lang w:val="en-US"/>
              </w:rPr>
              <w:fldChar w:fldCharType="begin" w:fldLock="1"/>
            </w:r>
            <w:r w:rsidRPr="00B901DB">
              <w:rPr>
                <w:rFonts w:asciiTheme="majorHAnsi" w:hAnsiTheme="majorHAnsi" w:cstheme="majorHAnsi"/>
                <w:sz w:val="18"/>
                <w:szCs w:val="18"/>
                <w:lang w:val="en-US"/>
              </w:rPr>
              <w:instrText>ADDIN CSL_CITATION {"citationItems":[{"id":"ITEM-1","itemData":{"DOI":"10.1016/j.jviromet.2006.11.007","ISSN":"01660934","PMID":"17196266","abstract":"The detection of the bluetongue virus (BTV) by conventional methods is especially difficult and labour-intensive. Molecular diagnosis is also complex because of the high genetic diversity between and within the 24 serotypes of BTV. In the present study, two laboratories joined forces to develop and validate two new RT-qPCRs detecting and amplifying BTV segments 1 and 5. The 2 assays detect strains from all 24 serotypes. They both have a detection limit of 0.01 ECE50 and all 114 samples from BTV-free goats, sheep and cattle were negative. The two assays resulted in similar Ct values when testing biological samples collected in sheep infected experimentally with a field strain of BTV from the Mediterranean basin. On average, the Ct values obtained with the 2 methods applied to the 24 serotypes were not significantly different from each other, but some moderate to high differences were seen with a few strains. Therefore these two methods are complementary and could be used in parallel to confirm the diagnosis of a possible new introduction of BTV. An RT-qPCR amplifying a fragment of the beta-actin mRNA was also developed and validated as internal control for the bluetongue specific assays. The three assays described allow a reliable and rapid detection of BTV. © 2006 Elsevier B.V. All rights reserved.","author":[{"dropping-particle":"","family":"Toussaint","given":"J. F.","non-dropping-particle":"","parse-names":false,"suffix":""},{"dropping-particle":"","family":"Sailleau","given":"C.","non-dropping-particle":"","parse-names":false,"suffix":""},{"dropping-particle":"","family":"Breard","given":"E.","non-dropping-particle":"","parse-names":false,"suffix":""},{"dropping-particle":"","family":"Zientara","given":"S.","non-dropping-particle":"","parse-names":false,"suffix":""},{"dropping-particle":"","family":"Clercq","given":"K.","non-dropping-particle":"De","parse-names":false,"suffix":""}],"container-title":"Journal of Virological Methods","id":"ITEM-1","issue":"1-2","issued":{"date-parts":[["2007"]]},"page":"115-123","title":"Bluetongue virus detection by two real-time RT-qPCRs targeting two different genomic segments","type":"article-journal","volume":"140"},"uris":["http://www.mendeley.com/documents/?uuid=53f0a935-911f-4cf2-b4c3-e586f354ee68"]}],"mendeley":{"formattedCitation":"(Toussaint &lt;i&gt;et al.&lt;/i&gt; 2007)","plainTextFormattedCitation":"(Toussaint et al. 2007)"},"properties":{"noteIndex":0},"schema":"https://github.com/citation-style-language/schema/raw/master/csl-citation.json"}</w:instrText>
            </w:r>
            <w:r w:rsidRPr="00B901DB">
              <w:rPr>
                <w:rFonts w:asciiTheme="majorHAnsi" w:hAnsiTheme="majorHAnsi" w:cstheme="majorHAnsi"/>
                <w:sz w:val="18"/>
                <w:szCs w:val="18"/>
                <w:lang w:val="en-US"/>
              </w:rPr>
              <w:fldChar w:fldCharType="separate"/>
            </w:r>
            <w:r w:rsidRPr="00B901DB">
              <w:rPr>
                <w:rFonts w:asciiTheme="majorHAnsi" w:hAnsiTheme="majorHAnsi" w:cstheme="majorHAnsi"/>
                <w:noProof/>
                <w:sz w:val="18"/>
                <w:szCs w:val="18"/>
                <w:lang w:val="en-US"/>
              </w:rPr>
              <w:t xml:space="preserve">(Toussaint </w:t>
            </w:r>
            <w:r w:rsidRPr="00B901DB">
              <w:rPr>
                <w:rFonts w:asciiTheme="majorHAnsi" w:hAnsiTheme="majorHAnsi" w:cstheme="majorHAnsi"/>
                <w:i/>
                <w:noProof/>
                <w:sz w:val="18"/>
                <w:szCs w:val="18"/>
                <w:lang w:val="en-US"/>
              </w:rPr>
              <w:t>et al.</w:t>
            </w:r>
            <w:r w:rsidRPr="00B901DB">
              <w:rPr>
                <w:rFonts w:asciiTheme="majorHAnsi" w:hAnsiTheme="majorHAnsi" w:cstheme="majorHAnsi"/>
                <w:noProof/>
                <w:sz w:val="18"/>
                <w:szCs w:val="18"/>
                <w:lang w:val="en-US"/>
              </w:rPr>
              <w:t xml:space="preserve"> 2007)</w:t>
            </w:r>
            <w:r w:rsidRPr="00B901DB">
              <w:rPr>
                <w:rFonts w:asciiTheme="majorHAnsi" w:hAnsiTheme="majorHAnsi" w:cstheme="majorHAnsi"/>
                <w:sz w:val="18"/>
                <w:szCs w:val="18"/>
                <w:lang w:val="en-US"/>
              </w:rPr>
              <w:fldChar w:fldCharType="end"/>
            </w:r>
          </w:p>
        </w:tc>
      </w:tr>
      <w:tr w:rsidR="006E799E" w:rsidRPr="00DA09A0" w14:paraId="3B0DC328" w14:textId="77777777" w:rsidTr="00771F39">
        <w:tc>
          <w:tcPr>
            <w:tcW w:w="1271" w:type="dxa"/>
          </w:tcPr>
          <w:p w14:paraId="42C8EEC5" w14:textId="77777777" w:rsidR="006E799E" w:rsidRPr="00DA09A0" w:rsidRDefault="006E799E">
            <w:pPr>
              <w:rPr>
                <w:rFonts w:asciiTheme="minorHAnsi" w:hAnsiTheme="minorHAnsi" w:cstheme="minorHAnsi"/>
                <w:sz w:val="16"/>
                <w:szCs w:val="16"/>
              </w:rPr>
            </w:pPr>
            <w:r w:rsidRPr="00DA09A0">
              <w:rPr>
                <w:rFonts w:asciiTheme="minorHAnsi" w:hAnsiTheme="minorHAnsi" w:cstheme="minorHAnsi"/>
                <w:sz w:val="16"/>
                <w:szCs w:val="16"/>
              </w:rPr>
              <w:t>RVF virus</w:t>
            </w:r>
          </w:p>
        </w:tc>
        <w:tc>
          <w:tcPr>
            <w:tcW w:w="4253" w:type="dxa"/>
          </w:tcPr>
          <w:p w14:paraId="317CD39C" w14:textId="77777777" w:rsidR="006E799E" w:rsidRPr="00DA09A0" w:rsidRDefault="006E799E">
            <w:pPr>
              <w:rPr>
                <w:rFonts w:asciiTheme="minorHAnsi" w:hAnsiTheme="minorHAnsi" w:cstheme="minorHAnsi"/>
              </w:rPr>
            </w:pPr>
          </w:p>
          <w:p w14:paraId="1CCECB8F" w14:textId="77777777" w:rsidR="004147FC" w:rsidRPr="00DA09A0" w:rsidRDefault="004147FC">
            <w:pPr>
              <w:rPr>
                <w:rFonts w:asciiTheme="minorHAnsi" w:hAnsiTheme="minorHAnsi" w:cstheme="minorHAnsi"/>
                <w:sz w:val="16"/>
                <w:szCs w:val="16"/>
              </w:rPr>
            </w:pPr>
            <w:r w:rsidRPr="00DA09A0">
              <w:rPr>
                <w:rFonts w:asciiTheme="minorHAnsi" w:hAnsiTheme="minorHAnsi" w:cstheme="minorHAnsi"/>
                <w:sz w:val="16"/>
                <w:szCs w:val="16"/>
              </w:rPr>
              <w:t>RVFL-2912 F</w:t>
            </w:r>
            <w:r w:rsidR="00C16B6B" w:rsidRPr="00DA09A0">
              <w:rPr>
                <w:rFonts w:asciiTheme="minorHAnsi" w:hAnsiTheme="minorHAnsi" w:cstheme="minorHAnsi"/>
                <w:sz w:val="16"/>
                <w:szCs w:val="16"/>
              </w:rPr>
              <w:t xml:space="preserve">  GGTGAAAATTCCTGAGACACATGG</w:t>
            </w:r>
          </w:p>
          <w:p w14:paraId="4463F627" w14:textId="77777777" w:rsidR="00C16B6B" w:rsidRPr="00737FD2" w:rsidRDefault="00C16B6B" w:rsidP="00C16B6B">
            <w:pPr>
              <w:rPr>
                <w:color w:val="000000"/>
                <w:sz w:val="16"/>
                <w:szCs w:val="16"/>
              </w:rPr>
            </w:pPr>
            <w:r w:rsidRPr="00DA09A0">
              <w:rPr>
                <w:color w:val="000000"/>
                <w:sz w:val="16"/>
                <w:szCs w:val="16"/>
              </w:rPr>
              <w:t>RVFL-2981 R</w:t>
            </w:r>
            <w:r w:rsidRPr="00737FD2">
              <w:rPr>
                <w:color w:val="000000"/>
                <w:sz w:val="16"/>
                <w:szCs w:val="16"/>
              </w:rPr>
              <w:t xml:space="preserve"> ACTTCCTTGCATCATCTGATG</w:t>
            </w:r>
          </w:p>
          <w:p w14:paraId="49E721C4" w14:textId="77777777" w:rsidR="00C16B6B" w:rsidRPr="00DA09A0" w:rsidRDefault="00C16B6B" w:rsidP="00C16B6B">
            <w:pPr>
              <w:rPr>
                <w:color w:val="000000"/>
                <w:sz w:val="16"/>
                <w:szCs w:val="16"/>
              </w:rPr>
            </w:pPr>
            <w:r w:rsidRPr="00DA09A0">
              <w:rPr>
                <w:color w:val="000000"/>
                <w:sz w:val="16"/>
                <w:szCs w:val="16"/>
              </w:rPr>
              <w:t>RVFL-probe-2950</w:t>
            </w:r>
            <w:r w:rsidRPr="00737FD2">
              <w:rPr>
                <w:color w:val="000000"/>
                <w:sz w:val="16"/>
                <w:szCs w:val="16"/>
              </w:rPr>
              <w:t xml:space="preserve">  </w:t>
            </w:r>
            <w:r w:rsidRPr="00DA09A0">
              <w:rPr>
                <w:color w:val="000000"/>
                <w:sz w:val="16"/>
                <w:szCs w:val="16"/>
              </w:rPr>
              <w:t>FAM-CAATGTAAGGGGCCTGTGTGGACTTGTG-BHQ1</w:t>
            </w:r>
          </w:p>
          <w:p w14:paraId="43072FC0" w14:textId="77777777" w:rsidR="00C16B6B" w:rsidRPr="00737FD2" w:rsidRDefault="00C16B6B" w:rsidP="00C16B6B">
            <w:pPr>
              <w:rPr>
                <w:color w:val="000000"/>
                <w:sz w:val="16"/>
                <w:szCs w:val="16"/>
              </w:rPr>
            </w:pPr>
          </w:p>
          <w:p w14:paraId="05BFA089" w14:textId="77777777" w:rsidR="00C16B6B" w:rsidRPr="00DA09A0" w:rsidRDefault="00C16B6B" w:rsidP="00C16B6B">
            <w:pPr>
              <w:rPr>
                <w:color w:val="000000"/>
                <w:sz w:val="16"/>
                <w:szCs w:val="16"/>
              </w:rPr>
            </w:pPr>
          </w:p>
          <w:p w14:paraId="237E5BB2" w14:textId="77777777" w:rsidR="00C16B6B" w:rsidRPr="00DA09A0" w:rsidRDefault="00C16B6B">
            <w:pPr>
              <w:rPr>
                <w:rFonts w:asciiTheme="minorHAnsi" w:hAnsiTheme="minorHAnsi" w:cstheme="minorHAnsi"/>
                <w:sz w:val="16"/>
                <w:szCs w:val="16"/>
                <w:u w:val="single"/>
              </w:rPr>
            </w:pPr>
          </w:p>
        </w:tc>
        <w:tc>
          <w:tcPr>
            <w:tcW w:w="2835" w:type="dxa"/>
          </w:tcPr>
          <w:p w14:paraId="419090C8" w14:textId="77777777" w:rsidR="00F63858" w:rsidRPr="00771F39" w:rsidRDefault="00F63858" w:rsidP="00F63858">
            <w:pPr>
              <w:rPr>
                <w:rFonts w:asciiTheme="minorHAnsi" w:hAnsiTheme="minorHAnsi" w:cstheme="minorHAnsi"/>
                <w:color w:val="000000" w:themeColor="text1"/>
                <w:sz w:val="16"/>
                <w:szCs w:val="16"/>
                <w:lang w:val="en-US"/>
              </w:rPr>
            </w:pPr>
            <w:r w:rsidRPr="00771F39">
              <w:rPr>
                <w:rFonts w:asciiTheme="minorHAnsi" w:hAnsiTheme="minorHAnsi" w:cstheme="minorHAnsi"/>
                <w:color w:val="000000" w:themeColor="text1"/>
                <w:sz w:val="16"/>
                <w:szCs w:val="16"/>
                <w:lang w:val="en-US"/>
              </w:rPr>
              <w:t>Master mix 2X</w:t>
            </w:r>
            <w:r w:rsidRPr="00771F39">
              <w:rPr>
                <w:rFonts w:asciiTheme="minorHAnsi" w:hAnsiTheme="minorHAnsi" w:cstheme="minorHAnsi"/>
                <w:color w:val="000000" w:themeColor="text1"/>
                <w:sz w:val="16"/>
                <w:szCs w:val="16"/>
                <w:lang w:val="en-US"/>
              </w:rPr>
              <w:tab/>
              <w:t xml:space="preserve">                 10µl</w:t>
            </w:r>
          </w:p>
          <w:p w14:paraId="620F2FAE" w14:textId="77777777" w:rsidR="00F63858" w:rsidRPr="00771F39" w:rsidRDefault="00F63858" w:rsidP="00F63858">
            <w:pPr>
              <w:rPr>
                <w:rFonts w:asciiTheme="minorHAnsi" w:hAnsiTheme="minorHAnsi" w:cstheme="minorHAnsi"/>
                <w:color w:val="000000" w:themeColor="text1"/>
                <w:sz w:val="16"/>
                <w:szCs w:val="16"/>
                <w:lang w:val="en-US"/>
              </w:rPr>
            </w:pPr>
            <w:r w:rsidRPr="00771F39">
              <w:rPr>
                <w:rFonts w:asciiTheme="minorHAnsi" w:hAnsiTheme="minorHAnsi" w:cstheme="minorHAnsi"/>
                <w:color w:val="000000" w:themeColor="text1"/>
                <w:sz w:val="16"/>
                <w:szCs w:val="16"/>
                <w:lang w:val="en-US"/>
              </w:rPr>
              <w:t>RVFL 2912 F (10µM)</w:t>
            </w:r>
            <w:r w:rsidRPr="00771F39">
              <w:rPr>
                <w:rFonts w:asciiTheme="minorHAnsi" w:hAnsiTheme="minorHAnsi" w:cstheme="minorHAnsi"/>
                <w:color w:val="000000" w:themeColor="text1"/>
                <w:sz w:val="16"/>
                <w:szCs w:val="16"/>
                <w:lang w:val="en-US"/>
              </w:rPr>
              <w:tab/>
              <w:t xml:space="preserve">                  1µl</w:t>
            </w:r>
          </w:p>
          <w:p w14:paraId="7BA51D0B" w14:textId="77777777" w:rsidR="00F63858" w:rsidRPr="00771F39" w:rsidRDefault="00F63858" w:rsidP="00F63858">
            <w:pPr>
              <w:rPr>
                <w:rFonts w:asciiTheme="minorHAnsi" w:hAnsiTheme="minorHAnsi" w:cstheme="minorHAnsi"/>
                <w:color w:val="000000" w:themeColor="text1"/>
                <w:sz w:val="16"/>
                <w:szCs w:val="16"/>
                <w:lang w:val="en-US"/>
              </w:rPr>
            </w:pPr>
            <w:r w:rsidRPr="00771F39">
              <w:rPr>
                <w:rFonts w:asciiTheme="minorHAnsi" w:hAnsiTheme="minorHAnsi" w:cstheme="minorHAnsi"/>
                <w:color w:val="000000" w:themeColor="text1"/>
                <w:sz w:val="16"/>
                <w:szCs w:val="16"/>
                <w:lang w:val="en-US"/>
              </w:rPr>
              <w:t>RVFL 2981 R (10µM)</w:t>
            </w:r>
            <w:r w:rsidRPr="00771F39">
              <w:rPr>
                <w:rFonts w:asciiTheme="minorHAnsi" w:hAnsiTheme="minorHAnsi" w:cstheme="minorHAnsi"/>
                <w:color w:val="000000" w:themeColor="text1"/>
                <w:sz w:val="16"/>
                <w:szCs w:val="16"/>
                <w:lang w:val="en-US"/>
              </w:rPr>
              <w:tab/>
              <w:t xml:space="preserve">                  1µl</w:t>
            </w:r>
          </w:p>
          <w:p w14:paraId="08583259" w14:textId="65F73221" w:rsidR="00F63858" w:rsidRPr="00771F39" w:rsidRDefault="00F63858" w:rsidP="00F63858">
            <w:pPr>
              <w:rPr>
                <w:rFonts w:asciiTheme="minorHAnsi" w:hAnsiTheme="minorHAnsi" w:cstheme="minorHAnsi"/>
                <w:color w:val="000000" w:themeColor="text1"/>
                <w:sz w:val="16"/>
                <w:szCs w:val="16"/>
                <w:lang w:val="en-US"/>
              </w:rPr>
            </w:pPr>
            <w:r w:rsidRPr="00771F39">
              <w:rPr>
                <w:rFonts w:asciiTheme="minorHAnsi" w:hAnsiTheme="minorHAnsi" w:cstheme="minorHAnsi"/>
                <w:color w:val="000000" w:themeColor="text1"/>
                <w:sz w:val="16"/>
                <w:szCs w:val="16"/>
                <w:lang w:val="en-US"/>
              </w:rPr>
              <w:t>RVFL - probe - 2950 (10µM)        0</w:t>
            </w:r>
            <w:r w:rsidR="00C94C0E">
              <w:rPr>
                <w:rFonts w:asciiTheme="minorHAnsi" w:hAnsiTheme="minorHAnsi" w:cstheme="minorHAnsi"/>
                <w:color w:val="000000" w:themeColor="text1"/>
                <w:sz w:val="16"/>
                <w:szCs w:val="16"/>
                <w:lang w:val="en-US"/>
              </w:rPr>
              <w:t>.</w:t>
            </w:r>
            <w:r w:rsidRPr="00771F39">
              <w:rPr>
                <w:rFonts w:asciiTheme="minorHAnsi" w:hAnsiTheme="minorHAnsi" w:cstheme="minorHAnsi"/>
                <w:color w:val="000000" w:themeColor="text1"/>
                <w:sz w:val="16"/>
                <w:szCs w:val="16"/>
                <w:lang w:val="en-US"/>
              </w:rPr>
              <w:t>1µl</w:t>
            </w:r>
          </w:p>
          <w:p w14:paraId="3A9043D8" w14:textId="77777777" w:rsidR="00F63858" w:rsidRPr="00771F39" w:rsidRDefault="00F63858" w:rsidP="00F63858">
            <w:pPr>
              <w:rPr>
                <w:rFonts w:asciiTheme="minorHAnsi" w:hAnsiTheme="minorHAnsi" w:cstheme="minorHAnsi"/>
                <w:color w:val="000000" w:themeColor="text1"/>
                <w:sz w:val="16"/>
                <w:szCs w:val="16"/>
                <w:lang w:val="en-US"/>
              </w:rPr>
            </w:pPr>
            <w:r w:rsidRPr="00771F39">
              <w:rPr>
                <w:rFonts w:asciiTheme="minorHAnsi" w:hAnsiTheme="minorHAnsi" w:cstheme="minorHAnsi"/>
                <w:color w:val="000000" w:themeColor="text1"/>
                <w:sz w:val="16"/>
                <w:szCs w:val="16"/>
                <w:lang w:val="en-US"/>
              </w:rPr>
              <w:t>Water</w:t>
            </w:r>
            <w:r w:rsidRPr="00771F39">
              <w:rPr>
                <w:rFonts w:asciiTheme="minorHAnsi" w:hAnsiTheme="minorHAnsi" w:cstheme="minorHAnsi"/>
                <w:color w:val="000000" w:themeColor="text1"/>
                <w:sz w:val="16"/>
                <w:szCs w:val="16"/>
                <w:lang w:val="en-US"/>
              </w:rPr>
              <w:tab/>
              <w:t>3.9</w:t>
            </w:r>
          </w:p>
          <w:p w14:paraId="4B878232" w14:textId="77777777" w:rsidR="006E799E" w:rsidRPr="00D54EF6" w:rsidRDefault="00F63858" w:rsidP="00F63858">
            <w:pPr>
              <w:rPr>
                <w:rFonts w:asciiTheme="minorHAnsi" w:hAnsiTheme="minorHAnsi" w:cstheme="minorHAnsi"/>
                <w:color w:val="000000" w:themeColor="text1"/>
                <w:sz w:val="16"/>
                <w:szCs w:val="16"/>
              </w:rPr>
            </w:pPr>
            <w:r w:rsidRPr="00D54EF6">
              <w:rPr>
                <w:rFonts w:asciiTheme="minorHAnsi" w:hAnsiTheme="minorHAnsi" w:cstheme="minorHAnsi"/>
                <w:color w:val="000000" w:themeColor="text1"/>
                <w:sz w:val="16"/>
                <w:szCs w:val="16"/>
              </w:rPr>
              <w:t>cDNA</w:t>
            </w:r>
            <w:r w:rsidRPr="00D54EF6">
              <w:rPr>
                <w:rFonts w:asciiTheme="minorHAnsi" w:hAnsiTheme="minorHAnsi" w:cstheme="minorHAnsi"/>
                <w:color w:val="000000" w:themeColor="text1"/>
                <w:sz w:val="16"/>
                <w:szCs w:val="16"/>
              </w:rPr>
              <w:tab/>
              <w:t>4µl</w:t>
            </w:r>
          </w:p>
        </w:tc>
        <w:tc>
          <w:tcPr>
            <w:tcW w:w="4110" w:type="dxa"/>
          </w:tcPr>
          <w:tbl>
            <w:tblPr>
              <w:tblW w:w="4280" w:type="dxa"/>
              <w:tblLayout w:type="fixed"/>
              <w:tblCellMar>
                <w:left w:w="70" w:type="dxa"/>
                <w:right w:w="70" w:type="dxa"/>
              </w:tblCellMar>
              <w:tblLook w:val="04A0" w:firstRow="1" w:lastRow="0" w:firstColumn="1" w:lastColumn="0" w:noHBand="0" w:noVBand="1"/>
            </w:tblPr>
            <w:tblGrid>
              <w:gridCol w:w="1023"/>
              <w:gridCol w:w="425"/>
              <w:gridCol w:w="2832"/>
            </w:tblGrid>
            <w:tr w:rsidR="00313726" w:rsidRPr="00DA09A0" w14:paraId="4615DD9F" w14:textId="77777777" w:rsidTr="00313726">
              <w:trPr>
                <w:trHeight w:val="300"/>
              </w:trPr>
              <w:tc>
                <w:tcPr>
                  <w:tcW w:w="1023" w:type="dxa"/>
                  <w:tcBorders>
                    <w:top w:val="nil"/>
                    <w:left w:val="nil"/>
                    <w:bottom w:val="nil"/>
                    <w:right w:val="nil"/>
                  </w:tcBorders>
                  <w:shd w:val="clear" w:color="auto" w:fill="auto"/>
                  <w:noWrap/>
                  <w:vAlign w:val="bottom"/>
                  <w:hideMark/>
                </w:tcPr>
                <w:p w14:paraId="289A9201" w14:textId="77777777" w:rsidR="00313726" w:rsidRPr="00DA09A0" w:rsidRDefault="00313726" w:rsidP="00313726">
                  <w:pPr>
                    <w:rPr>
                      <w:rFonts w:ascii="Calibri" w:hAnsi="Calibri" w:cs="Calibri"/>
                      <w:color w:val="000000"/>
                      <w:sz w:val="16"/>
                      <w:szCs w:val="16"/>
                    </w:rPr>
                  </w:pPr>
                  <w:r w:rsidRPr="00DA09A0">
                    <w:rPr>
                      <w:rFonts w:ascii="Calibri" w:hAnsi="Calibri" w:cs="Calibri"/>
                      <w:color w:val="000000"/>
                      <w:sz w:val="16"/>
                      <w:szCs w:val="16"/>
                    </w:rPr>
                    <w:t>95°C</w:t>
                  </w:r>
                </w:p>
              </w:tc>
              <w:tc>
                <w:tcPr>
                  <w:tcW w:w="425" w:type="dxa"/>
                  <w:tcBorders>
                    <w:top w:val="nil"/>
                    <w:left w:val="nil"/>
                    <w:bottom w:val="nil"/>
                    <w:right w:val="nil"/>
                  </w:tcBorders>
                  <w:shd w:val="clear" w:color="auto" w:fill="auto"/>
                  <w:noWrap/>
                  <w:vAlign w:val="bottom"/>
                  <w:hideMark/>
                </w:tcPr>
                <w:p w14:paraId="4CE00209" w14:textId="77777777" w:rsidR="00313726" w:rsidRPr="00DA09A0" w:rsidRDefault="00313726" w:rsidP="00313726">
                  <w:pPr>
                    <w:rPr>
                      <w:rFonts w:ascii="Calibri" w:hAnsi="Calibri" w:cs="Calibri"/>
                      <w:color w:val="000000"/>
                      <w:sz w:val="16"/>
                      <w:szCs w:val="16"/>
                    </w:rPr>
                  </w:pPr>
                  <w:r w:rsidRPr="00DA09A0">
                    <w:rPr>
                      <w:rFonts w:ascii="Calibri" w:hAnsi="Calibri" w:cs="Calibri"/>
                      <w:color w:val="000000"/>
                      <w:sz w:val="16"/>
                      <w:szCs w:val="16"/>
                    </w:rPr>
                    <w:t>12'</w:t>
                  </w:r>
                </w:p>
              </w:tc>
              <w:tc>
                <w:tcPr>
                  <w:tcW w:w="2832" w:type="dxa"/>
                  <w:tcBorders>
                    <w:top w:val="nil"/>
                    <w:left w:val="nil"/>
                    <w:bottom w:val="nil"/>
                    <w:right w:val="nil"/>
                  </w:tcBorders>
                  <w:shd w:val="clear" w:color="auto" w:fill="auto"/>
                  <w:noWrap/>
                  <w:vAlign w:val="bottom"/>
                  <w:hideMark/>
                </w:tcPr>
                <w:p w14:paraId="48BAECA9" w14:textId="77777777" w:rsidR="00313726" w:rsidRPr="00DA09A0" w:rsidRDefault="00313726" w:rsidP="00313726">
                  <w:pPr>
                    <w:rPr>
                      <w:rFonts w:ascii="Calibri" w:hAnsi="Calibri" w:cs="Calibri"/>
                      <w:color w:val="000000"/>
                      <w:sz w:val="16"/>
                      <w:szCs w:val="16"/>
                    </w:rPr>
                  </w:pPr>
                </w:p>
              </w:tc>
            </w:tr>
            <w:tr w:rsidR="00313726" w:rsidRPr="00DA09A0" w14:paraId="0B2C7691" w14:textId="77777777" w:rsidTr="00313726">
              <w:trPr>
                <w:trHeight w:val="300"/>
              </w:trPr>
              <w:tc>
                <w:tcPr>
                  <w:tcW w:w="1023" w:type="dxa"/>
                  <w:tcBorders>
                    <w:top w:val="nil"/>
                    <w:left w:val="nil"/>
                    <w:bottom w:val="nil"/>
                    <w:right w:val="nil"/>
                  </w:tcBorders>
                  <w:shd w:val="clear" w:color="auto" w:fill="auto"/>
                  <w:noWrap/>
                  <w:vAlign w:val="bottom"/>
                  <w:hideMark/>
                </w:tcPr>
                <w:p w14:paraId="4FE3E883" w14:textId="77777777" w:rsidR="00313726" w:rsidRPr="00DA09A0" w:rsidRDefault="00313726" w:rsidP="00313726">
                  <w:pPr>
                    <w:rPr>
                      <w:rFonts w:ascii="Calibri" w:hAnsi="Calibri" w:cs="Calibri"/>
                      <w:color w:val="000000"/>
                      <w:sz w:val="16"/>
                      <w:szCs w:val="16"/>
                    </w:rPr>
                  </w:pPr>
                  <w:r w:rsidRPr="00DA09A0">
                    <w:rPr>
                      <w:rFonts w:ascii="Calibri" w:hAnsi="Calibri" w:cs="Calibri"/>
                      <w:color w:val="000000"/>
                      <w:sz w:val="16"/>
                      <w:szCs w:val="16"/>
                    </w:rPr>
                    <w:t>95°C</w:t>
                  </w:r>
                </w:p>
              </w:tc>
              <w:tc>
                <w:tcPr>
                  <w:tcW w:w="425" w:type="dxa"/>
                  <w:tcBorders>
                    <w:top w:val="nil"/>
                    <w:left w:val="nil"/>
                    <w:bottom w:val="nil"/>
                    <w:right w:val="single" w:sz="4" w:space="0" w:color="auto"/>
                  </w:tcBorders>
                  <w:shd w:val="clear" w:color="auto" w:fill="auto"/>
                  <w:noWrap/>
                  <w:vAlign w:val="bottom"/>
                  <w:hideMark/>
                </w:tcPr>
                <w:p w14:paraId="755BDBED" w14:textId="77777777" w:rsidR="00313726" w:rsidRPr="00DA09A0" w:rsidRDefault="00313726" w:rsidP="00313726">
                  <w:pPr>
                    <w:rPr>
                      <w:rFonts w:ascii="Calibri" w:hAnsi="Calibri" w:cs="Calibri"/>
                      <w:color w:val="000000"/>
                      <w:sz w:val="16"/>
                      <w:szCs w:val="16"/>
                    </w:rPr>
                  </w:pPr>
                  <w:r w:rsidRPr="00DA09A0">
                    <w:rPr>
                      <w:rFonts w:ascii="Calibri" w:hAnsi="Calibri" w:cs="Calibri"/>
                      <w:color w:val="000000"/>
                      <w:sz w:val="16"/>
                      <w:szCs w:val="16"/>
                    </w:rPr>
                    <w:t>15''</w:t>
                  </w:r>
                </w:p>
              </w:tc>
              <w:tc>
                <w:tcPr>
                  <w:tcW w:w="2832" w:type="dxa"/>
                  <w:vMerge w:val="restart"/>
                  <w:tcBorders>
                    <w:top w:val="nil"/>
                    <w:left w:val="single" w:sz="4" w:space="0" w:color="auto"/>
                    <w:bottom w:val="nil"/>
                    <w:right w:val="nil"/>
                  </w:tcBorders>
                  <w:shd w:val="clear" w:color="auto" w:fill="auto"/>
                  <w:noWrap/>
                  <w:vAlign w:val="center"/>
                  <w:hideMark/>
                </w:tcPr>
                <w:p w14:paraId="60111A57" w14:textId="77777777" w:rsidR="00313726" w:rsidRPr="00DA09A0" w:rsidRDefault="00313726" w:rsidP="00313726">
                  <w:pPr>
                    <w:rPr>
                      <w:rFonts w:ascii="Calibri" w:hAnsi="Calibri" w:cs="Calibri"/>
                      <w:color w:val="000000"/>
                      <w:sz w:val="16"/>
                      <w:szCs w:val="16"/>
                    </w:rPr>
                  </w:pPr>
                  <w:r w:rsidRPr="00DA09A0">
                    <w:rPr>
                      <w:rFonts w:ascii="Calibri" w:hAnsi="Calibri" w:cs="Calibri"/>
                      <w:color w:val="000000"/>
                      <w:sz w:val="16"/>
                      <w:szCs w:val="16"/>
                    </w:rPr>
                    <w:t>X45</w:t>
                  </w:r>
                </w:p>
              </w:tc>
            </w:tr>
            <w:tr w:rsidR="00313726" w:rsidRPr="00DA09A0" w14:paraId="1EDAC7DE" w14:textId="77777777" w:rsidTr="00313726">
              <w:trPr>
                <w:trHeight w:val="300"/>
              </w:trPr>
              <w:tc>
                <w:tcPr>
                  <w:tcW w:w="1023" w:type="dxa"/>
                  <w:tcBorders>
                    <w:top w:val="nil"/>
                    <w:left w:val="nil"/>
                    <w:bottom w:val="nil"/>
                    <w:right w:val="nil"/>
                  </w:tcBorders>
                  <w:shd w:val="clear" w:color="auto" w:fill="auto"/>
                  <w:noWrap/>
                  <w:vAlign w:val="bottom"/>
                  <w:hideMark/>
                </w:tcPr>
                <w:p w14:paraId="43CD4EED" w14:textId="77777777" w:rsidR="00313726" w:rsidRPr="00DA09A0" w:rsidRDefault="00313726" w:rsidP="00313726">
                  <w:pPr>
                    <w:rPr>
                      <w:rFonts w:ascii="Calibri" w:hAnsi="Calibri" w:cs="Calibri"/>
                      <w:color w:val="000000"/>
                      <w:sz w:val="16"/>
                      <w:szCs w:val="16"/>
                    </w:rPr>
                  </w:pPr>
                  <w:r w:rsidRPr="00DA09A0">
                    <w:rPr>
                      <w:rFonts w:ascii="Calibri" w:hAnsi="Calibri" w:cs="Calibri"/>
                      <w:color w:val="000000"/>
                      <w:sz w:val="16"/>
                      <w:szCs w:val="16"/>
                    </w:rPr>
                    <w:t>60°C</w:t>
                  </w:r>
                </w:p>
              </w:tc>
              <w:tc>
                <w:tcPr>
                  <w:tcW w:w="425" w:type="dxa"/>
                  <w:tcBorders>
                    <w:top w:val="nil"/>
                    <w:left w:val="nil"/>
                    <w:bottom w:val="nil"/>
                    <w:right w:val="single" w:sz="4" w:space="0" w:color="auto"/>
                  </w:tcBorders>
                  <w:shd w:val="clear" w:color="auto" w:fill="auto"/>
                  <w:noWrap/>
                  <w:vAlign w:val="bottom"/>
                  <w:hideMark/>
                </w:tcPr>
                <w:p w14:paraId="3659A10E" w14:textId="77777777" w:rsidR="00313726" w:rsidRPr="00DA09A0" w:rsidRDefault="00313726" w:rsidP="00313726">
                  <w:pPr>
                    <w:rPr>
                      <w:rFonts w:ascii="Calibri" w:hAnsi="Calibri" w:cs="Calibri"/>
                      <w:color w:val="000000"/>
                      <w:sz w:val="16"/>
                      <w:szCs w:val="16"/>
                    </w:rPr>
                  </w:pPr>
                  <w:r w:rsidRPr="00DA09A0">
                    <w:rPr>
                      <w:rFonts w:ascii="Calibri" w:hAnsi="Calibri" w:cs="Calibri"/>
                      <w:color w:val="000000"/>
                      <w:sz w:val="16"/>
                      <w:szCs w:val="16"/>
                    </w:rPr>
                    <w:t>15"</w:t>
                  </w:r>
                </w:p>
              </w:tc>
              <w:tc>
                <w:tcPr>
                  <w:tcW w:w="2832" w:type="dxa"/>
                  <w:vMerge/>
                  <w:tcBorders>
                    <w:top w:val="nil"/>
                    <w:left w:val="single" w:sz="4" w:space="0" w:color="auto"/>
                    <w:bottom w:val="nil"/>
                    <w:right w:val="nil"/>
                  </w:tcBorders>
                  <w:vAlign w:val="center"/>
                  <w:hideMark/>
                </w:tcPr>
                <w:p w14:paraId="27847074" w14:textId="77777777" w:rsidR="00313726" w:rsidRPr="00DA09A0" w:rsidRDefault="00313726" w:rsidP="00313726">
                  <w:pPr>
                    <w:rPr>
                      <w:rFonts w:ascii="Calibri" w:hAnsi="Calibri" w:cs="Calibri"/>
                      <w:color w:val="000000"/>
                      <w:sz w:val="16"/>
                      <w:szCs w:val="16"/>
                    </w:rPr>
                  </w:pPr>
                </w:p>
              </w:tc>
            </w:tr>
            <w:tr w:rsidR="00313726" w:rsidRPr="00DA09A0" w14:paraId="700B73C2" w14:textId="77777777" w:rsidTr="00313726">
              <w:trPr>
                <w:trHeight w:val="300"/>
              </w:trPr>
              <w:tc>
                <w:tcPr>
                  <w:tcW w:w="1023" w:type="dxa"/>
                  <w:tcBorders>
                    <w:top w:val="nil"/>
                    <w:left w:val="nil"/>
                    <w:bottom w:val="nil"/>
                    <w:right w:val="nil"/>
                  </w:tcBorders>
                  <w:shd w:val="clear" w:color="auto" w:fill="auto"/>
                  <w:noWrap/>
                  <w:vAlign w:val="bottom"/>
                  <w:hideMark/>
                </w:tcPr>
                <w:p w14:paraId="4A324C31" w14:textId="77777777" w:rsidR="00313726" w:rsidRPr="00DA09A0" w:rsidRDefault="00313726" w:rsidP="00313726">
                  <w:pPr>
                    <w:rPr>
                      <w:rFonts w:ascii="Calibri" w:hAnsi="Calibri" w:cs="Calibri"/>
                      <w:color w:val="000000"/>
                      <w:sz w:val="16"/>
                      <w:szCs w:val="16"/>
                    </w:rPr>
                  </w:pPr>
                  <w:r w:rsidRPr="00DA09A0">
                    <w:rPr>
                      <w:rFonts w:ascii="Calibri" w:hAnsi="Calibri" w:cs="Calibri"/>
                      <w:color w:val="000000"/>
                      <w:sz w:val="16"/>
                      <w:szCs w:val="16"/>
                    </w:rPr>
                    <w:t>40°C</w:t>
                  </w:r>
                </w:p>
              </w:tc>
              <w:tc>
                <w:tcPr>
                  <w:tcW w:w="425" w:type="dxa"/>
                  <w:tcBorders>
                    <w:top w:val="nil"/>
                    <w:left w:val="nil"/>
                    <w:bottom w:val="nil"/>
                    <w:right w:val="single" w:sz="4" w:space="0" w:color="auto"/>
                  </w:tcBorders>
                  <w:shd w:val="clear" w:color="auto" w:fill="auto"/>
                  <w:noWrap/>
                  <w:vAlign w:val="bottom"/>
                  <w:hideMark/>
                </w:tcPr>
                <w:p w14:paraId="06A1C4A7" w14:textId="77777777" w:rsidR="00313726" w:rsidRPr="00DA09A0" w:rsidRDefault="00313726" w:rsidP="00313726">
                  <w:pPr>
                    <w:rPr>
                      <w:rFonts w:ascii="Calibri" w:hAnsi="Calibri" w:cs="Calibri"/>
                      <w:color w:val="000000"/>
                      <w:sz w:val="16"/>
                      <w:szCs w:val="16"/>
                    </w:rPr>
                  </w:pPr>
                  <w:r w:rsidRPr="00DA09A0">
                    <w:rPr>
                      <w:rFonts w:ascii="Calibri" w:hAnsi="Calibri" w:cs="Calibri"/>
                      <w:color w:val="000000"/>
                      <w:sz w:val="16"/>
                      <w:szCs w:val="16"/>
                    </w:rPr>
                    <w:t>30"</w:t>
                  </w:r>
                </w:p>
              </w:tc>
              <w:tc>
                <w:tcPr>
                  <w:tcW w:w="2832" w:type="dxa"/>
                  <w:vMerge/>
                  <w:tcBorders>
                    <w:top w:val="nil"/>
                    <w:left w:val="single" w:sz="4" w:space="0" w:color="auto"/>
                    <w:bottom w:val="nil"/>
                    <w:right w:val="nil"/>
                  </w:tcBorders>
                  <w:vAlign w:val="center"/>
                  <w:hideMark/>
                </w:tcPr>
                <w:p w14:paraId="0701EDC6" w14:textId="77777777" w:rsidR="00313726" w:rsidRPr="00DA09A0" w:rsidRDefault="00313726" w:rsidP="00313726">
                  <w:pPr>
                    <w:rPr>
                      <w:rFonts w:ascii="Calibri" w:hAnsi="Calibri" w:cs="Calibri"/>
                      <w:color w:val="000000"/>
                      <w:sz w:val="16"/>
                      <w:szCs w:val="16"/>
                    </w:rPr>
                  </w:pPr>
                </w:p>
              </w:tc>
            </w:tr>
            <w:tr w:rsidR="00313726" w:rsidRPr="00DA09A0" w14:paraId="1D2F61CF" w14:textId="77777777" w:rsidTr="00313726">
              <w:trPr>
                <w:trHeight w:val="300"/>
              </w:trPr>
              <w:tc>
                <w:tcPr>
                  <w:tcW w:w="1023" w:type="dxa"/>
                  <w:tcBorders>
                    <w:top w:val="nil"/>
                    <w:left w:val="nil"/>
                    <w:bottom w:val="nil"/>
                    <w:right w:val="nil"/>
                  </w:tcBorders>
                  <w:shd w:val="clear" w:color="auto" w:fill="auto"/>
                  <w:noWrap/>
                  <w:vAlign w:val="bottom"/>
                  <w:hideMark/>
                </w:tcPr>
                <w:p w14:paraId="0264C77A" w14:textId="77777777" w:rsidR="00313726" w:rsidRPr="00DA09A0" w:rsidRDefault="00313726" w:rsidP="00313726">
                  <w:pPr>
                    <w:rPr>
                      <w:rFonts w:ascii="Calibri" w:hAnsi="Calibri" w:cs="Calibri"/>
                      <w:color w:val="000000"/>
                      <w:sz w:val="16"/>
                      <w:szCs w:val="16"/>
                    </w:rPr>
                  </w:pPr>
                  <w:r w:rsidRPr="00DA09A0">
                    <w:rPr>
                      <w:rFonts w:ascii="Calibri" w:hAnsi="Calibri" w:cs="Calibri"/>
                      <w:color w:val="000000"/>
                      <w:sz w:val="16"/>
                      <w:szCs w:val="16"/>
                    </w:rPr>
                    <w:t>37°</w:t>
                  </w:r>
                </w:p>
              </w:tc>
              <w:tc>
                <w:tcPr>
                  <w:tcW w:w="425" w:type="dxa"/>
                  <w:tcBorders>
                    <w:top w:val="nil"/>
                    <w:left w:val="nil"/>
                    <w:bottom w:val="nil"/>
                    <w:right w:val="nil"/>
                  </w:tcBorders>
                  <w:shd w:val="clear" w:color="auto" w:fill="auto"/>
                  <w:noWrap/>
                  <w:vAlign w:val="bottom"/>
                  <w:hideMark/>
                </w:tcPr>
                <w:p w14:paraId="6F45394E" w14:textId="77777777" w:rsidR="00313726" w:rsidRPr="00DA09A0" w:rsidRDefault="00313726" w:rsidP="00313726">
                  <w:pPr>
                    <w:rPr>
                      <w:rFonts w:ascii="Calibri" w:hAnsi="Calibri" w:cs="Calibri"/>
                      <w:color w:val="000000"/>
                      <w:sz w:val="16"/>
                      <w:szCs w:val="16"/>
                    </w:rPr>
                  </w:pPr>
                  <w:r w:rsidRPr="00DA09A0">
                    <w:rPr>
                      <w:rFonts w:ascii="Calibri" w:hAnsi="Calibri" w:cs="Calibri"/>
                      <w:color w:val="000000"/>
                      <w:sz w:val="16"/>
                      <w:szCs w:val="16"/>
                    </w:rPr>
                    <w:t>2'</w:t>
                  </w:r>
                </w:p>
              </w:tc>
              <w:tc>
                <w:tcPr>
                  <w:tcW w:w="2832" w:type="dxa"/>
                  <w:tcBorders>
                    <w:top w:val="nil"/>
                    <w:left w:val="nil"/>
                    <w:bottom w:val="nil"/>
                    <w:right w:val="nil"/>
                  </w:tcBorders>
                  <w:shd w:val="clear" w:color="auto" w:fill="auto"/>
                  <w:noWrap/>
                  <w:vAlign w:val="bottom"/>
                  <w:hideMark/>
                </w:tcPr>
                <w:p w14:paraId="4DB46910" w14:textId="77777777" w:rsidR="00313726" w:rsidRPr="00DA09A0" w:rsidRDefault="00313726" w:rsidP="00313726">
                  <w:pPr>
                    <w:rPr>
                      <w:rFonts w:ascii="Calibri" w:hAnsi="Calibri" w:cs="Calibri"/>
                      <w:color w:val="000000"/>
                      <w:sz w:val="16"/>
                      <w:szCs w:val="16"/>
                    </w:rPr>
                  </w:pPr>
                </w:p>
              </w:tc>
            </w:tr>
          </w:tbl>
          <w:p w14:paraId="3DC7F141" w14:textId="77777777" w:rsidR="006E799E" w:rsidRPr="00D54EF6" w:rsidRDefault="006E799E" w:rsidP="00313726">
            <w:pPr>
              <w:rPr>
                <w:rFonts w:asciiTheme="minorHAnsi" w:hAnsiTheme="minorHAnsi" w:cstheme="minorHAnsi"/>
                <w:color w:val="000000" w:themeColor="text1"/>
                <w:sz w:val="16"/>
                <w:szCs w:val="16"/>
              </w:rPr>
            </w:pPr>
          </w:p>
        </w:tc>
        <w:tc>
          <w:tcPr>
            <w:tcW w:w="1985" w:type="dxa"/>
          </w:tcPr>
          <w:p w14:paraId="3A7F2726" w14:textId="77777777" w:rsidR="006E799E" w:rsidRPr="00B901DB" w:rsidRDefault="00A4744C" w:rsidP="001B6405">
            <w:pPr>
              <w:jc w:val="center"/>
              <w:rPr>
                <w:rFonts w:asciiTheme="majorHAnsi" w:hAnsiTheme="majorHAnsi" w:cstheme="majorHAnsi"/>
                <w:color w:val="000000" w:themeColor="text1"/>
                <w:sz w:val="18"/>
                <w:szCs w:val="18"/>
              </w:rPr>
            </w:pPr>
            <w:r w:rsidRPr="00B901DB">
              <w:rPr>
                <w:rFonts w:asciiTheme="majorHAnsi" w:hAnsiTheme="majorHAnsi" w:cstheme="majorHAnsi"/>
                <w:color w:val="000000" w:themeColor="text1"/>
                <w:sz w:val="18"/>
                <w:szCs w:val="18"/>
              </w:rPr>
              <w:fldChar w:fldCharType="begin" w:fldLock="1"/>
            </w:r>
            <w:r w:rsidRPr="00B901DB">
              <w:rPr>
                <w:rFonts w:asciiTheme="majorHAnsi" w:hAnsiTheme="majorHAnsi" w:cstheme="majorHAnsi"/>
                <w:color w:val="000000" w:themeColor="text1"/>
                <w:sz w:val="18"/>
                <w:szCs w:val="18"/>
              </w:rPr>
              <w:instrText>ADDIN CSL_CITATION {"citationItems":[{"id":"ITEM-1","itemData":{"DOI":"10.1128/JCM.00936-07","ISSN":"0095-1137 (Print)","PMID":"17804663","abstract":"Rift Valley fever (RVF) virus is a mosquito-borne virus associated with large-scale  epizootics/epidemics throughout Africa and the Arabian peninsula. Virus infection can result in economically disastrous \"abortion storms\" and high newborn mortality in livestock. Human infections result in a flu-like illness, with 1 to 2% of patients developing severe complications, including encephalitis or hemorrhagic fever with high fatality rates. There is a critical need for a highly sensitive and specific molecular diagnostic assay capable of detecting the natural genetic spectrum of RVF viruses. We report here the establishment of a pan-RVF virus quantitative real-time reverse transcription-PCR assay with high analytical sensitivity (approximately 5 RNA copies of in vitro-transcribed RNA/reaction or approximately 0.1 PFU of infectious virus/reaction) and efficiency (standard curve slope = -3.66). Based on the alignments of the complete genome sequences of 40 ecologically and biologically diverse virus isolates collected over 56 years (1944 to 2000), the primer and probe annealing sites targeted in this assay are known to be located in highly conserved genomic regions. The performance of this assay relative to serologic assays is illustrated by testing of known RVF case materials obtained during the Saudi Arabia outbreak in 2000. Furthermore, analysis of acute-phase blood samples collected from human patients (25 nonfatal, 8 fatal) during that outbreak revealed that patient viremia at time of presentation at hospital may be a useful prognostic tool in determining patient outcome.","author":[{"dropping-particle":"","family":"Bird","given":"Brian H","non-dropping-particle":"","parse-names":false,"suffix":""},{"dropping-particle":"","family":"Bawiec","given":"Darcy A","non-dropping-particle":"","parse-names":false,"suffix":""},{"dropping-particle":"","family":"Ksiazek","given":"Thomas G","non-dropping-particle":"","parse-names":false,"suffix":""},{"dropping-particle":"","family":"Shoemaker","given":"Trevor R","non-dropping-particle":"","parse-names":false,"suffix":""},{"dropping-particle":"","family":"Nichol","given":"Stuart T","non-dropping-particle":"","parse-names":false,"suffix":""}],"container-title":"Journal of clinical microbiology","id":"ITEM-1","issue":"11","issued":{"date-parts":[["2007","11"]]},"language":"eng","page":"3506-3513","title":"Highly sensitive and broadly reactive quantitative reverse transcription-PCR assay  for high-throughput detection of Rift Valley fever virus.","type":"article-journal","volume":"45"},"uris":["http://www.mendeley.com/documents/?uuid=f761bd4c-01d6-4532-90ae-5fb8ff65ba18"]}],"mendeley":{"formattedCitation":"(Bird &lt;i&gt;et al.&lt;/i&gt; 2007)","plainTextFormattedCitation":"(Bird et al. 2007)","previouslyFormattedCitation":"(Bird &lt;i&gt;et al.&lt;/i&gt; 2007)"},"properties":{"noteIndex":0},"schema":"https://github.com/citation-style-language/schema/raw/master/csl-citation.json"}</w:instrText>
            </w:r>
            <w:r w:rsidRPr="00B901DB">
              <w:rPr>
                <w:rFonts w:asciiTheme="majorHAnsi" w:hAnsiTheme="majorHAnsi" w:cstheme="majorHAnsi"/>
                <w:color w:val="000000" w:themeColor="text1"/>
                <w:sz w:val="18"/>
                <w:szCs w:val="18"/>
              </w:rPr>
              <w:fldChar w:fldCharType="separate"/>
            </w:r>
            <w:r w:rsidRPr="00B901DB">
              <w:rPr>
                <w:rFonts w:asciiTheme="majorHAnsi" w:hAnsiTheme="majorHAnsi" w:cstheme="majorHAnsi"/>
                <w:noProof/>
                <w:color w:val="000000" w:themeColor="text1"/>
                <w:sz w:val="18"/>
                <w:szCs w:val="18"/>
              </w:rPr>
              <w:t xml:space="preserve">(Bird </w:t>
            </w:r>
            <w:r w:rsidRPr="00B901DB">
              <w:rPr>
                <w:rFonts w:asciiTheme="majorHAnsi" w:hAnsiTheme="majorHAnsi" w:cstheme="majorHAnsi"/>
                <w:i/>
                <w:noProof/>
                <w:color w:val="000000" w:themeColor="text1"/>
                <w:sz w:val="18"/>
                <w:szCs w:val="18"/>
              </w:rPr>
              <w:t>et al.</w:t>
            </w:r>
            <w:r w:rsidRPr="00B901DB">
              <w:rPr>
                <w:rFonts w:asciiTheme="majorHAnsi" w:hAnsiTheme="majorHAnsi" w:cstheme="majorHAnsi"/>
                <w:noProof/>
                <w:color w:val="000000" w:themeColor="text1"/>
                <w:sz w:val="18"/>
                <w:szCs w:val="18"/>
              </w:rPr>
              <w:t xml:space="preserve"> 2007)</w:t>
            </w:r>
            <w:r w:rsidRPr="00B901DB">
              <w:rPr>
                <w:rFonts w:asciiTheme="majorHAnsi" w:hAnsiTheme="majorHAnsi" w:cstheme="majorHAnsi"/>
                <w:color w:val="000000" w:themeColor="text1"/>
                <w:sz w:val="18"/>
                <w:szCs w:val="18"/>
              </w:rPr>
              <w:fldChar w:fldCharType="end"/>
            </w:r>
          </w:p>
        </w:tc>
      </w:tr>
      <w:tr w:rsidR="006E799E" w:rsidRPr="005C5907" w14:paraId="15EF0B0F" w14:textId="77777777" w:rsidTr="00771F39">
        <w:tc>
          <w:tcPr>
            <w:tcW w:w="1271" w:type="dxa"/>
          </w:tcPr>
          <w:p w14:paraId="1A04B405" w14:textId="77777777" w:rsidR="006E799E" w:rsidRPr="00DA09A0" w:rsidRDefault="006E799E">
            <w:pPr>
              <w:rPr>
                <w:rFonts w:asciiTheme="minorHAnsi" w:hAnsiTheme="minorHAnsi" w:cstheme="minorHAnsi"/>
                <w:color w:val="000000" w:themeColor="text1"/>
                <w:sz w:val="16"/>
                <w:szCs w:val="16"/>
              </w:rPr>
            </w:pPr>
            <w:r w:rsidRPr="00DA09A0">
              <w:rPr>
                <w:rFonts w:asciiTheme="minorHAnsi" w:hAnsiTheme="minorHAnsi" w:cstheme="minorHAnsi"/>
                <w:color w:val="000000" w:themeColor="text1"/>
                <w:sz w:val="16"/>
                <w:szCs w:val="16"/>
              </w:rPr>
              <w:t>CCHF virus</w:t>
            </w:r>
          </w:p>
        </w:tc>
        <w:tc>
          <w:tcPr>
            <w:tcW w:w="4253" w:type="dxa"/>
          </w:tcPr>
          <w:p w14:paraId="417AD92A" w14:textId="77777777" w:rsidR="004E0E31" w:rsidRPr="004E0E31" w:rsidRDefault="004E0E31" w:rsidP="004E0E31">
            <w:pPr>
              <w:rPr>
                <w:rFonts w:asciiTheme="minorHAnsi" w:hAnsiTheme="minorHAnsi" w:cstheme="minorHAnsi"/>
                <w:color w:val="000000" w:themeColor="text1"/>
                <w:sz w:val="16"/>
                <w:szCs w:val="16"/>
              </w:rPr>
            </w:pPr>
            <w:r w:rsidRPr="004E0E31">
              <w:rPr>
                <w:rFonts w:asciiTheme="minorHAnsi" w:hAnsiTheme="minorHAnsi" w:cstheme="minorHAnsi"/>
                <w:color w:val="000000" w:themeColor="text1"/>
                <w:sz w:val="16"/>
                <w:szCs w:val="16"/>
              </w:rPr>
              <w:t>CCHF-SF2</w:t>
            </w:r>
            <w:r w:rsidRPr="004E0E31">
              <w:rPr>
                <w:rFonts w:asciiTheme="minorHAnsi" w:hAnsiTheme="minorHAnsi" w:cstheme="minorHAnsi"/>
                <w:color w:val="000000" w:themeColor="text1"/>
                <w:sz w:val="16"/>
                <w:szCs w:val="16"/>
              </w:rPr>
              <w:tab/>
              <w:t>GGAVTGGTGVAGGGARTTTG</w:t>
            </w:r>
          </w:p>
          <w:p w14:paraId="20EA06B0" w14:textId="77777777" w:rsidR="004E0E31" w:rsidRPr="004E0E31" w:rsidRDefault="004E0E31" w:rsidP="004E0E31">
            <w:pPr>
              <w:rPr>
                <w:rFonts w:asciiTheme="minorHAnsi" w:hAnsiTheme="minorHAnsi" w:cstheme="minorHAnsi"/>
                <w:color w:val="000000" w:themeColor="text1"/>
                <w:sz w:val="16"/>
                <w:szCs w:val="16"/>
              </w:rPr>
            </w:pPr>
            <w:r w:rsidRPr="004E0E31">
              <w:rPr>
                <w:rFonts w:asciiTheme="minorHAnsi" w:hAnsiTheme="minorHAnsi" w:cstheme="minorHAnsi"/>
                <w:color w:val="000000" w:themeColor="text1"/>
                <w:sz w:val="16"/>
                <w:szCs w:val="16"/>
              </w:rPr>
              <w:t>CCHF-SR2</w:t>
            </w:r>
            <w:r w:rsidRPr="004E0E31">
              <w:rPr>
                <w:rFonts w:asciiTheme="minorHAnsi" w:hAnsiTheme="minorHAnsi" w:cstheme="minorHAnsi"/>
                <w:color w:val="000000" w:themeColor="text1"/>
                <w:sz w:val="16"/>
                <w:szCs w:val="16"/>
              </w:rPr>
              <w:tab/>
              <w:t>CADGGTGGRTTGAARGC</w:t>
            </w:r>
          </w:p>
          <w:p w14:paraId="4D0F4D07" w14:textId="77777777" w:rsidR="006E799E" w:rsidRPr="00DA09A0" w:rsidRDefault="004E0E31" w:rsidP="004E0E31">
            <w:pPr>
              <w:rPr>
                <w:rFonts w:asciiTheme="minorHAnsi" w:hAnsiTheme="minorHAnsi" w:cstheme="minorHAnsi"/>
                <w:color w:val="000000" w:themeColor="text1"/>
              </w:rPr>
            </w:pPr>
            <w:r w:rsidRPr="004E0E31">
              <w:rPr>
                <w:rFonts w:asciiTheme="minorHAnsi" w:hAnsiTheme="minorHAnsi" w:cstheme="minorHAnsi"/>
                <w:color w:val="000000" w:themeColor="text1"/>
                <w:sz w:val="16"/>
                <w:szCs w:val="16"/>
              </w:rPr>
              <w:t>CCHF-N2</w:t>
            </w:r>
            <w:r w:rsidRPr="004E0E31">
              <w:rPr>
                <w:rFonts w:asciiTheme="minorHAnsi" w:hAnsiTheme="minorHAnsi" w:cstheme="minorHAnsi"/>
                <w:color w:val="000000" w:themeColor="text1"/>
                <w:sz w:val="16"/>
                <w:szCs w:val="16"/>
              </w:rPr>
              <w:tab/>
              <w:t>6FAM-CAARGGCAARTACATMAT-MGBNGQ</w:t>
            </w:r>
          </w:p>
        </w:tc>
        <w:tc>
          <w:tcPr>
            <w:tcW w:w="2835" w:type="dxa"/>
          </w:tcPr>
          <w:p w14:paraId="5F0ADD22" w14:textId="77777777" w:rsidR="00FF7EA6" w:rsidRPr="00415725" w:rsidRDefault="00FF7EA6" w:rsidP="00FF7EA6">
            <w:pPr>
              <w:rPr>
                <w:rFonts w:asciiTheme="minorHAnsi" w:hAnsiTheme="minorHAnsi" w:cstheme="minorHAnsi"/>
                <w:color w:val="000000" w:themeColor="text1"/>
                <w:sz w:val="16"/>
                <w:szCs w:val="16"/>
              </w:rPr>
            </w:pPr>
            <w:r w:rsidRPr="00415725">
              <w:rPr>
                <w:rFonts w:asciiTheme="minorHAnsi" w:hAnsiTheme="minorHAnsi" w:cstheme="minorHAnsi"/>
                <w:color w:val="000000" w:themeColor="text1"/>
                <w:sz w:val="16"/>
                <w:szCs w:val="16"/>
              </w:rPr>
              <w:t>Master mix 2X</w:t>
            </w:r>
            <w:r w:rsidRPr="00415725">
              <w:rPr>
                <w:rFonts w:asciiTheme="minorHAnsi" w:hAnsiTheme="minorHAnsi" w:cstheme="minorHAnsi"/>
                <w:color w:val="000000" w:themeColor="text1"/>
                <w:sz w:val="16"/>
                <w:szCs w:val="16"/>
              </w:rPr>
              <w:tab/>
              <w:t xml:space="preserve">                 10µl</w:t>
            </w:r>
          </w:p>
          <w:p w14:paraId="3ED24827" w14:textId="77777777" w:rsidR="00FF7EA6" w:rsidRPr="00415725" w:rsidRDefault="00FF7EA6" w:rsidP="00FF7EA6">
            <w:pPr>
              <w:rPr>
                <w:rFonts w:asciiTheme="minorHAnsi" w:hAnsiTheme="minorHAnsi" w:cstheme="minorHAnsi"/>
                <w:color w:val="000000" w:themeColor="text1"/>
                <w:sz w:val="16"/>
                <w:szCs w:val="16"/>
              </w:rPr>
            </w:pPr>
            <w:r w:rsidRPr="00415725">
              <w:rPr>
                <w:rFonts w:asciiTheme="minorHAnsi" w:hAnsiTheme="minorHAnsi" w:cstheme="minorHAnsi"/>
                <w:color w:val="000000" w:themeColor="text1"/>
                <w:sz w:val="16"/>
                <w:szCs w:val="16"/>
              </w:rPr>
              <w:t>CCHF SF2 (10µM)</w:t>
            </w:r>
            <w:r w:rsidRPr="00415725">
              <w:rPr>
                <w:rFonts w:asciiTheme="minorHAnsi" w:hAnsiTheme="minorHAnsi" w:cstheme="minorHAnsi"/>
                <w:color w:val="000000" w:themeColor="text1"/>
                <w:sz w:val="16"/>
                <w:szCs w:val="16"/>
              </w:rPr>
              <w:tab/>
              <w:t xml:space="preserve">                 2µl</w:t>
            </w:r>
          </w:p>
          <w:p w14:paraId="2426E21A" w14:textId="77777777" w:rsidR="00FF7EA6" w:rsidRPr="00415725" w:rsidRDefault="00FF7EA6" w:rsidP="00FF7EA6">
            <w:pPr>
              <w:rPr>
                <w:rFonts w:asciiTheme="minorHAnsi" w:hAnsiTheme="minorHAnsi" w:cstheme="minorHAnsi"/>
                <w:color w:val="000000" w:themeColor="text1"/>
                <w:sz w:val="16"/>
                <w:szCs w:val="16"/>
              </w:rPr>
            </w:pPr>
            <w:r w:rsidRPr="00415725">
              <w:rPr>
                <w:rFonts w:asciiTheme="minorHAnsi" w:hAnsiTheme="minorHAnsi" w:cstheme="minorHAnsi"/>
                <w:color w:val="000000" w:themeColor="text1"/>
                <w:sz w:val="16"/>
                <w:szCs w:val="16"/>
              </w:rPr>
              <w:t>CCHF SR2 (10µM)</w:t>
            </w:r>
            <w:r w:rsidRPr="00415725">
              <w:rPr>
                <w:rFonts w:asciiTheme="minorHAnsi" w:hAnsiTheme="minorHAnsi" w:cstheme="minorHAnsi"/>
                <w:color w:val="000000" w:themeColor="text1"/>
                <w:sz w:val="16"/>
                <w:szCs w:val="16"/>
              </w:rPr>
              <w:tab/>
              <w:t xml:space="preserve">                 2µl</w:t>
            </w:r>
          </w:p>
          <w:p w14:paraId="02BCC26F" w14:textId="574B00D7" w:rsidR="00FF7EA6" w:rsidRPr="00B901DB" w:rsidRDefault="00FF7EA6" w:rsidP="00FF7EA6">
            <w:pPr>
              <w:rPr>
                <w:rFonts w:asciiTheme="minorHAnsi" w:hAnsiTheme="minorHAnsi" w:cstheme="minorHAnsi"/>
                <w:color w:val="000000" w:themeColor="text1"/>
                <w:sz w:val="16"/>
                <w:szCs w:val="16"/>
                <w:lang w:val="en-US"/>
              </w:rPr>
            </w:pPr>
            <w:r w:rsidRPr="00B901DB">
              <w:rPr>
                <w:rFonts w:asciiTheme="minorHAnsi" w:hAnsiTheme="minorHAnsi" w:cstheme="minorHAnsi"/>
                <w:color w:val="000000" w:themeColor="text1"/>
                <w:sz w:val="16"/>
                <w:szCs w:val="16"/>
                <w:lang w:val="en-US"/>
              </w:rPr>
              <w:lastRenderedPageBreak/>
              <w:t>CCHF N2 (10µM)</w:t>
            </w:r>
            <w:r w:rsidRPr="00B901DB">
              <w:rPr>
                <w:rFonts w:asciiTheme="minorHAnsi" w:hAnsiTheme="minorHAnsi" w:cstheme="minorHAnsi"/>
                <w:color w:val="000000" w:themeColor="text1"/>
                <w:sz w:val="16"/>
                <w:szCs w:val="16"/>
                <w:lang w:val="en-US"/>
              </w:rPr>
              <w:tab/>
              <w:t xml:space="preserve">                 0</w:t>
            </w:r>
            <w:r w:rsidR="00C94C0E" w:rsidRPr="00B901DB">
              <w:rPr>
                <w:rFonts w:asciiTheme="minorHAnsi" w:hAnsiTheme="minorHAnsi" w:cstheme="minorHAnsi"/>
                <w:color w:val="000000" w:themeColor="text1"/>
                <w:sz w:val="16"/>
                <w:szCs w:val="16"/>
                <w:lang w:val="en-US"/>
              </w:rPr>
              <w:t>.</w:t>
            </w:r>
            <w:r w:rsidRPr="00B901DB">
              <w:rPr>
                <w:rFonts w:asciiTheme="minorHAnsi" w:hAnsiTheme="minorHAnsi" w:cstheme="minorHAnsi"/>
                <w:color w:val="000000" w:themeColor="text1"/>
                <w:sz w:val="16"/>
                <w:szCs w:val="16"/>
                <w:lang w:val="en-US"/>
              </w:rPr>
              <w:t>4µl</w:t>
            </w:r>
          </w:p>
          <w:p w14:paraId="1E7BDEA3" w14:textId="736C24AC" w:rsidR="00FF7EA6" w:rsidRPr="00B901DB" w:rsidRDefault="00FF7EA6" w:rsidP="00FF7EA6">
            <w:pPr>
              <w:rPr>
                <w:rFonts w:asciiTheme="minorHAnsi" w:hAnsiTheme="minorHAnsi" w:cstheme="minorHAnsi"/>
                <w:color w:val="000000" w:themeColor="text1"/>
                <w:sz w:val="16"/>
                <w:szCs w:val="16"/>
                <w:lang w:val="en-US"/>
              </w:rPr>
            </w:pPr>
            <w:r w:rsidRPr="00B901DB">
              <w:rPr>
                <w:rFonts w:asciiTheme="minorHAnsi" w:hAnsiTheme="minorHAnsi" w:cstheme="minorHAnsi"/>
                <w:color w:val="000000" w:themeColor="text1"/>
                <w:sz w:val="16"/>
                <w:szCs w:val="16"/>
                <w:lang w:val="en-US"/>
              </w:rPr>
              <w:t>Water</w:t>
            </w:r>
            <w:r w:rsidRPr="00B901DB">
              <w:rPr>
                <w:rFonts w:asciiTheme="minorHAnsi" w:hAnsiTheme="minorHAnsi" w:cstheme="minorHAnsi"/>
                <w:color w:val="000000" w:themeColor="text1"/>
                <w:sz w:val="16"/>
                <w:szCs w:val="16"/>
                <w:lang w:val="en-US"/>
              </w:rPr>
              <w:tab/>
              <w:t xml:space="preserve">                                     1</w:t>
            </w:r>
            <w:r w:rsidR="00C94C0E" w:rsidRPr="00B901DB">
              <w:rPr>
                <w:rFonts w:asciiTheme="minorHAnsi" w:hAnsiTheme="minorHAnsi" w:cstheme="minorHAnsi"/>
                <w:color w:val="000000" w:themeColor="text1"/>
                <w:sz w:val="16"/>
                <w:szCs w:val="16"/>
                <w:lang w:val="en-US"/>
              </w:rPr>
              <w:t>.</w:t>
            </w:r>
            <w:r w:rsidRPr="00B901DB">
              <w:rPr>
                <w:rFonts w:asciiTheme="minorHAnsi" w:hAnsiTheme="minorHAnsi" w:cstheme="minorHAnsi"/>
                <w:color w:val="000000" w:themeColor="text1"/>
                <w:sz w:val="16"/>
                <w:szCs w:val="16"/>
                <w:lang w:val="en-US"/>
              </w:rPr>
              <w:t>6µl</w:t>
            </w:r>
          </w:p>
          <w:p w14:paraId="1118E38B" w14:textId="77777777" w:rsidR="006E799E" w:rsidRPr="00DA09A0" w:rsidRDefault="00FF7EA6" w:rsidP="00FF7EA6">
            <w:pPr>
              <w:rPr>
                <w:rFonts w:asciiTheme="minorHAnsi" w:hAnsiTheme="minorHAnsi" w:cstheme="minorHAnsi"/>
                <w:color w:val="000000" w:themeColor="text1"/>
              </w:rPr>
            </w:pPr>
            <w:r w:rsidRPr="00DA09A0">
              <w:rPr>
                <w:rFonts w:asciiTheme="minorHAnsi" w:hAnsiTheme="minorHAnsi" w:cstheme="minorHAnsi"/>
                <w:color w:val="000000" w:themeColor="text1"/>
                <w:sz w:val="16"/>
                <w:szCs w:val="16"/>
              </w:rPr>
              <w:t>cDNA</w:t>
            </w:r>
            <w:r w:rsidRPr="00DA09A0">
              <w:rPr>
                <w:rFonts w:asciiTheme="minorHAnsi" w:hAnsiTheme="minorHAnsi" w:cstheme="minorHAnsi"/>
                <w:color w:val="000000" w:themeColor="text1"/>
                <w:sz w:val="16"/>
                <w:szCs w:val="16"/>
              </w:rPr>
              <w:tab/>
              <w:t xml:space="preserve">                                     4µl</w:t>
            </w:r>
          </w:p>
        </w:tc>
        <w:tc>
          <w:tcPr>
            <w:tcW w:w="4110" w:type="dxa"/>
          </w:tcPr>
          <w:tbl>
            <w:tblPr>
              <w:tblW w:w="3900" w:type="dxa"/>
              <w:tblLayout w:type="fixed"/>
              <w:tblCellMar>
                <w:left w:w="70" w:type="dxa"/>
                <w:right w:w="70" w:type="dxa"/>
              </w:tblCellMar>
              <w:tblLook w:val="04A0" w:firstRow="1" w:lastRow="0" w:firstColumn="1" w:lastColumn="0" w:noHBand="0" w:noVBand="1"/>
            </w:tblPr>
            <w:tblGrid>
              <w:gridCol w:w="1023"/>
              <w:gridCol w:w="425"/>
              <w:gridCol w:w="2452"/>
            </w:tblGrid>
            <w:tr w:rsidR="008C20D4" w:rsidRPr="00DA09A0" w14:paraId="4087E685" w14:textId="77777777" w:rsidTr="008C20D4">
              <w:trPr>
                <w:trHeight w:val="300"/>
              </w:trPr>
              <w:tc>
                <w:tcPr>
                  <w:tcW w:w="1023" w:type="dxa"/>
                  <w:tcBorders>
                    <w:top w:val="nil"/>
                    <w:left w:val="nil"/>
                    <w:bottom w:val="nil"/>
                    <w:right w:val="nil"/>
                  </w:tcBorders>
                  <w:shd w:val="clear" w:color="auto" w:fill="auto"/>
                  <w:noWrap/>
                  <w:vAlign w:val="bottom"/>
                  <w:hideMark/>
                </w:tcPr>
                <w:p w14:paraId="02DE0B30" w14:textId="77777777" w:rsidR="008C20D4" w:rsidRPr="00DA09A0" w:rsidRDefault="008C20D4" w:rsidP="008C20D4">
                  <w:pPr>
                    <w:rPr>
                      <w:rFonts w:ascii="Calibri" w:hAnsi="Calibri" w:cs="Calibri"/>
                      <w:color w:val="000000"/>
                      <w:sz w:val="16"/>
                      <w:szCs w:val="16"/>
                    </w:rPr>
                  </w:pPr>
                  <w:r w:rsidRPr="00DA09A0">
                    <w:rPr>
                      <w:rFonts w:ascii="Calibri" w:hAnsi="Calibri" w:cs="Calibri"/>
                      <w:color w:val="000000"/>
                      <w:sz w:val="16"/>
                      <w:szCs w:val="16"/>
                    </w:rPr>
                    <w:lastRenderedPageBreak/>
                    <w:t>95°C</w:t>
                  </w:r>
                </w:p>
              </w:tc>
              <w:tc>
                <w:tcPr>
                  <w:tcW w:w="425" w:type="dxa"/>
                  <w:tcBorders>
                    <w:top w:val="nil"/>
                    <w:left w:val="nil"/>
                    <w:bottom w:val="nil"/>
                    <w:right w:val="nil"/>
                  </w:tcBorders>
                  <w:shd w:val="clear" w:color="auto" w:fill="auto"/>
                  <w:noWrap/>
                  <w:vAlign w:val="bottom"/>
                  <w:hideMark/>
                </w:tcPr>
                <w:p w14:paraId="1B5FF30D" w14:textId="77777777" w:rsidR="008C20D4" w:rsidRPr="00DA09A0" w:rsidRDefault="008C20D4" w:rsidP="008C20D4">
                  <w:pPr>
                    <w:rPr>
                      <w:rFonts w:ascii="Calibri" w:hAnsi="Calibri" w:cs="Calibri"/>
                      <w:color w:val="000000"/>
                      <w:sz w:val="16"/>
                      <w:szCs w:val="16"/>
                    </w:rPr>
                  </w:pPr>
                  <w:r w:rsidRPr="00DA09A0">
                    <w:rPr>
                      <w:rFonts w:ascii="Calibri" w:hAnsi="Calibri" w:cs="Calibri"/>
                      <w:color w:val="000000"/>
                      <w:sz w:val="16"/>
                      <w:szCs w:val="16"/>
                    </w:rPr>
                    <w:t>12'</w:t>
                  </w:r>
                </w:p>
              </w:tc>
              <w:tc>
                <w:tcPr>
                  <w:tcW w:w="2452" w:type="dxa"/>
                  <w:tcBorders>
                    <w:top w:val="nil"/>
                    <w:left w:val="nil"/>
                    <w:bottom w:val="nil"/>
                    <w:right w:val="nil"/>
                  </w:tcBorders>
                  <w:shd w:val="clear" w:color="auto" w:fill="auto"/>
                  <w:noWrap/>
                  <w:vAlign w:val="bottom"/>
                  <w:hideMark/>
                </w:tcPr>
                <w:p w14:paraId="4AFBFF8F" w14:textId="77777777" w:rsidR="008C20D4" w:rsidRPr="00DA09A0" w:rsidRDefault="008C20D4" w:rsidP="008C20D4">
                  <w:pPr>
                    <w:rPr>
                      <w:rFonts w:ascii="Calibri" w:hAnsi="Calibri" w:cs="Calibri"/>
                      <w:color w:val="000000"/>
                      <w:sz w:val="16"/>
                      <w:szCs w:val="16"/>
                    </w:rPr>
                  </w:pPr>
                </w:p>
              </w:tc>
            </w:tr>
            <w:tr w:rsidR="008C20D4" w:rsidRPr="00DA09A0" w14:paraId="33324F95" w14:textId="77777777" w:rsidTr="008C20D4">
              <w:trPr>
                <w:trHeight w:val="300"/>
              </w:trPr>
              <w:tc>
                <w:tcPr>
                  <w:tcW w:w="1023" w:type="dxa"/>
                  <w:tcBorders>
                    <w:top w:val="nil"/>
                    <w:left w:val="nil"/>
                    <w:bottom w:val="nil"/>
                    <w:right w:val="nil"/>
                  </w:tcBorders>
                  <w:shd w:val="clear" w:color="auto" w:fill="auto"/>
                  <w:noWrap/>
                  <w:vAlign w:val="bottom"/>
                  <w:hideMark/>
                </w:tcPr>
                <w:p w14:paraId="38A3406D" w14:textId="77777777" w:rsidR="008C20D4" w:rsidRPr="00DA09A0" w:rsidRDefault="008C20D4" w:rsidP="008C20D4">
                  <w:pPr>
                    <w:rPr>
                      <w:rFonts w:ascii="Calibri" w:hAnsi="Calibri" w:cs="Calibri"/>
                      <w:color w:val="000000"/>
                      <w:sz w:val="16"/>
                      <w:szCs w:val="16"/>
                    </w:rPr>
                  </w:pPr>
                  <w:r w:rsidRPr="00DA09A0">
                    <w:rPr>
                      <w:rFonts w:ascii="Calibri" w:hAnsi="Calibri" w:cs="Calibri"/>
                      <w:color w:val="000000"/>
                      <w:sz w:val="16"/>
                      <w:szCs w:val="16"/>
                    </w:rPr>
                    <w:t>95°C</w:t>
                  </w:r>
                </w:p>
              </w:tc>
              <w:tc>
                <w:tcPr>
                  <w:tcW w:w="425" w:type="dxa"/>
                  <w:tcBorders>
                    <w:top w:val="nil"/>
                    <w:left w:val="nil"/>
                    <w:bottom w:val="nil"/>
                    <w:right w:val="single" w:sz="4" w:space="0" w:color="auto"/>
                  </w:tcBorders>
                  <w:shd w:val="clear" w:color="auto" w:fill="auto"/>
                  <w:noWrap/>
                  <w:vAlign w:val="bottom"/>
                  <w:hideMark/>
                </w:tcPr>
                <w:p w14:paraId="69EB73B5" w14:textId="77777777" w:rsidR="008C20D4" w:rsidRPr="00DA09A0" w:rsidRDefault="008C20D4" w:rsidP="008C20D4">
                  <w:pPr>
                    <w:rPr>
                      <w:rFonts w:ascii="Calibri" w:hAnsi="Calibri" w:cs="Calibri"/>
                      <w:color w:val="000000"/>
                      <w:sz w:val="16"/>
                      <w:szCs w:val="16"/>
                    </w:rPr>
                  </w:pPr>
                  <w:r w:rsidRPr="00DA09A0">
                    <w:rPr>
                      <w:rFonts w:ascii="Calibri" w:hAnsi="Calibri" w:cs="Calibri"/>
                      <w:color w:val="000000"/>
                      <w:sz w:val="16"/>
                      <w:szCs w:val="16"/>
                    </w:rPr>
                    <w:t>15''</w:t>
                  </w:r>
                </w:p>
              </w:tc>
              <w:tc>
                <w:tcPr>
                  <w:tcW w:w="2452" w:type="dxa"/>
                  <w:vMerge w:val="restart"/>
                  <w:tcBorders>
                    <w:top w:val="nil"/>
                    <w:left w:val="single" w:sz="4" w:space="0" w:color="auto"/>
                    <w:bottom w:val="nil"/>
                    <w:right w:val="nil"/>
                  </w:tcBorders>
                  <w:shd w:val="clear" w:color="auto" w:fill="auto"/>
                  <w:noWrap/>
                  <w:vAlign w:val="center"/>
                  <w:hideMark/>
                </w:tcPr>
                <w:p w14:paraId="08C2C5FE" w14:textId="77777777" w:rsidR="008C20D4" w:rsidRPr="00DA09A0" w:rsidRDefault="008C20D4" w:rsidP="008C20D4">
                  <w:pPr>
                    <w:rPr>
                      <w:rFonts w:ascii="Calibri" w:hAnsi="Calibri" w:cs="Calibri"/>
                      <w:color w:val="000000"/>
                      <w:sz w:val="16"/>
                      <w:szCs w:val="16"/>
                    </w:rPr>
                  </w:pPr>
                  <w:r w:rsidRPr="00DA09A0">
                    <w:rPr>
                      <w:rFonts w:ascii="Calibri" w:hAnsi="Calibri" w:cs="Calibri"/>
                      <w:color w:val="000000"/>
                      <w:sz w:val="16"/>
                      <w:szCs w:val="16"/>
                    </w:rPr>
                    <w:t>X45</w:t>
                  </w:r>
                </w:p>
              </w:tc>
            </w:tr>
            <w:tr w:rsidR="008C20D4" w:rsidRPr="00DA09A0" w14:paraId="5B2AB310" w14:textId="77777777" w:rsidTr="008C20D4">
              <w:trPr>
                <w:trHeight w:val="300"/>
              </w:trPr>
              <w:tc>
                <w:tcPr>
                  <w:tcW w:w="1023" w:type="dxa"/>
                  <w:tcBorders>
                    <w:top w:val="nil"/>
                    <w:left w:val="nil"/>
                    <w:bottom w:val="nil"/>
                    <w:right w:val="nil"/>
                  </w:tcBorders>
                  <w:shd w:val="clear" w:color="auto" w:fill="auto"/>
                  <w:noWrap/>
                  <w:vAlign w:val="bottom"/>
                  <w:hideMark/>
                </w:tcPr>
                <w:p w14:paraId="2C23C459" w14:textId="77777777" w:rsidR="008C20D4" w:rsidRPr="00DA09A0" w:rsidRDefault="008C20D4" w:rsidP="008C20D4">
                  <w:pPr>
                    <w:rPr>
                      <w:rFonts w:ascii="Calibri" w:hAnsi="Calibri" w:cs="Calibri"/>
                      <w:color w:val="000000"/>
                      <w:sz w:val="16"/>
                      <w:szCs w:val="16"/>
                    </w:rPr>
                  </w:pPr>
                  <w:r w:rsidRPr="00DA09A0">
                    <w:rPr>
                      <w:rFonts w:ascii="Calibri" w:hAnsi="Calibri" w:cs="Calibri"/>
                      <w:color w:val="000000"/>
                      <w:sz w:val="16"/>
                      <w:szCs w:val="16"/>
                    </w:rPr>
                    <w:lastRenderedPageBreak/>
                    <w:t>60°C</w:t>
                  </w:r>
                </w:p>
              </w:tc>
              <w:tc>
                <w:tcPr>
                  <w:tcW w:w="425" w:type="dxa"/>
                  <w:tcBorders>
                    <w:top w:val="nil"/>
                    <w:left w:val="nil"/>
                    <w:bottom w:val="nil"/>
                    <w:right w:val="single" w:sz="4" w:space="0" w:color="auto"/>
                  </w:tcBorders>
                  <w:shd w:val="clear" w:color="auto" w:fill="auto"/>
                  <w:noWrap/>
                  <w:vAlign w:val="bottom"/>
                  <w:hideMark/>
                </w:tcPr>
                <w:p w14:paraId="73304D2A" w14:textId="77777777" w:rsidR="008C20D4" w:rsidRPr="00DA09A0" w:rsidRDefault="008C20D4" w:rsidP="008C20D4">
                  <w:pPr>
                    <w:rPr>
                      <w:rFonts w:ascii="Calibri" w:hAnsi="Calibri" w:cs="Calibri"/>
                      <w:color w:val="000000"/>
                      <w:sz w:val="16"/>
                      <w:szCs w:val="16"/>
                    </w:rPr>
                  </w:pPr>
                  <w:r w:rsidRPr="00DA09A0">
                    <w:rPr>
                      <w:rFonts w:ascii="Calibri" w:hAnsi="Calibri" w:cs="Calibri"/>
                      <w:color w:val="000000"/>
                      <w:sz w:val="16"/>
                      <w:szCs w:val="16"/>
                    </w:rPr>
                    <w:t>15"</w:t>
                  </w:r>
                </w:p>
              </w:tc>
              <w:tc>
                <w:tcPr>
                  <w:tcW w:w="2452" w:type="dxa"/>
                  <w:vMerge/>
                  <w:tcBorders>
                    <w:top w:val="nil"/>
                    <w:left w:val="single" w:sz="4" w:space="0" w:color="auto"/>
                    <w:bottom w:val="nil"/>
                    <w:right w:val="nil"/>
                  </w:tcBorders>
                  <w:vAlign w:val="center"/>
                  <w:hideMark/>
                </w:tcPr>
                <w:p w14:paraId="1F0D455D" w14:textId="77777777" w:rsidR="008C20D4" w:rsidRPr="00DA09A0" w:rsidRDefault="008C20D4" w:rsidP="008C20D4">
                  <w:pPr>
                    <w:rPr>
                      <w:rFonts w:ascii="Calibri" w:hAnsi="Calibri" w:cs="Calibri"/>
                      <w:color w:val="000000"/>
                      <w:sz w:val="16"/>
                      <w:szCs w:val="16"/>
                    </w:rPr>
                  </w:pPr>
                </w:p>
              </w:tc>
            </w:tr>
            <w:tr w:rsidR="008C20D4" w:rsidRPr="00DA09A0" w14:paraId="448AF87E" w14:textId="77777777" w:rsidTr="008C20D4">
              <w:trPr>
                <w:trHeight w:val="300"/>
              </w:trPr>
              <w:tc>
                <w:tcPr>
                  <w:tcW w:w="1023" w:type="dxa"/>
                  <w:tcBorders>
                    <w:top w:val="nil"/>
                    <w:left w:val="nil"/>
                    <w:bottom w:val="nil"/>
                    <w:right w:val="nil"/>
                  </w:tcBorders>
                  <w:shd w:val="clear" w:color="auto" w:fill="auto"/>
                  <w:noWrap/>
                  <w:vAlign w:val="bottom"/>
                  <w:hideMark/>
                </w:tcPr>
                <w:p w14:paraId="10244216" w14:textId="77777777" w:rsidR="008C20D4" w:rsidRPr="00DA09A0" w:rsidRDefault="008C20D4" w:rsidP="008C20D4">
                  <w:pPr>
                    <w:rPr>
                      <w:rFonts w:ascii="Calibri" w:hAnsi="Calibri" w:cs="Calibri"/>
                      <w:color w:val="000000"/>
                      <w:sz w:val="16"/>
                      <w:szCs w:val="16"/>
                    </w:rPr>
                  </w:pPr>
                  <w:r w:rsidRPr="00DA09A0">
                    <w:rPr>
                      <w:rFonts w:ascii="Calibri" w:hAnsi="Calibri" w:cs="Calibri"/>
                      <w:color w:val="000000"/>
                      <w:sz w:val="16"/>
                      <w:szCs w:val="16"/>
                    </w:rPr>
                    <w:t>40°C</w:t>
                  </w:r>
                </w:p>
              </w:tc>
              <w:tc>
                <w:tcPr>
                  <w:tcW w:w="425" w:type="dxa"/>
                  <w:tcBorders>
                    <w:top w:val="nil"/>
                    <w:left w:val="nil"/>
                    <w:bottom w:val="nil"/>
                    <w:right w:val="single" w:sz="4" w:space="0" w:color="auto"/>
                  </w:tcBorders>
                  <w:shd w:val="clear" w:color="auto" w:fill="auto"/>
                  <w:noWrap/>
                  <w:vAlign w:val="bottom"/>
                  <w:hideMark/>
                </w:tcPr>
                <w:p w14:paraId="5A07EE3A" w14:textId="77777777" w:rsidR="008C20D4" w:rsidRPr="00DA09A0" w:rsidRDefault="008C20D4" w:rsidP="008C20D4">
                  <w:pPr>
                    <w:rPr>
                      <w:rFonts w:ascii="Calibri" w:hAnsi="Calibri" w:cs="Calibri"/>
                      <w:color w:val="000000"/>
                      <w:sz w:val="16"/>
                      <w:szCs w:val="16"/>
                    </w:rPr>
                  </w:pPr>
                  <w:r w:rsidRPr="00DA09A0">
                    <w:rPr>
                      <w:rFonts w:ascii="Calibri" w:hAnsi="Calibri" w:cs="Calibri"/>
                      <w:color w:val="000000"/>
                      <w:sz w:val="16"/>
                      <w:szCs w:val="16"/>
                    </w:rPr>
                    <w:t>30"</w:t>
                  </w:r>
                </w:p>
              </w:tc>
              <w:tc>
                <w:tcPr>
                  <w:tcW w:w="2452" w:type="dxa"/>
                  <w:vMerge/>
                  <w:tcBorders>
                    <w:top w:val="nil"/>
                    <w:left w:val="single" w:sz="4" w:space="0" w:color="auto"/>
                    <w:bottom w:val="nil"/>
                    <w:right w:val="nil"/>
                  </w:tcBorders>
                  <w:vAlign w:val="center"/>
                  <w:hideMark/>
                </w:tcPr>
                <w:p w14:paraId="7D4B15A9" w14:textId="77777777" w:rsidR="008C20D4" w:rsidRPr="00DA09A0" w:rsidRDefault="008C20D4" w:rsidP="008C20D4">
                  <w:pPr>
                    <w:rPr>
                      <w:rFonts w:ascii="Calibri" w:hAnsi="Calibri" w:cs="Calibri"/>
                      <w:color w:val="000000"/>
                      <w:sz w:val="16"/>
                      <w:szCs w:val="16"/>
                    </w:rPr>
                  </w:pPr>
                </w:p>
              </w:tc>
            </w:tr>
            <w:tr w:rsidR="008C20D4" w:rsidRPr="00DA09A0" w14:paraId="11C79E00" w14:textId="77777777" w:rsidTr="008C20D4">
              <w:trPr>
                <w:trHeight w:val="300"/>
              </w:trPr>
              <w:tc>
                <w:tcPr>
                  <w:tcW w:w="1023" w:type="dxa"/>
                  <w:tcBorders>
                    <w:top w:val="nil"/>
                    <w:left w:val="nil"/>
                    <w:bottom w:val="nil"/>
                    <w:right w:val="nil"/>
                  </w:tcBorders>
                  <w:shd w:val="clear" w:color="auto" w:fill="auto"/>
                  <w:noWrap/>
                  <w:vAlign w:val="bottom"/>
                  <w:hideMark/>
                </w:tcPr>
                <w:p w14:paraId="226BDC9B" w14:textId="77777777" w:rsidR="008C20D4" w:rsidRPr="00DA09A0" w:rsidRDefault="008C20D4" w:rsidP="008C20D4">
                  <w:pPr>
                    <w:rPr>
                      <w:rFonts w:ascii="Calibri" w:hAnsi="Calibri" w:cs="Calibri"/>
                      <w:color w:val="000000"/>
                      <w:sz w:val="16"/>
                      <w:szCs w:val="16"/>
                    </w:rPr>
                  </w:pPr>
                  <w:r w:rsidRPr="00DA09A0">
                    <w:rPr>
                      <w:rFonts w:ascii="Calibri" w:hAnsi="Calibri" w:cs="Calibri"/>
                      <w:color w:val="000000"/>
                      <w:sz w:val="16"/>
                      <w:szCs w:val="16"/>
                    </w:rPr>
                    <w:t>37°</w:t>
                  </w:r>
                </w:p>
              </w:tc>
              <w:tc>
                <w:tcPr>
                  <w:tcW w:w="425" w:type="dxa"/>
                  <w:tcBorders>
                    <w:top w:val="nil"/>
                    <w:left w:val="nil"/>
                    <w:bottom w:val="nil"/>
                    <w:right w:val="nil"/>
                  </w:tcBorders>
                  <w:shd w:val="clear" w:color="auto" w:fill="auto"/>
                  <w:noWrap/>
                  <w:vAlign w:val="bottom"/>
                  <w:hideMark/>
                </w:tcPr>
                <w:p w14:paraId="1EFAF031" w14:textId="77777777" w:rsidR="008C20D4" w:rsidRPr="00DA09A0" w:rsidRDefault="008C20D4" w:rsidP="008C20D4">
                  <w:pPr>
                    <w:rPr>
                      <w:rFonts w:ascii="Calibri" w:hAnsi="Calibri" w:cs="Calibri"/>
                      <w:color w:val="000000"/>
                      <w:sz w:val="16"/>
                      <w:szCs w:val="16"/>
                    </w:rPr>
                  </w:pPr>
                  <w:r w:rsidRPr="00DA09A0">
                    <w:rPr>
                      <w:rFonts w:ascii="Calibri" w:hAnsi="Calibri" w:cs="Calibri"/>
                      <w:color w:val="000000"/>
                      <w:sz w:val="16"/>
                      <w:szCs w:val="16"/>
                    </w:rPr>
                    <w:t>2'</w:t>
                  </w:r>
                </w:p>
              </w:tc>
              <w:tc>
                <w:tcPr>
                  <w:tcW w:w="2452" w:type="dxa"/>
                  <w:tcBorders>
                    <w:top w:val="nil"/>
                    <w:left w:val="nil"/>
                    <w:bottom w:val="nil"/>
                    <w:right w:val="nil"/>
                  </w:tcBorders>
                  <w:shd w:val="clear" w:color="auto" w:fill="auto"/>
                  <w:noWrap/>
                  <w:vAlign w:val="bottom"/>
                  <w:hideMark/>
                </w:tcPr>
                <w:p w14:paraId="1BDD3F07" w14:textId="77777777" w:rsidR="008C20D4" w:rsidRPr="00DA09A0" w:rsidRDefault="008C20D4" w:rsidP="008C20D4">
                  <w:pPr>
                    <w:rPr>
                      <w:rFonts w:ascii="Calibri" w:hAnsi="Calibri" w:cs="Calibri"/>
                      <w:color w:val="000000"/>
                      <w:sz w:val="16"/>
                      <w:szCs w:val="16"/>
                    </w:rPr>
                  </w:pPr>
                </w:p>
              </w:tc>
            </w:tr>
          </w:tbl>
          <w:p w14:paraId="32053127" w14:textId="77777777" w:rsidR="006E799E" w:rsidRPr="00DA09A0" w:rsidRDefault="006E799E">
            <w:pPr>
              <w:rPr>
                <w:rFonts w:asciiTheme="minorHAnsi" w:hAnsiTheme="minorHAnsi" w:cstheme="minorHAnsi"/>
                <w:color w:val="000000" w:themeColor="text1"/>
              </w:rPr>
            </w:pPr>
          </w:p>
        </w:tc>
        <w:tc>
          <w:tcPr>
            <w:tcW w:w="1985" w:type="dxa"/>
          </w:tcPr>
          <w:p w14:paraId="0C3B8621" w14:textId="77777777" w:rsidR="00D54EF6" w:rsidRPr="00B901DB" w:rsidRDefault="00D54EF6" w:rsidP="00D54EF6">
            <w:pPr>
              <w:jc w:val="center"/>
              <w:rPr>
                <w:rFonts w:asciiTheme="majorHAnsi" w:hAnsiTheme="majorHAnsi" w:cstheme="majorHAnsi"/>
                <w:color w:val="000000"/>
                <w:sz w:val="18"/>
                <w:szCs w:val="16"/>
                <w:lang w:val="en-US"/>
              </w:rPr>
            </w:pPr>
            <w:r w:rsidRPr="00B901DB">
              <w:rPr>
                <w:rFonts w:asciiTheme="majorHAnsi" w:hAnsiTheme="majorHAnsi" w:cstheme="majorHAnsi"/>
                <w:color w:val="000000"/>
                <w:sz w:val="18"/>
                <w:szCs w:val="16"/>
              </w:rPr>
              <w:lastRenderedPageBreak/>
              <w:fldChar w:fldCharType="begin" w:fldLock="1"/>
            </w:r>
            <w:r w:rsidR="00A4744C" w:rsidRPr="00B901DB">
              <w:rPr>
                <w:rFonts w:asciiTheme="majorHAnsi" w:hAnsiTheme="majorHAnsi" w:cstheme="majorHAnsi"/>
                <w:color w:val="000000"/>
                <w:sz w:val="18"/>
                <w:szCs w:val="16"/>
              </w:rPr>
              <w:instrText>ADDIN CSL_CITATION {"citationItems":[{"id":"ITEM-1","itemData":{"DOI":"10.4269/ajtmh.17-0165","ISSN":"00029637","PMID":"29165231","abstract":"Crimean-Congo hemorrhagic fever virus (CCHFV) is a tick-borne virus of the genus Nairovirus within the family Bunyaviridae. Infection can result in general myalgia, fever, and headache with some patients developing hemorrhagic fever with mortality rates ranging from 5% to 30%. CCHFV has a wide geographic range that includes Africa, Asia, the Middle East, and Europe with nucleotide sequence variation approaching 20% across the three negative-sense RNA genome segments. While phylogenetic clustering generally aligns with geographic origin of individual strains, distribution can be wide due to tick/CCHFV dispersion via migrating birds. This sequence diversity negatively impacts existing molecular diagnostic assays, leading to false negative diagnostic results. Here, we updated a previously developed CCHFVreal-time reverse transcription polymerase chain reaction (RT-PCR) assay to include strains not detected using that original assay. Deep sequencing of eight differentCCHFVstrains, including three that were not detectable using the original assay, identified sequence variants within this assay target region. New primers and probe based on the sequencing results and newly deposited sequences in GenBank greatly improved assay sensitivity and inclusivity with the exception of the genetically diverse strain AP92. For example,weobserved a four log improvement in IbAr10200 detection with a new limit of detection of 256 PFU/mL. Subsequent comparison of this assay to another commonly used CCHFV real-time RT-PCR assay targeting a different region of the viral genome showed improved detection, and both assays could be used to mitigate CCHFV diversity for diagnostics. Overall, this work demonstrated the importance of continued viral sequencing efforts for robust diagnostic assay development.","author":[{"dropping-particle":"","family":"Koehler","given":"Jeffrey W.","non-dropping-particle":"","parse-names":false,"suffix":""},{"dropping-particle":"","family":"Delp","given":"Korey L.","non-dropping-particle":"","parse-names":false,"suffix":""},{"dropping-particle":"","family":"Hall","given":"Adrienne T.","non-dropping-particl</w:instrText>
            </w:r>
            <w:r w:rsidR="00A4744C" w:rsidRPr="00B901DB">
              <w:rPr>
                <w:rFonts w:asciiTheme="majorHAnsi" w:hAnsiTheme="majorHAnsi" w:cstheme="majorHAnsi"/>
                <w:color w:val="000000"/>
                <w:sz w:val="18"/>
                <w:szCs w:val="16"/>
                <w:lang w:val="en-US"/>
              </w:rPr>
              <w:instrText>e":"","parse-names":false,"suffix":""},{"dropping-particle":"","family":"Olschner","given":"Scott P.","non-dropping-particle":"","parse-names":false,"suffix":""},{"dropping-particle":"","family":"Kearney","given":"Brian J.","non-dropping-particle":"","parse-names":false,"suffix":""},{"dropping-particle":"","family":"Garrison","given":"Aura R.","non-dropping-particle":"","parse-names":false,"suffix":""},{"dropping-particle":"","family":"Altamura","given":"Louis A.","non-dropping-particle":"","parse-names":false,"suffix":""},{"dropping-particle":"","family":"Rossi","given":"Cynthia A.","non-dropping-particle":"","parse-names":false,"suffix":""},{"dropping-particle":"","family":"Minogue","given":"Timothy D.","non-dropping-particle":"","parse-names":false,"suffix":""}],"container-title":"American Journal of Tropical Medicine and Hygiene","id":"ITEM-1","issue":"1","issued":{"date-parts":[["2018"]]},"page":"211-215","title":"Sequence optimized real-time reverse transcription polymerase chain reaction assay for detection of crimean-congo hemorrhagic fever virus","type":"article-journal","volume":"98"},"uris":["http://www.mendeley.com/documents/?uuid=2e50b427-858e-4f00-9be8-e80f845e0667"]}],"mendeley":{"formattedCitation":"(Koehler &lt;i&gt;et al.&lt;/i&gt; 2018)","plainTextFormattedCitation":"(Koehler et al. 2018)","previouslyFormattedCitation":"(Koehler &lt;i&gt;et al.&lt;/i&gt; 2018)"},"properties":{"noteIndex":0},"schema":"https://github.com/citation-style-language/schema/raw/master/csl-citation.json"}</w:instrText>
            </w:r>
            <w:r w:rsidRPr="00B901DB">
              <w:rPr>
                <w:rFonts w:asciiTheme="majorHAnsi" w:hAnsiTheme="majorHAnsi" w:cstheme="majorHAnsi"/>
                <w:color w:val="000000"/>
                <w:sz w:val="18"/>
                <w:szCs w:val="16"/>
              </w:rPr>
              <w:fldChar w:fldCharType="separate"/>
            </w:r>
            <w:r w:rsidRPr="00B901DB">
              <w:rPr>
                <w:rFonts w:asciiTheme="majorHAnsi" w:hAnsiTheme="majorHAnsi" w:cstheme="majorHAnsi"/>
                <w:noProof/>
                <w:color w:val="000000"/>
                <w:sz w:val="18"/>
                <w:szCs w:val="16"/>
                <w:lang w:val="en-US"/>
              </w:rPr>
              <w:t xml:space="preserve">(Koehler </w:t>
            </w:r>
            <w:r w:rsidRPr="00B901DB">
              <w:rPr>
                <w:rFonts w:asciiTheme="majorHAnsi" w:hAnsiTheme="majorHAnsi" w:cstheme="majorHAnsi"/>
                <w:i/>
                <w:noProof/>
                <w:color w:val="000000"/>
                <w:sz w:val="18"/>
                <w:szCs w:val="16"/>
                <w:lang w:val="en-US"/>
              </w:rPr>
              <w:t>et al.</w:t>
            </w:r>
            <w:r w:rsidRPr="00B901DB">
              <w:rPr>
                <w:rFonts w:asciiTheme="majorHAnsi" w:hAnsiTheme="majorHAnsi" w:cstheme="majorHAnsi"/>
                <w:noProof/>
                <w:color w:val="000000"/>
                <w:sz w:val="18"/>
                <w:szCs w:val="16"/>
                <w:lang w:val="en-US"/>
              </w:rPr>
              <w:t xml:space="preserve"> 2018)</w:t>
            </w:r>
            <w:r w:rsidRPr="00B901DB">
              <w:rPr>
                <w:rFonts w:asciiTheme="majorHAnsi" w:hAnsiTheme="majorHAnsi" w:cstheme="majorHAnsi"/>
                <w:color w:val="000000"/>
                <w:sz w:val="18"/>
                <w:szCs w:val="16"/>
              </w:rPr>
              <w:fldChar w:fldCharType="end"/>
            </w:r>
          </w:p>
          <w:p w14:paraId="6295551C" w14:textId="77777777" w:rsidR="006E799E" w:rsidRPr="00B901DB" w:rsidRDefault="006E799E" w:rsidP="001B6405">
            <w:pPr>
              <w:jc w:val="center"/>
              <w:rPr>
                <w:rFonts w:asciiTheme="majorHAnsi" w:hAnsiTheme="majorHAnsi" w:cstheme="majorHAnsi"/>
                <w:color w:val="000000" w:themeColor="text1"/>
                <w:sz w:val="18"/>
                <w:szCs w:val="18"/>
                <w:lang w:val="en-US"/>
              </w:rPr>
            </w:pPr>
          </w:p>
        </w:tc>
      </w:tr>
    </w:tbl>
    <w:p w14:paraId="0E8809E8" w14:textId="77777777" w:rsidR="00705FB3" w:rsidRPr="00D54EF6" w:rsidRDefault="00705FB3">
      <w:pPr>
        <w:rPr>
          <w:lang w:val="en-US"/>
        </w:rPr>
      </w:pPr>
    </w:p>
    <w:p w14:paraId="13F0B963" w14:textId="77777777" w:rsidR="00415725" w:rsidRDefault="00415725">
      <w:pPr>
        <w:rPr>
          <w:lang w:val="en-US"/>
        </w:rPr>
      </w:pPr>
      <w:r>
        <w:rPr>
          <w:lang w:val="en-US"/>
        </w:rPr>
        <w:br w:type="page"/>
      </w:r>
    </w:p>
    <w:p w14:paraId="1504D5F9" w14:textId="77777777" w:rsidR="007851CC" w:rsidRDefault="007851CC" w:rsidP="007851CC">
      <w:pPr>
        <w:widowControl w:val="0"/>
        <w:autoSpaceDE w:val="0"/>
        <w:autoSpaceDN w:val="0"/>
        <w:adjustRightInd w:val="0"/>
        <w:ind w:left="480" w:hanging="480"/>
        <w:jc w:val="both"/>
        <w:rPr>
          <w:lang w:val="en-US"/>
        </w:rPr>
      </w:pPr>
    </w:p>
    <w:p w14:paraId="75915E1D" w14:textId="77777777" w:rsidR="007851CC" w:rsidRDefault="007851CC" w:rsidP="007851CC">
      <w:pPr>
        <w:widowControl w:val="0"/>
        <w:autoSpaceDE w:val="0"/>
        <w:autoSpaceDN w:val="0"/>
        <w:adjustRightInd w:val="0"/>
        <w:ind w:left="480" w:hanging="480"/>
        <w:jc w:val="both"/>
        <w:rPr>
          <w:lang w:val="en-US"/>
        </w:rPr>
      </w:pPr>
    </w:p>
    <w:p w14:paraId="64D46243" w14:textId="77777777" w:rsidR="008C0530" w:rsidRPr="00D54EF6" w:rsidRDefault="008C0530" w:rsidP="008C0530">
      <w:pPr>
        <w:rPr>
          <w:lang w:val="en-US"/>
        </w:rPr>
      </w:pPr>
      <w:r w:rsidRPr="00D54EF6">
        <w:rPr>
          <w:b/>
          <w:lang w:val="en-US"/>
        </w:rPr>
        <w:t>Supplementary Table 2.</w:t>
      </w:r>
      <w:r w:rsidRPr="00D54EF6">
        <w:rPr>
          <w:lang w:val="en-US"/>
        </w:rPr>
        <w:t xml:space="preserve"> Protocol for the Reverse Transcription of RNA into cDNA. </w:t>
      </w:r>
    </w:p>
    <w:p w14:paraId="42CA9B8D" w14:textId="77777777" w:rsidR="008C0530" w:rsidRPr="00D54EF6" w:rsidRDefault="008C0530" w:rsidP="008C0530">
      <w:pPr>
        <w:rPr>
          <w:lang w:val="en-US"/>
        </w:rPr>
      </w:pPr>
    </w:p>
    <w:tbl>
      <w:tblPr>
        <w:tblStyle w:val="Grilledutableau"/>
        <w:tblW w:w="0" w:type="auto"/>
        <w:tblLook w:val="04A0" w:firstRow="1" w:lastRow="0" w:firstColumn="1" w:lastColumn="0" w:noHBand="0" w:noVBand="1"/>
      </w:tblPr>
      <w:tblGrid>
        <w:gridCol w:w="2830"/>
        <w:gridCol w:w="2268"/>
        <w:gridCol w:w="1694"/>
      </w:tblGrid>
      <w:tr w:rsidR="008C0530" w:rsidRPr="00B901DB" w14:paraId="73767CC4" w14:textId="77777777" w:rsidTr="00A6356C">
        <w:tc>
          <w:tcPr>
            <w:tcW w:w="2830" w:type="dxa"/>
          </w:tcPr>
          <w:p w14:paraId="71BE49AF" w14:textId="77777777" w:rsidR="008C0530" w:rsidRPr="00D54EF6" w:rsidRDefault="008C0530" w:rsidP="00A6356C">
            <w:pPr>
              <w:rPr>
                <w:lang w:val="en-US"/>
              </w:rPr>
            </w:pPr>
            <w:r w:rsidRPr="00D54EF6">
              <w:rPr>
                <w:lang w:val="en-US"/>
              </w:rPr>
              <w:t>Mix characteristics</w:t>
            </w:r>
          </w:p>
        </w:tc>
        <w:tc>
          <w:tcPr>
            <w:tcW w:w="2268" w:type="dxa"/>
          </w:tcPr>
          <w:p w14:paraId="2C1DBA22" w14:textId="77777777" w:rsidR="008C0530" w:rsidRPr="00D54EF6" w:rsidRDefault="008C0530" w:rsidP="00A6356C">
            <w:pPr>
              <w:rPr>
                <w:lang w:val="en-US"/>
              </w:rPr>
            </w:pPr>
            <w:r w:rsidRPr="00D54EF6">
              <w:rPr>
                <w:lang w:val="en-US"/>
              </w:rPr>
              <w:t>Cycle</w:t>
            </w:r>
          </w:p>
        </w:tc>
        <w:tc>
          <w:tcPr>
            <w:tcW w:w="1694" w:type="dxa"/>
          </w:tcPr>
          <w:p w14:paraId="0B7A7210" w14:textId="77777777" w:rsidR="008C0530" w:rsidRPr="00D54EF6" w:rsidRDefault="008C0530" w:rsidP="00A6356C">
            <w:pPr>
              <w:rPr>
                <w:lang w:val="en-US"/>
              </w:rPr>
            </w:pPr>
            <w:r w:rsidRPr="00D54EF6">
              <w:rPr>
                <w:lang w:val="en-US"/>
              </w:rPr>
              <w:t>Reference</w:t>
            </w:r>
          </w:p>
        </w:tc>
      </w:tr>
      <w:tr w:rsidR="008C0530" w:rsidRPr="00B901DB" w14:paraId="0B41FC58" w14:textId="77777777" w:rsidTr="00A6356C">
        <w:tc>
          <w:tcPr>
            <w:tcW w:w="2830" w:type="dxa"/>
          </w:tcPr>
          <w:p w14:paraId="239D6ACF" w14:textId="77777777" w:rsidR="008C0530" w:rsidRPr="00D54EF6" w:rsidRDefault="008C0530" w:rsidP="00A6356C">
            <w:pPr>
              <w:tabs>
                <w:tab w:val="left" w:pos="2158"/>
              </w:tabs>
              <w:rPr>
                <w:sz w:val="16"/>
                <w:szCs w:val="16"/>
                <w:lang w:val="en-US"/>
              </w:rPr>
            </w:pPr>
            <w:r w:rsidRPr="00D54EF6">
              <w:rPr>
                <w:sz w:val="16"/>
                <w:szCs w:val="16"/>
                <w:lang w:val="en-US"/>
              </w:rPr>
              <w:t>TaqMan RT* Buffer 10X</w:t>
            </w:r>
            <w:r w:rsidRPr="00D54EF6">
              <w:rPr>
                <w:sz w:val="16"/>
                <w:szCs w:val="16"/>
                <w:lang w:val="en-US"/>
              </w:rPr>
              <w:tab/>
              <w:t>2µl</w:t>
            </w:r>
          </w:p>
          <w:p w14:paraId="6917478F" w14:textId="77777777" w:rsidR="008C0530" w:rsidRPr="00D54EF6" w:rsidRDefault="008C0530" w:rsidP="00A6356C">
            <w:pPr>
              <w:tabs>
                <w:tab w:val="left" w:pos="2158"/>
              </w:tabs>
              <w:rPr>
                <w:sz w:val="16"/>
                <w:szCs w:val="16"/>
                <w:lang w:val="en-US"/>
              </w:rPr>
            </w:pPr>
            <w:r w:rsidRPr="00D54EF6">
              <w:rPr>
                <w:sz w:val="16"/>
                <w:szCs w:val="16"/>
                <w:lang w:val="en-US"/>
              </w:rPr>
              <w:t>MgCl2 25mM</w:t>
            </w:r>
            <w:r w:rsidRPr="00D54EF6">
              <w:rPr>
                <w:sz w:val="16"/>
                <w:szCs w:val="16"/>
                <w:lang w:val="en-US"/>
              </w:rPr>
              <w:tab/>
              <w:t>2µl</w:t>
            </w:r>
          </w:p>
          <w:p w14:paraId="3D213A47" w14:textId="77777777" w:rsidR="008C0530" w:rsidRPr="00D54EF6" w:rsidRDefault="008C0530" w:rsidP="00A6356C">
            <w:pPr>
              <w:tabs>
                <w:tab w:val="left" w:pos="2158"/>
              </w:tabs>
              <w:rPr>
                <w:sz w:val="16"/>
                <w:szCs w:val="16"/>
                <w:lang w:val="en-US"/>
              </w:rPr>
            </w:pPr>
            <w:r w:rsidRPr="00D54EF6">
              <w:rPr>
                <w:sz w:val="16"/>
                <w:szCs w:val="16"/>
                <w:lang w:val="en-US"/>
              </w:rPr>
              <w:t>dNTP 10mM</w:t>
            </w:r>
            <w:r w:rsidRPr="00D54EF6">
              <w:rPr>
                <w:sz w:val="16"/>
                <w:szCs w:val="16"/>
                <w:lang w:val="en-US"/>
              </w:rPr>
              <w:tab/>
              <w:t>1µl</w:t>
            </w:r>
          </w:p>
          <w:p w14:paraId="3EC57CE6" w14:textId="77777777" w:rsidR="008C0530" w:rsidRPr="00D54EF6" w:rsidRDefault="008C0530" w:rsidP="00A6356C">
            <w:pPr>
              <w:tabs>
                <w:tab w:val="left" w:pos="2158"/>
              </w:tabs>
              <w:rPr>
                <w:sz w:val="16"/>
                <w:szCs w:val="16"/>
                <w:lang w:val="en-US"/>
              </w:rPr>
            </w:pPr>
            <w:r w:rsidRPr="00D54EF6">
              <w:rPr>
                <w:sz w:val="16"/>
                <w:szCs w:val="16"/>
                <w:lang w:val="en-US"/>
              </w:rPr>
              <w:t>Random hexamers 50µM</w:t>
            </w:r>
            <w:r w:rsidRPr="00D54EF6">
              <w:rPr>
                <w:sz w:val="16"/>
                <w:szCs w:val="16"/>
                <w:lang w:val="en-US"/>
              </w:rPr>
              <w:tab/>
              <w:t>1µl</w:t>
            </w:r>
          </w:p>
          <w:p w14:paraId="39556BDB" w14:textId="77777777" w:rsidR="008C0530" w:rsidRPr="00D54EF6" w:rsidRDefault="008C0530" w:rsidP="00A6356C">
            <w:pPr>
              <w:tabs>
                <w:tab w:val="left" w:pos="2158"/>
              </w:tabs>
              <w:rPr>
                <w:sz w:val="16"/>
                <w:szCs w:val="16"/>
                <w:lang w:val="en-US"/>
              </w:rPr>
            </w:pPr>
            <w:r w:rsidRPr="00D54EF6">
              <w:rPr>
                <w:sz w:val="16"/>
                <w:szCs w:val="16"/>
                <w:lang w:val="en-US"/>
              </w:rPr>
              <w:t>OligodT 50µM</w:t>
            </w:r>
            <w:r w:rsidRPr="00D54EF6">
              <w:rPr>
                <w:sz w:val="16"/>
                <w:szCs w:val="16"/>
                <w:lang w:val="en-US"/>
              </w:rPr>
              <w:tab/>
              <w:t>1µl</w:t>
            </w:r>
          </w:p>
          <w:p w14:paraId="1D178468" w14:textId="77777777" w:rsidR="008C0530" w:rsidRPr="00D54EF6" w:rsidRDefault="008C0530" w:rsidP="00A6356C">
            <w:pPr>
              <w:tabs>
                <w:tab w:val="left" w:pos="2158"/>
              </w:tabs>
              <w:rPr>
                <w:sz w:val="16"/>
                <w:szCs w:val="16"/>
                <w:lang w:val="en-US"/>
              </w:rPr>
            </w:pPr>
            <w:r w:rsidRPr="00D54EF6">
              <w:rPr>
                <w:sz w:val="16"/>
                <w:szCs w:val="16"/>
                <w:lang w:val="en-US"/>
              </w:rPr>
              <w:t>Rnase Inhibitor (20U/µl)</w:t>
            </w:r>
            <w:r w:rsidRPr="00D54EF6">
              <w:rPr>
                <w:sz w:val="16"/>
                <w:szCs w:val="16"/>
                <w:lang w:val="en-US"/>
              </w:rPr>
              <w:tab/>
              <w:t>0,4µl</w:t>
            </w:r>
          </w:p>
          <w:p w14:paraId="2A3F4713" w14:textId="77777777" w:rsidR="008C0530" w:rsidRPr="00D54EF6" w:rsidRDefault="008C0530" w:rsidP="00A6356C">
            <w:pPr>
              <w:tabs>
                <w:tab w:val="left" w:pos="2158"/>
              </w:tabs>
              <w:rPr>
                <w:sz w:val="16"/>
                <w:szCs w:val="16"/>
                <w:lang w:val="en-US"/>
              </w:rPr>
            </w:pPr>
            <w:r w:rsidRPr="00D54EF6">
              <w:rPr>
                <w:sz w:val="16"/>
                <w:szCs w:val="16"/>
                <w:lang w:val="en-US"/>
              </w:rPr>
              <w:t>Reverse Transcriptase (50U/µl)</w:t>
            </w:r>
            <w:r w:rsidRPr="00D54EF6">
              <w:rPr>
                <w:sz w:val="16"/>
                <w:szCs w:val="16"/>
                <w:lang w:val="en-US"/>
              </w:rPr>
              <w:tab/>
              <w:t>0,5µl</w:t>
            </w:r>
          </w:p>
          <w:p w14:paraId="58966DB5" w14:textId="77777777" w:rsidR="008C0530" w:rsidRPr="00D54EF6" w:rsidRDefault="008C0530" w:rsidP="00A6356C">
            <w:pPr>
              <w:tabs>
                <w:tab w:val="left" w:pos="2158"/>
              </w:tabs>
              <w:rPr>
                <w:sz w:val="16"/>
                <w:szCs w:val="16"/>
                <w:lang w:val="en-US"/>
              </w:rPr>
            </w:pPr>
            <w:r w:rsidRPr="00D54EF6">
              <w:rPr>
                <w:sz w:val="16"/>
                <w:szCs w:val="16"/>
                <w:lang w:val="en-US"/>
              </w:rPr>
              <w:t>Water</w:t>
            </w:r>
            <w:r w:rsidRPr="00D54EF6">
              <w:rPr>
                <w:sz w:val="16"/>
                <w:szCs w:val="16"/>
                <w:lang w:val="en-US"/>
              </w:rPr>
              <w:tab/>
              <w:t>7,1µl</w:t>
            </w:r>
          </w:p>
          <w:p w14:paraId="1DFB8F60" w14:textId="77777777" w:rsidR="008C0530" w:rsidRPr="00D54EF6" w:rsidRDefault="008C0530" w:rsidP="00A6356C">
            <w:pPr>
              <w:tabs>
                <w:tab w:val="left" w:pos="2158"/>
              </w:tabs>
              <w:rPr>
                <w:lang w:val="en-US"/>
              </w:rPr>
            </w:pPr>
            <w:r w:rsidRPr="00D54EF6">
              <w:rPr>
                <w:sz w:val="16"/>
                <w:szCs w:val="16"/>
                <w:lang w:val="en-US"/>
              </w:rPr>
              <w:t>RNA</w:t>
            </w:r>
            <w:r w:rsidRPr="00D54EF6">
              <w:rPr>
                <w:sz w:val="16"/>
                <w:szCs w:val="16"/>
                <w:lang w:val="en-US"/>
              </w:rPr>
              <w:tab/>
              <w:t>5µl</w:t>
            </w:r>
          </w:p>
        </w:tc>
        <w:tc>
          <w:tcPr>
            <w:tcW w:w="2268" w:type="dxa"/>
          </w:tcPr>
          <w:p w14:paraId="56B80873" w14:textId="77777777" w:rsidR="008C0530" w:rsidRPr="00D54EF6" w:rsidRDefault="008C0530" w:rsidP="00A6356C">
            <w:pPr>
              <w:rPr>
                <w:sz w:val="16"/>
                <w:szCs w:val="16"/>
                <w:lang w:val="en-US"/>
              </w:rPr>
            </w:pPr>
            <w:r w:rsidRPr="00D54EF6">
              <w:rPr>
                <w:sz w:val="16"/>
                <w:szCs w:val="16"/>
                <w:lang w:val="en-US"/>
              </w:rPr>
              <w:t>25°</w:t>
            </w:r>
            <w:r w:rsidRPr="00D54EF6">
              <w:rPr>
                <w:sz w:val="16"/>
                <w:szCs w:val="16"/>
                <w:lang w:val="en-US"/>
              </w:rPr>
              <w:tab/>
              <w:t>10'</w:t>
            </w:r>
          </w:p>
          <w:p w14:paraId="6D2914EB" w14:textId="77777777" w:rsidR="008C0530" w:rsidRPr="00D54EF6" w:rsidRDefault="008C0530" w:rsidP="00A6356C">
            <w:pPr>
              <w:rPr>
                <w:sz w:val="16"/>
                <w:szCs w:val="16"/>
                <w:lang w:val="en-US"/>
              </w:rPr>
            </w:pPr>
            <w:r w:rsidRPr="00D54EF6">
              <w:rPr>
                <w:sz w:val="16"/>
                <w:szCs w:val="16"/>
                <w:lang w:val="en-US"/>
              </w:rPr>
              <w:t>48°</w:t>
            </w:r>
            <w:r w:rsidRPr="00D54EF6">
              <w:rPr>
                <w:sz w:val="16"/>
                <w:szCs w:val="16"/>
                <w:lang w:val="en-US"/>
              </w:rPr>
              <w:tab/>
              <w:t>30'</w:t>
            </w:r>
          </w:p>
          <w:p w14:paraId="5C145FD9" w14:textId="77777777" w:rsidR="008C0530" w:rsidRPr="00D54EF6" w:rsidRDefault="008C0530" w:rsidP="00A6356C">
            <w:pPr>
              <w:rPr>
                <w:sz w:val="16"/>
                <w:szCs w:val="16"/>
                <w:lang w:val="en-US"/>
              </w:rPr>
            </w:pPr>
            <w:r w:rsidRPr="00D54EF6">
              <w:rPr>
                <w:sz w:val="16"/>
                <w:szCs w:val="16"/>
                <w:lang w:val="en-US"/>
              </w:rPr>
              <w:t>95°</w:t>
            </w:r>
            <w:r w:rsidRPr="00D54EF6">
              <w:rPr>
                <w:sz w:val="16"/>
                <w:szCs w:val="16"/>
                <w:lang w:val="en-US"/>
              </w:rPr>
              <w:tab/>
              <w:t>5'</w:t>
            </w:r>
          </w:p>
          <w:p w14:paraId="14ADF801" w14:textId="77777777" w:rsidR="008C0530" w:rsidRPr="00D54EF6" w:rsidRDefault="008C0530" w:rsidP="00A6356C">
            <w:pPr>
              <w:rPr>
                <w:lang w:val="en-US"/>
              </w:rPr>
            </w:pPr>
            <w:r w:rsidRPr="00D54EF6">
              <w:rPr>
                <w:sz w:val="16"/>
                <w:szCs w:val="16"/>
                <w:lang w:val="en-US"/>
              </w:rPr>
              <w:t>4°</w:t>
            </w:r>
            <w:r w:rsidRPr="00D54EF6">
              <w:rPr>
                <w:sz w:val="16"/>
                <w:szCs w:val="16"/>
                <w:lang w:val="en-US"/>
              </w:rPr>
              <w:tab/>
              <w:t>30'</w:t>
            </w:r>
          </w:p>
        </w:tc>
        <w:tc>
          <w:tcPr>
            <w:tcW w:w="1694" w:type="dxa"/>
          </w:tcPr>
          <w:p w14:paraId="710FEE9D" w14:textId="77777777" w:rsidR="008C0530" w:rsidRPr="00D54EF6" w:rsidRDefault="008C0530" w:rsidP="00A6356C">
            <w:pPr>
              <w:rPr>
                <w:lang w:val="en-US"/>
              </w:rPr>
            </w:pPr>
            <w:r w:rsidRPr="00D54EF6">
              <w:rPr>
                <w:rFonts w:ascii="Calibri" w:hAnsi="Calibri" w:cs="Calibri"/>
                <w:bCs/>
                <w:color w:val="000000"/>
                <w:sz w:val="16"/>
                <w:szCs w:val="16"/>
                <w:lang w:val="en-US"/>
              </w:rPr>
              <w:t xml:space="preserve">Gorna </w:t>
            </w:r>
            <w:r w:rsidRPr="00D54EF6">
              <w:rPr>
                <w:rFonts w:ascii="Calibri" w:hAnsi="Calibri" w:cs="Calibri"/>
                <w:bCs/>
                <w:i/>
                <w:iCs/>
                <w:color w:val="000000"/>
                <w:sz w:val="16"/>
                <w:szCs w:val="16"/>
                <w:lang w:val="en-US"/>
              </w:rPr>
              <w:t>et al</w:t>
            </w:r>
            <w:r w:rsidRPr="00D54EF6">
              <w:rPr>
                <w:rFonts w:ascii="Calibri" w:hAnsi="Calibri" w:cs="Calibri"/>
                <w:bCs/>
                <w:color w:val="000000"/>
                <w:sz w:val="16"/>
                <w:szCs w:val="16"/>
                <w:lang w:val="en-US"/>
              </w:rPr>
              <w:t>, 2016</w:t>
            </w:r>
          </w:p>
        </w:tc>
      </w:tr>
    </w:tbl>
    <w:p w14:paraId="7D7A6075" w14:textId="77777777" w:rsidR="008C0530" w:rsidRPr="00D54EF6" w:rsidRDefault="008C0530" w:rsidP="008C0530">
      <w:pPr>
        <w:rPr>
          <w:rFonts w:ascii="Calibri" w:hAnsi="Calibri" w:cs="Calibri"/>
          <w:bCs/>
          <w:color w:val="000000"/>
          <w:sz w:val="16"/>
          <w:szCs w:val="16"/>
          <w:lang w:val="en-US"/>
        </w:rPr>
      </w:pPr>
      <w:r w:rsidRPr="00D54EF6">
        <w:rPr>
          <w:sz w:val="16"/>
          <w:szCs w:val="16"/>
          <w:lang w:val="en-US"/>
        </w:rPr>
        <w:t>*</w:t>
      </w:r>
      <w:r w:rsidRPr="00D54EF6">
        <w:rPr>
          <w:rFonts w:ascii="Calibri" w:hAnsi="Calibri" w:cs="Calibri"/>
          <w:bCs/>
          <w:color w:val="000000"/>
          <w:sz w:val="16"/>
          <w:szCs w:val="16"/>
          <w:lang w:val="en-US"/>
        </w:rPr>
        <w:t xml:space="preserve"> Taqman Reverse Transcriptase reagents (ref N8080234, Life Technologies). </w:t>
      </w:r>
    </w:p>
    <w:p w14:paraId="5AD353F3" w14:textId="77777777" w:rsidR="008C0530" w:rsidRPr="00D54EF6" w:rsidRDefault="008C0530" w:rsidP="008C0530">
      <w:pPr>
        <w:rPr>
          <w:lang w:val="en-US"/>
        </w:rPr>
      </w:pPr>
    </w:p>
    <w:p w14:paraId="78487D65" w14:textId="77777777" w:rsidR="00415725" w:rsidRDefault="00415725">
      <w:pPr>
        <w:rPr>
          <w:lang w:val="en-US"/>
        </w:rPr>
      </w:pPr>
      <w:r>
        <w:rPr>
          <w:lang w:val="en-US"/>
        </w:rPr>
        <w:br w:type="page"/>
      </w:r>
    </w:p>
    <w:p w14:paraId="0FFF9005" w14:textId="77777777" w:rsidR="00415725" w:rsidRPr="007851CC" w:rsidRDefault="00415725" w:rsidP="00415725">
      <w:pPr>
        <w:widowControl w:val="0"/>
        <w:autoSpaceDE w:val="0"/>
        <w:autoSpaceDN w:val="0"/>
        <w:adjustRightInd w:val="0"/>
        <w:ind w:left="480" w:hanging="480"/>
        <w:jc w:val="both"/>
        <w:rPr>
          <w:rFonts w:asciiTheme="minorHAnsi" w:hAnsiTheme="minorHAnsi" w:cstheme="minorHAnsi"/>
          <w:b/>
          <w:sz w:val="28"/>
          <w:lang w:val="en-US"/>
        </w:rPr>
      </w:pPr>
      <w:r w:rsidRPr="007851CC">
        <w:rPr>
          <w:rFonts w:asciiTheme="minorHAnsi" w:hAnsiTheme="minorHAnsi" w:cstheme="minorHAnsi"/>
          <w:b/>
          <w:sz w:val="28"/>
          <w:lang w:val="en-US"/>
        </w:rPr>
        <w:lastRenderedPageBreak/>
        <w:t>References</w:t>
      </w:r>
    </w:p>
    <w:p w14:paraId="5A44BAE6" w14:textId="77777777" w:rsidR="00415725" w:rsidRPr="007851CC" w:rsidRDefault="00415725" w:rsidP="00415725">
      <w:pPr>
        <w:widowControl w:val="0"/>
        <w:autoSpaceDE w:val="0"/>
        <w:autoSpaceDN w:val="0"/>
        <w:adjustRightInd w:val="0"/>
        <w:ind w:left="480" w:hanging="480"/>
        <w:jc w:val="both"/>
        <w:rPr>
          <w:rFonts w:asciiTheme="minorHAnsi" w:hAnsiTheme="minorHAnsi" w:cstheme="minorHAnsi"/>
          <w:lang w:val="en-US"/>
        </w:rPr>
      </w:pPr>
    </w:p>
    <w:p w14:paraId="64DF09EE" w14:textId="66D72899" w:rsidR="007C52F7" w:rsidRPr="007C52F7" w:rsidRDefault="00415725" w:rsidP="00AC18A9">
      <w:pPr>
        <w:widowControl w:val="0"/>
        <w:autoSpaceDE w:val="0"/>
        <w:autoSpaceDN w:val="0"/>
        <w:adjustRightInd w:val="0"/>
        <w:ind w:left="480" w:hanging="480"/>
        <w:jc w:val="both"/>
        <w:rPr>
          <w:rFonts w:ascii="Calibri" w:hAnsi="Calibri" w:cs="Calibri"/>
          <w:noProof/>
        </w:rPr>
      </w:pPr>
      <w:r w:rsidRPr="007851CC">
        <w:rPr>
          <w:rFonts w:asciiTheme="minorHAnsi" w:hAnsiTheme="minorHAnsi" w:cstheme="minorHAnsi"/>
          <w:lang w:val="en-US"/>
        </w:rPr>
        <w:fldChar w:fldCharType="begin" w:fldLock="1"/>
      </w:r>
      <w:r w:rsidRPr="007851CC">
        <w:rPr>
          <w:rFonts w:asciiTheme="minorHAnsi" w:hAnsiTheme="minorHAnsi" w:cstheme="minorHAnsi"/>
          <w:lang w:val="en-US"/>
        </w:rPr>
        <w:instrText xml:space="preserve">ADDIN Mendeley Bibliography CSL_BIBLIOGRAPHY </w:instrText>
      </w:r>
      <w:r w:rsidRPr="007851CC">
        <w:rPr>
          <w:rFonts w:asciiTheme="minorHAnsi" w:hAnsiTheme="minorHAnsi" w:cstheme="minorHAnsi"/>
          <w:lang w:val="en-US"/>
        </w:rPr>
        <w:fldChar w:fldCharType="separate"/>
      </w:r>
      <w:r w:rsidR="007C52F7" w:rsidRPr="00B901DB">
        <w:rPr>
          <w:rFonts w:ascii="Calibri" w:hAnsi="Calibri" w:cs="Calibri"/>
          <w:noProof/>
          <w:lang w:val="en-US"/>
        </w:rPr>
        <w:t xml:space="preserve">Batten CA, Banyard AC, King DP </w:t>
      </w:r>
      <w:r w:rsidR="007C52F7" w:rsidRPr="00B901DB">
        <w:rPr>
          <w:rFonts w:ascii="Calibri" w:hAnsi="Calibri" w:cs="Calibri"/>
          <w:i/>
          <w:iCs/>
          <w:noProof/>
          <w:lang w:val="en-US"/>
        </w:rPr>
        <w:t>et al.</w:t>
      </w:r>
      <w:r w:rsidR="007C52F7" w:rsidRPr="00B901DB">
        <w:rPr>
          <w:rFonts w:ascii="Calibri" w:hAnsi="Calibri" w:cs="Calibri"/>
          <w:noProof/>
          <w:lang w:val="en-US"/>
        </w:rPr>
        <w:t xml:space="preserve"> </w:t>
      </w:r>
      <w:r w:rsidR="007C52F7" w:rsidRPr="007C52F7">
        <w:rPr>
          <w:rFonts w:ascii="Calibri" w:hAnsi="Calibri" w:cs="Calibri"/>
          <w:noProof/>
        </w:rPr>
        <w:t xml:space="preserve">A real time RT-PCR assay for the specific detection of Peste des petits ruminants  virus. </w:t>
      </w:r>
      <w:r w:rsidR="007C52F7" w:rsidRPr="007C52F7">
        <w:rPr>
          <w:rFonts w:ascii="Calibri" w:hAnsi="Calibri" w:cs="Calibri"/>
          <w:i/>
          <w:iCs/>
          <w:noProof/>
        </w:rPr>
        <w:t>J Virol Methods</w:t>
      </w:r>
      <w:r w:rsidR="007C52F7" w:rsidRPr="007C52F7">
        <w:rPr>
          <w:rFonts w:ascii="Calibri" w:hAnsi="Calibri" w:cs="Calibri"/>
          <w:noProof/>
        </w:rPr>
        <w:t xml:space="preserve"> 2011;</w:t>
      </w:r>
      <w:r w:rsidR="007C52F7" w:rsidRPr="007C52F7">
        <w:rPr>
          <w:rFonts w:ascii="Calibri" w:hAnsi="Calibri" w:cs="Calibri"/>
          <w:b/>
          <w:bCs/>
          <w:noProof/>
        </w:rPr>
        <w:t>171</w:t>
      </w:r>
      <w:r w:rsidR="007C52F7" w:rsidRPr="007C52F7">
        <w:rPr>
          <w:rFonts w:ascii="Calibri" w:hAnsi="Calibri" w:cs="Calibri"/>
          <w:noProof/>
        </w:rPr>
        <w:t>:401–4.</w:t>
      </w:r>
    </w:p>
    <w:p w14:paraId="5B8CEA44" w14:textId="77777777" w:rsidR="007C52F7" w:rsidRPr="007C52F7" w:rsidRDefault="007C52F7" w:rsidP="00AC18A9">
      <w:pPr>
        <w:widowControl w:val="0"/>
        <w:autoSpaceDE w:val="0"/>
        <w:autoSpaceDN w:val="0"/>
        <w:adjustRightInd w:val="0"/>
        <w:ind w:left="480" w:hanging="480"/>
        <w:jc w:val="both"/>
        <w:rPr>
          <w:rFonts w:ascii="Calibri" w:hAnsi="Calibri" w:cs="Calibri"/>
          <w:noProof/>
        </w:rPr>
      </w:pPr>
      <w:r w:rsidRPr="007C52F7">
        <w:rPr>
          <w:rFonts w:ascii="Calibri" w:hAnsi="Calibri" w:cs="Calibri"/>
          <w:noProof/>
        </w:rPr>
        <w:t xml:space="preserve">Bird BH, Bawiec DA, Ksiazek TG </w:t>
      </w:r>
      <w:r w:rsidRPr="007C52F7">
        <w:rPr>
          <w:rFonts w:ascii="Calibri" w:hAnsi="Calibri" w:cs="Calibri"/>
          <w:i/>
          <w:iCs/>
          <w:noProof/>
        </w:rPr>
        <w:t>et al.</w:t>
      </w:r>
      <w:r w:rsidRPr="007C52F7">
        <w:rPr>
          <w:rFonts w:ascii="Calibri" w:hAnsi="Calibri" w:cs="Calibri"/>
          <w:noProof/>
        </w:rPr>
        <w:t xml:space="preserve"> Highly sensitive and broadly reactive quantitative reverse transcription-PCR assay  for high-throughput detection of Rift Valley fever virus. </w:t>
      </w:r>
      <w:r w:rsidRPr="007C52F7">
        <w:rPr>
          <w:rFonts w:ascii="Calibri" w:hAnsi="Calibri" w:cs="Calibri"/>
          <w:i/>
          <w:iCs/>
          <w:noProof/>
        </w:rPr>
        <w:t>J Clin Microbiol</w:t>
      </w:r>
      <w:r w:rsidRPr="007C52F7">
        <w:rPr>
          <w:rFonts w:ascii="Calibri" w:hAnsi="Calibri" w:cs="Calibri"/>
          <w:noProof/>
        </w:rPr>
        <w:t xml:space="preserve"> 2007;</w:t>
      </w:r>
      <w:r w:rsidRPr="007C52F7">
        <w:rPr>
          <w:rFonts w:ascii="Calibri" w:hAnsi="Calibri" w:cs="Calibri"/>
          <w:b/>
          <w:bCs/>
          <w:noProof/>
        </w:rPr>
        <w:t>45</w:t>
      </w:r>
      <w:r w:rsidRPr="007C52F7">
        <w:rPr>
          <w:rFonts w:ascii="Calibri" w:hAnsi="Calibri" w:cs="Calibri"/>
          <w:noProof/>
        </w:rPr>
        <w:t>:3506–13.</w:t>
      </w:r>
    </w:p>
    <w:p w14:paraId="480427BE" w14:textId="77777777" w:rsidR="007C52F7" w:rsidRPr="007C52F7" w:rsidRDefault="007C52F7" w:rsidP="00AC18A9">
      <w:pPr>
        <w:widowControl w:val="0"/>
        <w:autoSpaceDE w:val="0"/>
        <w:autoSpaceDN w:val="0"/>
        <w:adjustRightInd w:val="0"/>
        <w:ind w:left="480" w:hanging="480"/>
        <w:jc w:val="both"/>
        <w:rPr>
          <w:rFonts w:ascii="Calibri" w:hAnsi="Calibri" w:cs="Calibri"/>
          <w:noProof/>
        </w:rPr>
      </w:pPr>
      <w:r w:rsidRPr="007C52F7">
        <w:rPr>
          <w:rFonts w:ascii="Calibri" w:hAnsi="Calibri" w:cs="Calibri"/>
          <w:noProof/>
        </w:rPr>
        <w:t xml:space="preserve">Bounaadja L, Albert D, Chénais B </w:t>
      </w:r>
      <w:r w:rsidRPr="007C52F7">
        <w:rPr>
          <w:rFonts w:ascii="Calibri" w:hAnsi="Calibri" w:cs="Calibri"/>
          <w:i/>
          <w:iCs/>
          <w:noProof/>
        </w:rPr>
        <w:t>et al.</w:t>
      </w:r>
      <w:r w:rsidRPr="007C52F7">
        <w:rPr>
          <w:rFonts w:ascii="Calibri" w:hAnsi="Calibri" w:cs="Calibri"/>
          <w:noProof/>
        </w:rPr>
        <w:t xml:space="preserve"> Real-time PCR for identification of Brucella spp.: a comparative study of IS711,  bcsp31 and per target genes. </w:t>
      </w:r>
      <w:r w:rsidRPr="007C52F7">
        <w:rPr>
          <w:rFonts w:ascii="Calibri" w:hAnsi="Calibri" w:cs="Calibri"/>
          <w:i/>
          <w:iCs/>
          <w:noProof/>
        </w:rPr>
        <w:t>Vet Microbiol</w:t>
      </w:r>
      <w:r w:rsidRPr="007C52F7">
        <w:rPr>
          <w:rFonts w:ascii="Calibri" w:hAnsi="Calibri" w:cs="Calibri"/>
          <w:noProof/>
        </w:rPr>
        <w:t xml:space="preserve"> 2009;</w:t>
      </w:r>
      <w:r w:rsidRPr="007C52F7">
        <w:rPr>
          <w:rFonts w:ascii="Calibri" w:hAnsi="Calibri" w:cs="Calibri"/>
          <w:b/>
          <w:bCs/>
          <w:noProof/>
        </w:rPr>
        <w:t>137</w:t>
      </w:r>
      <w:r w:rsidRPr="007C52F7">
        <w:rPr>
          <w:rFonts w:ascii="Calibri" w:hAnsi="Calibri" w:cs="Calibri"/>
          <w:noProof/>
        </w:rPr>
        <w:t>:156–64.</w:t>
      </w:r>
    </w:p>
    <w:p w14:paraId="62757339" w14:textId="77777777" w:rsidR="007C52F7" w:rsidRPr="007C52F7" w:rsidRDefault="007C52F7" w:rsidP="00AC18A9">
      <w:pPr>
        <w:widowControl w:val="0"/>
        <w:autoSpaceDE w:val="0"/>
        <w:autoSpaceDN w:val="0"/>
        <w:adjustRightInd w:val="0"/>
        <w:ind w:left="480" w:hanging="480"/>
        <w:jc w:val="both"/>
        <w:rPr>
          <w:rFonts w:ascii="Calibri" w:hAnsi="Calibri" w:cs="Calibri"/>
          <w:noProof/>
        </w:rPr>
      </w:pPr>
      <w:r w:rsidRPr="007C52F7">
        <w:rPr>
          <w:rFonts w:ascii="Calibri" w:hAnsi="Calibri" w:cs="Calibri"/>
          <w:noProof/>
        </w:rPr>
        <w:t xml:space="preserve">Gorna K, Relmy A, Romey A </w:t>
      </w:r>
      <w:r w:rsidRPr="007C52F7">
        <w:rPr>
          <w:rFonts w:ascii="Calibri" w:hAnsi="Calibri" w:cs="Calibri"/>
          <w:i/>
          <w:iCs/>
          <w:noProof/>
        </w:rPr>
        <w:t>et al.</w:t>
      </w:r>
      <w:r w:rsidRPr="007C52F7">
        <w:rPr>
          <w:rFonts w:ascii="Calibri" w:hAnsi="Calibri" w:cs="Calibri"/>
          <w:noProof/>
        </w:rPr>
        <w:t xml:space="preserve"> Establishment and validation of two duplex one-step real-time RT-PCR assays for  diagnosis of foot-and-mouth disease. </w:t>
      </w:r>
      <w:r w:rsidRPr="007C52F7">
        <w:rPr>
          <w:rFonts w:ascii="Calibri" w:hAnsi="Calibri" w:cs="Calibri"/>
          <w:i/>
          <w:iCs/>
          <w:noProof/>
        </w:rPr>
        <w:t>J Virol Methods</w:t>
      </w:r>
      <w:r w:rsidRPr="007C52F7">
        <w:rPr>
          <w:rFonts w:ascii="Calibri" w:hAnsi="Calibri" w:cs="Calibri"/>
          <w:noProof/>
        </w:rPr>
        <w:t xml:space="preserve"> 2016;</w:t>
      </w:r>
      <w:r w:rsidRPr="007C52F7">
        <w:rPr>
          <w:rFonts w:ascii="Calibri" w:hAnsi="Calibri" w:cs="Calibri"/>
          <w:b/>
          <w:bCs/>
          <w:noProof/>
        </w:rPr>
        <w:t>235</w:t>
      </w:r>
      <w:r w:rsidRPr="007C52F7">
        <w:rPr>
          <w:rFonts w:ascii="Calibri" w:hAnsi="Calibri" w:cs="Calibri"/>
          <w:noProof/>
        </w:rPr>
        <w:t>:168–75.</w:t>
      </w:r>
    </w:p>
    <w:p w14:paraId="4ED22B52" w14:textId="77777777" w:rsidR="007C52F7" w:rsidRPr="007C52F7" w:rsidRDefault="007C52F7" w:rsidP="00AC18A9">
      <w:pPr>
        <w:widowControl w:val="0"/>
        <w:autoSpaceDE w:val="0"/>
        <w:autoSpaceDN w:val="0"/>
        <w:adjustRightInd w:val="0"/>
        <w:ind w:left="480" w:hanging="480"/>
        <w:jc w:val="both"/>
        <w:rPr>
          <w:rFonts w:ascii="Calibri" w:hAnsi="Calibri" w:cs="Calibri"/>
          <w:noProof/>
        </w:rPr>
      </w:pPr>
      <w:r w:rsidRPr="007C52F7">
        <w:rPr>
          <w:rFonts w:ascii="Calibri" w:hAnsi="Calibri" w:cs="Calibri"/>
          <w:noProof/>
        </w:rPr>
        <w:t xml:space="preserve">King HC, Murphy A, James P </w:t>
      </w:r>
      <w:r w:rsidRPr="007C52F7">
        <w:rPr>
          <w:rFonts w:ascii="Calibri" w:hAnsi="Calibri" w:cs="Calibri"/>
          <w:i/>
          <w:iCs/>
          <w:noProof/>
        </w:rPr>
        <w:t>et al.</w:t>
      </w:r>
      <w:r w:rsidRPr="007C52F7">
        <w:rPr>
          <w:rFonts w:ascii="Calibri" w:hAnsi="Calibri" w:cs="Calibri"/>
          <w:noProof/>
        </w:rPr>
        <w:t xml:space="preserve"> Performance of a Noninvasive Test for Detecting Mycobacterium bovis Shedding in  European Badger (Meles meles) Populations. </w:t>
      </w:r>
      <w:r w:rsidRPr="007C52F7">
        <w:rPr>
          <w:rFonts w:ascii="Calibri" w:hAnsi="Calibri" w:cs="Calibri"/>
          <w:i/>
          <w:iCs/>
          <w:noProof/>
        </w:rPr>
        <w:t>J Clin Microbiol</w:t>
      </w:r>
      <w:r w:rsidRPr="007C52F7">
        <w:rPr>
          <w:rFonts w:ascii="Calibri" w:hAnsi="Calibri" w:cs="Calibri"/>
          <w:noProof/>
        </w:rPr>
        <w:t xml:space="preserve"> 2015;</w:t>
      </w:r>
      <w:r w:rsidRPr="007C52F7">
        <w:rPr>
          <w:rFonts w:ascii="Calibri" w:hAnsi="Calibri" w:cs="Calibri"/>
          <w:b/>
          <w:bCs/>
          <w:noProof/>
        </w:rPr>
        <w:t>53</w:t>
      </w:r>
      <w:r w:rsidRPr="007C52F7">
        <w:rPr>
          <w:rFonts w:ascii="Calibri" w:hAnsi="Calibri" w:cs="Calibri"/>
          <w:noProof/>
        </w:rPr>
        <w:t>:2316–23.</w:t>
      </w:r>
    </w:p>
    <w:p w14:paraId="6FD4CBEB" w14:textId="77777777" w:rsidR="007C52F7" w:rsidRPr="007C52F7" w:rsidRDefault="007C52F7" w:rsidP="00AC18A9">
      <w:pPr>
        <w:widowControl w:val="0"/>
        <w:autoSpaceDE w:val="0"/>
        <w:autoSpaceDN w:val="0"/>
        <w:adjustRightInd w:val="0"/>
        <w:ind w:left="480" w:hanging="480"/>
        <w:jc w:val="both"/>
        <w:rPr>
          <w:rFonts w:ascii="Calibri" w:hAnsi="Calibri" w:cs="Calibri"/>
          <w:noProof/>
        </w:rPr>
      </w:pPr>
      <w:r w:rsidRPr="007C52F7">
        <w:rPr>
          <w:rFonts w:ascii="Calibri" w:hAnsi="Calibri" w:cs="Calibri"/>
          <w:noProof/>
        </w:rPr>
        <w:t xml:space="preserve">Koehler JW, Delp KL, Hall AT </w:t>
      </w:r>
      <w:r w:rsidRPr="007C52F7">
        <w:rPr>
          <w:rFonts w:ascii="Calibri" w:hAnsi="Calibri" w:cs="Calibri"/>
          <w:i/>
          <w:iCs/>
          <w:noProof/>
        </w:rPr>
        <w:t>et al.</w:t>
      </w:r>
      <w:r w:rsidRPr="007C52F7">
        <w:rPr>
          <w:rFonts w:ascii="Calibri" w:hAnsi="Calibri" w:cs="Calibri"/>
          <w:noProof/>
        </w:rPr>
        <w:t xml:space="preserve"> Sequence optimized real-time reverse transcription polymerase chain reaction assay for detection of crimean-congo hemorrhagic fever virus. </w:t>
      </w:r>
      <w:r w:rsidRPr="007C52F7">
        <w:rPr>
          <w:rFonts w:ascii="Calibri" w:hAnsi="Calibri" w:cs="Calibri"/>
          <w:i/>
          <w:iCs/>
          <w:noProof/>
        </w:rPr>
        <w:t>Am J Trop Med Hyg</w:t>
      </w:r>
      <w:r w:rsidRPr="007C52F7">
        <w:rPr>
          <w:rFonts w:ascii="Calibri" w:hAnsi="Calibri" w:cs="Calibri"/>
          <w:noProof/>
        </w:rPr>
        <w:t xml:space="preserve"> 2018;</w:t>
      </w:r>
      <w:r w:rsidRPr="007C52F7">
        <w:rPr>
          <w:rFonts w:ascii="Calibri" w:hAnsi="Calibri" w:cs="Calibri"/>
          <w:b/>
          <w:bCs/>
          <w:noProof/>
        </w:rPr>
        <w:t>98</w:t>
      </w:r>
      <w:r w:rsidRPr="007C52F7">
        <w:rPr>
          <w:rFonts w:ascii="Calibri" w:hAnsi="Calibri" w:cs="Calibri"/>
          <w:noProof/>
        </w:rPr>
        <w:t>:211–5.</w:t>
      </w:r>
    </w:p>
    <w:p w14:paraId="519FDC1F" w14:textId="77777777" w:rsidR="007C52F7" w:rsidRPr="007C52F7" w:rsidRDefault="007C52F7" w:rsidP="00AC18A9">
      <w:pPr>
        <w:widowControl w:val="0"/>
        <w:autoSpaceDE w:val="0"/>
        <w:autoSpaceDN w:val="0"/>
        <w:adjustRightInd w:val="0"/>
        <w:ind w:left="480" w:hanging="480"/>
        <w:jc w:val="both"/>
        <w:rPr>
          <w:rFonts w:ascii="Calibri" w:hAnsi="Calibri" w:cs="Calibri"/>
          <w:noProof/>
        </w:rPr>
      </w:pPr>
      <w:r w:rsidRPr="007C52F7">
        <w:rPr>
          <w:rFonts w:ascii="Calibri" w:hAnsi="Calibri" w:cs="Calibri"/>
          <w:noProof/>
        </w:rPr>
        <w:t xml:space="preserve">Mary C, Faraut F, Lascombe L </w:t>
      </w:r>
      <w:r w:rsidRPr="007C52F7">
        <w:rPr>
          <w:rFonts w:ascii="Calibri" w:hAnsi="Calibri" w:cs="Calibri"/>
          <w:i/>
          <w:iCs/>
          <w:noProof/>
        </w:rPr>
        <w:t>et al.</w:t>
      </w:r>
      <w:r w:rsidRPr="007C52F7">
        <w:rPr>
          <w:rFonts w:ascii="Calibri" w:hAnsi="Calibri" w:cs="Calibri"/>
          <w:noProof/>
        </w:rPr>
        <w:t xml:space="preserve"> Quantification of Leishmania infantum DNA by a real-time PCR assay with high  sensitivity. </w:t>
      </w:r>
      <w:r w:rsidRPr="007C52F7">
        <w:rPr>
          <w:rFonts w:ascii="Calibri" w:hAnsi="Calibri" w:cs="Calibri"/>
          <w:i/>
          <w:iCs/>
          <w:noProof/>
        </w:rPr>
        <w:t>J Clin Microbiol</w:t>
      </w:r>
      <w:r w:rsidRPr="007C52F7">
        <w:rPr>
          <w:rFonts w:ascii="Calibri" w:hAnsi="Calibri" w:cs="Calibri"/>
          <w:noProof/>
        </w:rPr>
        <w:t xml:space="preserve"> 2004;</w:t>
      </w:r>
      <w:r w:rsidRPr="007C52F7">
        <w:rPr>
          <w:rFonts w:ascii="Calibri" w:hAnsi="Calibri" w:cs="Calibri"/>
          <w:b/>
          <w:bCs/>
          <w:noProof/>
        </w:rPr>
        <w:t>42</w:t>
      </w:r>
      <w:r w:rsidRPr="007C52F7">
        <w:rPr>
          <w:rFonts w:ascii="Calibri" w:hAnsi="Calibri" w:cs="Calibri"/>
          <w:noProof/>
        </w:rPr>
        <w:t>:5249–55.</w:t>
      </w:r>
    </w:p>
    <w:p w14:paraId="7CCC84DF" w14:textId="77777777" w:rsidR="007C52F7" w:rsidRPr="007C52F7" w:rsidRDefault="007C52F7" w:rsidP="00AC18A9">
      <w:pPr>
        <w:widowControl w:val="0"/>
        <w:autoSpaceDE w:val="0"/>
        <w:autoSpaceDN w:val="0"/>
        <w:adjustRightInd w:val="0"/>
        <w:ind w:left="480" w:hanging="480"/>
        <w:jc w:val="both"/>
        <w:rPr>
          <w:rFonts w:ascii="Calibri" w:hAnsi="Calibri" w:cs="Calibri"/>
          <w:noProof/>
        </w:rPr>
      </w:pPr>
      <w:r w:rsidRPr="007C52F7">
        <w:rPr>
          <w:rFonts w:ascii="Calibri" w:hAnsi="Calibri" w:cs="Calibri"/>
          <w:noProof/>
        </w:rPr>
        <w:t xml:space="preserve">Ollomo B, Durand P, Prugnolle F </w:t>
      </w:r>
      <w:r w:rsidRPr="007C52F7">
        <w:rPr>
          <w:rFonts w:ascii="Calibri" w:hAnsi="Calibri" w:cs="Calibri"/>
          <w:i/>
          <w:iCs/>
          <w:noProof/>
        </w:rPr>
        <w:t>et al.</w:t>
      </w:r>
      <w:r w:rsidRPr="007C52F7">
        <w:rPr>
          <w:rFonts w:ascii="Calibri" w:hAnsi="Calibri" w:cs="Calibri"/>
          <w:noProof/>
        </w:rPr>
        <w:t xml:space="preserve"> A new malaria agent in African hominids. </w:t>
      </w:r>
      <w:r w:rsidRPr="007C52F7">
        <w:rPr>
          <w:rFonts w:ascii="Calibri" w:hAnsi="Calibri" w:cs="Calibri"/>
          <w:i/>
          <w:iCs/>
          <w:noProof/>
        </w:rPr>
        <w:t>PLoS Pathog</w:t>
      </w:r>
      <w:r w:rsidRPr="007C52F7">
        <w:rPr>
          <w:rFonts w:ascii="Calibri" w:hAnsi="Calibri" w:cs="Calibri"/>
          <w:noProof/>
        </w:rPr>
        <w:t xml:space="preserve"> 2009;</w:t>
      </w:r>
      <w:r w:rsidRPr="007C52F7">
        <w:rPr>
          <w:rFonts w:ascii="Calibri" w:hAnsi="Calibri" w:cs="Calibri"/>
          <w:b/>
          <w:bCs/>
          <w:noProof/>
        </w:rPr>
        <w:t>5</w:t>
      </w:r>
      <w:r w:rsidRPr="007C52F7">
        <w:rPr>
          <w:rFonts w:ascii="Calibri" w:hAnsi="Calibri" w:cs="Calibri"/>
          <w:noProof/>
        </w:rPr>
        <w:t>, DOI: 10.1371/journal.ppat.1000446.</w:t>
      </w:r>
    </w:p>
    <w:p w14:paraId="4D1269A1" w14:textId="77777777" w:rsidR="007C52F7" w:rsidRPr="007C52F7" w:rsidRDefault="007C52F7" w:rsidP="00AC18A9">
      <w:pPr>
        <w:widowControl w:val="0"/>
        <w:autoSpaceDE w:val="0"/>
        <w:autoSpaceDN w:val="0"/>
        <w:adjustRightInd w:val="0"/>
        <w:ind w:left="480" w:hanging="480"/>
        <w:jc w:val="both"/>
        <w:rPr>
          <w:rFonts w:ascii="Calibri" w:hAnsi="Calibri" w:cs="Calibri"/>
          <w:noProof/>
        </w:rPr>
      </w:pPr>
      <w:r w:rsidRPr="007C52F7">
        <w:rPr>
          <w:rFonts w:ascii="Calibri" w:hAnsi="Calibri" w:cs="Calibri"/>
          <w:noProof/>
        </w:rPr>
        <w:t xml:space="preserve">Olmeda AS, Armstrong PM, Rosenthal BM </w:t>
      </w:r>
      <w:r w:rsidRPr="007C52F7">
        <w:rPr>
          <w:rFonts w:ascii="Calibri" w:hAnsi="Calibri" w:cs="Calibri"/>
          <w:i/>
          <w:iCs/>
          <w:noProof/>
        </w:rPr>
        <w:t>et al.</w:t>
      </w:r>
      <w:r w:rsidRPr="007C52F7">
        <w:rPr>
          <w:rFonts w:ascii="Calibri" w:hAnsi="Calibri" w:cs="Calibri"/>
          <w:noProof/>
        </w:rPr>
        <w:t xml:space="preserve"> A subtropical case of human babesiosis. </w:t>
      </w:r>
      <w:r w:rsidRPr="007C52F7">
        <w:rPr>
          <w:rFonts w:ascii="Calibri" w:hAnsi="Calibri" w:cs="Calibri"/>
          <w:i/>
          <w:iCs/>
          <w:noProof/>
        </w:rPr>
        <w:t>Acta Trop</w:t>
      </w:r>
      <w:r w:rsidRPr="007C52F7">
        <w:rPr>
          <w:rFonts w:ascii="Calibri" w:hAnsi="Calibri" w:cs="Calibri"/>
          <w:noProof/>
        </w:rPr>
        <w:t xml:space="preserve"> 1997;</w:t>
      </w:r>
      <w:r w:rsidRPr="007C52F7">
        <w:rPr>
          <w:rFonts w:ascii="Calibri" w:hAnsi="Calibri" w:cs="Calibri"/>
          <w:b/>
          <w:bCs/>
          <w:noProof/>
        </w:rPr>
        <w:t>67</w:t>
      </w:r>
      <w:r w:rsidRPr="007C52F7">
        <w:rPr>
          <w:rFonts w:ascii="Calibri" w:hAnsi="Calibri" w:cs="Calibri"/>
          <w:noProof/>
        </w:rPr>
        <w:t>:229–34.</w:t>
      </w:r>
    </w:p>
    <w:p w14:paraId="566B20D3" w14:textId="77777777" w:rsidR="007C52F7" w:rsidRPr="007C52F7" w:rsidRDefault="007C52F7" w:rsidP="00AC18A9">
      <w:pPr>
        <w:widowControl w:val="0"/>
        <w:autoSpaceDE w:val="0"/>
        <w:autoSpaceDN w:val="0"/>
        <w:adjustRightInd w:val="0"/>
        <w:ind w:left="480" w:hanging="480"/>
        <w:jc w:val="both"/>
        <w:rPr>
          <w:rFonts w:ascii="Calibri" w:hAnsi="Calibri" w:cs="Calibri"/>
          <w:noProof/>
        </w:rPr>
      </w:pPr>
      <w:r w:rsidRPr="007C52F7">
        <w:rPr>
          <w:rFonts w:ascii="Calibri" w:hAnsi="Calibri" w:cs="Calibri"/>
          <w:noProof/>
        </w:rPr>
        <w:t xml:space="preserve">Toussaint JF, Sailleau C, Breard E </w:t>
      </w:r>
      <w:r w:rsidRPr="007C52F7">
        <w:rPr>
          <w:rFonts w:ascii="Calibri" w:hAnsi="Calibri" w:cs="Calibri"/>
          <w:i/>
          <w:iCs/>
          <w:noProof/>
        </w:rPr>
        <w:t>et al.</w:t>
      </w:r>
      <w:r w:rsidRPr="007C52F7">
        <w:rPr>
          <w:rFonts w:ascii="Calibri" w:hAnsi="Calibri" w:cs="Calibri"/>
          <w:noProof/>
        </w:rPr>
        <w:t xml:space="preserve"> Bluetongue virus detection by two real-time RT-qPCRs targeting two different genomic segments. </w:t>
      </w:r>
      <w:r w:rsidRPr="007C52F7">
        <w:rPr>
          <w:rFonts w:ascii="Calibri" w:hAnsi="Calibri" w:cs="Calibri"/>
          <w:i/>
          <w:iCs/>
          <w:noProof/>
        </w:rPr>
        <w:t>J Virol Methods</w:t>
      </w:r>
      <w:r w:rsidRPr="007C52F7">
        <w:rPr>
          <w:rFonts w:ascii="Calibri" w:hAnsi="Calibri" w:cs="Calibri"/>
          <w:noProof/>
        </w:rPr>
        <w:t xml:space="preserve"> 2007;</w:t>
      </w:r>
      <w:r w:rsidRPr="007C52F7">
        <w:rPr>
          <w:rFonts w:ascii="Calibri" w:hAnsi="Calibri" w:cs="Calibri"/>
          <w:b/>
          <w:bCs/>
          <w:noProof/>
        </w:rPr>
        <w:t>140</w:t>
      </w:r>
      <w:r w:rsidRPr="007C52F7">
        <w:rPr>
          <w:rFonts w:ascii="Calibri" w:hAnsi="Calibri" w:cs="Calibri"/>
          <w:noProof/>
        </w:rPr>
        <w:t>:115–23.</w:t>
      </w:r>
    </w:p>
    <w:p w14:paraId="097F553D" w14:textId="15DC160A" w:rsidR="008C0530" w:rsidRPr="00415725" w:rsidRDefault="00415725" w:rsidP="00AC18A9">
      <w:pPr>
        <w:widowControl w:val="0"/>
        <w:autoSpaceDE w:val="0"/>
        <w:autoSpaceDN w:val="0"/>
        <w:adjustRightInd w:val="0"/>
        <w:ind w:left="480" w:hanging="480"/>
        <w:jc w:val="both"/>
        <w:rPr>
          <w:rFonts w:asciiTheme="minorHAnsi" w:hAnsiTheme="minorHAnsi" w:cstheme="minorHAnsi"/>
          <w:lang w:val="en-US"/>
        </w:rPr>
      </w:pPr>
      <w:r w:rsidRPr="007851CC">
        <w:rPr>
          <w:rFonts w:asciiTheme="minorHAnsi" w:hAnsiTheme="minorHAnsi" w:cstheme="minorHAnsi"/>
          <w:lang w:val="en-US"/>
        </w:rPr>
        <w:fldChar w:fldCharType="end"/>
      </w:r>
    </w:p>
    <w:sectPr w:rsidR="008C0530" w:rsidRPr="00415725" w:rsidSect="003840F4">
      <w:footerReference w:type="even" r:id="rId7"/>
      <w:footerReference w:type="default" r:id="rId8"/>
      <w:pgSz w:w="16840" w:h="11900"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405D1D" w14:textId="77777777" w:rsidR="00584A75" w:rsidRDefault="00584A75" w:rsidP="00935DBE">
      <w:r>
        <w:separator/>
      </w:r>
    </w:p>
  </w:endnote>
  <w:endnote w:type="continuationSeparator" w:id="0">
    <w:p w14:paraId="7E1D3F55" w14:textId="77777777" w:rsidR="00584A75" w:rsidRDefault="00584A75" w:rsidP="00935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480500489"/>
      <w:docPartObj>
        <w:docPartGallery w:val="Page Numbers (Bottom of Page)"/>
        <w:docPartUnique/>
      </w:docPartObj>
    </w:sdtPr>
    <w:sdtEndPr>
      <w:rPr>
        <w:rStyle w:val="Numrodepage"/>
      </w:rPr>
    </w:sdtEndPr>
    <w:sdtContent>
      <w:p w14:paraId="48598BA9" w14:textId="77777777" w:rsidR="008625A3" w:rsidRDefault="008625A3" w:rsidP="00A6356C">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2E4FB933" w14:textId="77777777" w:rsidR="008625A3" w:rsidRDefault="008625A3" w:rsidP="00935DBE">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203551382"/>
      <w:docPartObj>
        <w:docPartGallery w:val="Page Numbers (Bottom of Page)"/>
        <w:docPartUnique/>
      </w:docPartObj>
    </w:sdtPr>
    <w:sdtEndPr>
      <w:rPr>
        <w:rStyle w:val="Numrodepage"/>
      </w:rPr>
    </w:sdtEndPr>
    <w:sdtContent>
      <w:p w14:paraId="36E4A312" w14:textId="77777777" w:rsidR="008625A3" w:rsidRDefault="008625A3" w:rsidP="00A6356C">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5</w:t>
        </w:r>
        <w:r>
          <w:rPr>
            <w:rStyle w:val="Numrodepage"/>
          </w:rPr>
          <w:fldChar w:fldCharType="end"/>
        </w:r>
      </w:p>
    </w:sdtContent>
  </w:sdt>
  <w:p w14:paraId="7C50ABD9" w14:textId="77777777" w:rsidR="008625A3" w:rsidRDefault="008625A3" w:rsidP="00935DBE">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E74DDF" w14:textId="77777777" w:rsidR="00584A75" w:rsidRDefault="00584A75" w:rsidP="00935DBE">
      <w:r>
        <w:separator/>
      </w:r>
    </w:p>
  </w:footnote>
  <w:footnote w:type="continuationSeparator" w:id="0">
    <w:p w14:paraId="4DE57B47" w14:textId="77777777" w:rsidR="00584A75" w:rsidRDefault="00584A75" w:rsidP="00935D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747"/>
    <w:rsid w:val="00062684"/>
    <w:rsid w:val="000627AE"/>
    <w:rsid w:val="000B0A37"/>
    <w:rsid w:val="000B2E2D"/>
    <w:rsid w:val="000C00B9"/>
    <w:rsid w:val="000E4C63"/>
    <w:rsid w:val="000F1245"/>
    <w:rsid w:val="00102D37"/>
    <w:rsid w:val="00104ECF"/>
    <w:rsid w:val="00124B35"/>
    <w:rsid w:val="00193B8E"/>
    <w:rsid w:val="001B0244"/>
    <w:rsid w:val="001B09EA"/>
    <w:rsid w:val="001B6405"/>
    <w:rsid w:val="001D6188"/>
    <w:rsid w:val="001D69D2"/>
    <w:rsid w:val="001F1606"/>
    <w:rsid w:val="001F4032"/>
    <w:rsid w:val="001F507D"/>
    <w:rsid w:val="00227754"/>
    <w:rsid w:val="00241145"/>
    <w:rsid w:val="00271EEA"/>
    <w:rsid w:val="002C142E"/>
    <w:rsid w:val="002C6EDB"/>
    <w:rsid w:val="002F3B99"/>
    <w:rsid w:val="00310D4C"/>
    <w:rsid w:val="00313726"/>
    <w:rsid w:val="00321278"/>
    <w:rsid w:val="00330CDE"/>
    <w:rsid w:val="00372A5A"/>
    <w:rsid w:val="0037521F"/>
    <w:rsid w:val="0037606E"/>
    <w:rsid w:val="003840F4"/>
    <w:rsid w:val="003B0B59"/>
    <w:rsid w:val="003B14D3"/>
    <w:rsid w:val="003D409D"/>
    <w:rsid w:val="003E293C"/>
    <w:rsid w:val="004147FC"/>
    <w:rsid w:val="00415725"/>
    <w:rsid w:val="00426421"/>
    <w:rsid w:val="004839C2"/>
    <w:rsid w:val="004E0E31"/>
    <w:rsid w:val="00530039"/>
    <w:rsid w:val="00584A75"/>
    <w:rsid w:val="00585794"/>
    <w:rsid w:val="00587343"/>
    <w:rsid w:val="0059625B"/>
    <w:rsid w:val="005A0137"/>
    <w:rsid w:val="005C5907"/>
    <w:rsid w:val="005E6743"/>
    <w:rsid w:val="00617F14"/>
    <w:rsid w:val="00676DF8"/>
    <w:rsid w:val="006C7EBC"/>
    <w:rsid w:val="006D3143"/>
    <w:rsid w:val="006E799E"/>
    <w:rsid w:val="006F63D1"/>
    <w:rsid w:val="00705FB3"/>
    <w:rsid w:val="00737FD2"/>
    <w:rsid w:val="00743F0F"/>
    <w:rsid w:val="00771F39"/>
    <w:rsid w:val="007851CC"/>
    <w:rsid w:val="007C52F7"/>
    <w:rsid w:val="007D58F3"/>
    <w:rsid w:val="007F4A1F"/>
    <w:rsid w:val="008120E2"/>
    <w:rsid w:val="00824E4F"/>
    <w:rsid w:val="00832647"/>
    <w:rsid w:val="008620C0"/>
    <w:rsid w:val="008625A3"/>
    <w:rsid w:val="00896FC3"/>
    <w:rsid w:val="008B4C9C"/>
    <w:rsid w:val="008C0530"/>
    <w:rsid w:val="008C20D4"/>
    <w:rsid w:val="008E7344"/>
    <w:rsid w:val="009347A8"/>
    <w:rsid w:val="00935DBE"/>
    <w:rsid w:val="0095461C"/>
    <w:rsid w:val="00970747"/>
    <w:rsid w:val="009C0B9C"/>
    <w:rsid w:val="009D4D7A"/>
    <w:rsid w:val="00A40F16"/>
    <w:rsid w:val="00A4744C"/>
    <w:rsid w:val="00A6356C"/>
    <w:rsid w:val="00A6417C"/>
    <w:rsid w:val="00A774FF"/>
    <w:rsid w:val="00AB1501"/>
    <w:rsid w:val="00AC07CE"/>
    <w:rsid w:val="00AC18A9"/>
    <w:rsid w:val="00AD3CFE"/>
    <w:rsid w:val="00AE2127"/>
    <w:rsid w:val="00B27AE6"/>
    <w:rsid w:val="00B63DE7"/>
    <w:rsid w:val="00B66B16"/>
    <w:rsid w:val="00B901DB"/>
    <w:rsid w:val="00BB1F02"/>
    <w:rsid w:val="00BB26E1"/>
    <w:rsid w:val="00BB447F"/>
    <w:rsid w:val="00BD0B8C"/>
    <w:rsid w:val="00BD78D6"/>
    <w:rsid w:val="00BD7F2B"/>
    <w:rsid w:val="00C037DD"/>
    <w:rsid w:val="00C136A2"/>
    <w:rsid w:val="00C16B6B"/>
    <w:rsid w:val="00C42864"/>
    <w:rsid w:val="00C748C0"/>
    <w:rsid w:val="00C94C0E"/>
    <w:rsid w:val="00C951AC"/>
    <w:rsid w:val="00CA4837"/>
    <w:rsid w:val="00CD2F9A"/>
    <w:rsid w:val="00CD5413"/>
    <w:rsid w:val="00CE0A9C"/>
    <w:rsid w:val="00D06362"/>
    <w:rsid w:val="00D163C2"/>
    <w:rsid w:val="00D45B12"/>
    <w:rsid w:val="00D54EF6"/>
    <w:rsid w:val="00D60D59"/>
    <w:rsid w:val="00D77A60"/>
    <w:rsid w:val="00D83F31"/>
    <w:rsid w:val="00DA09A0"/>
    <w:rsid w:val="00E03CBB"/>
    <w:rsid w:val="00E53576"/>
    <w:rsid w:val="00E67CDE"/>
    <w:rsid w:val="00EC5D32"/>
    <w:rsid w:val="00F45662"/>
    <w:rsid w:val="00F5354E"/>
    <w:rsid w:val="00F56B12"/>
    <w:rsid w:val="00F63858"/>
    <w:rsid w:val="00F719CF"/>
    <w:rsid w:val="00FC4B5C"/>
    <w:rsid w:val="00FE3AD8"/>
    <w:rsid w:val="00FF7EA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37AE2D"/>
  <w15:chartTrackingRefBased/>
  <w15:docId w15:val="{4D7007BD-9E99-6948-ABF7-23C771ED8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1F39"/>
    <w:rPr>
      <w:rFonts w:ascii="Times New Roman" w:eastAsia="Times New Roman" w:hAnsi="Times New Roman" w:cs="Times New Roman"/>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705F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935DBE"/>
    <w:pPr>
      <w:tabs>
        <w:tab w:val="center" w:pos="4536"/>
        <w:tab w:val="right" w:pos="9072"/>
      </w:tabs>
    </w:pPr>
  </w:style>
  <w:style w:type="character" w:customStyle="1" w:styleId="PieddepageCar">
    <w:name w:val="Pied de page Car"/>
    <w:basedOn w:val="Policepardfaut"/>
    <w:link w:val="Pieddepage"/>
    <w:uiPriority w:val="99"/>
    <w:rsid w:val="00935DBE"/>
    <w:rPr>
      <w:rFonts w:ascii="Times New Roman" w:eastAsia="Times New Roman" w:hAnsi="Times New Roman" w:cs="Times New Roman"/>
      <w:lang w:eastAsia="fr-FR"/>
    </w:rPr>
  </w:style>
  <w:style w:type="character" w:styleId="Numrodepage">
    <w:name w:val="page number"/>
    <w:basedOn w:val="Policepardfaut"/>
    <w:uiPriority w:val="99"/>
    <w:semiHidden/>
    <w:unhideWhenUsed/>
    <w:rsid w:val="00935DBE"/>
  </w:style>
  <w:style w:type="paragraph" w:styleId="Textedebulles">
    <w:name w:val="Balloon Text"/>
    <w:basedOn w:val="Normal"/>
    <w:link w:val="TextedebullesCar"/>
    <w:uiPriority w:val="99"/>
    <w:semiHidden/>
    <w:unhideWhenUsed/>
    <w:rsid w:val="001B6405"/>
    <w:rPr>
      <w:sz w:val="18"/>
      <w:szCs w:val="18"/>
    </w:rPr>
  </w:style>
  <w:style w:type="character" w:customStyle="1" w:styleId="TextedebullesCar">
    <w:name w:val="Texte de bulles Car"/>
    <w:basedOn w:val="Policepardfaut"/>
    <w:link w:val="Textedebulles"/>
    <w:uiPriority w:val="99"/>
    <w:semiHidden/>
    <w:rsid w:val="001B6405"/>
    <w:rPr>
      <w:rFonts w:ascii="Times New Roman" w:eastAsia="Times New Roman" w:hAnsi="Times New Roman" w:cs="Times New Roman"/>
      <w:sz w:val="18"/>
      <w:szCs w:val="18"/>
      <w:lang w:eastAsia="fr-FR"/>
    </w:rPr>
  </w:style>
  <w:style w:type="character" w:styleId="Marquedecommentaire">
    <w:name w:val="annotation reference"/>
    <w:basedOn w:val="Policepardfaut"/>
    <w:uiPriority w:val="99"/>
    <w:semiHidden/>
    <w:unhideWhenUsed/>
    <w:rsid w:val="00C94C0E"/>
    <w:rPr>
      <w:sz w:val="16"/>
      <w:szCs w:val="16"/>
    </w:rPr>
  </w:style>
  <w:style w:type="paragraph" w:styleId="Commentaire">
    <w:name w:val="annotation text"/>
    <w:basedOn w:val="Normal"/>
    <w:link w:val="CommentaireCar"/>
    <w:uiPriority w:val="99"/>
    <w:semiHidden/>
    <w:unhideWhenUsed/>
    <w:rsid w:val="00C94C0E"/>
    <w:rPr>
      <w:sz w:val="20"/>
      <w:szCs w:val="20"/>
    </w:rPr>
  </w:style>
  <w:style w:type="character" w:customStyle="1" w:styleId="CommentaireCar">
    <w:name w:val="Commentaire Car"/>
    <w:basedOn w:val="Policepardfaut"/>
    <w:link w:val="Commentaire"/>
    <w:uiPriority w:val="99"/>
    <w:semiHidden/>
    <w:rsid w:val="00C94C0E"/>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C94C0E"/>
    <w:rPr>
      <w:b/>
      <w:bCs/>
    </w:rPr>
  </w:style>
  <w:style w:type="character" w:customStyle="1" w:styleId="ObjetducommentaireCar">
    <w:name w:val="Objet du commentaire Car"/>
    <w:basedOn w:val="CommentaireCar"/>
    <w:link w:val="Objetducommentaire"/>
    <w:uiPriority w:val="99"/>
    <w:semiHidden/>
    <w:rsid w:val="00C94C0E"/>
    <w:rPr>
      <w:rFonts w:ascii="Times New Roman" w:eastAsia="Times New Roman" w:hAnsi="Times New Roman" w:cs="Times New Roman"/>
      <w:b/>
      <w:bCs/>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79219">
      <w:bodyDiv w:val="1"/>
      <w:marLeft w:val="0"/>
      <w:marRight w:val="0"/>
      <w:marTop w:val="0"/>
      <w:marBottom w:val="0"/>
      <w:divBdr>
        <w:top w:val="none" w:sz="0" w:space="0" w:color="auto"/>
        <w:left w:val="none" w:sz="0" w:space="0" w:color="auto"/>
        <w:bottom w:val="none" w:sz="0" w:space="0" w:color="auto"/>
        <w:right w:val="none" w:sz="0" w:space="0" w:color="auto"/>
      </w:divBdr>
    </w:div>
    <w:div w:id="110781310">
      <w:bodyDiv w:val="1"/>
      <w:marLeft w:val="0"/>
      <w:marRight w:val="0"/>
      <w:marTop w:val="0"/>
      <w:marBottom w:val="0"/>
      <w:divBdr>
        <w:top w:val="none" w:sz="0" w:space="0" w:color="auto"/>
        <w:left w:val="none" w:sz="0" w:space="0" w:color="auto"/>
        <w:bottom w:val="none" w:sz="0" w:space="0" w:color="auto"/>
        <w:right w:val="none" w:sz="0" w:space="0" w:color="auto"/>
      </w:divBdr>
    </w:div>
    <w:div w:id="115686320">
      <w:bodyDiv w:val="1"/>
      <w:marLeft w:val="0"/>
      <w:marRight w:val="0"/>
      <w:marTop w:val="0"/>
      <w:marBottom w:val="0"/>
      <w:divBdr>
        <w:top w:val="none" w:sz="0" w:space="0" w:color="auto"/>
        <w:left w:val="none" w:sz="0" w:space="0" w:color="auto"/>
        <w:bottom w:val="none" w:sz="0" w:space="0" w:color="auto"/>
        <w:right w:val="none" w:sz="0" w:space="0" w:color="auto"/>
      </w:divBdr>
    </w:div>
    <w:div w:id="291058118">
      <w:bodyDiv w:val="1"/>
      <w:marLeft w:val="0"/>
      <w:marRight w:val="0"/>
      <w:marTop w:val="0"/>
      <w:marBottom w:val="0"/>
      <w:divBdr>
        <w:top w:val="none" w:sz="0" w:space="0" w:color="auto"/>
        <w:left w:val="none" w:sz="0" w:space="0" w:color="auto"/>
        <w:bottom w:val="none" w:sz="0" w:space="0" w:color="auto"/>
        <w:right w:val="none" w:sz="0" w:space="0" w:color="auto"/>
      </w:divBdr>
    </w:div>
    <w:div w:id="386924824">
      <w:bodyDiv w:val="1"/>
      <w:marLeft w:val="0"/>
      <w:marRight w:val="0"/>
      <w:marTop w:val="0"/>
      <w:marBottom w:val="0"/>
      <w:divBdr>
        <w:top w:val="none" w:sz="0" w:space="0" w:color="auto"/>
        <w:left w:val="none" w:sz="0" w:space="0" w:color="auto"/>
        <w:bottom w:val="none" w:sz="0" w:space="0" w:color="auto"/>
        <w:right w:val="none" w:sz="0" w:space="0" w:color="auto"/>
      </w:divBdr>
    </w:div>
    <w:div w:id="553348834">
      <w:bodyDiv w:val="1"/>
      <w:marLeft w:val="0"/>
      <w:marRight w:val="0"/>
      <w:marTop w:val="0"/>
      <w:marBottom w:val="0"/>
      <w:divBdr>
        <w:top w:val="none" w:sz="0" w:space="0" w:color="auto"/>
        <w:left w:val="none" w:sz="0" w:space="0" w:color="auto"/>
        <w:bottom w:val="none" w:sz="0" w:space="0" w:color="auto"/>
        <w:right w:val="none" w:sz="0" w:space="0" w:color="auto"/>
      </w:divBdr>
    </w:div>
    <w:div w:id="667825698">
      <w:bodyDiv w:val="1"/>
      <w:marLeft w:val="0"/>
      <w:marRight w:val="0"/>
      <w:marTop w:val="0"/>
      <w:marBottom w:val="0"/>
      <w:divBdr>
        <w:top w:val="none" w:sz="0" w:space="0" w:color="auto"/>
        <w:left w:val="none" w:sz="0" w:space="0" w:color="auto"/>
        <w:bottom w:val="none" w:sz="0" w:space="0" w:color="auto"/>
        <w:right w:val="none" w:sz="0" w:space="0" w:color="auto"/>
      </w:divBdr>
    </w:div>
    <w:div w:id="712120600">
      <w:bodyDiv w:val="1"/>
      <w:marLeft w:val="0"/>
      <w:marRight w:val="0"/>
      <w:marTop w:val="0"/>
      <w:marBottom w:val="0"/>
      <w:divBdr>
        <w:top w:val="none" w:sz="0" w:space="0" w:color="auto"/>
        <w:left w:val="none" w:sz="0" w:space="0" w:color="auto"/>
        <w:bottom w:val="none" w:sz="0" w:space="0" w:color="auto"/>
        <w:right w:val="none" w:sz="0" w:space="0" w:color="auto"/>
      </w:divBdr>
    </w:div>
    <w:div w:id="773524230">
      <w:bodyDiv w:val="1"/>
      <w:marLeft w:val="0"/>
      <w:marRight w:val="0"/>
      <w:marTop w:val="0"/>
      <w:marBottom w:val="0"/>
      <w:divBdr>
        <w:top w:val="none" w:sz="0" w:space="0" w:color="auto"/>
        <w:left w:val="none" w:sz="0" w:space="0" w:color="auto"/>
        <w:bottom w:val="none" w:sz="0" w:space="0" w:color="auto"/>
        <w:right w:val="none" w:sz="0" w:space="0" w:color="auto"/>
      </w:divBdr>
    </w:div>
    <w:div w:id="798911173">
      <w:bodyDiv w:val="1"/>
      <w:marLeft w:val="0"/>
      <w:marRight w:val="0"/>
      <w:marTop w:val="0"/>
      <w:marBottom w:val="0"/>
      <w:divBdr>
        <w:top w:val="none" w:sz="0" w:space="0" w:color="auto"/>
        <w:left w:val="none" w:sz="0" w:space="0" w:color="auto"/>
        <w:bottom w:val="none" w:sz="0" w:space="0" w:color="auto"/>
        <w:right w:val="none" w:sz="0" w:space="0" w:color="auto"/>
      </w:divBdr>
    </w:div>
    <w:div w:id="924221069">
      <w:bodyDiv w:val="1"/>
      <w:marLeft w:val="0"/>
      <w:marRight w:val="0"/>
      <w:marTop w:val="0"/>
      <w:marBottom w:val="0"/>
      <w:divBdr>
        <w:top w:val="none" w:sz="0" w:space="0" w:color="auto"/>
        <w:left w:val="none" w:sz="0" w:space="0" w:color="auto"/>
        <w:bottom w:val="none" w:sz="0" w:space="0" w:color="auto"/>
        <w:right w:val="none" w:sz="0" w:space="0" w:color="auto"/>
      </w:divBdr>
    </w:div>
    <w:div w:id="975062032">
      <w:bodyDiv w:val="1"/>
      <w:marLeft w:val="0"/>
      <w:marRight w:val="0"/>
      <w:marTop w:val="0"/>
      <w:marBottom w:val="0"/>
      <w:divBdr>
        <w:top w:val="none" w:sz="0" w:space="0" w:color="auto"/>
        <w:left w:val="none" w:sz="0" w:space="0" w:color="auto"/>
        <w:bottom w:val="none" w:sz="0" w:space="0" w:color="auto"/>
        <w:right w:val="none" w:sz="0" w:space="0" w:color="auto"/>
      </w:divBdr>
    </w:div>
    <w:div w:id="1053775610">
      <w:bodyDiv w:val="1"/>
      <w:marLeft w:val="0"/>
      <w:marRight w:val="0"/>
      <w:marTop w:val="0"/>
      <w:marBottom w:val="0"/>
      <w:divBdr>
        <w:top w:val="none" w:sz="0" w:space="0" w:color="auto"/>
        <w:left w:val="none" w:sz="0" w:space="0" w:color="auto"/>
        <w:bottom w:val="none" w:sz="0" w:space="0" w:color="auto"/>
        <w:right w:val="none" w:sz="0" w:space="0" w:color="auto"/>
      </w:divBdr>
    </w:div>
    <w:div w:id="1218931202">
      <w:bodyDiv w:val="1"/>
      <w:marLeft w:val="0"/>
      <w:marRight w:val="0"/>
      <w:marTop w:val="0"/>
      <w:marBottom w:val="0"/>
      <w:divBdr>
        <w:top w:val="none" w:sz="0" w:space="0" w:color="auto"/>
        <w:left w:val="none" w:sz="0" w:space="0" w:color="auto"/>
        <w:bottom w:val="none" w:sz="0" w:space="0" w:color="auto"/>
        <w:right w:val="none" w:sz="0" w:space="0" w:color="auto"/>
      </w:divBdr>
    </w:div>
    <w:div w:id="1273441585">
      <w:bodyDiv w:val="1"/>
      <w:marLeft w:val="0"/>
      <w:marRight w:val="0"/>
      <w:marTop w:val="0"/>
      <w:marBottom w:val="0"/>
      <w:divBdr>
        <w:top w:val="none" w:sz="0" w:space="0" w:color="auto"/>
        <w:left w:val="none" w:sz="0" w:space="0" w:color="auto"/>
        <w:bottom w:val="none" w:sz="0" w:space="0" w:color="auto"/>
        <w:right w:val="none" w:sz="0" w:space="0" w:color="auto"/>
      </w:divBdr>
    </w:div>
    <w:div w:id="1343509823">
      <w:bodyDiv w:val="1"/>
      <w:marLeft w:val="0"/>
      <w:marRight w:val="0"/>
      <w:marTop w:val="0"/>
      <w:marBottom w:val="0"/>
      <w:divBdr>
        <w:top w:val="none" w:sz="0" w:space="0" w:color="auto"/>
        <w:left w:val="none" w:sz="0" w:space="0" w:color="auto"/>
        <w:bottom w:val="none" w:sz="0" w:space="0" w:color="auto"/>
        <w:right w:val="none" w:sz="0" w:space="0" w:color="auto"/>
      </w:divBdr>
    </w:div>
    <w:div w:id="1465389550">
      <w:bodyDiv w:val="1"/>
      <w:marLeft w:val="0"/>
      <w:marRight w:val="0"/>
      <w:marTop w:val="0"/>
      <w:marBottom w:val="0"/>
      <w:divBdr>
        <w:top w:val="none" w:sz="0" w:space="0" w:color="auto"/>
        <w:left w:val="none" w:sz="0" w:space="0" w:color="auto"/>
        <w:bottom w:val="none" w:sz="0" w:space="0" w:color="auto"/>
        <w:right w:val="none" w:sz="0" w:space="0" w:color="auto"/>
      </w:divBdr>
    </w:div>
    <w:div w:id="1468427367">
      <w:bodyDiv w:val="1"/>
      <w:marLeft w:val="0"/>
      <w:marRight w:val="0"/>
      <w:marTop w:val="0"/>
      <w:marBottom w:val="0"/>
      <w:divBdr>
        <w:top w:val="none" w:sz="0" w:space="0" w:color="auto"/>
        <w:left w:val="none" w:sz="0" w:space="0" w:color="auto"/>
        <w:bottom w:val="none" w:sz="0" w:space="0" w:color="auto"/>
        <w:right w:val="none" w:sz="0" w:space="0" w:color="auto"/>
      </w:divBdr>
    </w:div>
    <w:div w:id="1571576745">
      <w:bodyDiv w:val="1"/>
      <w:marLeft w:val="0"/>
      <w:marRight w:val="0"/>
      <w:marTop w:val="0"/>
      <w:marBottom w:val="0"/>
      <w:divBdr>
        <w:top w:val="none" w:sz="0" w:space="0" w:color="auto"/>
        <w:left w:val="none" w:sz="0" w:space="0" w:color="auto"/>
        <w:bottom w:val="none" w:sz="0" w:space="0" w:color="auto"/>
        <w:right w:val="none" w:sz="0" w:space="0" w:color="auto"/>
      </w:divBdr>
    </w:div>
    <w:div w:id="1745178715">
      <w:bodyDiv w:val="1"/>
      <w:marLeft w:val="0"/>
      <w:marRight w:val="0"/>
      <w:marTop w:val="0"/>
      <w:marBottom w:val="0"/>
      <w:divBdr>
        <w:top w:val="none" w:sz="0" w:space="0" w:color="auto"/>
        <w:left w:val="none" w:sz="0" w:space="0" w:color="auto"/>
        <w:bottom w:val="none" w:sz="0" w:space="0" w:color="auto"/>
        <w:right w:val="none" w:sz="0" w:space="0" w:color="auto"/>
      </w:divBdr>
    </w:div>
    <w:div w:id="1759905399">
      <w:bodyDiv w:val="1"/>
      <w:marLeft w:val="0"/>
      <w:marRight w:val="0"/>
      <w:marTop w:val="0"/>
      <w:marBottom w:val="0"/>
      <w:divBdr>
        <w:top w:val="none" w:sz="0" w:space="0" w:color="auto"/>
        <w:left w:val="none" w:sz="0" w:space="0" w:color="auto"/>
        <w:bottom w:val="none" w:sz="0" w:space="0" w:color="auto"/>
        <w:right w:val="none" w:sz="0" w:space="0" w:color="auto"/>
      </w:divBdr>
    </w:div>
    <w:div w:id="1786000279">
      <w:bodyDiv w:val="1"/>
      <w:marLeft w:val="0"/>
      <w:marRight w:val="0"/>
      <w:marTop w:val="0"/>
      <w:marBottom w:val="0"/>
      <w:divBdr>
        <w:top w:val="none" w:sz="0" w:space="0" w:color="auto"/>
        <w:left w:val="none" w:sz="0" w:space="0" w:color="auto"/>
        <w:bottom w:val="none" w:sz="0" w:space="0" w:color="auto"/>
        <w:right w:val="none" w:sz="0" w:space="0" w:color="auto"/>
      </w:divBdr>
    </w:div>
    <w:div w:id="1881476678">
      <w:bodyDiv w:val="1"/>
      <w:marLeft w:val="0"/>
      <w:marRight w:val="0"/>
      <w:marTop w:val="0"/>
      <w:marBottom w:val="0"/>
      <w:divBdr>
        <w:top w:val="none" w:sz="0" w:space="0" w:color="auto"/>
        <w:left w:val="none" w:sz="0" w:space="0" w:color="auto"/>
        <w:bottom w:val="none" w:sz="0" w:space="0" w:color="auto"/>
        <w:right w:val="none" w:sz="0" w:space="0" w:color="auto"/>
      </w:divBdr>
    </w:div>
    <w:div w:id="2034763444">
      <w:bodyDiv w:val="1"/>
      <w:marLeft w:val="0"/>
      <w:marRight w:val="0"/>
      <w:marTop w:val="0"/>
      <w:marBottom w:val="0"/>
      <w:divBdr>
        <w:top w:val="none" w:sz="0" w:space="0" w:color="auto"/>
        <w:left w:val="none" w:sz="0" w:space="0" w:color="auto"/>
        <w:bottom w:val="none" w:sz="0" w:space="0" w:color="auto"/>
        <w:right w:val="none" w:sz="0" w:space="0" w:color="auto"/>
      </w:divBdr>
    </w:div>
    <w:div w:id="2080440613">
      <w:bodyDiv w:val="1"/>
      <w:marLeft w:val="0"/>
      <w:marRight w:val="0"/>
      <w:marTop w:val="0"/>
      <w:marBottom w:val="0"/>
      <w:divBdr>
        <w:top w:val="none" w:sz="0" w:space="0" w:color="auto"/>
        <w:left w:val="none" w:sz="0" w:space="0" w:color="auto"/>
        <w:bottom w:val="none" w:sz="0" w:space="0" w:color="auto"/>
        <w:right w:val="none" w:sz="0" w:space="0" w:color="auto"/>
      </w:divBdr>
    </w:div>
    <w:div w:id="2094428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F83D425-FE01-5349-8EEF-B6F9F7C20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6101</Words>
  <Characters>33557</Characters>
  <Application>Microsoft Office Word</Application>
  <DocSecurity>0</DocSecurity>
  <Lines>279</Lines>
  <Paragraphs>79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Microsoft Office</dc:creator>
  <cp:keywords/>
  <dc:description/>
  <cp:lastModifiedBy>Utilisateur Microsoft Office</cp:lastModifiedBy>
  <cp:revision>2</cp:revision>
  <dcterms:created xsi:type="dcterms:W3CDTF">2022-04-25T19:12:00Z</dcterms:created>
  <dcterms:modified xsi:type="dcterms:W3CDTF">2022-04-25T19:12:00Z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http://www.zotero.org/styles/fems-microbiology-reviews</vt:lpwstr>
  </property>
  <property fmtid="{D5CDD505-2E9C-101B-9397-08002B2CF9AE}" pid="13" name="Mendeley Recent Style Name 5_1">
    <vt:lpwstr>FEMS Microbiology Reviews</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b6c169ba-a2c9-38e2-ba2f-2287a7bf188e</vt:lpwstr>
  </property>
  <property fmtid="{D5CDD505-2E9C-101B-9397-08002B2CF9AE}" pid="24" name="Mendeley Citation Style_1">
    <vt:lpwstr>http://www.zotero.org/styles/fems-microbiology-reviews</vt:lpwstr>
  </property>
</Properties>
</file>