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6683A" w14:textId="77777777" w:rsidR="00C632BB" w:rsidRPr="00C632BB" w:rsidRDefault="00C632BB" w:rsidP="00C632BB">
      <w:pPr>
        <w:spacing w:line="360" w:lineRule="auto"/>
        <w:ind w:left="720"/>
        <w:rPr>
          <w:rFonts w:ascii="Times New Roman" w:hAnsi="Times New Roman" w:cs="Times New Roman"/>
          <w:b/>
          <w:lang w:val="en-GB"/>
        </w:rPr>
      </w:pPr>
      <w:r w:rsidRPr="00C632BB">
        <w:rPr>
          <w:rFonts w:ascii="Times New Roman" w:hAnsi="Times New Roman" w:cs="Times New Roman"/>
          <w:b/>
          <w:lang w:val="en-GB"/>
        </w:rPr>
        <w:t>Relative clause constructions in children with Specific Language Impairment</w:t>
      </w:r>
    </w:p>
    <w:p w14:paraId="51C95A1A" w14:textId="77777777" w:rsidR="00C632BB" w:rsidRPr="00C632BB" w:rsidRDefault="00C632BB" w:rsidP="00C632BB">
      <w:pPr>
        <w:spacing w:line="360" w:lineRule="auto"/>
        <w:rPr>
          <w:rFonts w:ascii="Times New Roman" w:hAnsi="Times New Roman" w:cs="Times New Roman"/>
          <w:lang w:val="en-GB"/>
        </w:rPr>
      </w:pPr>
      <w:r w:rsidRPr="00C632BB">
        <w:rPr>
          <w:rFonts w:ascii="Times New Roman" w:hAnsi="Times New Roman" w:cs="Times New Roman"/>
          <w:lang w:val="en-GB"/>
        </w:rPr>
        <w:tab/>
      </w:r>
      <w:r w:rsidRPr="00C632BB">
        <w:rPr>
          <w:rFonts w:ascii="Times New Roman" w:hAnsi="Times New Roman" w:cs="Times New Roman"/>
          <w:lang w:val="en-GB"/>
        </w:rPr>
        <w:tab/>
      </w:r>
      <w:r w:rsidRPr="00C632BB">
        <w:rPr>
          <w:rFonts w:ascii="Times New Roman" w:hAnsi="Times New Roman" w:cs="Times New Roman"/>
          <w:lang w:val="en-GB"/>
        </w:rPr>
        <w:tab/>
        <w:t>Pauline Frizelle and Paul Fletcher</w:t>
      </w:r>
    </w:p>
    <w:p w14:paraId="349279E7" w14:textId="77777777" w:rsidR="00C632BB" w:rsidRPr="00C632BB" w:rsidRDefault="00C632BB" w:rsidP="00C632BB">
      <w:pPr>
        <w:spacing w:line="360" w:lineRule="auto"/>
        <w:rPr>
          <w:rFonts w:ascii="Times New Roman" w:hAnsi="Times New Roman" w:cs="Times New Roman"/>
          <w:lang w:val="en-GB"/>
        </w:rPr>
      </w:pPr>
      <w:r w:rsidRPr="00C632BB">
        <w:rPr>
          <w:rFonts w:ascii="Times New Roman" w:hAnsi="Times New Roman" w:cs="Times New Roman"/>
          <w:lang w:val="en-GB"/>
        </w:rPr>
        <w:tab/>
      </w:r>
      <w:r w:rsidRPr="00C632BB">
        <w:rPr>
          <w:rFonts w:ascii="Times New Roman" w:hAnsi="Times New Roman" w:cs="Times New Roman"/>
          <w:lang w:val="en-GB"/>
        </w:rPr>
        <w:tab/>
      </w:r>
      <w:r w:rsidRPr="00C632BB">
        <w:rPr>
          <w:rFonts w:ascii="Times New Roman" w:hAnsi="Times New Roman" w:cs="Times New Roman"/>
          <w:lang w:val="en-GB"/>
        </w:rPr>
        <w:tab/>
        <w:t xml:space="preserve">     University College Cork</w:t>
      </w:r>
    </w:p>
    <w:p w14:paraId="51D9B1A6" w14:textId="77777777" w:rsidR="00391CF1" w:rsidRPr="00C55DA7" w:rsidRDefault="00391CF1" w:rsidP="00C632BB">
      <w:pPr>
        <w:spacing w:line="360" w:lineRule="auto"/>
        <w:rPr>
          <w:rFonts w:ascii="Times New Roman" w:hAnsi="Times New Roman" w:cs="Times New Roman"/>
          <w:sz w:val="24"/>
          <w:szCs w:val="24"/>
        </w:rPr>
      </w:pPr>
    </w:p>
    <w:p w14:paraId="27811023" w14:textId="77777777" w:rsidR="00391CF1" w:rsidRPr="00C55DA7" w:rsidRDefault="00391CF1" w:rsidP="00C632BB">
      <w:pPr>
        <w:spacing w:line="360" w:lineRule="auto"/>
        <w:rPr>
          <w:rFonts w:ascii="Times New Roman" w:hAnsi="Times New Roman" w:cs="Times New Roman"/>
          <w:sz w:val="24"/>
          <w:szCs w:val="24"/>
        </w:rPr>
      </w:pPr>
    </w:p>
    <w:p w14:paraId="1D54D899" w14:textId="77777777" w:rsidR="00391CF1" w:rsidRPr="00C55DA7" w:rsidRDefault="00391CF1" w:rsidP="00C632BB">
      <w:pPr>
        <w:spacing w:line="360" w:lineRule="auto"/>
        <w:rPr>
          <w:rFonts w:ascii="Times New Roman" w:hAnsi="Times New Roman" w:cs="Times New Roman"/>
          <w:sz w:val="24"/>
          <w:szCs w:val="24"/>
        </w:rPr>
      </w:pPr>
    </w:p>
    <w:p w14:paraId="5B061CCE" w14:textId="77777777" w:rsidR="00391CF1" w:rsidRPr="00C55DA7" w:rsidRDefault="00391CF1" w:rsidP="00C632BB">
      <w:pPr>
        <w:spacing w:line="360" w:lineRule="auto"/>
        <w:rPr>
          <w:rFonts w:ascii="Times New Roman" w:hAnsi="Times New Roman" w:cs="Times New Roman"/>
          <w:sz w:val="24"/>
          <w:szCs w:val="24"/>
        </w:rPr>
      </w:pPr>
    </w:p>
    <w:p w14:paraId="148BDFA8" w14:textId="77777777" w:rsidR="00391CF1" w:rsidRPr="00C55DA7" w:rsidRDefault="00391CF1" w:rsidP="00C632BB">
      <w:pPr>
        <w:spacing w:line="360" w:lineRule="auto"/>
        <w:rPr>
          <w:rFonts w:ascii="Times New Roman" w:hAnsi="Times New Roman" w:cs="Times New Roman"/>
          <w:sz w:val="24"/>
          <w:szCs w:val="24"/>
        </w:rPr>
      </w:pPr>
    </w:p>
    <w:p w14:paraId="550FFB2F" w14:textId="77777777" w:rsidR="00391CF1" w:rsidRPr="00C55DA7" w:rsidRDefault="00391CF1" w:rsidP="00C632BB">
      <w:pPr>
        <w:spacing w:line="360" w:lineRule="auto"/>
        <w:rPr>
          <w:rFonts w:ascii="Times New Roman" w:hAnsi="Times New Roman" w:cs="Times New Roman"/>
          <w:sz w:val="24"/>
          <w:szCs w:val="24"/>
        </w:rPr>
      </w:pPr>
    </w:p>
    <w:p w14:paraId="61241B08" w14:textId="77777777" w:rsidR="00391CF1" w:rsidRPr="00C55DA7" w:rsidRDefault="00391CF1" w:rsidP="00C632BB">
      <w:pPr>
        <w:spacing w:line="360" w:lineRule="auto"/>
        <w:rPr>
          <w:rFonts w:ascii="Times New Roman" w:hAnsi="Times New Roman" w:cs="Times New Roman"/>
          <w:sz w:val="24"/>
          <w:szCs w:val="24"/>
        </w:rPr>
      </w:pPr>
    </w:p>
    <w:p w14:paraId="412DDD65" w14:textId="77777777" w:rsidR="00391CF1" w:rsidRPr="00C55DA7" w:rsidRDefault="00391CF1" w:rsidP="00C632BB">
      <w:pPr>
        <w:spacing w:line="360" w:lineRule="auto"/>
        <w:rPr>
          <w:rFonts w:ascii="Times New Roman" w:hAnsi="Times New Roman" w:cs="Times New Roman"/>
          <w:sz w:val="24"/>
          <w:szCs w:val="24"/>
        </w:rPr>
      </w:pPr>
    </w:p>
    <w:p w14:paraId="17933D37" w14:textId="77777777" w:rsidR="00391CF1" w:rsidRPr="00C55DA7" w:rsidRDefault="00391CF1" w:rsidP="00C632BB">
      <w:pPr>
        <w:spacing w:line="360" w:lineRule="auto"/>
        <w:rPr>
          <w:rFonts w:ascii="Times New Roman" w:hAnsi="Times New Roman" w:cs="Times New Roman"/>
          <w:b/>
          <w:sz w:val="24"/>
          <w:szCs w:val="24"/>
        </w:rPr>
      </w:pPr>
    </w:p>
    <w:p w14:paraId="06A03270" w14:textId="77777777" w:rsidR="0018768F" w:rsidRPr="00C55DA7" w:rsidRDefault="0018768F" w:rsidP="00C632BB">
      <w:pPr>
        <w:spacing w:after="0" w:line="360" w:lineRule="auto"/>
        <w:rPr>
          <w:rFonts w:ascii="Times New Roman" w:hAnsi="Times New Roman" w:cs="Times New Roman"/>
          <w:b/>
          <w:sz w:val="24"/>
          <w:szCs w:val="24"/>
        </w:rPr>
      </w:pPr>
    </w:p>
    <w:p w14:paraId="7E213B1E" w14:textId="77777777" w:rsidR="00C632BB" w:rsidRDefault="00C632BB" w:rsidP="00C632BB">
      <w:pPr>
        <w:spacing w:after="0" w:line="360" w:lineRule="auto"/>
        <w:rPr>
          <w:rFonts w:ascii="Times New Roman" w:hAnsi="Times New Roman" w:cs="Times New Roman"/>
          <w:b/>
          <w:sz w:val="24"/>
          <w:szCs w:val="24"/>
        </w:rPr>
      </w:pPr>
    </w:p>
    <w:p w14:paraId="1757E9BC" w14:textId="77777777" w:rsidR="00C632BB" w:rsidRDefault="00C632BB" w:rsidP="00C632BB">
      <w:pPr>
        <w:spacing w:after="0" w:line="360" w:lineRule="auto"/>
        <w:rPr>
          <w:rFonts w:ascii="Times New Roman" w:hAnsi="Times New Roman" w:cs="Times New Roman"/>
          <w:b/>
          <w:sz w:val="24"/>
          <w:szCs w:val="24"/>
        </w:rPr>
      </w:pPr>
    </w:p>
    <w:p w14:paraId="22AE7FD4" w14:textId="77777777" w:rsidR="00C632BB" w:rsidRDefault="00C632BB" w:rsidP="00C632BB">
      <w:pPr>
        <w:spacing w:after="0" w:line="360" w:lineRule="auto"/>
        <w:rPr>
          <w:rFonts w:ascii="Times New Roman" w:hAnsi="Times New Roman" w:cs="Times New Roman"/>
          <w:b/>
          <w:sz w:val="24"/>
          <w:szCs w:val="24"/>
        </w:rPr>
      </w:pPr>
    </w:p>
    <w:p w14:paraId="1B6ABA24" w14:textId="77777777" w:rsidR="00C632BB" w:rsidRDefault="00C632BB" w:rsidP="00C632BB">
      <w:pPr>
        <w:spacing w:after="0" w:line="360" w:lineRule="auto"/>
        <w:rPr>
          <w:rFonts w:ascii="Times New Roman" w:hAnsi="Times New Roman" w:cs="Times New Roman"/>
          <w:b/>
          <w:sz w:val="24"/>
          <w:szCs w:val="24"/>
        </w:rPr>
      </w:pPr>
    </w:p>
    <w:p w14:paraId="6873AD8D" w14:textId="77777777" w:rsidR="00C632BB" w:rsidRDefault="00C632BB" w:rsidP="00C632BB">
      <w:pPr>
        <w:spacing w:after="0" w:line="360" w:lineRule="auto"/>
        <w:rPr>
          <w:rFonts w:ascii="Times New Roman" w:hAnsi="Times New Roman" w:cs="Times New Roman"/>
          <w:b/>
          <w:sz w:val="24"/>
          <w:szCs w:val="24"/>
        </w:rPr>
      </w:pPr>
    </w:p>
    <w:p w14:paraId="38D5D616" w14:textId="77777777" w:rsidR="00C632BB" w:rsidRDefault="00C632BB" w:rsidP="00C632BB">
      <w:pPr>
        <w:spacing w:after="0" w:line="360" w:lineRule="auto"/>
        <w:rPr>
          <w:rFonts w:ascii="Times New Roman" w:hAnsi="Times New Roman" w:cs="Times New Roman"/>
          <w:b/>
          <w:sz w:val="24"/>
          <w:szCs w:val="24"/>
        </w:rPr>
      </w:pPr>
    </w:p>
    <w:p w14:paraId="7E82D7FD" w14:textId="77777777" w:rsidR="00C632BB" w:rsidRDefault="00C632BB" w:rsidP="00C632BB">
      <w:pPr>
        <w:spacing w:after="0" w:line="360" w:lineRule="auto"/>
        <w:rPr>
          <w:rFonts w:ascii="Times New Roman" w:hAnsi="Times New Roman" w:cs="Times New Roman"/>
          <w:b/>
          <w:sz w:val="24"/>
          <w:szCs w:val="24"/>
        </w:rPr>
      </w:pPr>
    </w:p>
    <w:p w14:paraId="7CA5087B" w14:textId="77777777" w:rsidR="00C632BB" w:rsidRDefault="00C632BB" w:rsidP="00C632BB">
      <w:pPr>
        <w:spacing w:after="0" w:line="360" w:lineRule="auto"/>
        <w:rPr>
          <w:rFonts w:ascii="Times New Roman" w:hAnsi="Times New Roman" w:cs="Times New Roman"/>
          <w:b/>
          <w:sz w:val="24"/>
          <w:szCs w:val="24"/>
        </w:rPr>
      </w:pPr>
    </w:p>
    <w:p w14:paraId="62435563" w14:textId="77777777" w:rsidR="00C632BB" w:rsidRDefault="00C632BB" w:rsidP="00C632BB">
      <w:pPr>
        <w:spacing w:after="0" w:line="360" w:lineRule="auto"/>
        <w:rPr>
          <w:rFonts w:ascii="Times New Roman" w:hAnsi="Times New Roman" w:cs="Times New Roman"/>
          <w:b/>
          <w:sz w:val="24"/>
          <w:szCs w:val="24"/>
        </w:rPr>
      </w:pPr>
    </w:p>
    <w:p w14:paraId="4C2F96CC" w14:textId="77777777" w:rsidR="00C632BB" w:rsidRDefault="00C632BB" w:rsidP="00C632BB">
      <w:pPr>
        <w:spacing w:after="0" w:line="360" w:lineRule="auto"/>
        <w:rPr>
          <w:rFonts w:ascii="Times New Roman" w:hAnsi="Times New Roman" w:cs="Times New Roman"/>
          <w:b/>
          <w:sz w:val="24"/>
          <w:szCs w:val="24"/>
        </w:rPr>
      </w:pPr>
    </w:p>
    <w:p w14:paraId="58B8F629" w14:textId="77777777" w:rsidR="00C632BB" w:rsidRDefault="00C632BB" w:rsidP="00C632BB">
      <w:pPr>
        <w:spacing w:after="0" w:line="360" w:lineRule="auto"/>
        <w:rPr>
          <w:rFonts w:ascii="Times New Roman" w:hAnsi="Times New Roman" w:cs="Times New Roman"/>
          <w:b/>
          <w:sz w:val="24"/>
          <w:szCs w:val="24"/>
        </w:rPr>
      </w:pPr>
    </w:p>
    <w:p w14:paraId="4AC86BDE" w14:textId="77777777" w:rsidR="00C632BB" w:rsidRDefault="00C632BB" w:rsidP="00C632BB">
      <w:pPr>
        <w:spacing w:after="0" w:line="360" w:lineRule="auto"/>
        <w:rPr>
          <w:rFonts w:ascii="Times New Roman" w:hAnsi="Times New Roman" w:cs="Times New Roman"/>
          <w:b/>
          <w:sz w:val="24"/>
          <w:szCs w:val="24"/>
        </w:rPr>
      </w:pPr>
    </w:p>
    <w:p w14:paraId="05DF0FD9" w14:textId="77777777" w:rsidR="00C632BB" w:rsidRDefault="00C632BB" w:rsidP="00C632BB">
      <w:pPr>
        <w:spacing w:after="0" w:line="360" w:lineRule="auto"/>
        <w:rPr>
          <w:rFonts w:ascii="Times New Roman" w:hAnsi="Times New Roman" w:cs="Times New Roman"/>
          <w:b/>
          <w:sz w:val="24"/>
          <w:szCs w:val="24"/>
        </w:rPr>
      </w:pPr>
    </w:p>
    <w:p w14:paraId="4ABBA2CB" w14:textId="77777777" w:rsidR="00391CF1" w:rsidRPr="00C55DA7" w:rsidRDefault="00391CF1" w:rsidP="00C632BB">
      <w:pPr>
        <w:spacing w:after="0" w:line="360" w:lineRule="auto"/>
        <w:rPr>
          <w:rFonts w:ascii="Times New Roman" w:hAnsi="Times New Roman" w:cs="Times New Roman"/>
          <w:sz w:val="24"/>
          <w:szCs w:val="24"/>
        </w:rPr>
      </w:pPr>
      <w:r w:rsidRPr="00C55DA7">
        <w:rPr>
          <w:rFonts w:ascii="Times New Roman" w:hAnsi="Times New Roman" w:cs="Times New Roman"/>
          <w:b/>
          <w:sz w:val="24"/>
          <w:szCs w:val="24"/>
        </w:rPr>
        <w:lastRenderedPageBreak/>
        <w:t>Abstract</w:t>
      </w:r>
    </w:p>
    <w:p w14:paraId="1B6110C0" w14:textId="15CBC9B6" w:rsidR="00391CF1" w:rsidRPr="00C55DA7" w:rsidRDefault="00391CF1" w:rsidP="00C632BB">
      <w:pPr>
        <w:spacing w:after="0" w:line="360" w:lineRule="auto"/>
        <w:rPr>
          <w:rFonts w:ascii="Times New Roman" w:hAnsi="Times New Roman" w:cs="Times New Roman"/>
          <w:sz w:val="24"/>
          <w:szCs w:val="24"/>
        </w:rPr>
      </w:pPr>
      <w:r w:rsidRPr="00C55DA7">
        <w:rPr>
          <w:rFonts w:ascii="Times New Roman" w:hAnsi="Times New Roman" w:cs="Times New Roman"/>
          <w:i/>
          <w:sz w:val="24"/>
          <w:szCs w:val="24"/>
        </w:rPr>
        <w:t>Background:</w:t>
      </w:r>
      <w:r w:rsidRPr="00C55DA7">
        <w:rPr>
          <w:rFonts w:ascii="Times New Roman" w:hAnsi="Times New Roman" w:cs="Times New Roman"/>
          <w:sz w:val="24"/>
          <w:szCs w:val="24"/>
        </w:rPr>
        <w:t xml:space="preserve"> It is well documented that children with specific language impairment (SLI) experience significant grammatical deficits. While much of the focus in the past has been on morpho</w:t>
      </w:r>
      <w:r w:rsidR="00B474C2">
        <w:rPr>
          <w:rFonts w:ascii="Times New Roman" w:hAnsi="Times New Roman" w:cs="Times New Roman"/>
          <w:sz w:val="24"/>
          <w:szCs w:val="24"/>
        </w:rPr>
        <w:t>-</w:t>
      </w:r>
      <w:r w:rsidRPr="00C55DA7">
        <w:rPr>
          <w:rFonts w:ascii="Times New Roman" w:hAnsi="Times New Roman" w:cs="Times New Roman"/>
          <w:sz w:val="24"/>
          <w:szCs w:val="24"/>
        </w:rPr>
        <w:t>syntactic difficulties, less is known about their acquisition of multi</w:t>
      </w:r>
      <w:r w:rsidR="00B474C2">
        <w:rPr>
          <w:rFonts w:ascii="Times New Roman" w:hAnsi="Times New Roman" w:cs="Times New Roman"/>
          <w:sz w:val="24"/>
          <w:szCs w:val="24"/>
        </w:rPr>
        <w:t>-</w:t>
      </w:r>
      <w:r w:rsidRPr="00C55DA7">
        <w:rPr>
          <w:rFonts w:ascii="Times New Roman" w:hAnsi="Times New Roman" w:cs="Times New Roman"/>
          <w:sz w:val="24"/>
          <w:szCs w:val="24"/>
        </w:rPr>
        <w:t>clausal constructions such as those containing relative clauses.</w:t>
      </w:r>
    </w:p>
    <w:p w14:paraId="75CC68C5" w14:textId="296F801C" w:rsidR="00391CF1" w:rsidRPr="00C55DA7" w:rsidRDefault="00391CF1" w:rsidP="00C632BB">
      <w:pPr>
        <w:spacing w:after="0" w:line="360" w:lineRule="auto"/>
        <w:rPr>
          <w:rFonts w:ascii="Times New Roman" w:hAnsi="Times New Roman" w:cs="Times New Roman"/>
          <w:sz w:val="24"/>
          <w:szCs w:val="24"/>
        </w:rPr>
      </w:pPr>
      <w:r w:rsidRPr="00C55DA7">
        <w:rPr>
          <w:rFonts w:ascii="Times New Roman" w:hAnsi="Times New Roman" w:cs="Times New Roman"/>
          <w:i/>
          <w:sz w:val="24"/>
          <w:szCs w:val="24"/>
        </w:rPr>
        <w:t>Aims:</w:t>
      </w:r>
      <w:r w:rsidR="002D65AC">
        <w:rPr>
          <w:rFonts w:ascii="Times New Roman" w:hAnsi="Times New Roman" w:cs="Times New Roman"/>
          <w:sz w:val="24"/>
          <w:szCs w:val="24"/>
        </w:rPr>
        <w:t xml:space="preserve"> To investigate </w:t>
      </w:r>
      <w:r w:rsidR="009F593C" w:rsidRPr="00C55DA7">
        <w:rPr>
          <w:rFonts w:ascii="Times New Roman" w:hAnsi="Times New Roman" w:cs="Times New Roman"/>
          <w:sz w:val="24"/>
          <w:szCs w:val="24"/>
        </w:rPr>
        <w:t>relative clause constructions</w:t>
      </w:r>
      <w:r w:rsidR="002D65AC">
        <w:rPr>
          <w:rFonts w:ascii="Times New Roman" w:hAnsi="Times New Roman" w:cs="Times New Roman"/>
          <w:sz w:val="24"/>
          <w:szCs w:val="24"/>
        </w:rPr>
        <w:t xml:space="preserve"> in</w:t>
      </w:r>
      <w:r w:rsidRPr="00C55DA7">
        <w:rPr>
          <w:rFonts w:ascii="Times New Roman" w:hAnsi="Times New Roman" w:cs="Times New Roman"/>
          <w:sz w:val="24"/>
          <w:szCs w:val="24"/>
        </w:rPr>
        <w:t xml:space="preserve"> English-speaking, school-aged children with SLI, using a sentence-recall task</w:t>
      </w:r>
    </w:p>
    <w:p w14:paraId="3DDC314C" w14:textId="77777777" w:rsidR="00391CF1" w:rsidRPr="00C55DA7" w:rsidRDefault="00391CF1" w:rsidP="00C632BB">
      <w:pPr>
        <w:spacing w:after="0" w:line="360" w:lineRule="auto"/>
        <w:rPr>
          <w:rFonts w:ascii="Times New Roman" w:hAnsi="Times New Roman" w:cs="Times New Roman"/>
          <w:sz w:val="24"/>
          <w:szCs w:val="24"/>
        </w:rPr>
      </w:pPr>
      <w:r w:rsidRPr="00C55DA7">
        <w:rPr>
          <w:rFonts w:ascii="Times New Roman" w:hAnsi="Times New Roman" w:cs="Times New Roman"/>
          <w:i/>
          <w:sz w:val="24"/>
          <w:szCs w:val="24"/>
        </w:rPr>
        <w:t>Methods &amp; Procedures</w:t>
      </w:r>
      <w:r w:rsidRPr="00C55DA7">
        <w:rPr>
          <w:rFonts w:ascii="Times New Roman" w:hAnsi="Times New Roman" w:cs="Times New Roman"/>
          <w:sz w:val="24"/>
          <w:szCs w:val="24"/>
        </w:rPr>
        <w:t>: Children with SLI (</w:t>
      </w:r>
      <w:r w:rsidRPr="00C55DA7">
        <w:rPr>
          <w:rFonts w:ascii="Times New Roman" w:hAnsi="Times New Roman" w:cs="Times New Roman"/>
          <w:i/>
          <w:sz w:val="24"/>
          <w:szCs w:val="24"/>
        </w:rPr>
        <w:t>mean age</w:t>
      </w:r>
      <w:r w:rsidRPr="00C55DA7">
        <w:rPr>
          <w:rFonts w:ascii="Times New Roman" w:hAnsi="Times New Roman" w:cs="Times New Roman"/>
          <w:sz w:val="24"/>
          <w:szCs w:val="24"/>
        </w:rPr>
        <w:t xml:space="preserve"> = 6</w:t>
      </w:r>
      <w:proofErr w:type="gramStart"/>
      <w:r w:rsidRPr="00C55DA7">
        <w:rPr>
          <w:rFonts w:ascii="Times New Roman" w:hAnsi="Times New Roman" w:cs="Times New Roman"/>
          <w:sz w:val="24"/>
          <w:szCs w:val="24"/>
        </w:rPr>
        <w:t>;10</w:t>
      </w:r>
      <w:proofErr w:type="gramEnd"/>
      <w:r w:rsidRPr="00C55DA7">
        <w:rPr>
          <w:rFonts w:ascii="Times New Roman" w:hAnsi="Times New Roman" w:cs="Times New Roman"/>
          <w:sz w:val="24"/>
          <w:szCs w:val="24"/>
        </w:rPr>
        <w:t xml:space="preserve">, </w:t>
      </w:r>
      <w:r w:rsidRPr="00C55DA7">
        <w:rPr>
          <w:rFonts w:ascii="Times New Roman" w:hAnsi="Times New Roman" w:cs="Times New Roman"/>
          <w:i/>
          <w:sz w:val="24"/>
          <w:szCs w:val="24"/>
        </w:rPr>
        <w:t>n</w:t>
      </w:r>
      <w:r w:rsidRPr="00C55DA7">
        <w:rPr>
          <w:rFonts w:ascii="Times New Roman" w:hAnsi="Times New Roman" w:cs="Times New Roman"/>
          <w:sz w:val="24"/>
          <w:szCs w:val="24"/>
        </w:rPr>
        <w:t xml:space="preserve"> = 32) and two control groups – a typically dev</w:t>
      </w:r>
      <w:r w:rsidR="00C55DA7">
        <w:rPr>
          <w:rFonts w:ascii="Times New Roman" w:hAnsi="Times New Roman" w:cs="Times New Roman"/>
          <w:sz w:val="24"/>
          <w:szCs w:val="24"/>
        </w:rPr>
        <w:t xml:space="preserve">eloping group matched for age  </w:t>
      </w:r>
      <w:r w:rsidRPr="00C55DA7">
        <w:rPr>
          <w:rFonts w:ascii="Times New Roman" w:hAnsi="Times New Roman" w:cs="Times New Roman"/>
          <w:sz w:val="24"/>
          <w:szCs w:val="24"/>
        </w:rPr>
        <w:t xml:space="preserve">(AM-TD, </w:t>
      </w:r>
      <w:r w:rsidRPr="00C55DA7">
        <w:rPr>
          <w:rFonts w:ascii="Times New Roman" w:hAnsi="Times New Roman" w:cs="Times New Roman"/>
          <w:i/>
          <w:sz w:val="24"/>
          <w:szCs w:val="24"/>
        </w:rPr>
        <w:t>mean age</w:t>
      </w:r>
      <w:r w:rsidRPr="00C55DA7">
        <w:rPr>
          <w:rFonts w:ascii="Times New Roman" w:hAnsi="Times New Roman" w:cs="Times New Roman"/>
          <w:sz w:val="24"/>
          <w:szCs w:val="24"/>
        </w:rPr>
        <w:t xml:space="preserve"> = 6;11, </w:t>
      </w:r>
      <w:r w:rsidRPr="00C55DA7">
        <w:rPr>
          <w:rFonts w:ascii="Times New Roman" w:hAnsi="Times New Roman" w:cs="Times New Roman"/>
          <w:i/>
          <w:sz w:val="24"/>
          <w:szCs w:val="24"/>
        </w:rPr>
        <w:t>n</w:t>
      </w:r>
      <w:r w:rsidRPr="00C55DA7">
        <w:rPr>
          <w:rFonts w:ascii="Times New Roman" w:hAnsi="Times New Roman" w:cs="Times New Roman"/>
          <w:sz w:val="24"/>
          <w:szCs w:val="24"/>
        </w:rPr>
        <w:t xml:space="preserve"> = 32) and a younger typically developing group (YTD, </w:t>
      </w:r>
      <w:r w:rsidRPr="00C55DA7">
        <w:rPr>
          <w:rFonts w:ascii="Times New Roman" w:hAnsi="Times New Roman" w:cs="Times New Roman"/>
          <w:i/>
          <w:sz w:val="24"/>
          <w:szCs w:val="24"/>
        </w:rPr>
        <w:t>mean age</w:t>
      </w:r>
      <w:r w:rsidRPr="00C55DA7">
        <w:rPr>
          <w:rFonts w:ascii="Times New Roman" w:hAnsi="Times New Roman" w:cs="Times New Roman"/>
          <w:sz w:val="24"/>
          <w:szCs w:val="24"/>
        </w:rPr>
        <w:t xml:space="preserve"> = 4;9, </w:t>
      </w:r>
      <w:r w:rsidRPr="00C55DA7">
        <w:rPr>
          <w:rFonts w:ascii="Times New Roman" w:hAnsi="Times New Roman" w:cs="Times New Roman"/>
          <w:i/>
          <w:sz w:val="24"/>
          <w:szCs w:val="24"/>
        </w:rPr>
        <w:t>n</w:t>
      </w:r>
      <w:r w:rsidRPr="00C55DA7">
        <w:rPr>
          <w:rFonts w:ascii="Times New Roman" w:hAnsi="Times New Roman" w:cs="Times New Roman"/>
          <w:sz w:val="24"/>
          <w:szCs w:val="24"/>
        </w:rPr>
        <w:t xml:space="preserve"> = 20), repeated sentences that contained rel</w:t>
      </w:r>
      <w:r w:rsidR="009F593C" w:rsidRPr="00C55DA7">
        <w:rPr>
          <w:rFonts w:ascii="Times New Roman" w:hAnsi="Times New Roman" w:cs="Times New Roman"/>
          <w:sz w:val="24"/>
          <w:szCs w:val="24"/>
        </w:rPr>
        <w:t xml:space="preserve">ative clauses </w:t>
      </w:r>
      <w:r w:rsidRPr="00C55DA7">
        <w:rPr>
          <w:rFonts w:ascii="Times New Roman" w:hAnsi="Times New Roman" w:cs="Times New Roman"/>
          <w:sz w:val="24"/>
          <w:szCs w:val="24"/>
        </w:rPr>
        <w:t>that represented a range of syntactic roles. The relative clauses were either attached to the predicate nominal of a copular clause or to the direct object of a transitive clause.</w:t>
      </w:r>
    </w:p>
    <w:p w14:paraId="435C0175" w14:textId="4405CB39" w:rsidR="00391CF1" w:rsidRPr="00C55DA7" w:rsidRDefault="00391CF1" w:rsidP="00C632BB">
      <w:pPr>
        <w:spacing w:after="0" w:line="360" w:lineRule="auto"/>
        <w:rPr>
          <w:rFonts w:ascii="Times New Roman" w:hAnsi="Times New Roman" w:cs="Times New Roman"/>
          <w:sz w:val="24"/>
          <w:szCs w:val="24"/>
        </w:rPr>
      </w:pPr>
      <w:r w:rsidRPr="00C55DA7">
        <w:rPr>
          <w:rFonts w:ascii="Times New Roman" w:hAnsi="Times New Roman" w:cs="Times New Roman"/>
          <w:i/>
          <w:sz w:val="24"/>
          <w:szCs w:val="24"/>
        </w:rPr>
        <w:t>Outcomes &amp; Results</w:t>
      </w:r>
      <w:r w:rsidRPr="00C55DA7">
        <w:rPr>
          <w:rFonts w:ascii="Times New Roman" w:hAnsi="Times New Roman" w:cs="Times New Roman"/>
          <w:b/>
          <w:sz w:val="24"/>
          <w:szCs w:val="24"/>
        </w:rPr>
        <w:t>:</w:t>
      </w:r>
      <w:r w:rsidRPr="00C55DA7">
        <w:rPr>
          <w:rFonts w:ascii="Times New Roman" w:hAnsi="Times New Roman" w:cs="Times New Roman"/>
          <w:sz w:val="24"/>
          <w:szCs w:val="24"/>
        </w:rPr>
        <w:t xml:space="preserve"> Children with SLI showed significantly greater difficulty than both the AM-TD group and the YTD group overall, but found some relative clause types easier than others, displaying a similar p</w:t>
      </w:r>
      <w:r w:rsidR="00672B79">
        <w:rPr>
          <w:rFonts w:ascii="Times New Roman" w:hAnsi="Times New Roman" w:cs="Times New Roman"/>
          <w:sz w:val="24"/>
          <w:szCs w:val="24"/>
        </w:rPr>
        <w:t xml:space="preserve">rofile to typically developing </w:t>
      </w:r>
      <w:r w:rsidRPr="00C55DA7">
        <w:rPr>
          <w:rFonts w:ascii="Times New Roman" w:hAnsi="Times New Roman" w:cs="Times New Roman"/>
          <w:sz w:val="24"/>
          <w:szCs w:val="24"/>
        </w:rPr>
        <w:t>children but at a lower level of performance</w:t>
      </w:r>
    </w:p>
    <w:p w14:paraId="3BB0BEF8" w14:textId="2D522845" w:rsidR="00391CF1" w:rsidRPr="00C55DA7" w:rsidRDefault="00391CF1" w:rsidP="00C632BB">
      <w:pPr>
        <w:spacing w:after="0" w:line="360" w:lineRule="auto"/>
        <w:rPr>
          <w:rFonts w:ascii="Times New Roman" w:hAnsi="Times New Roman" w:cs="Times New Roman"/>
          <w:color w:val="FF0000"/>
          <w:sz w:val="24"/>
          <w:szCs w:val="24"/>
        </w:rPr>
      </w:pPr>
      <w:r w:rsidRPr="00C55DA7">
        <w:rPr>
          <w:rFonts w:ascii="Times New Roman" w:hAnsi="Times New Roman" w:cs="Times New Roman"/>
          <w:i/>
          <w:sz w:val="24"/>
          <w:szCs w:val="24"/>
        </w:rPr>
        <w:t>Conclusions &amp; Implications:</w:t>
      </w:r>
      <w:r w:rsidRPr="00C55DA7">
        <w:rPr>
          <w:rFonts w:ascii="Times New Roman" w:hAnsi="Times New Roman" w:cs="Times New Roman"/>
          <w:sz w:val="24"/>
          <w:szCs w:val="24"/>
        </w:rPr>
        <w:t xml:space="preserve"> Children with SLI who are close to seven years of age have significantly greater difficulty with relative c</w:t>
      </w:r>
      <w:r w:rsidR="009F593C" w:rsidRPr="00C55DA7">
        <w:rPr>
          <w:rFonts w:ascii="Times New Roman" w:hAnsi="Times New Roman" w:cs="Times New Roman"/>
          <w:sz w:val="24"/>
          <w:szCs w:val="24"/>
        </w:rPr>
        <w:t xml:space="preserve">lauses than their age peers and </w:t>
      </w:r>
      <w:r w:rsidRPr="00C55DA7">
        <w:rPr>
          <w:rFonts w:ascii="Times New Roman" w:hAnsi="Times New Roman" w:cs="Times New Roman"/>
          <w:sz w:val="24"/>
          <w:szCs w:val="24"/>
        </w:rPr>
        <w:t>typically developing children who are on average two years younger. Their performance is influ</w:t>
      </w:r>
      <w:r w:rsidR="00C55DA7">
        <w:rPr>
          <w:rFonts w:ascii="Times New Roman" w:hAnsi="Times New Roman" w:cs="Times New Roman"/>
          <w:sz w:val="24"/>
          <w:szCs w:val="24"/>
        </w:rPr>
        <w:t xml:space="preserve">enced by the matrix clause type, </w:t>
      </w:r>
      <w:r w:rsidR="003941D0" w:rsidRPr="00C55DA7">
        <w:rPr>
          <w:rFonts w:ascii="Times New Roman" w:hAnsi="Times New Roman" w:cs="Times New Roman"/>
          <w:sz w:val="24"/>
          <w:szCs w:val="24"/>
        </w:rPr>
        <w:t>the</w:t>
      </w:r>
      <w:r w:rsidRPr="00C55DA7">
        <w:rPr>
          <w:rFonts w:ascii="Times New Roman" w:hAnsi="Times New Roman" w:cs="Times New Roman"/>
          <w:sz w:val="24"/>
          <w:szCs w:val="24"/>
        </w:rPr>
        <w:t xml:space="preserve"> role of the relativized element within the relative clause</w:t>
      </w:r>
      <w:r w:rsidR="00D639CA">
        <w:rPr>
          <w:rFonts w:ascii="Times New Roman" w:hAnsi="Times New Roman" w:cs="Times New Roman"/>
          <w:sz w:val="24"/>
          <w:szCs w:val="24"/>
        </w:rPr>
        <w:t>, and in object relative clauses,</w:t>
      </w:r>
      <w:r w:rsidR="00C55DA7">
        <w:rPr>
          <w:rFonts w:ascii="Times New Roman" w:hAnsi="Times New Roman" w:cs="Times New Roman"/>
          <w:sz w:val="24"/>
          <w:szCs w:val="24"/>
        </w:rPr>
        <w:t xml:space="preserve"> lexical choices within the matrix clause and the relative clause. </w:t>
      </w:r>
      <w:r w:rsidRPr="00C55DA7">
        <w:rPr>
          <w:rFonts w:ascii="Times New Roman" w:hAnsi="Times New Roman" w:cs="Times New Roman"/>
          <w:color w:val="FF0000"/>
          <w:sz w:val="24"/>
          <w:szCs w:val="24"/>
        </w:rPr>
        <w:t xml:space="preserve"> </w:t>
      </w:r>
    </w:p>
    <w:p w14:paraId="069B054B" w14:textId="77777777" w:rsidR="00C55DA7" w:rsidRDefault="00C55DA7" w:rsidP="00C632BB">
      <w:pPr>
        <w:spacing w:after="0" w:line="360" w:lineRule="auto"/>
        <w:rPr>
          <w:rFonts w:ascii="Times New Roman" w:hAnsi="Times New Roman" w:cs="Times New Roman"/>
          <w:b/>
          <w:sz w:val="24"/>
          <w:szCs w:val="24"/>
        </w:rPr>
      </w:pPr>
    </w:p>
    <w:p w14:paraId="2E78B8B3" w14:textId="77777777" w:rsidR="00391CF1" w:rsidRPr="00C55DA7" w:rsidRDefault="00391CF1" w:rsidP="00C632BB">
      <w:pPr>
        <w:spacing w:after="0" w:line="360" w:lineRule="auto"/>
        <w:rPr>
          <w:rFonts w:ascii="Times New Roman" w:hAnsi="Times New Roman" w:cs="Times New Roman"/>
          <w:b/>
          <w:sz w:val="24"/>
          <w:szCs w:val="24"/>
        </w:rPr>
      </w:pPr>
      <w:r w:rsidRPr="00C55DA7">
        <w:rPr>
          <w:rFonts w:ascii="Times New Roman" w:hAnsi="Times New Roman" w:cs="Times New Roman"/>
          <w:b/>
          <w:sz w:val="24"/>
          <w:szCs w:val="24"/>
        </w:rPr>
        <w:t>What this paper adds?</w:t>
      </w:r>
    </w:p>
    <w:p w14:paraId="68526AF0" w14:textId="77777777" w:rsidR="00391CF1" w:rsidRPr="00C55DA7" w:rsidRDefault="00391CF1" w:rsidP="00C632BB">
      <w:pPr>
        <w:spacing w:after="0" w:line="360" w:lineRule="auto"/>
        <w:rPr>
          <w:rFonts w:ascii="Times New Roman" w:hAnsi="Times New Roman" w:cs="Times New Roman"/>
          <w:i/>
          <w:sz w:val="24"/>
          <w:szCs w:val="24"/>
        </w:rPr>
      </w:pPr>
      <w:r w:rsidRPr="00C55DA7">
        <w:rPr>
          <w:rFonts w:ascii="Times New Roman" w:hAnsi="Times New Roman" w:cs="Times New Roman"/>
          <w:i/>
          <w:sz w:val="24"/>
          <w:szCs w:val="24"/>
        </w:rPr>
        <w:t>What is already known on this subject?</w:t>
      </w:r>
    </w:p>
    <w:p w14:paraId="3CDD7711" w14:textId="375A7785" w:rsidR="00C55DA7" w:rsidRDefault="00391CF1" w:rsidP="00C632BB">
      <w:pPr>
        <w:spacing w:line="360" w:lineRule="auto"/>
        <w:rPr>
          <w:rFonts w:ascii="Times New Roman" w:hAnsi="Times New Roman" w:cs="Times New Roman"/>
          <w:sz w:val="24"/>
          <w:szCs w:val="24"/>
        </w:rPr>
      </w:pPr>
      <w:r w:rsidRPr="00C55DA7">
        <w:rPr>
          <w:rFonts w:ascii="Times New Roman" w:hAnsi="Times New Roman" w:cs="Times New Roman"/>
          <w:sz w:val="24"/>
          <w:szCs w:val="24"/>
        </w:rPr>
        <w:t>Previous studies have suggeste</w:t>
      </w:r>
      <w:r w:rsidR="006A7442" w:rsidRPr="00C55DA7">
        <w:rPr>
          <w:rFonts w:ascii="Times New Roman" w:hAnsi="Times New Roman" w:cs="Times New Roman"/>
          <w:sz w:val="24"/>
          <w:szCs w:val="24"/>
        </w:rPr>
        <w:t>d that English-speaking adolescents</w:t>
      </w:r>
      <w:r w:rsidRPr="00C55DA7">
        <w:rPr>
          <w:rFonts w:ascii="Times New Roman" w:hAnsi="Times New Roman" w:cs="Times New Roman"/>
          <w:sz w:val="24"/>
          <w:szCs w:val="24"/>
        </w:rPr>
        <w:t xml:space="preserve"> with language impairment have more problems with object relatives </w:t>
      </w:r>
      <w:r w:rsidR="00F64529" w:rsidRPr="00C55DA7">
        <w:rPr>
          <w:rFonts w:ascii="Times New Roman" w:hAnsi="Times New Roman" w:cs="Times New Roman"/>
          <w:sz w:val="24"/>
          <w:szCs w:val="24"/>
        </w:rPr>
        <w:t xml:space="preserve">than subject relatives, </w:t>
      </w:r>
      <w:r w:rsidR="00C55DA7" w:rsidRPr="00C55DA7">
        <w:rPr>
          <w:rFonts w:ascii="Times New Roman" w:hAnsi="Times New Roman" w:cs="Times New Roman"/>
          <w:sz w:val="24"/>
          <w:szCs w:val="24"/>
        </w:rPr>
        <w:t xml:space="preserve">and that </w:t>
      </w:r>
      <w:r w:rsidR="00F64529" w:rsidRPr="00C55DA7">
        <w:rPr>
          <w:rFonts w:ascii="Times New Roman" w:hAnsi="Times New Roman" w:cs="Times New Roman"/>
          <w:sz w:val="24"/>
          <w:szCs w:val="24"/>
        </w:rPr>
        <w:t>younger children – of primary school age – pro</w:t>
      </w:r>
      <w:r w:rsidR="00D639CA">
        <w:rPr>
          <w:rFonts w:ascii="Times New Roman" w:hAnsi="Times New Roman" w:cs="Times New Roman"/>
          <w:sz w:val="24"/>
          <w:szCs w:val="24"/>
        </w:rPr>
        <w:t>duce relative clauses sparingly in picture descriptions and resist being primed for these structures.</w:t>
      </w:r>
      <w:r w:rsidR="00F64529" w:rsidRPr="00C55DA7">
        <w:rPr>
          <w:rFonts w:ascii="Times New Roman" w:hAnsi="Times New Roman" w:cs="Times New Roman"/>
          <w:sz w:val="24"/>
          <w:szCs w:val="24"/>
        </w:rPr>
        <w:t xml:space="preserve"> </w:t>
      </w:r>
    </w:p>
    <w:p w14:paraId="172DA703" w14:textId="77777777" w:rsidR="009F593C" w:rsidRPr="00C55DA7" w:rsidRDefault="0038143E" w:rsidP="00C632BB">
      <w:pPr>
        <w:spacing w:line="360" w:lineRule="auto"/>
        <w:rPr>
          <w:rFonts w:ascii="Times New Roman" w:hAnsi="Times New Roman" w:cs="Times New Roman"/>
          <w:sz w:val="24"/>
          <w:szCs w:val="24"/>
        </w:rPr>
      </w:pPr>
      <w:r w:rsidRPr="00C55DA7">
        <w:rPr>
          <w:rFonts w:ascii="Times New Roman" w:hAnsi="Times New Roman" w:cs="Times New Roman"/>
          <w:i/>
          <w:sz w:val="24"/>
          <w:szCs w:val="24"/>
        </w:rPr>
        <w:t>What this paper adds?</w:t>
      </w:r>
    </w:p>
    <w:p w14:paraId="64850444" w14:textId="3B3C4881" w:rsidR="003941D0" w:rsidRDefault="00391CF1" w:rsidP="00C632BB">
      <w:pPr>
        <w:spacing w:after="0" w:line="360" w:lineRule="auto"/>
        <w:rPr>
          <w:rFonts w:ascii="Times New Roman" w:hAnsi="Times New Roman" w:cs="Times New Roman"/>
          <w:i/>
          <w:sz w:val="24"/>
          <w:szCs w:val="24"/>
        </w:rPr>
      </w:pPr>
      <w:r w:rsidRPr="00C55DA7">
        <w:rPr>
          <w:rFonts w:ascii="Times New Roman" w:hAnsi="Times New Roman" w:cs="Times New Roman"/>
          <w:sz w:val="24"/>
          <w:szCs w:val="24"/>
        </w:rPr>
        <w:lastRenderedPageBreak/>
        <w:t xml:space="preserve">This study </w:t>
      </w:r>
      <w:r w:rsidR="0038143E" w:rsidRPr="00C55DA7">
        <w:rPr>
          <w:rFonts w:ascii="Times New Roman" w:hAnsi="Times New Roman" w:cs="Times New Roman"/>
          <w:sz w:val="24"/>
          <w:szCs w:val="24"/>
        </w:rPr>
        <w:t>extends the range of relative clause constructions examined.</w:t>
      </w:r>
      <w:r w:rsidR="00665F5B" w:rsidRPr="00C55DA7">
        <w:rPr>
          <w:rFonts w:ascii="Times New Roman" w:hAnsi="Times New Roman" w:cs="Times New Roman"/>
          <w:sz w:val="24"/>
          <w:szCs w:val="24"/>
        </w:rPr>
        <w:t xml:space="preserve"> By </w:t>
      </w:r>
      <w:r w:rsidR="0038143E" w:rsidRPr="00C55DA7">
        <w:rPr>
          <w:rFonts w:ascii="Times New Roman" w:hAnsi="Times New Roman" w:cs="Times New Roman"/>
          <w:sz w:val="24"/>
          <w:szCs w:val="24"/>
        </w:rPr>
        <w:t xml:space="preserve">systematically varying types of matrix clause and the syntactic role of the relativized element, it demonstrates </w:t>
      </w:r>
      <w:r w:rsidRPr="00C55DA7">
        <w:rPr>
          <w:rFonts w:ascii="Times New Roman" w:hAnsi="Times New Roman" w:cs="Times New Roman"/>
          <w:sz w:val="24"/>
          <w:szCs w:val="24"/>
        </w:rPr>
        <w:t xml:space="preserve">that </w:t>
      </w:r>
      <w:r w:rsidR="00D36EEA">
        <w:rPr>
          <w:rFonts w:ascii="Times New Roman" w:hAnsi="Times New Roman" w:cs="Times New Roman"/>
          <w:sz w:val="24"/>
          <w:szCs w:val="24"/>
        </w:rPr>
        <w:t xml:space="preserve">a group of </w:t>
      </w:r>
      <w:r w:rsidRPr="00C55DA7">
        <w:rPr>
          <w:rFonts w:ascii="Times New Roman" w:hAnsi="Times New Roman" w:cs="Times New Roman"/>
          <w:sz w:val="24"/>
          <w:szCs w:val="24"/>
        </w:rPr>
        <w:t>children with SLI</w:t>
      </w:r>
      <w:r w:rsidR="00D36EEA">
        <w:rPr>
          <w:rFonts w:ascii="Times New Roman" w:hAnsi="Times New Roman" w:cs="Times New Roman"/>
          <w:sz w:val="24"/>
          <w:szCs w:val="24"/>
        </w:rPr>
        <w:t xml:space="preserve"> </w:t>
      </w:r>
      <w:r w:rsidRPr="00C55DA7">
        <w:rPr>
          <w:rFonts w:ascii="Times New Roman" w:hAnsi="Times New Roman" w:cs="Times New Roman"/>
          <w:sz w:val="24"/>
          <w:szCs w:val="24"/>
        </w:rPr>
        <w:t>who are on average close to seven years of age</w:t>
      </w:r>
      <w:r w:rsidR="00D36EEA">
        <w:rPr>
          <w:rFonts w:ascii="Times New Roman" w:hAnsi="Times New Roman" w:cs="Times New Roman"/>
          <w:sz w:val="24"/>
          <w:szCs w:val="24"/>
        </w:rPr>
        <w:t xml:space="preserve"> </w:t>
      </w:r>
      <w:r w:rsidR="00C55DA7">
        <w:rPr>
          <w:rFonts w:ascii="Times New Roman" w:hAnsi="Times New Roman" w:cs="Times New Roman"/>
          <w:sz w:val="24"/>
          <w:szCs w:val="24"/>
        </w:rPr>
        <w:t>are</w:t>
      </w:r>
      <w:r w:rsidR="0038143E" w:rsidRPr="00C55DA7">
        <w:rPr>
          <w:rFonts w:ascii="Times New Roman" w:hAnsi="Times New Roman" w:cs="Times New Roman"/>
          <w:sz w:val="24"/>
          <w:szCs w:val="24"/>
        </w:rPr>
        <w:t xml:space="preserve"> </w:t>
      </w:r>
      <w:r w:rsidRPr="00C55DA7">
        <w:rPr>
          <w:rFonts w:ascii="Times New Roman" w:hAnsi="Times New Roman" w:cs="Times New Roman"/>
          <w:sz w:val="24"/>
          <w:szCs w:val="24"/>
        </w:rPr>
        <w:t xml:space="preserve">restricted in their use of </w:t>
      </w:r>
      <w:r w:rsidR="009F593C" w:rsidRPr="00C55DA7">
        <w:rPr>
          <w:rFonts w:ascii="Times New Roman" w:hAnsi="Times New Roman" w:cs="Times New Roman"/>
          <w:sz w:val="24"/>
          <w:szCs w:val="24"/>
        </w:rPr>
        <w:t>these constructions</w:t>
      </w:r>
      <w:r w:rsidR="006B0685">
        <w:rPr>
          <w:rFonts w:ascii="Times New Roman" w:hAnsi="Times New Roman" w:cs="Times New Roman"/>
          <w:sz w:val="24"/>
          <w:szCs w:val="24"/>
        </w:rPr>
        <w:t>,</w:t>
      </w:r>
      <w:r w:rsidR="009F593C" w:rsidRPr="00C55DA7">
        <w:rPr>
          <w:rFonts w:ascii="Times New Roman" w:hAnsi="Times New Roman" w:cs="Times New Roman"/>
          <w:sz w:val="24"/>
          <w:szCs w:val="24"/>
        </w:rPr>
        <w:t xml:space="preserve"> compared to</w:t>
      </w:r>
      <w:r w:rsidR="00245CC3" w:rsidRPr="00C55DA7">
        <w:rPr>
          <w:rFonts w:ascii="Times New Roman" w:hAnsi="Times New Roman" w:cs="Times New Roman"/>
          <w:sz w:val="24"/>
          <w:szCs w:val="24"/>
        </w:rPr>
        <w:t xml:space="preserve"> their age peers</w:t>
      </w:r>
      <w:r w:rsidR="006B0685">
        <w:rPr>
          <w:rFonts w:ascii="Times New Roman" w:hAnsi="Times New Roman" w:cs="Times New Roman"/>
          <w:sz w:val="24"/>
          <w:szCs w:val="24"/>
        </w:rPr>
        <w:t>,</w:t>
      </w:r>
      <w:r w:rsidR="00245CC3" w:rsidRPr="00C55DA7">
        <w:rPr>
          <w:rFonts w:ascii="Times New Roman" w:hAnsi="Times New Roman" w:cs="Times New Roman"/>
          <w:sz w:val="24"/>
          <w:szCs w:val="24"/>
        </w:rPr>
        <w:t xml:space="preserve"> and also to </w:t>
      </w:r>
      <w:r w:rsidR="009F593C" w:rsidRPr="00C55DA7">
        <w:rPr>
          <w:rFonts w:ascii="Times New Roman" w:hAnsi="Times New Roman" w:cs="Times New Roman"/>
          <w:sz w:val="24"/>
          <w:szCs w:val="24"/>
        </w:rPr>
        <w:t>children</w:t>
      </w:r>
      <w:r w:rsidR="00245CC3" w:rsidRPr="00C55DA7">
        <w:rPr>
          <w:rFonts w:ascii="Times New Roman" w:hAnsi="Times New Roman" w:cs="Times New Roman"/>
          <w:sz w:val="24"/>
          <w:szCs w:val="24"/>
        </w:rPr>
        <w:t xml:space="preserve"> two years younger</w:t>
      </w:r>
      <w:r w:rsidR="009F593C" w:rsidRPr="00C55DA7">
        <w:rPr>
          <w:rFonts w:ascii="Times New Roman" w:hAnsi="Times New Roman" w:cs="Times New Roman"/>
          <w:sz w:val="24"/>
          <w:szCs w:val="24"/>
        </w:rPr>
        <w:t xml:space="preserve">. </w:t>
      </w:r>
      <w:r w:rsidR="0038143E" w:rsidRPr="00C55DA7">
        <w:rPr>
          <w:rFonts w:ascii="Times New Roman" w:hAnsi="Times New Roman" w:cs="Times New Roman"/>
          <w:sz w:val="24"/>
          <w:szCs w:val="24"/>
        </w:rPr>
        <w:t>In identifyi</w:t>
      </w:r>
      <w:r w:rsidR="006A7442" w:rsidRPr="00C55DA7">
        <w:rPr>
          <w:rFonts w:ascii="Times New Roman" w:hAnsi="Times New Roman" w:cs="Times New Roman"/>
          <w:sz w:val="24"/>
          <w:szCs w:val="24"/>
        </w:rPr>
        <w:t>ng</w:t>
      </w:r>
      <w:r w:rsidR="00D36EEA">
        <w:rPr>
          <w:rFonts w:ascii="Times New Roman" w:hAnsi="Times New Roman" w:cs="Times New Roman"/>
          <w:sz w:val="24"/>
          <w:szCs w:val="24"/>
        </w:rPr>
        <w:t xml:space="preserve"> a profile</w:t>
      </w:r>
      <w:r w:rsidR="0038143E" w:rsidRPr="00C55DA7">
        <w:rPr>
          <w:rFonts w:ascii="Times New Roman" w:hAnsi="Times New Roman" w:cs="Times New Roman"/>
          <w:sz w:val="24"/>
          <w:szCs w:val="24"/>
        </w:rPr>
        <w:t xml:space="preserve"> of difficulty among the family of r</w:t>
      </w:r>
      <w:r w:rsidR="00665F5B" w:rsidRPr="00C55DA7">
        <w:rPr>
          <w:rFonts w:ascii="Times New Roman" w:hAnsi="Times New Roman" w:cs="Times New Roman"/>
          <w:sz w:val="24"/>
          <w:szCs w:val="24"/>
        </w:rPr>
        <w:t>elative clause constructions, the outcomes</w:t>
      </w:r>
      <w:r w:rsidR="0038143E" w:rsidRPr="00C55DA7">
        <w:rPr>
          <w:rFonts w:ascii="Times New Roman" w:hAnsi="Times New Roman" w:cs="Times New Roman"/>
          <w:sz w:val="24"/>
          <w:szCs w:val="24"/>
        </w:rPr>
        <w:t xml:space="preserve"> suggest directions for intervention.</w:t>
      </w:r>
      <w:r w:rsidRPr="00C55DA7">
        <w:rPr>
          <w:rFonts w:ascii="Times New Roman" w:hAnsi="Times New Roman" w:cs="Times New Roman"/>
          <w:sz w:val="24"/>
          <w:szCs w:val="24"/>
        </w:rPr>
        <w:t xml:space="preserve"> </w:t>
      </w:r>
    </w:p>
    <w:p w14:paraId="12B6562E" w14:textId="77777777" w:rsidR="00B474C2" w:rsidRPr="00B474C2" w:rsidRDefault="00B474C2" w:rsidP="00C632BB">
      <w:pPr>
        <w:spacing w:after="0" w:line="360" w:lineRule="auto"/>
        <w:rPr>
          <w:rFonts w:ascii="Times New Roman" w:hAnsi="Times New Roman" w:cs="Times New Roman"/>
          <w:i/>
          <w:sz w:val="24"/>
          <w:szCs w:val="24"/>
        </w:rPr>
      </w:pPr>
    </w:p>
    <w:p w14:paraId="5E0190E6" w14:textId="77777777" w:rsidR="003941D0" w:rsidRPr="00C55DA7" w:rsidRDefault="003941D0" w:rsidP="00C632BB">
      <w:pPr>
        <w:spacing w:after="0" w:line="360" w:lineRule="auto"/>
        <w:rPr>
          <w:rFonts w:ascii="Times New Roman" w:hAnsi="Times New Roman" w:cs="Times New Roman"/>
          <w:b/>
          <w:sz w:val="24"/>
          <w:szCs w:val="24"/>
        </w:rPr>
      </w:pPr>
      <w:r w:rsidRPr="00C55DA7">
        <w:rPr>
          <w:rFonts w:ascii="Times New Roman" w:hAnsi="Times New Roman" w:cs="Times New Roman"/>
          <w:b/>
          <w:sz w:val="24"/>
          <w:szCs w:val="24"/>
        </w:rPr>
        <w:t>Introduction</w:t>
      </w:r>
    </w:p>
    <w:p w14:paraId="7D20AC7B" w14:textId="7814E9F7" w:rsidR="003941D0" w:rsidRPr="00C55DA7" w:rsidRDefault="003941D0"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Relative clauses are a family of structures that share a defining characte</w:t>
      </w:r>
      <w:r w:rsidR="00411332">
        <w:rPr>
          <w:rFonts w:ascii="Times New Roman" w:hAnsi="Times New Roman" w:cs="Times New Roman"/>
          <w:sz w:val="24"/>
          <w:szCs w:val="24"/>
        </w:rPr>
        <w:t>r</w:t>
      </w:r>
      <w:r w:rsidR="006B0685">
        <w:rPr>
          <w:rFonts w:ascii="Times New Roman" w:hAnsi="Times New Roman" w:cs="Times New Roman"/>
          <w:sz w:val="24"/>
          <w:szCs w:val="24"/>
        </w:rPr>
        <w:t>istic but come in varying forms</w:t>
      </w:r>
      <w:r w:rsidRPr="00C55DA7">
        <w:rPr>
          <w:rFonts w:ascii="Times New Roman" w:hAnsi="Times New Roman" w:cs="Times New Roman"/>
          <w:sz w:val="24"/>
          <w:szCs w:val="24"/>
        </w:rPr>
        <w:t xml:space="preserve">. Their defining </w:t>
      </w:r>
      <w:r w:rsidR="00660AF2" w:rsidRPr="00C55DA7">
        <w:rPr>
          <w:rFonts w:ascii="Times New Roman" w:hAnsi="Times New Roman" w:cs="Times New Roman"/>
          <w:sz w:val="24"/>
          <w:szCs w:val="24"/>
        </w:rPr>
        <w:t>feature is that they all function to post</w:t>
      </w:r>
      <w:r w:rsidR="00B474C2">
        <w:rPr>
          <w:rFonts w:ascii="Times New Roman" w:hAnsi="Times New Roman" w:cs="Times New Roman"/>
          <w:sz w:val="24"/>
          <w:szCs w:val="24"/>
        </w:rPr>
        <w:t>-</w:t>
      </w:r>
      <w:r w:rsidR="00660AF2" w:rsidRPr="00C55DA7">
        <w:rPr>
          <w:rFonts w:ascii="Times New Roman" w:hAnsi="Times New Roman" w:cs="Times New Roman"/>
          <w:sz w:val="24"/>
          <w:szCs w:val="24"/>
        </w:rPr>
        <w:t>modify</w:t>
      </w:r>
      <w:r w:rsidRPr="00C55DA7">
        <w:rPr>
          <w:rFonts w:ascii="Times New Roman" w:hAnsi="Times New Roman" w:cs="Times New Roman"/>
          <w:sz w:val="24"/>
          <w:szCs w:val="24"/>
        </w:rPr>
        <w:t xml:space="preserve"> </w:t>
      </w:r>
      <w:r w:rsidR="00E910BB" w:rsidRPr="00C55DA7">
        <w:rPr>
          <w:rFonts w:ascii="Times New Roman" w:hAnsi="Times New Roman" w:cs="Times New Roman"/>
          <w:sz w:val="24"/>
          <w:szCs w:val="24"/>
        </w:rPr>
        <w:t>a nominal in a main (henceforth</w:t>
      </w:r>
      <w:r w:rsidRPr="00C55DA7">
        <w:rPr>
          <w:rFonts w:ascii="Times New Roman" w:hAnsi="Times New Roman" w:cs="Times New Roman"/>
          <w:sz w:val="24"/>
          <w:szCs w:val="24"/>
        </w:rPr>
        <w:t xml:space="preserve"> ‘matrix’) clause</w:t>
      </w:r>
      <w:r w:rsidR="00660AF2" w:rsidRPr="00C55DA7">
        <w:rPr>
          <w:rFonts w:ascii="Times New Roman" w:hAnsi="Times New Roman" w:cs="Times New Roman"/>
          <w:sz w:val="24"/>
          <w:szCs w:val="24"/>
        </w:rPr>
        <w:t>. The classic examples would</w:t>
      </w:r>
      <w:r w:rsidR="00E910BB" w:rsidRPr="00C55DA7">
        <w:rPr>
          <w:rFonts w:ascii="Times New Roman" w:hAnsi="Times New Roman" w:cs="Times New Roman"/>
          <w:sz w:val="24"/>
          <w:szCs w:val="24"/>
        </w:rPr>
        <w:t xml:space="preserve"> be sentences</w:t>
      </w:r>
      <w:r w:rsidR="00660AF2" w:rsidRPr="00C55DA7">
        <w:rPr>
          <w:rFonts w:ascii="Times New Roman" w:hAnsi="Times New Roman" w:cs="Times New Roman"/>
          <w:sz w:val="24"/>
          <w:szCs w:val="24"/>
        </w:rPr>
        <w:t xml:space="preserve"> like </w:t>
      </w:r>
      <w:r w:rsidR="00DA3462" w:rsidRPr="00C55DA7">
        <w:rPr>
          <w:rFonts w:ascii="Times New Roman" w:hAnsi="Times New Roman" w:cs="Times New Roman"/>
          <w:sz w:val="24"/>
          <w:szCs w:val="24"/>
        </w:rPr>
        <w:t>(</w:t>
      </w:r>
      <w:r w:rsidR="00660AF2" w:rsidRPr="00C55DA7">
        <w:rPr>
          <w:rFonts w:ascii="Times New Roman" w:hAnsi="Times New Roman" w:cs="Times New Roman"/>
          <w:sz w:val="24"/>
          <w:szCs w:val="24"/>
        </w:rPr>
        <w:t xml:space="preserve">1) and </w:t>
      </w:r>
      <w:r w:rsidR="00DA3462" w:rsidRPr="00C55DA7">
        <w:rPr>
          <w:rFonts w:ascii="Times New Roman" w:hAnsi="Times New Roman" w:cs="Times New Roman"/>
          <w:sz w:val="24"/>
          <w:szCs w:val="24"/>
        </w:rPr>
        <w:t>(</w:t>
      </w:r>
      <w:r w:rsidR="006A7442" w:rsidRPr="00C55DA7">
        <w:rPr>
          <w:rFonts w:ascii="Times New Roman" w:hAnsi="Times New Roman" w:cs="Times New Roman"/>
          <w:sz w:val="24"/>
          <w:szCs w:val="24"/>
        </w:rPr>
        <w:t>2</w:t>
      </w:r>
      <w:r w:rsidR="00B35757">
        <w:rPr>
          <w:rFonts w:ascii="Times New Roman" w:hAnsi="Times New Roman" w:cs="Times New Roman"/>
          <w:sz w:val="24"/>
          <w:szCs w:val="24"/>
        </w:rPr>
        <w:t>):</w:t>
      </w:r>
    </w:p>
    <w:p w14:paraId="6985DE39" w14:textId="55609EF7" w:rsidR="00660AF2" w:rsidRPr="00C55DA7" w:rsidRDefault="00660AF2"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00DE579A" w:rsidRPr="00C55DA7">
        <w:rPr>
          <w:rFonts w:ascii="Times New Roman" w:hAnsi="Times New Roman" w:cs="Times New Roman"/>
          <w:sz w:val="24"/>
          <w:szCs w:val="24"/>
        </w:rPr>
        <w:t>(</w:t>
      </w:r>
      <w:r w:rsidR="00672B79">
        <w:rPr>
          <w:rFonts w:ascii="Times New Roman" w:hAnsi="Times New Roman" w:cs="Times New Roman"/>
          <w:sz w:val="24"/>
          <w:szCs w:val="24"/>
        </w:rPr>
        <w:t xml:space="preserve">1) </w:t>
      </w:r>
      <w:r w:rsidR="00C55DA7" w:rsidRPr="00C55DA7">
        <w:rPr>
          <w:rFonts w:ascii="Times New Roman" w:hAnsi="Times New Roman" w:cs="Times New Roman"/>
          <w:sz w:val="24"/>
          <w:szCs w:val="24"/>
        </w:rPr>
        <w:t xml:space="preserve">The </w:t>
      </w:r>
      <w:r w:rsidR="00C55DA7" w:rsidRPr="00B35757">
        <w:rPr>
          <w:rFonts w:ascii="Times New Roman" w:hAnsi="Times New Roman" w:cs="Times New Roman"/>
          <w:i/>
          <w:sz w:val="24"/>
          <w:szCs w:val="24"/>
        </w:rPr>
        <w:t>boy</w:t>
      </w:r>
      <w:r w:rsidRPr="00C55DA7">
        <w:rPr>
          <w:rFonts w:ascii="Times New Roman" w:hAnsi="Times New Roman" w:cs="Times New Roman"/>
          <w:sz w:val="24"/>
          <w:szCs w:val="24"/>
        </w:rPr>
        <w:t xml:space="preserve"> </w:t>
      </w:r>
      <w:r w:rsidR="00D56937" w:rsidRPr="00C55DA7">
        <w:rPr>
          <w:rFonts w:ascii="Times New Roman" w:hAnsi="Times New Roman" w:cs="Times New Roman"/>
          <w:sz w:val="24"/>
          <w:szCs w:val="24"/>
        </w:rPr>
        <w:t>(</w:t>
      </w:r>
      <w:r w:rsidR="00C55DA7" w:rsidRPr="00C55DA7">
        <w:rPr>
          <w:rFonts w:ascii="Times New Roman" w:hAnsi="Times New Roman" w:cs="Times New Roman"/>
          <w:sz w:val="24"/>
          <w:szCs w:val="24"/>
        </w:rPr>
        <w:t>that the dog</w:t>
      </w:r>
      <w:r w:rsidRPr="00C55DA7">
        <w:rPr>
          <w:rFonts w:ascii="Times New Roman" w:hAnsi="Times New Roman" w:cs="Times New Roman"/>
          <w:sz w:val="24"/>
          <w:szCs w:val="24"/>
        </w:rPr>
        <w:t xml:space="preserve"> chased</w:t>
      </w:r>
      <w:r w:rsidR="00D56937" w:rsidRPr="00C55DA7">
        <w:rPr>
          <w:rFonts w:ascii="Times New Roman" w:hAnsi="Times New Roman" w:cs="Times New Roman"/>
          <w:sz w:val="24"/>
          <w:szCs w:val="24"/>
        </w:rPr>
        <w:t>)</w:t>
      </w:r>
      <w:r w:rsidR="00C55DA7" w:rsidRPr="00C55DA7">
        <w:rPr>
          <w:rFonts w:ascii="Times New Roman" w:hAnsi="Times New Roman" w:cs="Times New Roman"/>
          <w:sz w:val="24"/>
          <w:szCs w:val="24"/>
        </w:rPr>
        <w:t xml:space="preserve"> got away</w:t>
      </w:r>
      <w:r w:rsidR="00B474C2">
        <w:rPr>
          <w:rFonts w:ascii="Times New Roman" w:hAnsi="Times New Roman" w:cs="Times New Roman"/>
          <w:sz w:val="24"/>
          <w:szCs w:val="24"/>
        </w:rPr>
        <w:t>.</w:t>
      </w:r>
    </w:p>
    <w:p w14:paraId="4FAB0E24" w14:textId="76BF5BD8" w:rsidR="00660AF2" w:rsidRPr="00C55DA7" w:rsidRDefault="00660AF2"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00DE579A" w:rsidRPr="00C55DA7">
        <w:rPr>
          <w:rFonts w:ascii="Times New Roman" w:hAnsi="Times New Roman" w:cs="Times New Roman"/>
          <w:sz w:val="24"/>
          <w:szCs w:val="24"/>
        </w:rPr>
        <w:t>(</w:t>
      </w:r>
      <w:r w:rsidR="00672B79">
        <w:rPr>
          <w:rFonts w:ascii="Times New Roman" w:hAnsi="Times New Roman" w:cs="Times New Roman"/>
          <w:sz w:val="24"/>
          <w:szCs w:val="24"/>
        </w:rPr>
        <w:t xml:space="preserve">2) </w:t>
      </w:r>
      <w:r w:rsidR="00C55DA7" w:rsidRPr="00C55DA7">
        <w:rPr>
          <w:rFonts w:ascii="Times New Roman" w:hAnsi="Times New Roman" w:cs="Times New Roman"/>
          <w:sz w:val="24"/>
          <w:szCs w:val="24"/>
        </w:rPr>
        <w:t xml:space="preserve">The </w:t>
      </w:r>
      <w:r w:rsidR="00C55DA7" w:rsidRPr="00B35757">
        <w:rPr>
          <w:rFonts w:ascii="Times New Roman" w:hAnsi="Times New Roman" w:cs="Times New Roman"/>
          <w:i/>
          <w:sz w:val="24"/>
          <w:szCs w:val="24"/>
        </w:rPr>
        <w:t>dog</w:t>
      </w:r>
      <w:r w:rsidRPr="00C55DA7">
        <w:rPr>
          <w:rFonts w:ascii="Times New Roman" w:hAnsi="Times New Roman" w:cs="Times New Roman"/>
          <w:sz w:val="24"/>
          <w:szCs w:val="24"/>
        </w:rPr>
        <w:t xml:space="preserve"> </w:t>
      </w:r>
      <w:r w:rsidR="00D56937" w:rsidRPr="00C55DA7">
        <w:rPr>
          <w:rFonts w:ascii="Times New Roman" w:hAnsi="Times New Roman" w:cs="Times New Roman"/>
          <w:sz w:val="24"/>
          <w:szCs w:val="24"/>
        </w:rPr>
        <w:t>(</w:t>
      </w:r>
      <w:r w:rsidR="00C55DA7" w:rsidRPr="00C55DA7">
        <w:rPr>
          <w:rFonts w:ascii="Times New Roman" w:hAnsi="Times New Roman" w:cs="Times New Roman"/>
          <w:sz w:val="24"/>
          <w:szCs w:val="24"/>
        </w:rPr>
        <w:t>that chased the boy</w:t>
      </w:r>
      <w:r w:rsidR="00D56937" w:rsidRPr="00C55DA7">
        <w:rPr>
          <w:rFonts w:ascii="Times New Roman" w:hAnsi="Times New Roman" w:cs="Times New Roman"/>
          <w:sz w:val="24"/>
          <w:szCs w:val="24"/>
        </w:rPr>
        <w:t>)</w:t>
      </w:r>
      <w:r w:rsidR="00C55DA7" w:rsidRPr="00C55DA7">
        <w:rPr>
          <w:rFonts w:ascii="Times New Roman" w:hAnsi="Times New Roman" w:cs="Times New Roman"/>
          <w:sz w:val="24"/>
          <w:szCs w:val="24"/>
        </w:rPr>
        <w:t xml:space="preserve"> barked furiously</w:t>
      </w:r>
      <w:r w:rsidR="00B474C2">
        <w:rPr>
          <w:rFonts w:ascii="Times New Roman" w:hAnsi="Times New Roman" w:cs="Times New Roman"/>
          <w:sz w:val="24"/>
          <w:szCs w:val="24"/>
        </w:rPr>
        <w:t>.</w:t>
      </w:r>
    </w:p>
    <w:p w14:paraId="704A6852" w14:textId="77777777" w:rsidR="00660AF2" w:rsidRPr="00C55DA7" w:rsidRDefault="00660AF2"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In these examples:</w:t>
      </w:r>
    </w:p>
    <w:p w14:paraId="71910B8B" w14:textId="1CB556A7" w:rsidR="00660AF2" w:rsidRPr="00C55DA7" w:rsidRDefault="00660AF2"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00DE579A" w:rsidRPr="00C55DA7">
        <w:rPr>
          <w:rFonts w:ascii="Times New Roman" w:hAnsi="Times New Roman" w:cs="Times New Roman"/>
          <w:sz w:val="24"/>
          <w:szCs w:val="24"/>
        </w:rPr>
        <w:t>(</w:t>
      </w:r>
      <w:r w:rsidRPr="00C55DA7">
        <w:rPr>
          <w:rFonts w:ascii="Times New Roman" w:hAnsi="Times New Roman" w:cs="Times New Roman"/>
          <w:sz w:val="24"/>
          <w:szCs w:val="24"/>
        </w:rPr>
        <w:t xml:space="preserve">a) </w:t>
      </w:r>
      <w:proofErr w:type="gramStart"/>
      <w:r w:rsidRPr="00C55DA7">
        <w:rPr>
          <w:rFonts w:ascii="Times New Roman" w:hAnsi="Times New Roman" w:cs="Times New Roman"/>
          <w:sz w:val="24"/>
          <w:szCs w:val="24"/>
        </w:rPr>
        <w:t>the</w:t>
      </w:r>
      <w:proofErr w:type="gramEnd"/>
      <w:r w:rsidRPr="00C55DA7">
        <w:rPr>
          <w:rFonts w:ascii="Times New Roman" w:hAnsi="Times New Roman" w:cs="Times New Roman"/>
          <w:sz w:val="24"/>
          <w:szCs w:val="24"/>
        </w:rPr>
        <w:t xml:space="preserve"> full constructi</w:t>
      </w:r>
      <w:r w:rsidR="00102FAA" w:rsidRPr="00C55DA7">
        <w:rPr>
          <w:rFonts w:ascii="Times New Roman" w:hAnsi="Times New Roman" w:cs="Times New Roman"/>
          <w:sz w:val="24"/>
          <w:szCs w:val="24"/>
        </w:rPr>
        <w:t>on contains two propositions which we can represent as follows</w:t>
      </w:r>
      <w:r w:rsidR="00E910BB" w:rsidRPr="00C55DA7">
        <w:rPr>
          <w:rFonts w:ascii="Times New Roman" w:hAnsi="Times New Roman" w:cs="Times New Roman"/>
          <w:sz w:val="24"/>
          <w:szCs w:val="24"/>
        </w:rPr>
        <w:t>:</w:t>
      </w:r>
      <w:r w:rsidR="00102FAA" w:rsidRPr="00C55DA7">
        <w:rPr>
          <w:rFonts w:ascii="Times New Roman" w:hAnsi="Times New Roman" w:cs="Times New Roman"/>
          <w:sz w:val="24"/>
          <w:szCs w:val="24"/>
        </w:rPr>
        <w:t xml:space="preserve"> for</w:t>
      </w:r>
      <w:r w:rsidR="00C55DA7" w:rsidRPr="00C55DA7">
        <w:rPr>
          <w:rFonts w:ascii="Times New Roman" w:hAnsi="Times New Roman" w:cs="Times New Roman"/>
          <w:sz w:val="24"/>
          <w:szCs w:val="24"/>
        </w:rPr>
        <w:t xml:space="preserve"> 1) </w:t>
      </w:r>
      <w:r w:rsidR="00C2541C" w:rsidRPr="00C55DA7">
        <w:rPr>
          <w:rFonts w:ascii="Times New Roman" w:hAnsi="Times New Roman" w:cs="Times New Roman"/>
          <w:sz w:val="24"/>
          <w:szCs w:val="24"/>
        </w:rPr>
        <w:t xml:space="preserve">DOG CHASE BOY </w:t>
      </w:r>
      <w:r w:rsidR="00C2541C">
        <w:rPr>
          <w:rFonts w:ascii="Times New Roman" w:hAnsi="Times New Roman" w:cs="Times New Roman"/>
          <w:sz w:val="24"/>
          <w:szCs w:val="24"/>
        </w:rPr>
        <w:t xml:space="preserve">and  </w:t>
      </w:r>
      <w:r w:rsidR="00C55DA7" w:rsidRPr="00C55DA7">
        <w:rPr>
          <w:rFonts w:ascii="Times New Roman" w:hAnsi="Times New Roman" w:cs="Times New Roman"/>
          <w:sz w:val="24"/>
          <w:szCs w:val="24"/>
        </w:rPr>
        <w:t>BOY GET AWAY</w:t>
      </w:r>
      <w:r w:rsidR="00C2541C">
        <w:rPr>
          <w:rFonts w:ascii="Times New Roman" w:hAnsi="Times New Roman" w:cs="Times New Roman"/>
          <w:sz w:val="24"/>
          <w:szCs w:val="24"/>
        </w:rPr>
        <w:t>.</w:t>
      </w:r>
      <w:r w:rsidR="00102FAA" w:rsidRPr="00C55DA7">
        <w:rPr>
          <w:rFonts w:ascii="Times New Roman" w:hAnsi="Times New Roman" w:cs="Times New Roman"/>
          <w:sz w:val="24"/>
          <w:szCs w:val="24"/>
        </w:rPr>
        <w:t xml:space="preserve"> For 2) the first proposition is the same as that in 1) while the</w:t>
      </w:r>
      <w:r w:rsidR="00C55DA7" w:rsidRPr="00C55DA7">
        <w:rPr>
          <w:rFonts w:ascii="Times New Roman" w:hAnsi="Times New Roman" w:cs="Times New Roman"/>
          <w:sz w:val="24"/>
          <w:szCs w:val="24"/>
        </w:rPr>
        <w:t xml:space="preserve"> second is DOG BARK FURIOUSLY</w:t>
      </w:r>
      <w:r w:rsidR="00B474C2">
        <w:rPr>
          <w:rFonts w:ascii="Times New Roman" w:hAnsi="Times New Roman" w:cs="Times New Roman"/>
          <w:sz w:val="24"/>
          <w:szCs w:val="24"/>
        </w:rPr>
        <w:t>.</w:t>
      </w:r>
    </w:p>
    <w:p w14:paraId="6474DA24" w14:textId="4AA4DEE4" w:rsidR="00102FAA" w:rsidRPr="00C55DA7" w:rsidRDefault="00660AF2"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00DE579A" w:rsidRPr="00C55DA7">
        <w:rPr>
          <w:rFonts w:ascii="Times New Roman" w:hAnsi="Times New Roman" w:cs="Times New Roman"/>
          <w:sz w:val="24"/>
          <w:szCs w:val="24"/>
        </w:rPr>
        <w:t>(</w:t>
      </w:r>
      <w:r w:rsidR="00C55DA7">
        <w:rPr>
          <w:rFonts w:ascii="Times New Roman" w:hAnsi="Times New Roman" w:cs="Times New Roman"/>
          <w:sz w:val="24"/>
          <w:szCs w:val="24"/>
        </w:rPr>
        <w:t>b) The embedded clause (bracketed)</w:t>
      </w:r>
      <w:r w:rsidRPr="00C55DA7">
        <w:rPr>
          <w:rFonts w:ascii="Times New Roman" w:hAnsi="Times New Roman" w:cs="Times New Roman"/>
          <w:sz w:val="24"/>
          <w:szCs w:val="24"/>
        </w:rPr>
        <w:t xml:space="preserve"> </w:t>
      </w:r>
      <w:r w:rsidR="00102FAA" w:rsidRPr="00C55DA7">
        <w:rPr>
          <w:rFonts w:ascii="Times New Roman" w:hAnsi="Times New Roman" w:cs="Times New Roman"/>
          <w:sz w:val="24"/>
          <w:szCs w:val="24"/>
        </w:rPr>
        <w:t xml:space="preserve">in both examples </w:t>
      </w:r>
      <w:r w:rsidRPr="00C55DA7">
        <w:rPr>
          <w:rFonts w:ascii="Times New Roman" w:hAnsi="Times New Roman" w:cs="Times New Roman"/>
          <w:sz w:val="24"/>
          <w:szCs w:val="24"/>
        </w:rPr>
        <w:t>post</w:t>
      </w:r>
      <w:r w:rsidR="00B474C2">
        <w:rPr>
          <w:rFonts w:ascii="Times New Roman" w:hAnsi="Times New Roman" w:cs="Times New Roman"/>
          <w:sz w:val="24"/>
          <w:szCs w:val="24"/>
        </w:rPr>
        <w:t>-</w:t>
      </w:r>
      <w:r w:rsidRPr="00C55DA7">
        <w:rPr>
          <w:rFonts w:ascii="Times New Roman" w:hAnsi="Times New Roman" w:cs="Times New Roman"/>
          <w:sz w:val="24"/>
          <w:szCs w:val="24"/>
        </w:rPr>
        <w:t xml:space="preserve">modifies a nominal </w:t>
      </w:r>
      <w:r w:rsidR="00B35757">
        <w:rPr>
          <w:rFonts w:ascii="Times New Roman" w:hAnsi="Times New Roman" w:cs="Times New Roman"/>
          <w:sz w:val="24"/>
          <w:szCs w:val="24"/>
        </w:rPr>
        <w:t>(</w:t>
      </w:r>
      <w:r w:rsidR="00B35757" w:rsidRPr="00B35757">
        <w:rPr>
          <w:rFonts w:ascii="Times New Roman" w:hAnsi="Times New Roman" w:cs="Times New Roman"/>
          <w:i/>
          <w:sz w:val="24"/>
          <w:szCs w:val="24"/>
        </w:rPr>
        <w:t>boy</w:t>
      </w:r>
      <w:r w:rsidR="00B35757">
        <w:rPr>
          <w:rFonts w:ascii="Times New Roman" w:hAnsi="Times New Roman" w:cs="Times New Roman"/>
          <w:sz w:val="24"/>
          <w:szCs w:val="24"/>
        </w:rPr>
        <w:t xml:space="preserve">, </w:t>
      </w:r>
      <w:r w:rsidR="00B35757" w:rsidRPr="00411332">
        <w:rPr>
          <w:rFonts w:ascii="Times New Roman" w:hAnsi="Times New Roman" w:cs="Times New Roman"/>
          <w:i/>
          <w:sz w:val="24"/>
          <w:szCs w:val="24"/>
        </w:rPr>
        <w:t>dog</w:t>
      </w:r>
      <w:r w:rsidR="00B35757">
        <w:rPr>
          <w:rFonts w:ascii="Times New Roman" w:hAnsi="Times New Roman" w:cs="Times New Roman"/>
          <w:sz w:val="24"/>
          <w:szCs w:val="24"/>
        </w:rPr>
        <w:t xml:space="preserve">) </w:t>
      </w:r>
      <w:r w:rsidRPr="00B35757">
        <w:rPr>
          <w:rFonts w:ascii="Times New Roman" w:hAnsi="Times New Roman" w:cs="Times New Roman"/>
          <w:sz w:val="24"/>
          <w:szCs w:val="24"/>
        </w:rPr>
        <w:t>which</w:t>
      </w:r>
      <w:r w:rsidRPr="00C55DA7">
        <w:rPr>
          <w:rFonts w:ascii="Times New Roman" w:hAnsi="Times New Roman" w:cs="Times New Roman"/>
          <w:sz w:val="24"/>
          <w:szCs w:val="24"/>
        </w:rPr>
        <w:t xml:space="preserve"> is in </w:t>
      </w:r>
      <w:r w:rsidR="00B474C2">
        <w:rPr>
          <w:rFonts w:ascii="Times New Roman" w:hAnsi="Times New Roman" w:cs="Times New Roman"/>
          <w:sz w:val="24"/>
          <w:szCs w:val="24"/>
        </w:rPr>
        <w:t xml:space="preserve">the </w:t>
      </w:r>
      <w:r w:rsidRPr="00C55DA7">
        <w:rPr>
          <w:rFonts w:ascii="Times New Roman" w:hAnsi="Times New Roman" w:cs="Times New Roman"/>
          <w:sz w:val="24"/>
          <w:szCs w:val="24"/>
        </w:rPr>
        <w:t>subject position in the matrix clause;</w:t>
      </w:r>
    </w:p>
    <w:p w14:paraId="71E180A6" w14:textId="694E0942" w:rsidR="00660AF2" w:rsidRPr="00C55DA7" w:rsidRDefault="00102FAA"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00DE579A" w:rsidRPr="00C55DA7">
        <w:rPr>
          <w:rFonts w:ascii="Times New Roman" w:hAnsi="Times New Roman" w:cs="Times New Roman"/>
          <w:sz w:val="24"/>
          <w:szCs w:val="24"/>
        </w:rPr>
        <w:t>(</w:t>
      </w:r>
      <w:r w:rsidR="00660AF2" w:rsidRPr="00C55DA7">
        <w:rPr>
          <w:rFonts w:ascii="Times New Roman" w:hAnsi="Times New Roman" w:cs="Times New Roman"/>
          <w:sz w:val="24"/>
          <w:szCs w:val="24"/>
        </w:rPr>
        <w:t>c) The noun</w:t>
      </w:r>
      <w:r w:rsidR="00B474C2">
        <w:rPr>
          <w:rFonts w:ascii="Times New Roman" w:hAnsi="Times New Roman" w:cs="Times New Roman"/>
          <w:sz w:val="24"/>
          <w:szCs w:val="24"/>
        </w:rPr>
        <w:t>,</w:t>
      </w:r>
      <w:r w:rsidR="00660AF2" w:rsidRPr="00C55DA7">
        <w:rPr>
          <w:rFonts w:ascii="Times New Roman" w:hAnsi="Times New Roman" w:cs="Times New Roman"/>
          <w:sz w:val="24"/>
          <w:szCs w:val="24"/>
        </w:rPr>
        <w:t xml:space="preserve"> which is post</w:t>
      </w:r>
      <w:r w:rsidR="00B474C2">
        <w:rPr>
          <w:rFonts w:ascii="Times New Roman" w:hAnsi="Times New Roman" w:cs="Times New Roman"/>
          <w:sz w:val="24"/>
          <w:szCs w:val="24"/>
        </w:rPr>
        <w:t>-</w:t>
      </w:r>
      <w:r w:rsidR="00660AF2" w:rsidRPr="00C55DA7">
        <w:rPr>
          <w:rFonts w:ascii="Times New Roman" w:hAnsi="Times New Roman" w:cs="Times New Roman"/>
          <w:sz w:val="24"/>
          <w:szCs w:val="24"/>
        </w:rPr>
        <w:t>modifie</w:t>
      </w:r>
      <w:r w:rsidR="00411332">
        <w:rPr>
          <w:rFonts w:ascii="Times New Roman" w:hAnsi="Times New Roman" w:cs="Times New Roman"/>
          <w:sz w:val="24"/>
          <w:szCs w:val="24"/>
        </w:rPr>
        <w:t xml:space="preserve">d, via the relative pronoun </w:t>
      </w:r>
      <w:r w:rsidR="00796BD4" w:rsidRPr="00411332">
        <w:rPr>
          <w:rFonts w:ascii="Times New Roman" w:hAnsi="Times New Roman" w:cs="Times New Roman"/>
          <w:i/>
          <w:sz w:val="24"/>
          <w:szCs w:val="24"/>
        </w:rPr>
        <w:t>tha</w:t>
      </w:r>
      <w:r w:rsidR="00C55DA7" w:rsidRPr="00411332">
        <w:rPr>
          <w:rFonts w:ascii="Times New Roman" w:hAnsi="Times New Roman" w:cs="Times New Roman"/>
          <w:i/>
          <w:sz w:val="24"/>
          <w:szCs w:val="24"/>
        </w:rPr>
        <w:t>t</w:t>
      </w:r>
      <w:r w:rsidRPr="00C55DA7">
        <w:rPr>
          <w:rFonts w:ascii="Times New Roman" w:hAnsi="Times New Roman" w:cs="Times New Roman"/>
          <w:sz w:val="24"/>
          <w:szCs w:val="24"/>
        </w:rPr>
        <w:t>,</w:t>
      </w:r>
      <w:r w:rsidR="00660AF2" w:rsidRPr="00C55DA7">
        <w:rPr>
          <w:rFonts w:ascii="Times New Roman" w:hAnsi="Times New Roman" w:cs="Times New Roman"/>
          <w:sz w:val="24"/>
          <w:szCs w:val="24"/>
        </w:rPr>
        <w:t xml:space="preserve"> plays two distinct</w:t>
      </w:r>
      <w:r w:rsidRPr="00C55DA7">
        <w:rPr>
          <w:rFonts w:ascii="Times New Roman" w:hAnsi="Times New Roman" w:cs="Times New Roman"/>
          <w:sz w:val="24"/>
          <w:szCs w:val="24"/>
        </w:rPr>
        <w:t xml:space="preserve"> syntactic</w:t>
      </w:r>
      <w:r w:rsidR="00660AF2" w:rsidRPr="00C55DA7">
        <w:rPr>
          <w:rFonts w:ascii="Times New Roman" w:hAnsi="Times New Roman" w:cs="Times New Roman"/>
          <w:sz w:val="24"/>
          <w:szCs w:val="24"/>
        </w:rPr>
        <w:t xml:space="preserve"> roles in the relative clause. </w:t>
      </w:r>
      <w:r w:rsidRPr="00C55DA7">
        <w:rPr>
          <w:rFonts w:ascii="Times New Roman" w:hAnsi="Times New Roman" w:cs="Times New Roman"/>
          <w:sz w:val="24"/>
          <w:szCs w:val="24"/>
        </w:rPr>
        <w:t xml:space="preserve">In </w:t>
      </w:r>
      <w:r w:rsidR="000D519C" w:rsidRPr="00C55DA7">
        <w:rPr>
          <w:rFonts w:ascii="Times New Roman" w:hAnsi="Times New Roman" w:cs="Times New Roman"/>
          <w:sz w:val="24"/>
          <w:szCs w:val="24"/>
        </w:rPr>
        <w:t>(</w:t>
      </w:r>
      <w:r w:rsidRPr="00C55DA7">
        <w:rPr>
          <w:rFonts w:ascii="Times New Roman" w:hAnsi="Times New Roman" w:cs="Times New Roman"/>
          <w:sz w:val="24"/>
          <w:szCs w:val="24"/>
        </w:rPr>
        <w:t xml:space="preserve">1) it is the object of the verb </w:t>
      </w:r>
      <w:r w:rsidRPr="00C55DA7">
        <w:rPr>
          <w:rFonts w:ascii="Times New Roman" w:hAnsi="Times New Roman" w:cs="Times New Roman"/>
          <w:i/>
          <w:sz w:val="24"/>
          <w:szCs w:val="24"/>
        </w:rPr>
        <w:t>chased</w:t>
      </w:r>
      <w:r w:rsidRPr="00C55DA7">
        <w:rPr>
          <w:rFonts w:ascii="Times New Roman" w:hAnsi="Times New Roman" w:cs="Times New Roman"/>
          <w:sz w:val="24"/>
          <w:szCs w:val="24"/>
        </w:rPr>
        <w:t xml:space="preserve">, while in </w:t>
      </w:r>
      <w:r w:rsidR="000D519C" w:rsidRPr="00C55DA7">
        <w:rPr>
          <w:rFonts w:ascii="Times New Roman" w:hAnsi="Times New Roman" w:cs="Times New Roman"/>
          <w:sz w:val="24"/>
          <w:szCs w:val="24"/>
        </w:rPr>
        <w:t>(</w:t>
      </w:r>
      <w:r w:rsidRPr="00C55DA7">
        <w:rPr>
          <w:rFonts w:ascii="Times New Roman" w:hAnsi="Times New Roman" w:cs="Times New Roman"/>
          <w:sz w:val="24"/>
          <w:szCs w:val="24"/>
        </w:rPr>
        <w:t xml:space="preserve">2) it functions as the subject of the same verb. </w:t>
      </w:r>
    </w:p>
    <w:p w14:paraId="73115DE2" w14:textId="48BAE696" w:rsidR="00102FAA" w:rsidRPr="00C55DA7" w:rsidRDefault="00102FAA"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 xml:space="preserve">For clarity we will refer to sentences such as </w:t>
      </w:r>
      <w:r w:rsidR="00DE579A" w:rsidRPr="00C55DA7">
        <w:rPr>
          <w:rFonts w:ascii="Times New Roman" w:hAnsi="Times New Roman" w:cs="Times New Roman"/>
          <w:sz w:val="24"/>
          <w:szCs w:val="24"/>
        </w:rPr>
        <w:t>(</w:t>
      </w:r>
      <w:r w:rsidRPr="00C55DA7">
        <w:rPr>
          <w:rFonts w:ascii="Times New Roman" w:hAnsi="Times New Roman" w:cs="Times New Roman"/>
          <w:sz w:val="24"/>
          <w:szCs w:val="24"/>
        </w:rPr>
        <w:t>1</w:t>
      </w:r>
      <w:r w:rsidR="00DE579A" w:rsidRPr="00C55DA7">
        <w:rPr>
          <w:rFonts w:ascii="Times New Roman" w:hAnsi="Times New Roman" w:cs="Times New Roman"/>
          <w:sz w:val="24"/>
          <w:szCs w:val="24"/>
        </w:rPr>
        <w:t>)</w:t>
      </w:r>
      <w:r w:rsidRPr="00C55DA7">
        <w:rPr>
          <w:rFonts w:ascii="Times New Roman" w:hAnsi="Times New Roman" w:cs="Times New Roman"/>
          <w:sz w:val="24"/>
          <w:szCs w:val="24"/>
        </w:rPr>
        <w:t xml:space="preserve"> and </w:t>
      </w:r>
      <w:r w:rsidR="00DE579A" w:rsidRPr="00C55DA7">
        <w:rPr>
          <w:rFonts w:ascii="Times New Roman" w:hAnsi="Times New Roman" w:cs="Times New Roman"/>
          <w:sz w:val="24"/>
          <w:szCs w:val="24"/>
        </w:rPr>
        <w:t>(</w:t>
      </w:r>
      <w:r w:rsidRPr="00C55DA7">
        <w:rPr>
          <w:rFonts w:ascii="Times New Roman" w:hAnsi="Times New Roman" w:cs="Times New Roman"/>
          <w:sz w:val="24"/>
          <w:szCs w:val="24"/>
        </w:rPr>
        <w:t>2</w:t>
      </w:r>
      <w:r w:rsidR="00DE579A" w:rsidRPr="00C55DA7">
        <w:rPr>
          <w:rFonts w:ascii="Times New Roman" w:hAnsi="Times New Roman" w:cs="Times New Roman"/>
          <w:sz w:val="24"/>
          <w:szCs w:val="24"/>
        </w:rPr>
        <w:t>)</w:t>
      </w:r>
      <w:r w:rsidRPr="00C55DA7">
        <w:rPr>
          <w:rFonts w:ascii="Times New Roman" w:hAnsi="Times New Roman" w:cs="Times New Roman"/>
          <w:sz w:val="24"/>
          <w:szCs w:val="24"/>
        </w:rPr>
        <w:t xml:space="preserve"> which contain two clauses, one of which is post</w:t>
      </w:r>
      <w:r w:rsidR="00B474C2">
        <w:rPr>
          <w:rFonts w:ascii="Times New Roman" w:hAnsi="Times New Roman" w:cs="Times New Roman"/>
          <w:sz w:val="24"/>
          <w:szCs w:val="24"/>
        </w:rPr>
        <w:t>-</w:t>
      </w:r>
      <w:r w:rsidRPr="00C55DA7">
        <w:rPr>
          <w:rFonts w:ascii="Times New Roman" w:hAnsi="Times New Roman" w:cs="Times New Roman"/>
          <w:sz w:val="24"/>
          <w:szCs w:val="24"/>
        </w:rPr>
        <w:t>modifying a nominal, as ‘relative clause constructions</w:t>
      </w:r>
      <w:r w:rsidR="000D519C" w:rsidRPr="00C55DA7">
        <w:rPr>
          <w:rFonts w:ascii="Times New Roman" w:hAnsi="Times New Roman" w:cs="Times New Roman"/>
          <w:sz w:val="24"/>
          <w:szCs w:val="24"/>
        </w:rPr>
        <w:t>’</w:t>
      </w:r>
      <w:r w:rsidRPr="00C55DA7">
        <w:rPr>
          <w:rFonts w:ascii="Times New Roman" w:hAnsi="Times New Roman" w:cs="Times New Roman"/>
          <w:sz w:val="24"/>
          <w:szCs w:val="24"/>
        </w:rPr>
        <w:t xml:space="preserve"> (RC constructions for short). We will reserve the term ‘relative clause’ for the post</w:t>
      </w:r>
      <w:r w:rsidR="00B474C2">
        <w:rPr>
          <w:rFonts w:ascii="Times New Roman" w:hAnsi="Times New Roman" w:cs="Times New Roman"/>
          <w:sz w:val="24"/>
          <w:szCs w:val="24"/>
        </w:rPr>
        <w:t>-</w:t>
      </w:r>
      <w:r w:rsidRPr="00C55DA7">
        <w:rPr>
          <w:rFonts w:ascii="Times New Roman" w:hAnsi="Times New Roman" w:cs="Times New Roman"/>
          <w:sz w:val="24"/>
          <w:szCs w:val="24"/>
        </w:rPr>
        <w:t xml:space="preserve">modifying clause itself. As we shall </w:t>
      </w:r>
      <w:r w:rsidR="008E0E42" w:rsidRPr="00C55DA7">
        <w:rPr>
          <w:rFonts w:ascii="Times New Roman" w:hAnsi="Times New Roman" w:cs="Times New Roman"/>
          <w:sz w:val="24"/>
          <w:szCs w:val="24"/>
        </w:rPr>
        <w:t>see, RC constructions of the for</w:t>
      </w:r>
      <w:r w:rsidRPr="00C55DA7">
        <w:rPr>
          <w:rFonts w:ascii="Times New Roman" w:hAnsi="Times New Roman" w:cs="Times New Roman"/>
          <w:sz w:val="24"/>
          <w:szCs w:val="24"/>
        </w:rPr>
        <w:t xml:space="preserve">m of </w:t>
      </w:r>
      <w:r w:rsidR="00DE579A" w:rsidRPr="00C55DA7">
        <w:rPr>
          <w:rFonts w:ascii="Times New Roman" w:hAnsi="Times New Roman" w:cs="Times New Roman"/>
          <w:sz w:val="24"/>
          <w:szCs w:val="24"/>
        </w:rPr>
        <w:t>(</w:t>
      </w:r>
      <w:r w:rsidRPr="00C55DA7">
        <w:rPr>
          <w:rFonts w:ascii="Times New Roman" w:hAnsi="Times New Roman" w:cs="Times New Roman"/>
          <w:sz w:val="24"/>
          <w:szCs w:val="24"/>
        </w:rPr>
        <w:t xml:space="preserve">1) and </w:t>
      </w:r>
      <w:r w:rsidR="00DE579A" w:rsidRPr="00C55DA7">
        <w:rPr>
          <w:rFonts w:ascii="Times New Roman" w:hAnsi="Times New Roman" w:cs="Times New Roman"/>
          <w:sz w:val="24"/>
          <w:szCs w:val="24"/>
        </w:rPr>
        <w:t>(</w:t>
      </w:r>
      <w:r w:rsidRPr="00C55DA7">
        <w:rPr>
          <w:rFonts w:ascii="Times New Roman" w:hAnsi="Times New Roman" w:cs="Times New Roman"/>
          <w:sz w:val="24"/>
          <w:szCs w:val="24"/>
        </w:rPr>
        <w:t>2) do not e</w:t>
      </w:r>
      <w:r w:rsidR="00DF000F" w:rsidRPr="00C55DA7">
        <w:rPr>
          <w:rFonts w:ascii="Times New Roman" w:hAnsi="Times New Roman" w:cs="Times New Roman"/>
          <w:sz w:val="24"/>
          <w:szCs w:val="24"/>
        </w:rPr>
        <w:t xml:space="preserve">xhaust the range of these forms that children have to master. RC constructions vary in terms of </w:t>
      </w:r>
      <w:r w:rsidR="00DE579A" w:rsidRPr="00C55DA7">
        <w:rPr>
          <w:rFonts w:ascii="Times New Roman" w:hAnsi="Times New Roman" w:cs="Times New Roman"/>
          <w:sz w:val="24"/>
          <w:szCs w:val="24"/>
        </w:rPr>
        <w:t>(</w:t>
      </w:r>
      <w:r w:rsidR="00DF000F" w:rsidRPr="00C55DA7">
        <w:rPr>
          <w:rFonts w:ascii="Times New Roman" w:hAnsi="Times New Roman" w:cs="Times New Roman"/>
          <w:sz w:val="24"/>
          <w:szCs w:val="24"/>
        </w:rPr>
        <w:t>a) whether they contain one proposition or two,</w:t>
      </w:r>
      <w:r w:rsidR="00DE579A" w:rsidRPr="00C55DA7">
        <w:rPr>
          <w:rFonts w:ascii="Times New Roman" w:hAnsi="Times New Roman" w:cs="Times New Roman"/>
          <w:sz w:val="24"/>
          <w:szCs w:val="24"/>
        </w:rPr>
        <w:t xml:space="preserve"> (</w:t>
      </w:r>
      <w:r w:rsidR="00DF000F" w:rsidRPr="00C55DA7">
        <w:rPr>
          <w:rFonts w:ascii="Times New Roman" w:hAnsi="Times New Roman" w:cs="Times New Roman"/>
          <w:sz w:val="24"/>
          <w:szCs w:val="24"/>
        </w:rPr>
        <w:t xml:space="preserve">b) whereabouts in the matrix clause the relative clause is embedded, and </w:t>
      </w:r>
      <w:r w:rsidR="00DE579A" w:rsidRPr="00C55DA7">
        <w:rPr>
          <w:rFonts w:ascii="Times New Roman" w:hAnsi="Times New Roman" w:cs="Times New Roman"/>
          <w:sz w:val="24"/>
          <w:szCs w:val="24"/>
        </w:rPr>
        <w:t>(</w:t>
      </w:r>
      <w:r w:rsidR="00DF000F" w:rsidRPr="00C55DA7">
        <w:rPr>
          <w:rFonts w:ascii="Times New Roman" w:hAnsi="Times New Roman" w:cs="Times New Roman"/>
          <w:sz w:val="24"/>
          <w:szCs w:val="24"/>
        </w:rPr>
        <w:t>c) the syntactic role that the matrix clause noun</w:t>
      </w:r>
      <w:r w:rsidR="00672B79">
        <w:rPr>
          <w:rFonts w:ascii="Times New Roman" w:hAnsi="Times New Roman" w:cs="Times New Roman"/>
          <w:sz w:val="24"/>
          <w:szCs w:val="24"/>
        </w:rPr>
        <w:t>,</w:t>
      </w:r>
      <w:r w:rsidR="00DF000F" w:rsidRPr="00C55DA7">
        <w:rPr>
          <w:rFonts w:ascii="Times New Roman" w:hAnsi="Times New Roman" w:cs="Times New Roman"/>
          <w:sz w:val="24"/>
          <w:szCs w:val="24"/>
        </w:rPr>
        <w:t xml:space="preserve"> which is post</w:t>
      </w:r>
      <w:r w:rsidR="00B474C2">
        <w:rPr>
          <w:rFonts w:ascii="Times New Roman" w:hAnsi="Times New Roman" w:cs="Times New Roman"/>
          <w:sz w:val="24"/>
          <w:szCs w:val="24"/>
        </w:rPr>
        <w:t>-</w:t>
      </w:r>
      <w:r w:rsidR="00DF000F" w:rsidRPr="00C55DA7">
        <w:rPr>
          <w:rFonts w:ascii="Times New Roman" w:hAnsi="Times New Roman" w:cs="Times New Roman"/>
          <w:sz w:val="24"/>
          <w:szCs w:val="24"/>
        </w:rPr>
        <w:t>modified</w:t>
      </w:r>
      <w:r w:rsidR="00672B79">
        <w:rPr>
          <w:rFonts w:ascii="Times New Roman" w:hAnsi="Times New Roman" w:cs="Times New Roman"/>
          <w:sz w:val="24"/>
          <w:szCs w:val="24"/>
        </w:rPr>
        <w:t>,</w:t>
      </w:r>
      <w:r w:rsidRPr="00C55DA7">
        <w:rPr>
          <w:rFonts w:ascii="Times New Roman" w:hAnsi="Times New Roman" w:cs="Times New Roman"/>
          <w:sz w:val="24"/>
          <w:szCs w:val="24"/>
        </w:rPr>
        <w:t xml:space="preserve"> </w:t>
      </w:r>
      <w:r w:rsidR="00DE579A" w:rsidRPr="00C55DA7">
        <w:rPr>
          <w:rFonts w:ascii="Times New Roman" w:hAnsi="Times New Roman" w:cs="Times New Roman"/>
          <w:sz w:val="24"/>
          <w:szCs w:val="24"/>
        </w:rPr>
        <w:t>fulfill</w:t>
      </w:r>
      <w:r w:rsidR="00DF000F" w:rsidRPr="00C55DA7">
        <w:rPr>
          <w:rFonts w:ascii="Times New Roman" w:hAnsi="Times New Roman" w:cs="Times New Roman"/>
          <w:sz w:val="24"/>
          <w:szCs w:val="24"/>
        </w:rPr>
        <w:t xml:space="preserve">s in the relative clause, via the relative pronoun. </w:t>
      </w:r>
      <w:r w:rsidR="008E0E42" w:rsidRPr="00C55DA7">
        <w:rPr>
          <w:rFonts w:ascii="Times New Roman" w:hAnsi="Times New Roman" w:cs="Times New Roman"/>
          <w:sz w:val="24"/>
          <w:szCs w:val="24"/>
        </w:rPr>
        <w:t>(T</w:t>
      </w:r>
      <w:r w:rsidR="00DF000F" w:rsidRPr="00C55DA7">
        <w:rPr>
          <w:rFonts w:ascii="Times New Roman" w:hAnsi="Times New Roman" w:cs="Times New Roman"/>
          <w:sz w:val="24"/>
          <w:szCs w:val="24"/>
        </w:rPr>
        <w:t xml:space="preserve">here is </w:t>
      </w:r>
      <w:r w:rsidR="00C55DA7">
        <w:rPr>
          <w:rFonts w:ascii="Times New Roman" w:hAnsi="Times New Roman" w:cs="Times New Roman"/>
          <w:sz w:val="24"/>
          <w:szCs w:val="24"/>
        </w:rPr>
        <w:t xml:space="preserve">a further dimension of variation </w:t>
      </w:r>
      <w:r w:rsidR="00DF000F" w:rsidRPr="00C55DA7">
        <w:rPr>
          <w:rFonts w:ascii="Times New Roman" w:hAnsi="Times New Roman" w:cs="Times New Roman"/>
          <w:sz w:val="24"/>
          <w:szCs w:val="24"/>
        </w:rPr>
        <w:t xml:space="preserve">– the omission or otherwise of the linking relative pronoun </w:t>
      </w:r>
      <w:r w:rsidR="00DF000F" w:rsidRPr="00C55DA7">
        <w:rPr>
          <w:rFonts w:ascii="Times New Roman" w:hAnsi="Times New Roman" w:cs="Times New Roman"/>
          <w:i/>
          <w:sz w:val="24"/>
          <w:szCs w:val="24"/>
        </w:rPr>
        <w:t>that</w:t>
      </w:r>
      <w:r w:rsidR="00B35757">
        <w:rPr>
          <w:rFonts w:ascii="Times New Roman" w:hAnsi="Times New Roman" w:cs="Times New Roman"/>
          <w:i/>
          <w:sz w:val="24"/>
          <w:szCs w:val="24"/>
        </w:rPr>
        <w:t xml:space="preserve"> </w:t>
      </w:r>
      <w:r w:rsidR="00B35757" w:rsidRPr="00B35757">
        <w:rPr>
          <w:rFonts w:ascii="Times New Roman" w:hAnsi="Times New Roman" w:cs="Times New Roman"/>
          <w:sz w:val="24"/>
          <w:szCs w:val="24"/>
        </w:rPr>
        <w:t>or</w:t>
      </w:r>
      <w:r w:rsidR="00B35757">
        <w:rPr>
          <w:rFonts w:ascii="Times New Roman" w:hAnsi="Times New Roman" w:cs="Times New Roman"/>
          <w:sz w:val="24"/>
          <w:szCs w:val="24"/>
        </w:rPr>
        <w:t xml:space="preserve"> </w:t>
      </w:r>
      <w:r w:rsidR="00B35757">
        <w:rPr>
          <w:rFonts w:ascii="Times New Roman" w:hAnsi="Times New Roman" w:cs="Times New Roman"/>
          <w:i/>
          <w:sz w:val="24"/>
          <w:szCs w:val="24"/>
        </w:rPr>
        <w:t>who</w:t>
      </w:r>
      <w:r w:rsidR="00DF000F" w:rsidRPr="00C55DA7">
        <w:rPr>
          <w:rFonts w:ascii="Times New Roman" w:hAnsi="Times New Roman" w:cs="Times New Roman"/>
          <w:sz w:val="24"/>
          <w:szCs w:val="24"/>
        </w:rPr>
        <w:t xml:space="preserve">. In </w:t>
      </w:r>
      <w:r w:rsidR="00DE579A" w:rsidRPr="00C55DA7">
        <w:rPr>
          <w:rFonts w:ascii="Times New Roman" w:hAnsi="Times New Roman" w:cs="Times New Roman"/>
          <w:sz w:val="24"/>
          <w:szCs w:val="24"/>
        </w:rPr>
        <w:t>(</w:t>
      </w:r>
      <w:r w:rsidR="00DF000F" w:rsidRPr="00C55DA7">
        <w:rPr>
          <w:rFonts w:ascii="Times New Roman" w:hAnsi="Times New Roman" w:cs="Times New Roman"/>
          <w:sz w:val="24"/>
          <w:szCs w:val="24"/>
        </w:rPr>
        <w:t xml:space="preserve">1), </w:t>
      </w:r>
      <w:r w:rsidR="00DE579A" w:rsidRPr="00C55DA7">
        <w:rPr>
          <w:rFonts w:ascii="Times New Roman" w:hAnsi="Times New Roman" w:cs="Times New Roman"/>
          <w:sz w:val="24"/>
          <w:szCs w:val="24"/>
        </w:rPr>
        <w:t xml:space="preserve">where the relative pronoun is </w:t>
      </w:r>
      <w:r w:rsidR="00DF000F" w:rsidRPr="00C55DA7">
        <w:rPr>
          <w:rFonts w:ascii="Times New Roman" w:hAnsi="Times New Roman" w:cs="Times New Roman"/>
          <w:sz w:val="24"/>
          <w:szCs w:val="24"/>
        </w:rPr>
        <w:t xml:space="preserve">the </w:t>
      </w:r>
      <w:r w:rsidR="00DF000F" w:rsidRPr="00C55DA7">
        <w:rPr>
          <w:rFonts w:ascii="Times New Roman" w:hAnsi="Times New Roman" w:cs="Times New Roman"/>
          <w:sz w:val="24"/>
          <w:szCs w:val="24"/>
        </w:rPr>
        <w:lastRenderedPageBreak/>
        <w:t xml:space="preserve">object of the verb </w:t>
      </w:r>
      <w:r w:rsidR="00DF000F" w:rsidRPr="00C55DA7">
        <w:rPr>
          <w:rFonts w:ascii="Times New Roman" w:hAnsi="Times New Roman" w:cs="Times New Roman"/>
          <w:i/>
          <w:sz w:val="24"/>
          <w:szCs w:val="24"/>
        </w:rPr>
        <w:t>chased</w:t>
      </w:r>
      <w:r w:rsidR="00DF000F" w:rsidRPr="00C55DA7">
        <w:rPr>
          <w:rFonts w:ascii="Times New Roman" w:hAnsi="Times New Roman" w:cs="Times New Roman"/>
          <w:sz w:val="24"/>
          <w:szCs w:val="24"/>
        </w:rPr>
        <w:t xml:space="preserve">, it can be omitted, whereas in </w:t>
      </w:r>
      <w:r w:rsidR="00DE579A" w:rsidRPr="00C55DA7">
        <w:rPr>
          <w:rFonts w:ascii="Times New Roman" w:hAnsi="Times New Roman" w:cs="Times New Roman"/>
          <w:sz w:val="24"/>
          <w:szCs w:val="24"/>
        </w:rPr>
        <w:t>(</w:t>
      </w:r>
      <w:r w:rsidR="00DF000F" w:rsidRPr="00C55DA7">
        <w:rPr>
          <w:rFonts w:ascii="Times New Roman" w:hAnsi="Times New Roman" w:cs="Times New Roman"/>
          <w:sz w:val="24"/>
          <w:szCs w:val="24"/>
        </w:rPr>
        <w:t xml:space="preserve">2) where it is the subject of the verb, it is obligatory. </w:t>
      </w:r>
      <w:r w:rsidR="008E0E42" w:rsidRPr="00C55DA7">
        <w:rPr>
          <w:rFonts w:ascii="Times New Roman" w:hAnsi="Times New Roman" w:cs="Times New Roman"/>
          <w:sz w:val="24"/>
          <w:szCs w:val="24"/>
        </w:rPr>
        <w:t xml:space="preserve">We do not deal further with this issue in this report – for discussion in relation to children with SLI see </w:t>
      </w:r>
      <w:proofErr w:type="spellStart"/>
      <w:r w:rsidR="00325DA0" w:rsidRPr="00C55DA7">
        <w:rPr>
          <w:rFonts w:ascii="Times New Roman" w:hAnsi="Times New Roman" w:cs="Times New Roman"/>
          <w:sz w:val="24"/>
          <w:szCs w:val="24"/>
        </w:rPr>
        <w:t>Schuele</w:t>
      </w:r>
      <w:proofErr w:type="spellEnd"/>
      <w:r w:rsidR="00325DA0" w:rsidRPr="00C55DA7">
        <w:rPr>
          <w:rFonts w:ascii="Times New Roman" w:hAnsi="Times New Roman" w:cs="Times New Roman"/>
          <w:sz w:val="24"/>
          <w:szCs w:val="24"/>
        </w:rPr>
        <w:t xml:space="preserve"> and Tolbert (2001) and </w:t>
      </w:r>
      <w:proofErr w:type="spellStart"/>
      <w:r w:rsidR="00325DA0" w:rsidRPr="00C55DA7">
        <w:rPr>
          <w:rFonts w:ascii="Times New Roman" w:hAnsi="Times New Roman" w:cs="Times New Roman"/>
          <w:sz w:val="24"/>
          <w:szCs w:val="24"/>
        </w:rPr>
        <w:t>Hesketh</w:t>
      </w:r>
      <w:proofErr w:type="spellEnd"/>
      <w:r w:rsidR="00325DA0" w:rsidRPr="00C55DA7">
        <w:rPr>
          <w:rFonts w:ascii="Times New Roman" w:hAnsi="Times New Roman" w:cs="Times New Roman"/>
          <w:sz w:val="24"/>
          <w:szCs w:val="24"/>
        </w:rPr>
        <w:t xml:space="preserve"> (2006)</w:t>
      </w:r>
      <w:r w:rsidR="00C55DA7" w:rsidRPr="00C55DA7">
        <w:rPr>
          <w:rFonts w:ascii="Times New Roman" w:hAnsi="Times New Roman" w:cs="Times New Roman"/>
          <w:sz w:val="24"/>
          <w:szCs w:val="24"/>
        </w:rPr>
        <w:t>.</w:t>
      </w:r>
    </w:p>
    <w:p w14:paraId="7C4B916C" w14:textId="77777777" w:rsidR="00C8562A" w:rsidRPr="00C55DA7" w:rsidRDefault="008E0E42"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In part because of the</w:t>
      </w:r>
      <w:r w:rsidR="00665F5B" w:rsidRPr="00C55DA7">
        <w:rPr>
          <w:rFonts w:ascii="Times New Roman" w:hAnsi="Times New Roman" w:cs="Times New Roman"/>
          <w:sz w:val="24"/>
          <w:szCs w:val="24"/>
        </w:rPr>
        <w:t xml:space="preserve">ir significance in linguistic theory (e.g. Hauser </w:t>
      </w:r>
      <w:r w:rsidR="00665F5B" w:rsidRPr="00C55DA7">
        <w:rPr>
          <w:rFonts w:ascii="Times New Roman" w:hAnsi="Times New Roman" w:cs="Times New Roman"/>
          <w:i/>
          <w:sz w:val="24"/>
          <w:szCs w:val="24"/>
        </w:rPr>
        <w:t>et al</w:t>
      </w:r>
      <w:r w:rsidR="00665F5B" w:rsidRPr="00C55DA7">
        <w:rPr>
          <w:rFonts w:ascii="Times New Roman" w:hAnsi="Times New Roman" w:cs="Times New Roman"/>
          <w:sz w:val="24"/>
          <w:szCs w:val="24"/>
        </w:rPr>
        <w:t xml:space="preserve">. 2002), there is an extensive literature on the development of relative clauses in typically developing children, in English (see </w:t>
      </w:r>
      <w:r w:rsidR="00F64529" w:rsidRPr="00C55DA7">
        <w:rPr>
          <w:rFonts w:ascii="Times New Roman" w:hAnsi="Times New Roman" w:cs="Times New Roman"/>
          <w:sz w:val="24"/>
          <w:szCs w:val="24"/>
        </w:rPr>
        <w:t>selected</w:t>
      </w:r>
      <w:r w:rsidR="00305466" w:rsidRPr="00C55DA7">
        <w:rPr>
          <w:rFonts w:ascii="Times New Roman" w:hAnsi="Times New Roman" w:cs="Times New Roman"/>
          <w:sz w:val="24"/>
          <w:szCs w:val="24"/>
        </w:rPr>
        <w:t xml:space="preserve"> </w:t>
      </w:r>
      <w:r w:rsidR="00665F5B" w:rsidRPr="00C55DA7">
        <w:rPr>
          <w:rFonts w:ascii="Times New Roman" w:hAnsi="Times New Roman" w:cs="Times New Roman"/>
          <w:sz w:val="24"/>
          <w:szCs w:val="24"/>
        </w:rPr>
        <w:t>details below) and in other languages (see Kidd 2011). The literature on children with SLI learning English is</w:t>
      </w:r>
      <w:r w:rsidR="000E7C97" w:rsidRPr="00C55DA7">
        <w:rPr>
          <w:rFonts w:ascii="Times New Roman" w:hAnsi="Times New Roman" w:cs="Times New Roman"/>
          <w:sz w:val="24"/>
          <w:szCs w:val="24"/>
        </w:rPr>
        <w:t xml:space="preserve"> however</w:t>
      </w:r>
      <w:r w:rsidR="00665F5B" w:rsidRPr="00C55DA7">
        <w:rPr>
          <w:rFonts w:ascii="Times New Roman" w:hAnsi="Times New Roman" w:cs="Times New Roman"/>
          <w:sz w:val="24"/>
          <w:szCs w:val="24"/>
        </w:rPr>
        <w:t xml:space="preserve"> limited, especially in relation to the broader range of RC constructions that need to be addressed if we are to have a comprehensive profile of how these children </w:t>
      </w:r>
      <w:r w:rsidR="00E2490D" w:rsidRPr="00C55DA7">
        <w:rPr>
          <w:rFonts w:ascii="Times New Roman" w:hAnsi="Times New Roman" w:cs="Times New Roman"/>
          <w:sz w:val="24"/>
          <w:szCs w:val="24"/>
        </w:rPr>
        <w:t>handle such</w:t>
      </w:r>
      <w:r w:rsidR="00665F5B" w:rsidRPr="00C55DA7">
        <w:rPr>
          <w:rFonts w:ascii="Times New Roman" w:hAnsi="Times New Roman" w:cs="Times New Roman"/>
          <w:sz w:val="24"/>
          <w:szCs w:val="24"/>
        </w:rPr>
        <w:t xml:space="preserve"> structures. However </w:t>
      </w:r>
      <w:r w:rsidR="00305466" w:rsidRPr="00C55DA7">
        <w:rPr>
          <w:rFonts w:ascii="Times New Roman" w:hAnsi="Times New Roman" w:cs="Times New Roman"/>
          <w:sz w:val="24"/>
          <w:szCs w:val="24"/>
        </w:rPr>
        <w:t xml:space="preserve">from </w:t>
      </w:r>
      <w:r w:rsidR="00665F5B" w:rsidRPr="00C55DA7">
        <w:rPr>
          <w:rFonts w:ascii="Times New Roman" w:hAnsi="Times New Roman" w:cs="Times New Roman"/>
          <w:sz w:val="24"/>
          <w:szCs w:val="24"/>
        </w:rPr>
        <w:t xml:space="preserve">one recent study, </w:t>
      </w:r>
      <w:proofErr w:type="spellStart"/>
      <w:r w:rsidR="00665F5B" w:rsidRPr="00C55DA7">
        <w:rPr>
          <w:rFonts w:ascii="Times New Roman" w:hAnsi="Times New Roman" w:cs="Times New Roman"/>
          <w:sz w:val="24"/>
          <w:szCs w:val="24"/>
        </w:rPr>
        <w:t>Hesketh</w:t>
      </w:r>
      <w:proofErr w:type="spellEnd"/>
      <w:r w:rsidR="00665F5B" w:rsidRPr="00C55DA7">
        <w:rPr>
          <w:rFonts w:ascii="Times New Roman" w:hAnsi="Times New Roman" w:cs="Times New Roman"/>
          <w:sz w:val="24"/>
          <w:szCs w:val="24"/>
        </w:rPr>
        <w:t xml:space="preserve"> (2006),</w:t>
      </w:r>
      <w:r w:rsidR="00E910BB" w:rsidRPr="00C55DA7">
        <w:rPr>
          <w:rFonts w:ascii="Times New Roman" w:hAnsi="Times New Roman" w:cs="Times New Roman"/>
          <w:sz w:val="24"/>
          <w:szCs w:val="24"/>
        </w:rPr>
        <w:t xml:space="preserve"> we can</w:t>
      </w:r>
      <w:r w:rsidR="00665F5B" w:rsidRPr="00C55DA7">
        <w:rPr>
          <w:rFonts w:ascii="Times New Roman" w:hAnsi="Times New Roman" w:cs="Times New Roman"/>
          <w:sz w:val="24"/>
          <w:szCs w:val="24"/>
        </w:rPr>
        <w:t xml:space="preserve"> </w:t>
      </w:r>
      <w:r w:rsidR="00305466" w:rsidRPr="00C55DA7">
        <w:rPr>
          <w:rFonts w:ascii="Times New Roman" w:hAnsi="Times New Roman" w:cs="Times New Roman"/>
          <w:sz w:val="24"/>
          <w:szCs w:val="24"/>
        </w:rPr>
        <w:t>identify</w:t>
      </w:r>
      <w:r w:rsidR="00665F5B" w:rsidRPr="00C55DA7">
        <w:rPr>
          <w:rFonts w:ascii="Times New Roman" w:hAnsi="Times New Roman" w:cs="Times New Roman"/>
          <w:sz w:val="24"/>
          <w:szCs w:val="24"/>
        </w:rPr>
        <w:t xml:space="preserve"> three</w:t>
      </w:r>
      <w:r w:rsidR="00305466" w:rsidRPr="00C55DA7">
        <w:rPr>
          <w:rFonts w:ascii="Times New Roman" w:hAnsi="Times New Roman" w:cs="Times New Roman"/>
          <w:sz w:val="24"/>
          <w:szCs w:val="24"/>
        </w:rPr>
        <w:t xml:space="preserve"> significant issues </w:t>
      </w:r>
      <w:r w:rsidR="00665F5B" w:rsidRPr="00C55DA7">
        <w:rPr>
          <w:rFonts w:ascii="Times New Roman" w:hAnsi="Times New Roman" w:cs="Times New Roman"/>
          <w:sz w:val="24"/>
          <w:szCs w:val="24"/>
        </w:rPr>
        <w:t xml:space="preserve">which </w:t>
      </w:r>
      <w:r w:rsidR="00C55DA7">
        <w:rPr>
          <w:rFonts w:ascii="Times New Roman" w:hAnsi="Times New Roman" w:cs="Times New Roman"/>
          <w:sz w:val="24"/>
          <w:szCs w:val="24"/>
        </w:rPr>
        <w:t xml:space="preserve">relate to </w:t>
      </w:r>
      <w:r w:rsidR="00665F5B" w:rsidRPr="00C55DA7">
        <w:rPr>
          <w:rFonts w:ascii="Times New Roman" w:hAnsi="Times New Roman" w:cs="Times New Roman"/>
          <w:sz w:val="24"/>
          <w:szCs w:val="24"/>
        </w:rPr>
        <w:t xml:space="preserve">variation in RC constructions. </w:t>
      </w:r>
      <w:proofErr w:type="spellStart"/>
      <w:r w:rsidR="000D36EC" w:rsidRPr="00C55DA7">
        <w:rPr>
          <w:rFonts w:ascii="Times New Roman" w:hAnsi="Times New Roman" w:cs="Times New Roman"/>
          <w:sz w:val="24"/>
          <w:szCs w:val="24"/>
        </w:rPr>
        <w:t>Hesketh’s</w:t>
      </w:r>
      <w:proofErr w:type="spellEnd"/>
      <w:r w:rsidR="00E2490D" w:rsidRPr="00C55DA7">
        <w:rPr>
          <w:rFonts w:ascii="Times New Roman" w:hAnsi="Times New Roman" w:cs="Times New Roman"/>
          <w:sz w:val="24"/>
          <w:szCs w:val="24"/>
        </w:rPr>
        <w:t xml:space="preserve"> study used picture-supported el</w:t>
      </w:r>
      <w:r w:rsidR="001E7C0C" w:rsidRPr="00C55DA7">
        <w:rPr>
          <w:rFonts w:ascii="Times New Roman" w:hAnsi="Times New Roman" w:cs="Times New Roman"/>
          <w:sz w:val="24"/>
          <w:szCs w:val="24"/>
        </w:rPr>
        <w:t>icitation and story re-tell to amass production data from 6-11 year old children with language impairment</w:t>
      </w:r>
      <w:r w:rsidR="00325DA0" w:rsidRPr="00C55DA7">
        <w:rPr>
          <w:rFonts w:ascii="Times New Roman" w:hAnsi="Times New Roman" w:cs="Times New Roman"/>
          <w:sz w:val="24"/>
          <w:szCs w:val="24"/>
        </w:rPr>
        <w:t xml:space="preserve"> who were</w:t>
      </w:r>
      <w:r w:rsidR="001E7C0C" w:rsidRPr="00C55DA7">
        <w:rPr>
          <w:rFonts w:ascii="Times New Roman" w:hAnsi="Times New Roman" w:cs="Times New Roman"/>
          <w:sz w:val="24"/>
          <w:szCs w:val="24"/>
        </w:rPr>
        <w:t xml:space="preserve"> in language units</w:t>
      </w:r>
      <w:r w:rsidR="00325DA0" w:rsidRPr="00C55DA7">
        <w:rPr>
          <w:rFonts w:ascii="Times New Roman" w:hAnsi="Times New Roman" w:cs="Times New Roman"/>
          <w:sz w:val="24"/>
          <w:szCs w:val="24"/>
        </w:rPr>
        <w:t xml:space="preserve"> in the UK</w:t>
      </w:r>
      <w:r w:rsidR="001E7C0C" w:rsidRPr="00C55DA7">
        <w:rPr>
          <w:rFonts w:ascii="Times New Roman" w:hAnsi="Times New Roman" w:cs="Times New Roman"/>
          <w:sz w:val="24"/>
          <w:szCs w:val="24"/>
        </w:rPr>
        <w:t xml:space="preserve">. </w:t>
      </w:r>
      <w:r w:rsidR="000D36EC" w:rsidRPr="00C55DA7">
        <w:rPr>
          <w:rFonts w:ascii="Times New Roman" w:hAnsi="Times New Roman" w:cs="Times New Roman"/>
          <w:sz w:val="24"/>
          <w:szCs w:val="24"/>
        </w:rPr>
        <w:t>The first p</w:t>
      </w:r>
      <w:r w:rsidR="00E910BB" w:rsidRPr="00C55DA7">
        <w:rPr>
          <w:rFonts w:ascii="Times New Roman" w:hAnsi="Times New Roman" w:cs="Times New Roman"/>
          <w:sz w:val="24"/>
          <w:szCs w:val="24"/>
        </w:rPr>
        <w:t>oint of interest for us is that</w:t>
      </w:r>
      <w:r w:rsidR="00C8562A" w:rsidRPr="00C55DA7">
        <w:rPr>
          <w:rFonts w:ascii="Times New Roman" w:hAnsi="Times New Roman" w:cs="Times New Roman"/>
          <w:sz w:val="24"/>
          <w:szCs w:val="24"/>
        </w:rPr>
        <w:t xml:space="preserve"> there was</w:t>
      </w:r>
      <w:r w:rsidR="001E7C0C" w:rsidRPr="00C55DA7">
        <w:rPr>
          <w:rFonts w:ascii="Times New Roman" w:hAnsi="Times New Roman" w:cs="Times New Roman"/>
          <w:sz w:val="24"/>
          <w:szCs w:val="24"/>
        </w:rPr>
        <w:t xml:space="preserve"> evidence </w:t>
      </w:r>
      <w:r w:rsidR="000D36EC" w:rsidRPr="00C55DA7">
        <w:rPr>
          <w:rFonts w:ascii="Times New Roman" w:hAnsi="Times New Roman" w:cs="Times New Roman"/>
          <w:sz w:val="24"/>
          <w:szCs w:val="24"/>
        </w:rPr>
        <w:t>of the children using single pr</w:t>
      </w:r>
      <w:r w:rsidR="001E7C0C" w:rsidRPr="00C55DA7">
        <w:rPr>
          <w:rFonts w:ascii="Times New Roman" w:hAnsi="Times New Roman" w:cs="Times New Roman"/>
          <w:sz w:val="24"/>
          <w:szCs w:val="24"/>
        </w:rPr>
        <w:t>oposition RC constructions, as in 3):</w:t>
      </w:r>
    </w:p>
    <w:p w14:paraId="7A16D2D8" w14:textId="452CDD3C" w:rsidR="008E0E42" w:rsidRPr="00C55DA7" w:rsidRDefault="00C8562A"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00DE579A" w:rsidRPr="00C55DA7">
        <w:rPr>
          <w:rFonts w:ascii="Times New Roman" w:hAnsi="Times New Roman" w:cs="Times New Roman"/>
          <w:sz w:val="24"/>
          <w:szCs w:val="24"/>
        </w:rPr>
        <w:t>(</w:t>
      </w:r>
      <w:r w:rsidRPr="00C55DA7">
        <w:rPr>
          <w:rFonts w:ascii="Times New Roman" w:hAnsi="Times New Roman" w:cs="Times New Roman"/>
          <w:sz w:val="24"/>
          <w:szCs w:val="24"/>
        </w:rPr>
        <w:t xml:space="preserve">3) This is the treasure </w:t>
      </w:r>
      <w:r w:rsidR="00D56937" w:rsidRPr="00C55DA7">
        <w:rPr>
          <w:rFonts w:ascii="Times New Roman" w:hAnsi="Times New Roman" w:cs="Times New Roman"/>
          <w:sz w:val="24"/>
          <w:szCs w:val="24"/>
        </w:rPr>
        <w:t>(</w:t>
      </w:r>
      <w:r w:rsidRPr="00C55DA7">
        <w:rPr>
          <w:rFonts w:ascii="Times New Roman" w:hAnsi="Times New Roman" w:cs="Times New Roman"/>
          <w:sz w:val="24"/>
          <w:szCs w:val="24"/>
        </w:rPr>
        <w:t>you were looking for</w:t>
      </w:r>
      <w:r w:rsidR="00D56937" w:rsidRPr="00C55DA7">
        <w:rPr>
          <w:rFonts w:ascii="Times New Roman" w:hAnsi="Times New Roman" w:cs="Times New Roman"/>
          <w:sz w:val="24"/>
          <w:szCs w:val="24"/>
        </w:rPr>
        <w:t>)</w:t>
      </w:r>
      <w:r w:rsidR="00B474C2">
        <w:rPr>
          <w:rFonts w:ascii="Times New Roman" w:hAnsi="Times New Roman" w:cs="Times New Roman"/>
          <w:sz w:val="24"/>
          <w:szCs w:val="24"/>
        </w:rPr>
        <w:t>.</w:t>
      </w:r>
      <w:r w:rsidR="001E7C0C" w:rsidRPr="00C55DA7">
        <w:rPr>
          <w:rFonts w:ascii="Times New Roman" w:hAnsi="Times New Roman" w:cs="Times New Roman"/>
          <w:sz w:val="24"/>
          <w:szCs w:val="24"/>
        </w:rPr>
        <w:t xml:space="preserve"> </w:t>
      </w:r>
    </w:p>
    <w:p w14:paraId="58A396FD" w14:textId="067E0B3B" w:rsidR="00C8562A" w:rsidRPr="00C55DA7" w:rsidRDefault="00E910BB" w:rsidP="00C632BB">
      <w:pPr>
        <w:spacing w:after="0" w:line="360" w:lineRule="auto"/>
        <w:ind w:firstLine="720"/>
        <w:rPr>
          <w:rFonts w:ascii="Times New Roman" w:hAnsi="Times New Roman" w:cs="Times New Roman"/>
          <w:sz w:val="24"/>
          <w:szCs w:val="24"/>
        </w:rPr>
      </w:pPr>
      <w:r w:rsidRPr="00C55DA7">
        <w:rPr>
          <w:rFonts w:ascii="Times New Roman" w:hAnsi="Times New Roman" w:cs="Times New Roman"/>
          <w:sz w:val="24"/>
          <w:szCs w:val="24"/>
        </w:rPr>
        <w:t>Here the matrix clause</w:t>
      </w:r>
      <w:r w:rsidR="00C8562A" w:rsidRPr="00C55DA7">
        <w:rPr>
          <w:rFonts w:ascii="Times New Roman" w:hAnsi="Times New Roman" w:cs="Times New Roman"/>
          <w:sz w:val="24"/>
          <w:szCs w:val="24"/>
        </w:rPr>
        <w:t xml:space="preserve"> contains a copular verb</w:t>
      </w:r>
      <w:r w:rsidR="00F64529" w:rsidRPr="00C55DA7">
        <w:rPr>
          <w:rFonts w:ascii="Times New Roman" w:hAnsi="Times New Roman" w:cs="Times New Roman"/>
          <w:sz w:val="24"/>
          <w:szCs w:val="24"/>
        </w:rPr>
        <w:t xml:space="preserve">, </w:t>
      </w:r>
      <w:r w:rsidR="00F64529" w:rsidRPr="00C55DA7">
        <w:rPr>
          <w:rFonts w:ascii="Times New Roman" w:hAnsi="Times New Roman" w:cs="Times New Roman"/>
          <w:i/>
          <w:sz w:val="24"/>
          <w:szCs w:val="24"/>
        </w:rPr>
        <w:t xml:space="preserve">is, </w:t>
      </w:r>
      <w:r w:rsidR="00C8562A" w:rsidRPr="00C55DA7">
        <w:rPr>
          <w:rFonts w:ascii="Times New Roman" w:hAnsi="Times New Roman" w:cs="Times New Roman"/>
          <w:sz w:val="24"/>
          <w:szCs w:val="24"/>
        </w:rPr>
        <w:t>and the role of the matrix clause is to introduce the noun</w:t>
      </w:r>
      <w:r w:rsidR="00F64529" w:rsidRPr="00C55DA7">
        <w:rPr>
          <w:rFonts w:ascii="Times New Roman" w:hAnsi="Times New Roman" w:cs="Times New Roman"/>
          <w:sz w:val="24"/>
          <w:szCs w:val="24"/>
        </w:rPr>
        <w:t xml:space="preserve">, </w:t>
      </w:r>
      <w:r w:rsidR="00F64529" w:rsidRPr="00C55DA7">
        <w:rPr>
          <w:rFonts w:ascii="Times New Roman" w:hAnsi="Times New Roman" w:cs="Times New Roman"/>
          <w:i/>
          <w:sz w:val="24"/>
          <w:szCs w:val="24"/>
        </w:rPr>
        <w:t>treasure</w:t>
      </w:r>
      <w:r w:rsidR="00F64529" w:rsidRPr="00C55DA7">
        <w:rPr>
          <w:rFonts w:ascii="Times New Roman" w:hAnsi="Times New Roman" w:cs="Times New Roman"/>
          <w:sz w:val="24"/>
          <w:szCs w:val="24"/>
        </w:rPr>
        <w:t xml:space="preserve">, </w:t>
      </w:r>
      <w:r w:rsidR="00C8562A" w:rsidRPr="00C55DA7">
        <w:rPr>
          <w:rFonts w:ascii="Times New Roman" w:hAnsi="Times New Roman" w:cs="Times New Roman"/>
          <w:sz w:val="24"/>
          <w:szCs w:val="24"/>
        </w:rPr>
        <w:t xml:space="preserve">which is post-modified. The single proposition could be represented as YOU LOOK FOR TREASURE. Such structures will be referred to as </w:t>
      </w:r>
      <w:r w:rsidR="00C8562A" w:rsidRPr="00C55DA7">
        <w:rPr>
          <w:rFonts w:ascii="Times New Roman" w:hAnsi="Times New Roman" w:cs="Times New Roman"/>
          <w:i/>
          <w:sz w:val="24"/>
          <w:szCs w:val="24"/>
        </w:rPr>
        <w:t xml:space="preserve">presentational </w:t>
      </w:r>
      <w:r w:rsidR="00C8562A" w:rsidRPr="00C55DA7">
        <w:rPr>
          <w:rFonts w:ascii="Times New Roman" w:hAnsi="Times New Roman" w:cs="Times New Roman"/>
          <w:sz w:val="24"/>
          <w:szCs w:val="24"/>
        </w:rPr>
        <w:t xml:space="preserve">RC constructions, after </w:t>
      </w:r>
      <w:proofErr w:type="spellStart"/>
      <w:r w:rsidR="00C8562A" w:rsidRPr="00C55DA7">
        <w:rPr>
          <w:rFonts w:ascii="Times New Roman" w:hAnsi="Times New Roman" w:cs="Times New Roman"/>
          <w:sz w:val="24"/>
          <w:szCs w:val="24"/>
        </w:rPr>
        <w:t>Diessel</w:t>
      </w:r>
      <w:proofErr w:type="spellEnd"/>
      <w:r w:rsidR="00C8562A" w:rsidRPr="00C55DA7">
        <w:rPr>
          <w:rFonts w:ascii="Times New Roman" w:hAnsi="Times New Roman" w:cs="Times New Roman"/>
          <w:sz w:val="24"/>
          <w:szCs w:val="24"/>
        </w:rPr>
        <w:t xml:space="preserve"> and </w:t>
      </w:r>
      <w:proofErr w:type="spellStart"/>
      <w:r w:rsidR="00C8562A" w:rsidRPr="00C55DA7">
        <w:rPr>
          <w:rFonts w:ascii="Times New Roman" w:hAnsi="Times New Roman" w:cs="Times New Roman"/>
          <w:sz w:val="24"/>
          <w:szCs w:val="24"/>
        </w:rPr>
        <w:t>Tomasello</w:t>
      </w:r>
      <w:proofErr w:type="spellEnd"/>
      <w:r w:rsidR="00C8562A" w:rsidRPr="00C55DA7">
        <w:rPr>
          <w:rFonts w:ascii="Times New Roman" w:hAnsi="Times New Roman" w:cs="Times New Roman"/>
          <w:sz w:val="24"/>
          <w:szCs w:val="24"/>
        </w:rPr>
        <w:t xml:space="preserve"> (2000), who underscored the </w:t>
      </w:r>
      <w:r w:rsidR="00E827B2">
        <w:rPr>
          <w:rFonts w:ascii="Times New Roman" w:hAnsi="Times New Roman" w:cs="Times New Roman"/>
          <w:sz w:val="24"/>
          <w:szCs w:val="24"/>
        </w:rPr>
        <w:t>importance of these structures,</w:t>
      </w:r>
      <w:r w:rsidR="00C8562A" w:rsidRPr="00C55DA7">
        <w:rPr>
          <w:rFonts w:ascii="Times New Roman" w:hAnsi="Times New Roman" w:cs="Times New Roman"/>
          <w:sz w:val="24"/>
          <w:szCs w:val="24"/>
        </w:rPr>
        <w:t xml:space="preserve"> in a study</w:t>
      </w:r>
      <w:r w:rsidR="00325DA0" w:rsidRPr="00C55DA7">
        <w:rPr>
          <w:rFonts w:ascii="Times New Roman" w:hAnsi="Times New Roman" w:cs="Times New Roman"/>
          <w:sz w:val="24"/>
          <w:szCs w:val="24"/>
        </w:rPr>
        <w:t xml:space="preserve"> which involved</w:t>
      </w:r>
      <w:r w:rsidR="00C8562A" w:rsidRPr="00C55DA7">
        <w:rPr>
          <w:rFonts w:ascii="Times New Roman" w:hAnsi="Times New Roman" w:cs="Times New Roman"/>
          <w:sz w:val="24"/>
          <w:szCs w:val="24"/>
        </w:rPr>
        <w:t xml:space="preserve"> four </w:t>
      </w:r>
      <w:r w:rsidR="00325DA0" w:rsidRPr="00C55DA7">
        <w:rPr>
          <w:rFonts w:ascii="Times New Roman" w:hAnsi="Times New Roman" w:cs="Times New Roman"/>
          <w:sz w:val="24"/>
          <w:szCs w:val="24"/>
        </w:rPr>
        <w:t xml:space="preserve">typically developing </w:t>
      </w:r>
      <w:r w:rsidR="00C8562A" w:rsidRPr="00C55DA7">
        <w:rPr>
          <w:rFonts w:ascii="Times New Roman" w:hAnsi="Times New Roman" w:cs="Times New Roman"/>
          <w:sz w:val="24"/>
          <w:szCs w:val="24"/>
        </w:rPr>
        <w:t>English-speaking children between 1;9 and 5;2 years. They found that over 9</w:t>
      </w:r>
      <w:r w:rsidR="00DE579A" w:rsidRPr="00C55DA7">
        <w:rPr>
          <w:rFonts w:ascii="Times New Roman" w:hAnsi="Times New Roman" w:cs="Times New Roman"/>
          <w:sz w:val="24"/>
          <w:szCs w:val="24"/>
        </w:rPr>
        <w:t>0% of children's early RC construc</w:t>
      </w:r>
      <w:r w:rsidR="00325DA0" w:rsidRPr="00C55DA7">
        <w:rPr>
          <w:rFonts w:ascii="Times New Roman" w:hAnsi="Times New Roman" w:cs="Times New Roman"/>
          <w:sz w:val="24"/>
          <w:szCs w:val="24"/>
        </w:rPr>
        <w:t>tions</w:t>
      </w:r>
      <w:r w:rsidR="00C8562A" w:rsidRPr="00C55DA7">
        <w:rPr>
          <w:rFonts w:ascii="Times New Roman" w:hAnsi="Times New Roman" w:cs="Times New Roman"/>
          <w:sz w:val="24"/>
          <w:szCs w:val="24"/>
        </w:rPr>
        <w:t xml:space="preserve"> (based on the first 10 relative constructions produced in their corpus data), and 70% of </w:t>
      </w:r>
      <w:r w:rsidR="00C8562A" w:rsidRPr="00C55DA7">
        <w:rPr>
          <w:rFonts w:ascii="Times New Roman" w:hAnsi="Times New Roman" w:cs="Times New Roman"/>
          <w:i/>
          <w:sz w:val="24"/>
          <w:szCs w:val="24"/>
        </w:rPr>
        <w:t>all</w:t>
      </w:r>
      <w:r w:rsidR="00C8562A" w:rsidRPr="00C55DA7">
        <w:rPr>
          <w:rFonts w:ascii="Times New Roman" w:hAnsi="Times New Roman" w:cs="Times New Roman"/>
          <w:sz w:val="24"/>
          <w:szCs w:val="24"/>
        </w:rPr>
        <w:t xml:space="preserve"> relatives conveyed </w:t>
      </w:r>
      <w:r w:rsidR="00DE579A" w:rsidRPr="00C55DA7">
        <w:rPr>
          <w:rFonts w:ascii="Times New Roman" w:hAnsi="Times New Roman" w:cs="Times New Roman"/>
          <w:sz w:val="24"/>
          <w:szCs w:val="24"/>
        </w:rPr>
        <w:t xml:space="preserve">only </w:t>
      </w:r>
      <w:r w:rsidR="00C8562A" w:rsidRPr="00C55DA7">
        <w:rPr>
          <w:rFonts w:ascii="Times New Roman" w:hAnsi="Times New Roman" w:cs="Times New Roman"/>
          <w:sz w:val="24"/>
          <w:szCs w:val="24"/>
        </w:rPr>
        <w:t>a single proposition</w:t>
      </w:r>
      <w:r w:rsidR="00F64529" w:rsidRPr="00C55DA7">
        <w:rPr>
          <w:rFonts w:ascii="Times New Roman" w:hAnsi="Times New Roman" w:cs="Times New Roman"/>
          <w:sz w:val="24"/>
          <w:szCs w:val="24"/>
        </w:rPr>
        <w:t>.</w:t>
      </w:r>
    </w:p>
    <w:p w14:paraId="16E43EC1" w14:textId="65303158" w:rsidR="00C8562A" w:rsidRPr="00C55DA7" w:rsidRDefault="00C8562A"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 xml:space="preserve">The second point emerging from </w:t>
      </w:r>
      <w:proofErr w:type="spellStart"/>
      <w:r w:rsidRPr="00C55DA7">
        <w:rPr>
          <w:rFonts w:ascii="Times New Roman" w:hAnsi="Times New Roman" w:cs="Times New Roman"/>
          <w:sz w:val="24"/>
          <w:szCs w:val="24"/>
        </w:rPr>
        <w:t>Hesketh</w:t>
      </w:r>
      <w:proofErr w:type="spellEnd"/>
      <w:r w:rsidRPr="00C55DA7">
        <w:rPr>
          <w:rFonts w:ascii="Times New Roman" w:hAnsi="Times New Roman" w:cs="Times New Roman"/>
          <w:sz w:val="24"/>
          <w:szCs w:val="24"/>
        </w:rPr>
        <w:t xml:space="preserve"> (2006) concerns the position of the relative clause</w:t>
      </w:r>
      <w:r w:rsidR="00DE579A" w:rsidRPr="00C55DA7">
        <w:rPr>
          <w:rFonts w:ascii="Times New Roman" w:hAnsi="Times New Roman" w:cs="Times New Roman"/>
          <w:sz w:val="24"/>
          <w:szCs w:val="24"/>
        </w:rPr>
        <w:t xml:space="preserve"> within the matrix clause. In her narrative task the children provided almost exclusively what she refers to as ‘sentence-final’ relative clauses, which we take to mean clauses modifying matrix clause object </w:t>
      </w:r>
      <w:proofErr w:type="spellStart"/>
      <w:r w:rsidR="00DE579A" w:rsidRPr="00C55DA7">
        <w:rPr>
          <w:rFonts w:ascii="Times New Roman" w:hAnsi="Times New Roman" w:cs="Times New Roman"/>
          <w:sz w:val="24"/>
          <w:szCs w:val="24"/>
        </w:rPr>
        <w:t>nominal</w:t>
      </w:r>
      <w:r w:rsidR="00D56937" w:rsidRPr="00C55DA7">
        <w:rPr>
          <w:rFonts w:ascii="Times New Roman" w:hAnsi="Times New Roman" w:cs="Times New Roman"/>
          <w:sz w:val="24"/>
          <w:szCs w:val="24"/>
        </w:rPr>
        <w:t>s</w:t>
      </w:r>
      <w:proofErr w:type="spellEnd"/>
      <w:r w:rsidR="00F64529" w:rsidRPr="00C55DA7">
        <w:rPr>
          <w:rFonts w:ascii="Times New Roman" w:hAnsi="Times New Roman" w:cs="Times New Roman"/>
          <w:sz w:val="24"/>
          <w:szCs w:val="24"/>
        </w:rPr>
        <w:t>, as in (4</w:t>
      </w:r>
      <w:r w:rsidR="00DE579A" w:rsidRPr="00C55DA7">
        <w:rPr>
          <w:rFonts w:ascii="Times New Roman" w:hAnsi="Times New Roman" w:cs="Times New Roman"/>
          <w:sz w:val="24"/>
          <w:szCs w:val="24"/>
        </w:rPr>
        <w:t>)</w:t>
      </w:r>
      <w:r w:rsidR="00E910BB" w:rsidRPr="00C55DA7">
        <w:rPr>
          <w:rFonts w:ascii="Times New Roman" w:hAnsi="Times New Roman" w:cs="Times New Roman"/>
          <w:sz w:val="24"/>
          <w:szCs w:val="24"/>
        </w:rPr>
        <w:t>, where the relative clause in brackets post</w:t>
      </w:r>
      <w:r w:rsidR="00B474C2">
        <w:rPr>
          <w:rFonts w:ascii="Times New Roman" w:hAnsi="Times New Roman" w:cs="Times New Roman"/>
          <w:sz w:val="24"/>
          <w:szCs w:val="24"/>
        </w:rPr>
        <w:t>-</w:t>
      </w:r>
      <w:r w:rsidR="00E910BB" w:rsidRPr="00C55DA7">
        <w:rPr>
          <w:rFonts w:ascii="Times New Roman" w:hAnsi="Times New Roman" w:cs="Times New Roman"/>
          <w:sz w:val="24"/>
          <w:szCs w:val="24"/>
        </w:rPr>
        <w:t xml:space="preserve">modifies </w:t>
      </w:r>
      <w:r w:rsidR="00E910BB" w:rsidRPr="00C55DA7">
        <w:rPr>
          <w:rFonts w:ascii="Times New Roman" w:hAnsi="Times New Roman" w:cs="Times New Roman"/>
          <w:i/>
          <w:sz w:val="24"/>
          <w:szCs w:val="24"/>
        </w:rPr>
        <w:t>scarf</w:t>
      </w:r>
      <w:r w:rsidR="00DE579A" w:rsidRPr="00C55DA7">
        <w:rPr>
          <w:rFonts w:ascii="Times New Roman" w:hAnsi="Times New Roman" w:cs="Times New Roman"/>
          <w:sz w:val="24"/>
          <w:szCs w:val="24"/>
        </w:rPr>
        <w:t xml:space="preserve">: </w:t>
      </w:r>
      <w:r w:rsidRPr="00C55DA7">
        <w:rPr>
          <w:rFonts w:ascii="Times New Roman" w:hAnsi="Times New Roman" w:cs="Times New Roman"/>
          <w:sz w:val="24"/>
          <w:szCs w:val="24"/>
        </w:rPr>
        <w:t xml:space="preserve"> </w:t>
      </w:r>
    </w:p>
    <w:p w14:paraId="4D483998" w14:textId="04E1E20D" w:rsidR="00DE579A" w:rsidRPr="00C55DA7" w:rsidRDefault="00F64529"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(4</w:t>
      </w:r>
      <w:r w:rsidR="00DE579A" w:rsidRPr="00C55DA7">
        <w:rPr>
          <w:rFonts w:ascii="Times New Roman" w:hAnsi="Times New Roman" w:cs="Times New Roman"/>
          <w:sz w:val="24"/>
          <w:szCs w:val="24"/>
        </w:rPr>
        <w:t xml:space="preserve">) The monkey found the scarf </w:t>
      </w:r>
      <w:r w:rsidR="00D56937" w:rsidRPr="00C55DA7">
        <w:rPr>
          <w:rFonts w:ascii="Times New Roman" w:hAnsi="Times New Roman" w:cs="Times New Roman"/>
          <w:sz w:val="24"/>
          <w:szCs w:val="24"/>
        </w:rPr>
        <w:t>(</w:t>
      </w:r>
      <w:r w:rsidR="00DE579A" w:rsidRPr="00C55DA7">
        <w:rPr>
          <w:rFonts w:ascii="Times New Roman" w:hAnsi="Times New Roman" w:cs="Times New Roman"/>
          <w:sz w:val="24"/>
          <w:szCs w:val="24"/>
        </w:rPr>
        <w:t>that was hanging on the washing branch</w:t>
      </w:r>
      <w:r w:rsidR="00D56937" w:rsidRPr="00C55DA7">
        <w:rPr>
          <w:rFonts w:ascii="Times New Roman" w:hAnsi="Times New Roman" w:cs="Times New Roman"/>
          <w:sz w:val="24"/>
          <w:szCs w:val="24"/>
        </w:rPr>
        <w:t>)</w:t>
      </w:r>
      <w:r w:rsidR="00B474C2">
        <w:rPr>
          <w:rFonts w:ascii="Times New Roman" w:hAnsi="Times New Roman" w:cs="Times New Roman"/>
          <w:sz w:val="24"/>
          <w:szCs w:val="24"/>
        </w:rPr>
        <w:t>.</w:t>
      </w:r>
    </w:p>
    <w:p w14:paraId="4953FC3D" w14:textId="37CD0A9C" w:rsidR="00FF0216" w:rsidRPr="00C55DA7" w:rsidRDefault="00FF0216"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 strong pre</w:t>
      </w:r>
      <w:r w:rsidR="00325DA0" w:rsidRPr="00C55DA7">
        <w:rPr>
          <w:rFonts w:ascii="Times New Roman" w:hAnsi="Times New Roman" w:cs="Times New Roman"/>
          <w:sz w:val="24"/>
          <w:szCs w:val="24"/>
        </w:rPr>
        <w:t>ference for relative clauses po</w:t>
      </w:r>
      <w:r w:rsidRPr="00C55DA7">
        <w:rPr>
          <w:rFonts w:ascii="Times New Roman" w:hAnsi="Times New Roman" w:cs="Times New Roman"/>
          <w:sz w:val="24"/>
          <w:szCs w:val="24"/>
        </w:rPr>
        <w:t>st</w:t>
      </w:r>
      <w:r w:rsidR="00B474C2">
        <w:rPr>
          <w:rFonts w:ascii="Times New Roman" w:hAnsi="Times New Roman" w:cs="Times New Roman"/>
          <w:sz w:val="24"/>
          <w:szCs w:val="24"/>
        </w:rPr>
        <w:t>-</w:t>
      </w:r>
      <w:r w:rsidRPr="00C55DA7">
        <w:rPr>
          <w:rFonts w:ascii="Times New Roman" w:hAnsi="Times New Roman" w:cs="Times New Roman"/>
          <w:sz w:val="24"/>
          <w:szCs w:val="24"/>
        </w:rPr>
        <w:t>modifying matrix</w:t>
      </w:r>
      <w:r w:rsidR="00E306E7" w:rsidRPr="00C55DA7">
        <w:rPr>
          <w:rFonts w:ascii="Times New Roman" w:hAnsi="Times New Roman" w:cs="Times New Roman"/>
          <w:sz w:val="24"/>
          <w:szCs w:val="24"/>
        </w:rPr>
        <w:t xml:space="preserve"> clause objects is also evidenced</w:t>
      </w:r>
      <w:r w:rsidR="00B474C2">
        <w:rPr>
          <w:rFonts w:ascii="Times New Roman" w:hAnsi="Times New Roman" w:cs="Times New Roman"/>
          <w:sz w:val="24"/>
          <w:szCs w:val="24"/>
        </w:rPr>
        <w:t xml:space="preserve"> </w:t>
      </w:r>
      <w:r w:rsidRPr="00C55DA7">
        <w:rPr>
          <w:rFonts w:ascii="Times New Roman" w:hAnsi="Times New Roman" w:cs="Times New Roman"/>
          <w:sz w:val="24"/>
          <w:szCs w:val="24"/>
        </w:rPr>
        <w:t>in data from typically developing children</w:t>
      </w:r>
      <w:r w:rsidR="00E306E7" w:rsidRPr="00C55DA7">
        <w:rPr>
          <w:rFonts w:ascii="Times New Roman" w:hAnsi="Times New Roman" w:cs="Times New Roman"/>
          <w:sz w:val="24"/>
          <w:szCs w:val="24"/>
        </w:rPr>
        <w:t xml:space="preserve"> (</w:t>
      </w:r>
      <w:proofErr w:type="spellStart"/>
      <w:r w:rsidRPr="00C55DA7">
        <w:rPr>
          <w:rFonts w:ascii="Times New Roman" w:hAnsi="Times New Roman" w:cs="Times New Roman"/>
          <w:sz w:val="24"/>
          <w:szCs w:val="24"/>
        </w:rPr>
        <w:t>Diessel</w:t>
      </w:r>
      <w:proofErr w:type="spellEnd"/>
      <w:r w:rsidRPr="00C55DA7">
        <w:rPr>
          <w:rFonts w:ascii="Times New Roman" w:hAnsi="Times New Roman" w:cs="Times New Roman"/>
          <w:sz w:val="24"/>
          <w:szCs w:val="24"/>
        </w:rPr>
        <w:t xml:space="preserve"> and</w:t>
      </w:r>
      <w:r w:rsidR="00E306E7" w:rsidRPr="00C55DA7">
        <w:rPr>
          <w:rFonts w:ascii="Times New Roman" w:hAnsi="Times New Roman" w:cs="Times New Roman"/>
          <w:sz w:val="24"/>
          <w:szCs w:val="24"/>
        </w:rPr>
        <w:t xml:space="preserve"> </w:t>
      </w:r>
      <w:proofErr w:type="spellStart"/>
      <w:r w:rsidR="00E306E7" w:rsidRPr="00C55DA7">
        <w:rPr>
          <w:rFonts w:ascii="Times New Roman" w:hAnsi="Times New Roman" w:cs="Times New Roman"/>
          <w:sz w:val="24"/>
          <w:szCs w:val="24"/>
        </w:rPr>
        <w:t>Tomasello</w:t>
      </w:r>
      <w:proofErr w:type="spellEnd"/>
      <w:r w:rsidR="00E306E7" w:rsidRPr="00C55DA7">
        <w:rPr>
          <w:rFonts w:ascii="Times New Roman" w:hAnsi="Times New Roman" w:cs="Times New Roman"/>
          <w:sz w:val="24"/>
          <w:szCs w:val="24"/>
        </w:rPr>
        <w:t xml:space="preserve">, </w:t>
      </w:r>
      <w:r w:rsidRPr="00C55DA7">
        <w:rPr>
          <w:rFonts w:ascii="Times New Roman" w:hAnsi="Times New Roman" w:cs="Times New Roman"/>
          <w:sz w:val="24"/>
          <w:szCs w:val="24"/>
        </w:rPr>
        <w:t>2000</w:t>
      </w:r>
      <w:r w:rsidR="00E306E7" w:rsidRPr="00C55DA7">
        <w:rPr>
          <w:rFonts w:ascii="Times New Roman" w:hAnsi="Times New Roman" w:cs="Times New Roman"/>
          <w:sz w:val="24"/>
          <w:szCs w:val="24"/>
        </w:rPr>
        <w:t xml:space="preserve">; </w:t>
      </w:r>
      <w:proofErr w:type="spellStart"/>
      <w:r w:rsidR="00E306E7" w:rsidRPr="00C55DA7">
        <w:rPr>
          <w:rFonts w:ascii="Times New Roman" w:hAnsi="Times New Roman" w:cs="Times New Roman"/>
          <w:sz w:val="24"/>
          <w:szCs w:val="24"/>
        </w:rPr>
        <w:t>Diessel</w:t>
      </w:r>
      <w:proofErr w:type="spellEnd"/>
      <w:r w:rsidR="00E306E7" w:rsidRPr="00C55DA7">
        <w:rPr>
          <w:rFonts w:ascii="Times New Roman" w:hAnsi="Times New Roman" w:cs="Times New Roman"/>
          <w:sz w:val="24"/>
          <w:szCs w:val="24"/>
        </w:rPr>
        <w:t>, 2004).</w:t>
      </w:r>
    </w:p>
    <w:p w14:paraId="360095B0" w14:textId="7B6FFFD9" w:rsidR="00C8562A" w:rsidRPr="00C55DA7" w:rsidRDefault="00DA3462"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lastRenderedPageBreak/>
        <w:tab/>
        <w:t xml:space="preserve">The third point of relevance from </w:t>
      </w:r>
      <w:proofErr w:type="spellStart"/>
      <w:r w:rsidRPr="00C55DA7">
        <w:rPr>
          <w:rFonts w:ascii="Times New Roman" w:hAnsi="Times New Roman" w:cs="Times New Roman"/>
          <w:sz w:val="24"/>
          <w:szCs w:val="24"/>
        </w:rPr>
        <w:t>Hesketh</w:t>
      </w:r>
      <w:proofErr w:type="spellEnd"/>
      <w:r w:rsidRPr="00C55DA7">
        <w:rPr>
          <w:rFonts w:ascii="Times New Roman" w:hAnsi="Times New Roman" w:cs="Times New Roman"/>
          <w:sz w:val="24"/>
          <w:szCs w:val="24"/>
        </w:rPr>
        <w:t xml:space="preserve"> (2006) concerns the syntactic role of the post</w:t>
      </w:r>
      <w:r w:rsidR="00B474C2">
        <w:rPr>
          <w:rFonts w:ascii="Times New Roman" w:hAnsi="Times New Roman" w:cs="Times New Roman"/>
          <w:sz w:val="24"/>
          <w:szCs w:val="24"/>
        </w:rPr>
        <w:t>-</w:t>
      </w:r>
      <w:r w:rsidRPr="00C55DA7">
        <w:rPr>
          <w:rFonts w:ascii="Times New Roman" w:hAnsi="Times New Roman" w:cs="Times New Roman"/>
          <w:sz w:val="24"/>
          <w:szCs w:val="24"/>
        </w:rPr>
        <w:t>modified nominal. With one exception, the examples of RC construc</w:t>
      </w:r>
      <w:r w:rsidR="00E812C1">
        <w:rPr>
          <w:rFonts w:ascii="Times New Roman" w:hAnsi="Times New Roman" w:cs="Times New Roman"/>
          <w:sz w:val="24"/>
          <w:szCs w:val="24"/>
        </w:rPr>
        <w:t>tions that she quotes</w:t>
      </w:r>
      <w:r w:rsidRPr="00C55DA7">
        <w:rPr>
          <w:rFonts w:ascii="Times New Roman" w:hAnsi="Times New Roman" w:cs="Times New Roman"/>
          <w:sz w:val="24"/>
          <w:szCs w:val="24"/>
        </w:rPr>
        <w:t xml:space="preserve"> in her study </w:t>
      </w:r>
      <w:r w:rsidR="00F7372F" w:rsidRPr="00C55DA7">
        <w:rPr>
          <w:rFonts w:ascii="Times New Roman" w:hAnsi="Times New Roman" w:cs="Times New Roman"/>
          <w:sz w:val="24"/>
          <w:szCs w:val="24"/>
        </w:rPr>
        <w:t xml:space="preserve">reflect relative clauses in which the relativized item realizes the subject </w:t>
      </w:r>
      <w:r w:rsidR="005346A1" w:rsidRPr="00C55DA7">
        <w:rPr>
          <w:rFonts w:ascii="Times New Roman" w:hAnsi="Times New Roman" w:cs="Times New Roman"/>
          <w:sz w:val="24"/>
          <w:szCs w:val="24"/>
        </w:rPr>
        <w:t>role, as in (4)</w:t>
      </w:r>
      <w:r w:rsidR="002E73A8" w:rsidRPr="00C55DA7">
        <w:rPr>
          <w:rFonts w:ascii="Times New Roman" w:hAnsi="Times New Roman" w:cs="Times New Roman"/>
          <w:sz w:val="24"/>
          <w:szCs w:val="24"/>
        </w:rPr>
        <w:t xml:space="preserve"> </w:t>
      </w:r>
      <w:r w:rsidR="00F7372F" w:rsidRPr="00C55DA7">
        <w:rPr>
          <w:rFonts w:ascii="Times New Roman" w:hAnsi="Times New Roman" w:cs="Times New Roman"/>
          <w:sz w:val="24"/>
          <w:szCs w:val="24"/>
        </w:rPr>
        <w:t>or object role</w:t>
      </w:r>
      <w:r w:rsidR="00B35757">
        <w:rPr>
          <w:rFonts w:ascii="Times New Roman" w:hAnsi="Times New Roman" w:cs="Times New Roman"/>
          <w:sz w:val="24"/>
          <w:szCs w:val="24"/>
        </w:rPr>
        <w:t xml:space="preserve">, </w:t>
      </w:r>
      <w:r w:rsidR="002E73A8" w:rsidRPr="00C55DA7">
        <w:rPr>
          <w:rFonts w:ascii="Times New Roman" w:hAnsi="Times New Roman" w:cs="Times New Roman"/>
          <w:sz w:val="24"/>
          <w:szCs w:val="24"/>
        </w:rPr>
        <w:t>as in (1). Example (3) however represents another possibility. Here the post</w:t>
      </w:r>
      <w:r w:rsidR="00B474C2">
        <w:rPr>
          <w:rFonts w:ascii="Times New Roman" w:hAnsi="Times New Roman" w:cs="Times New Roman"/>
          <w:sz w:val="24"/>
          <w:szCs w:val="24"/>
        </w:rPr>
        <w:t>-</w:t>
      </w:r>
      <w:r w:rsidR="002E73A8" w:rsidRPr="00C55DA7">
        <w:rPr>
          <w:rFonts w:ascii="Times New Roman" w:hAnsi="Times New Roman" w:cs="Times New Roman"/>
          <w:sz w:val="24"/>
          <w:szCs w:val="24"/>
        </w:rPr>
        <w:t xml:space="preserve">modified noun, </w:t>
      </w:r>
      <w:r w:rsidR="002E73A8" w:rsidRPr="00C55DA7">
        <w:rPr>
          <w:rFonts w:ascii="Times New Roman" w:hAnsi="Times New Roman" w:cs="Times New Roman"/>
          <w:i/>
          <w:sz w:val="24"/>
          <w:szCs w:val="24"/>
        </w:rPr>
        <w:t>treasure</w:t>
      </w:r>
      <w:r w:rsidR="002E73A8" w:rsidRPr="00C55DA7">
        <w:rPr>
          <w:rFonts w:ascii="Times New Roman" w:hAnsi="Times New Roman" w:cs="Times New Roman"/>
          <w:sz w:val="24"/>
          <w:szCs w:val="24"/>
        </w:rPr>
        <w:t xml:space="preserve">, functions as the object of a preposition, </w:t>
      </w:r>
      <w:r w:rsidR="002E73A8" w:rsidRPr="00C55DA7">
        <w:rPr>
          <w:rFonts w:ascii="Times New Roman" w:hAnsi="Times New Roman" w:cs="Times New Roman"/>
          <w:i/>
          <w:sz w:val="24"/>
          <w:szCs w:val="24"/>
        </w:rPr>
        <w:t>for</w:t>
      </w:r>
      <w:r w:rsidR="002E73A8" w:rsidRPr="00C55DA7">
        <w:rPr>
          <w:rFonts w:ascii="Times New Roman" w:hAnsi="Times New Roman" w:cs="Times New Roman"/>
          <w:sz w:val="24"/>
          <w:szCs w:val="24"/>
        </w:rPr>
        <w:t>. This syntactic role is referred to as ‘Oblique’.</w:t>
      </w:r>
      <w:r w:rsidR="00F64529" w:rsidRPr="00C55DA7">
        <w:rPr>
          <w:rFonts w:ascii="Times New Roman" w:hAnsi="Times New Roman" w:cs="Times New Roman"/>
          <w:sz w:val="24"/>
          <w:szCs w:val="24"/>
        </w:rPr>
        <w:t xml:space="preserve"> </w:t>
      </w:r>
      <w:proofErr w:type="spellStart"/>
      <w:r w:rsidR="002E73A8" w:rsidRPr="00C55DA7">
        <w:rPr>
          <w:rFonts w:ascii="Times New Roman" w:hAnsi="Times New Roman" w:cs="Times New Roman"/>
          <w:sz w:val="24"/>
          <w:szCs w:val="24"/>
        </w:rPr>
        <w:t>Diessel</w:t>
      </w:r>
      <w:proofErr w:type="spellEnd"/>
      <w:r w:rsidR="002E73A8" w:rsidRPr="00C55DA7">
        <w:rPr>
          <w:rFonts w:ascii="Times New Roman" w:hAnsi="Times New Roman" w:cs="Times New Roman"/>
          <w:sz w:val="24"/>
          <w:szCs w:val="24"/>
        </w:rPr>
        <w:t xml:space="preserve"> and </w:t>
      </w:r>
      <w:proofErr w:type="spellStart"/>
      <w:r w:rsidR="002E73A8" w:rsidRPr="00C55DA7">
        <w:rPr>
          <w:rFonts w:ascii="Times New Roman" w:hAnsi="Times New Roman" w:cs="Times New Roman"/>
          <w:sz w:val="24"/>
          <w:szCs w:val="24"/>
        </w:rPr>
        <w:t>Tomasello</w:t>
      </w:r>
      <w:proofErr w:type="spellEnd"/>
      <w:r w:rsidR="002E73A8" w:rsidRPr="00C55DA7">
        <w:rPr>
          <w:rFonts w:ascii="Times New Roman" w:hAnsi="Times New Roman" w:cs="Times New Roman"/>
          <w:sz w:val="24"/>
          <w:szCs w:val="24"/>
        </w:rPr>
        <w:t xml:space="preserve"> (2005)</w:t>
      </w:r>
      <w:r w:rsidR="00B33B09" w:rsidRPr="00C55DA7">
        <w:rPr>
          <w:rFonts w:ascii="Times New Roman" w:hAnsi="Times New Roman" w:cs="Times New Roman"/>
          <w:sz w:val="24"/>
          <w:szCs w:val="24"/>
        </w:rPr>
        <w:t>, with typically developing children aged 4</w:t>
      </w:r>
      <w:proofErr w:type="gramStart"/>
      <w:r w:rsidR="00B33B09" w:rsidRPr="00C55DA7">
        <w:rPr>
          <w:rFonts w:ascii="Times New Roman" w:hAnsi="Times New Roman" w:cs="Times New Roman"/>
          <w:sz w:val="24"/>
          <w:szCs w:val="24"/>
        </w:rPr>
        <w:t>;7</w:t>
      </w:r>
      <w:proofErr w:type="gramEnd"/>
      <w:r w:rsidR="00810185">
        <w:rPr>
          <w:rFonts w:ascii="Times New Roman" w:hAnsi="Times New Roman" w:cs="Times New Roman"/>
          <w:sz w:val="24"/>
          <w:szCs w:val="24"/>
        </w:rPr>
        <w:t xml:space="preserve"> years</w:t>
      </w:r>
      <w:r w:rsidR="00B33B09" w:rsidRPr="00C55DA7">
        <w:rPr>
          <w:rFonts w:ascii="Times New Roman" w:hAnsi="Times New Roman" w:cs="Times New Roman"/>
          <w:sz w:val="24"/>
          <w:szCs w:val="24"/>
        </w:rPr>
        <w:t xml:space="preserve"> on average, </w:t>
      </w:r>
      <w:r w:rsidR="002E73A8" w:rsidRPr="00C55DA7">
        <w:rPr>
          <w:rFonts w:ascii="Times New Roman" w:hAnsi="Times New Roman" w:cs="Times New Roman"/>
          <w:sz w:val="24"/>
          <w:szCs w:val="24"/>
        </w:rPr>
        <w:t xml:space="preserve"> explored</w:t>
      </w:r>
      <w:r w:rsidR="00325DA0" w:rsidRPr="00C55DA7">
        <w:rPr>
          <w:rFonts w:ascii="Times New Roman" w:hAnsi="Times New Roman" w:cs="Times New Roman"/>
          <w:sz w:val="24"/>
          <w:szCs w:val="24"/>
        </w:rPr>
        <w:t xml:space="preserve"> RC constructions</w:t>
      </w:r>
      <w:r w:rsidR="002E73A8" w:rsidRPr="00C55DA7">
        <w:rPr>
          <w:rFonts w:ascii="Times New Roman" w:hAnsi="Times New Roman" w:cs="Times New Roman"/>
          <w:sz w:val="24"/>
          <w:szCs w:val="24"/>
        </w:rPr>
        <w:t xml:space="preserve"> where the </w:t>
      </w:r>
      <w:r w:rsidR="00B33B09" w:rsidRPr="00C55DA7">
        <w:rPr>
          <w:rFonts w:ascii="Times New Roman" w:hAnsi="Times New Roman" w:cs="Times New Roman"/>
          <w:sz w:val="24"/>
          <w:szCs w:val="24"/>
        </w:rPr>
        <w:t xml:space="preserve"> </w:t>
      </w:r>
      <w:proofErr w:type="spellStart"/>
      <w:r w:rsidR="00B33B09" w:rsidRPr="00C55DA7">
        <w:rPr>
          <w:rFonts w:ascii="Times New Roman" w:hAnsi="Times New Roman" w:cs="Times New Roman"/>
          <w:sz w:val="24"/>
          <w:szCs w:val="24"/>
        </w:rPr>
        <w:t>rel</w:t>
      </w:r>
      <w:r w:rsidR="002E73A8" w:rsidRPr="00C55DA7">
        <w:rPr>
          <w:rFonts w:ascii="Times New Roman" w:hAnsi="Times New Roman" w:cs="Times New Roman"/>
          <w:sz w:val="24"/>
          <w:szCs w:val="24"/>
        </w:rPr>
        <w:t>ativised</w:t>
      </w:r>
      <w:proofErr w:type="spellEnd"/>
      <w:r w:rsidR="002E73A8" w:rsidRPr="00C55DA7">
        <w:rPr>
          <w:rFonts w:ascii="Times New Roman" w:hAnsi="Times New Roman" w:cs="Times New Roman"/>
          <w:sz w:val="24"/>
          <w:szCs w:val="24"/>
        </w:rPr>
        <w:t xml:space="preserve"> element realized subject</w:t>
      </w:r>
      <w:r w:rsidR="00325DA0" w:rsidRPr="00C55DA7">
        <w:rPr>
          <w:rFonts w:ascii="Times New Roman" w:hAnsi="Times New Roman" w:cs="Times New Roman"/>
          <w:sz w:val="24"/>
          <w:szCs w:val="24"/>
        </w:rPr>
        <w:t>, object and oblique roles, but</w:t>
      </w:r>
      <w:r w:rsidR="002E73A8" w:rsidRPr="00C55DA7">
        <w:rPr>
          <w:rFonts w:ascii="Times New Roman" w:hAnsi="Times New Roman" w:cs="Times New Roman"/>
          <w:sz w:val="24"/>
          <w:szCs w:val="24"/>
        </w:rPr>
        <w:t xml:space="preserve"> in addition the following possibilities:</w:t>
      </w:r>
    </w:p>
    <w:p w14:paraId="4F7B5F7F" w14:textId="17DDEF24" w:rsidR="002E73A8" w:rsidRPr="00C55DA7" w:rsidRDefault="002E73A8" w:rsidP="00C632BB">
      <w:pPr>
        <w:numPr>
          <w:ilvl w:val="0"/>
          <w:numId w:val="1"/>
        </w:num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I</w:t>
      </w:r>
      <w:r w:rsidR="00FD3691">
        <w:rPr>
          <w:rFonts w:ascii="Times New Roman" w:hAnsi="Times New Roman" w:cs="Times New Roman"/>
          <w:sz w:val="24"/>
          <w:szCs w:val="24"/>
        </w:rPr>
        <w:t>ndirect ob</w:t>
      </w:r>
      <w:r w:rsidR="00810185">
        <w:rPr>
          <w:rFonts w:ascii="Times New Roman" w:hAnsi="Times New Roman" w:cs="Times New Roman"/>
          <w:sz w:val="24"/>
          <w:szCs w:val="24"/>
        </w:rPr>
        <w:t xml:space="preserve">ject. </w:t>
      </w:r>
      <w:r w:rsidR="00FD3691">
        <w:rPr>
          <w:rFonts w:ascii="Times New Roman" w:hAnsi="Times New Roman" w:cs="Times New Roman"/>
          <w:sz w:val="24"/>
          <w:szCs w:val="24"/>
        </w:rPr>
        <w:t>(5)</w:t>
      </w:r>
      <w:r w:rsidR="00810185">
        <w:rPr>
          <w:rFonts w:ascii="Times New Roman" w:hAnsi="Times New Roman" w:cs="Times New Roman"/>
          <w:sz w:val="24"/>
          <w:szCs w:val="24"/>
        </w:rPr>
        <w:t xml:space="preserve"> </w:t>
      </w:r>
      <w:r w:rsidR="00B474C2">
        <w:rPr>
          <w:rFonts w:ascii="Times New Roman" w:hAnsi="Times New Roman" w:cs="Times New Roman"/>
          <w:sz w:val="24"/>
          <w:szCs w:val="24"/>
        </w:rPr>
        <w:t>T</w:t>
      </w:r>
      <w:r w:rsidRPr="00C55DA7">
        <w:rPr>
          <w:rFonts w:ascii="Times New Roman" w:hAnsi="Times New Roman" w:cs="Times New Roman"/>
          <w:sz w:val="24"/>
          <w:szCs w:val="24"/>
        </w:rPr>
        <w:t xml:space="preserve">he relativized element (‘who’) is the indirect object of the relative clause: </w:t>
      </w:r>
    </w:p>
    <w:p w14:paraId="4B0B6DD1" w14:textId="77777777" w:rsidR="002E73A8" w:rsidRPr="00C55DA7" w:rsidDel="00811086" w:rsidRDefault="005346A1" w:rsidP="00C632BB">
      <w:pPr>
        <w:spacing w:after="0" w:line="360" w:lineRule="auto"/>
        <w:ind w:left="360"/>
        <w:rPr>
          <w:rFonts w:ascii="Times New Roman" w:hAnsi="Times New Roman" w:cs="Times New Roman"/>
          <w:sz w:val="24"/>
          <w:szCs w:val="24"/>
        </w:rPr>
      </w:pPr>
      <w:r w:rsidRPr="00C55DA7">
        <w:rPr>
          <w:rFonts w:ascii="Times New Roman" w:hAnsi="Times New Roman" w:cs="Times New Roman"/>
          <w:sz w:val="24"/>
          <w:szCs w:val="24"/>
        </w:rPr>
        <w:tab/>
        <w:t>(5</w:t>
      </w:r>
      <w:r w:rsidR="002E73A8" w:rsidRPr="00C55DA7">
        <w:rPr>
          <w:rFonts w:ascii="Times New Roman" w:hAnsi="Times New Roman" w:cs="Times New Roman"/>
          <w:sz w:val="24"/>
          <w:szCs w:val="24"/>
        </w:rPr>
        <w:t xml:space="preserve">) </w:t>
      </w:r>
      <w:r w:rsidR="002E73A8" w:rsidRPr="00C55DA7">
        <w:rPr>
          <w:rFonts w:ascii="Times New Roman" w:hAnsi="Times New Roman" w:cs="Times New Roman"/>
          <w:i/>
          <w:sz w:val="24"/>
          <w:szCs w:val="24"/>
        </w:rPr>
        <w:t xml:space="preserve">I saw the guy </w:t>
      </w:r>
      <w:r w:rsidR="002E73A8" w:rsidRPr="00C55DA7">
        <w:rPr>
          <w:rFonts w:ascii="Times New Roman" w:hAnsi="Times New Roman" w:cs="Times New Roman"/>
          <w:i/>
          <w:sz w:val="24"/>
          <w:szCs w:val="24"/>
          <w:u w:val="single"/>
        </w:rPr>
        <w:t>who</w:t>
      </w:r>
      <w:r w:rsidR="002E73A8" w:rsidRPr="00C55DA7">
        <w:rPr>
          <w:rFonts w:ascii="Times New Roman" w:hAnsi="Times New Roman" w:cs="Times New Roman"/>
          <w:i/>
          <w:sz w:val="24"/>
          <w:szCs w:val="24"/>
        </w:rPr>
        <w:t xml:space="preserve"> she gave the book </w:t>
      </w:r>
      <w:r w:rsidR="002E73A8" w:rsidRPr="00C55DA7">
        <w:rPr>
          <w:rFonts w:ascii="Times New Roman" w:hAnsi="Times New Roman" w:cs="Times New Roman"/>
          <w:i/>
          <w:sz w:val="24"/>
          <w:szCs w:val="24"/>
          <w:u w:val="single"/>
        </w:rPr>
        <w:t>to</w:t>
      </w:r>
      <w:r w:rsidR="003B32C3" w:rsidRPr="00C55DA7">
        <w:rPr>
          <w:rFonts w:ascii="Times New Roman" w:hAnsi="Times New Roman" w:cs="Times New Roman"/>
          <w:sz w:val="24"/>
          <w:szCs w:val="24"/>
        </w:rPr>
        <w:t>.</w:t>
      </w:r>
      <w:r w:rsidR="002E73A8" w:rsidRPr="00C55DA7">
        <w:rPr>
          <w:rFonts w:ascii="Times New Roman" w:hAnsi="Times New Roman" w:cs="Times New Roman"/>
          <w:sz w:val="24"/>
          <w:szCs w:val="24"/>
        </w:rPr>
        <w:t xml:space="preserve"> </w:t>
      </w:r>
    </w:p>
    <w:p w14:paraId="1080CD3C" w14:textId="189B5B28" w:rsidR="003B32C3" w:rsidRPr="00C55DA7" w:rsidRDefault="002E73A8" w:rsidP="00C632BB">
      <w:pPr>
        <w:numPr>
          <w:ilvl w:val="0"/>
          <w:numId w:val="1"/>
        </w:numPr>
        <w:spacing w:after="0" w:line="360" w:lineRule="auto"/>
        <w:rPr>
          <w:rFonts w:ascii="Times New Roman" w:hAnsi="Times New Roman" w:cs="Times New Roman"/>
          <w:i/>
          <w:sz w:val="24"/>
          <w:szCs w:val="24"/>
        </w:rPr>
      </w:pPr>
      <w:r w:rsidRPr="00C55DA7">
        <w:rPr>
          <w:rFonts w:ascii="Times New Roman" w:hAnsi="Times New Roman" w:cs="Times New Roman"/>
          <w:sz w:val="24"/>
          <w:szCs w:val="24"/>
        </w:rPr>
        <w:t xml:space="preserve">Genitive (Gen) relative. Here the </w:t>
      </w:r>
      <w:proofErr w:type="spellStart"/>
      <w:r w:rsidRPr="00C55DA7">
        <w:rPr>
          <w:rFonts w:ascii="Times New Roman" w:hAnsi="Times New Roman" w:cs="Times New Roman"/>
          <w:sz w:val="24"/>
          <w:szCs w:val="24"/>
        </w:rPr>
        <w:t>relativizer</w:t>
      </w:r>
      <w:proofErr w:type="spellEnd"/>
      <w:r w:rsidRPr="00C55DA7">
        <w:rPr>
          <w:rFonts w:ascii="Times New Roman" w:hAnsi="Times New Roman" w:cs="Times New Roman"/>
          <w:sz w:val="24"/>
          <w:szCs w:val="24"/>
        </w:rPr>
        <w:t xml:space="preserve"> ‘whose’ + noun sequence can function</w:t>
      </w:r>
      <w:r w:rsidR="00FD3691">
        <w:rPr>
          <w:rFonts w:ascii="Times New Roman" w:hAnsi="Times New Roman" w:cs="Times New Roman"/>
          <w:sz w:val="24"/>
          <w:szCs w:val="24"/>
        </w:rPr>
        <w:t xml:space="preserve"> as either the subject, as in (6) or object, as in in (7</w:t>
      </w:r>
      <w:r w:rsidR="003B32C3" w:rsidRPr="00C55DA7">
        <w:rPr>
          <w:rFonts w:ascii="Times New Roman" w:hAnsi="Times New Roman" w:cs="Times New Roman"/>
          <w:sz w:val="24"/>
          <w:szCs w:val="24"/>
        </w:rPr>
        <w:t xml:space="preserve">) </w:t>
      </w:r>
      <w:r w:rsidRPr="00C55DA7">
        <w:rPr>
          <w:rFonts w:ascii="Times New Roman" w:hAnsi="Times New Roman" w:cs="Times New Roman"/>
          <w:sz w:val="24"/>
          <w:szCs w:val="24"/>
        </w:rPr>
        <w:t xml:space="preserve">of the relative clause. </w:t>
      </w:r>
    </w:p>
    <w:p w14:paraId="384E3643" w14:textId="77777777" w:rsidR="002E73A8" w:rsidRPr="00C55DA7" w:rsidRDefault="005346A1" w:rsidP="00C632BB">
      <w:pPr>
        <w:spacing w:after="0" w:line="360" w:lineRule="auto"/>
        <w:rPr>
          <w:rFonts w:ascii="Times New Roman" w:hAnsi="Times New Roman" w:cs="Times New Roman"/>
          <w:i/>
          <w:sz w:val="24"/>
          <w:szCs w:val="24"/>
        </w:rPr>
      </w:pPr>
      <w:r w:rsidRPr="00C55DA7">
        <w:rPr>
          <w:rFonts w:ascii="Times New Roman" w:hAnsi="Times New Roman" w:cs="Times New Roman"/>
          <w:sz w:val="24"/>
          <w:szCs w:val="24"/>
        </w:rPr>
        <w:tab/>
        <w:t>(6</w:t>
      </w:r>
      <w:r w:rsidR="002E73A8" w:rsidRPr="00C55DA7">
        <w:rPr>
          <w:rFonts w:ascii="Times New Roman" w:hAnsi="Times New Roman" w:cs="Times New Roman"/>
          <w:sz w:val="24"/>
          <w:szCs w:val="24"/>
        </w:rPr>
        <w:t>)</w:t>
      </w:r>
      <w:r w:rsidR="002E73A8" w:rsidRPr="00C55DA7">
        <w:rPr>
          <w:rFonts w:ascii="Times New Roman" w:hAnsi="Times New Roman" w:cs="Times New Roman"/>
          <w:i/>
          <w:sz w:val="24"/>
          <w:szCs w:val="24"/>
        </w:rPr>
        <w:t xml:space="preserve"> I met the woman </w:t>
      </w:r>
      <w:r w:rsidR="002E73A8" w:rsidRPr="00C55DA7">
        <w:rPr>
          <w:rFonts w:ascii="Times New Roman" w:hAnsi="Times New Roman" w:cs="Times New Roman"/>
          <w:i/>
          <w:sz w:val="24"/>
          <w:szCs w:val="24"/>
          <w:u w:val="single"/>
        </w:rPr>
        <w:t>whose daughter</w:t>
      </w:r>
      <w:r w:rsidR="002E73A8" w:rsidRPr="00C55DA7">
        <w:rPr>
          <w:rFonts w:ascii="Times New Roman" w:hAnsi="Times New Roman" w:cs="Times New Roman"/>
          <w:i/>
          <w:sz w:val="24"/>
          <w:szCs w:val="24"/>
        </w:rPr>
        <w:t xml:space="preserve"> lives next door.</w:t>
      </w:r>
    </w:p>
    <w:p w14:paraId="2B847C69" w14:textId="77777777" w:rsidR="002E73A8" w:rsidRPr="00C55DA7" w:rsidRDefault="005346A1"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(7</w:t>
      </w:r>
      <w:r w:rsidR="002E73A8" w:rsidRPr="00C55DA7">
        <w:rPr>
          <w:rFonts w:ascii="Times New Roman" w:hAnsi="Times New Roman" w:cs="Times New Roman"/>
          <w:sz w:val="24"/>
          <w:szCs w:val="24"/>
        </w:rPr>
        <w:t>)</w:t>
      </w:r>
      <w:r w:rsidR="002E73A8" w:rsidRPr="00C55DA7">
        <w:rPr>
          <w:rFonts w:ascii="Times New Roman" w:hAnsi="Times New Roman" w:cs="Times New Roman"/>
          <w:i/>
          <w:sz w:val="24"/>
          <w:szCs w:val="24"/>
        </w:rPr>
        <w:t xml:space="preserve"> I know the woman </w:t>
      </w:r>
      <w:r w:rsidR="002E73A8" w:rsidRPr="00C55DA7">
        <w:rPr>
          <w:rFonts w:ascii="Times New Roman" w:hAnsi="Times New Roman" w:cs="Times New Roman"/>
          <w:i/>
          <w:sz w:val="24"/>
          <w:szCs w:val="24"/>
          <w:u w:val="single"/>
        </w:rPr>
        <w:t>whose horse</w:t>
      </w:r>
      <w:r w:rsidR="002E73A8" w:rsidRPr="00C55DA7">
        <w:rPr>
          <w:rFonts w:ascii="Times New Roman" w:hAnsi="Times New Roman" w:cs="Times New Roman"/>
          <w:i/>
          <w:sz w:val="24"/>
          <w:szCs w:val="24"/>
        </w:rPr>
        <w:t xml:space="preserve"> Peter heard on the farm</w:t>
      </w:r>
      <w:r w:rsidR="002E73A8" w:rsidRPr="00C55DA7">
        <w:rPr>
          <w:rFonts w:ascii="Times New Roman" w:hAnsi="Times New Roman" w:cs="Times New Roman"/>
          <w:sz w:val="24"/>
          <w:szCs w:val="24"/>
        </w:rPr>
        <w:t>.</w:t>
      </w:r>
    </w:p>
    <w:p w14:paraId="14A59A58" w14:textId="05ABEB4A" w:rsidR="005F100C" w:rsidRPr="00C55DA7" w:rsidRDefault="005F100C"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 xml:space="preserve">Using a sentence recall task, </w:t>
      </w:r>
      <w:proofErr w:type="spellStart"/>
      <w:r w:rsidRPr="00C55DA7">
        <w:rPr>
          <w:rFonts w:ascii="Times New Roman" w:hAnsi="Times New Roman" w:cs="Times New Roman"/>
          <w:sz w:val="24"/>
          <w:szCs w:val="24"/>
        </w:rPr>
        <w:t>Diessel</w:t>
      </w:r>
      <w:proofErr w:type="spellEnd"/>
      <w:r w:rsidRPr="00C55DA7">
        <w:rPr>
          <w:rFonts w:ascii="Times New Roman" w:hAnsi="Times New Roman" w:cs="Times New Roman"/>
          <w:sz w:val="24"/>
          <w:szCs w:val="24"/>
        </w:rPr>
        <w:t xml:space="preserve"> and </w:t>
      </w:r>
      <w:proofErr w:type="spellStart"/>
      <w:r w:rsidRPr="00C55DA7">
        <w:rPr>
          <w:rFonts w:ascii="Times New Roman" w:hAnsi="Times New Roman" w:cs="Times New Roman"/>
          <w:sz w:val="24"/>
          <w:szCs w:val="24"/>
        </w:rPr>
        <w:t>Tomasello</w:t>
      </w:r>
      <w:proofErr w:type="spellEnd"/>
      <w:r w:rsidRPr="00C55DA7">
        <w:rPr>
          <w:rFonts w:ascii="Times New Roman" w:hAnsi="Times New Roman" w:cs="Times New Roman"/>
          <w:sz w:val="24"/>
          <w:szCs w:val="24"/>
        </w:rPr>
        <w:t xml:space="preserve"> (2005) explored this wider range of syntactic roles with four-year old typically developing children. They performed best on subject r</w:t>
      </w:r>
      <w:r w:rsidR="00E812C1">
        <w:rPr>
          <w:rFonts w:ascii="Times New Roman" w:hAnsi="Times New Roman" w:cs="Times New Roman"/>
          <w:sz w:val="24"/>
          <w:szCs w:val="24"/>
        </w:rPr>
        <w:t>elatives, followed by</w:t>
      </w:r>
      <w:r w:rsidRPr="00C55DA7">
        <w:rPr>
          <w:rFonts w:ascii="Times New Roman" w:hAnsi="Times New Roman" w:cs="Times New Roman"/>
          <w:sz w:val="24"/>
          <w:szCs w:val="24"/>
        </w:rPr>
        <w:t xml:space="preserve"> object relatives, indirect object relatives, oblique relatives (their performance was almost equal on indirect object and oblique relatives) and, fi</w:t>
      </w:r>
      <w:r w:rsidR="00E812C1">
        <w:rPr>
          <w:rFonts w:ascii="Times New Roman" w:hAnsi="Times New Roman" w:cs="Times New Roman"/>
          <w:sz w:val="24"/>
          <w:szCs w:val="24"/>
        </w:rPr>
        <w:t xml:space="preserve">nally, genitive relatives. </w:t>
      </w:r>
      <w:proofErr w:type="spellStart"/>
      <w:r w:rsidR="00E812C1">
        <w:rPr>
          <w:rFonts w:ascii="Times New Roman" w:hAnsi="Times New Roman" w:cs="Times New Roman"/>
          <w:sz w:val="24"/>
          <w:szCs w:val="24"/>
        </w:rPr>
        <w:t>Diessel</w:t>
      </w:r>
      <w:proofErr w:type="spellEnd"/>
      <w:r w:rsidR="00E812C1">
        <w:rPr>
          <w:rFonts w:ascii="Times New Roman" w:hAnsi="Times New Roman" w:cs="Times New Roman"/>
          <w:sz w:val="24"/>
          <w:szCs w:val="24"/>
        </w:rPr>
        <w:t xml:space="preserve"> and </w:t>
      </w:r>
      <w:proofErr w:type="spellStart"/>
      <w:r w:rsidR="00E812C1">
        <w:rPr>
          <w:rFonts w:ascii="Times New Roman" w:hAnsi="Times New Roman" w:cs="Times New Roman"/>
          <w:sz w:val="24"/>
          <w:szCs w:val="24"/>
        </w:rPr>
        <w:t>Tomasello</w:t>
      </w:r>
      <w:proofErr w:type="spellEnd"/>
      <w:r w:rsidR="00E812C1">
        <w:rPr>
          <w:rFonts w:ascii="Times New Roman" w:hAnsi="Times New Roman" w:cs="Times New Roman"/>
          <w:sz w:val="24"/>
          <w:szCs w:val="24"/>
        </w:rPr>
        <w:t xml:space="preserve"> </w:t>
      </w:r>
      <w:r w:rsidRPr="00C55DA7">
        <w:rPr>
          <w:rFonts w:ascii="Times New Roman" w:hAnsi="Times New Roman" w:cs="Times New Roman"/>
          <w:sz w:val="24"/>
          <w:szCs w:val="24"/>
        </w:rPr>
        <w:t>propose this as a relative clause progression for typically developing children.</w:t>
      </w:r>
    </w:p>
    <w:p w14:paraId="301EDF69" w14:textId="382BE988" w:rsidR="003B32C3" w:rsidRPr="00C55DA7" w:rsidRDefault="003B32C3"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 xml:space="preserve">With these considerations of matrix clause type, </w:t>
      </w:r>
      <w:r w:rsidR="00B474C2">
        <w:rPr>
          <w:rFonts w:ascii="Times New Roman" w:hAnsi="Times New Roman" w:cs="Times New Roman"/>
          <w:sz w:val="24"/>
          <w:szCs w:val="24"/>
        </w:rPr>
        <w:t xml:space="preserve">the </w:t>
      </w:r>
      <w:r w:rsidRPr="00C55DA7">
        <w:rPr>
          <w:rFonts w:ascii="Times New Roman" w:hAnsi="Times New Roman" w:cs="Times New Roman"/>
          <w:sz w:val="24"/>
          <w:szCs w:val="24"/>
        </w:rPr>
        <w:t xml:space="preserve">position of the relative clause within the RC construction, and a broader perspective on the possible syntactic roles of the relativized element within the relative clause, we can </w:t>
      </w:r>
      <w:r w:rsidR="003F0E38" w:rsidRPr="00C55DA7">
        <w:rPr>
          <w:rFonts w:ascii="Times New Roman" w:hAnsi="Times New Roman" w:cs="Times New Roman"/>
          <w:sz w:val="24"/>
          <w:szCs w:val="24"/>
        </w:rPr>
        <w:t>begin to discern</w:t>
      </w:r>
      <w:r w:rsidRPr="00C55DA7">
        <w:rPr>
          <w:rFonts w:ascii="Times New Roman" w:hAnsi="Times New Roman" w:cs="Times New Roman"/>
          <w:sz w:val="24"/>
          <w:szCs w:val="24"/>
        </w:rPr>
        <w:t xml:space="preserve"> the </w:t>
      </w:r>
      <w:r w:rsidR="003F0E38" w:rsidRPr="00C55DA7">
        <w:rPr>
          <w:rFonts w:ascii="Times New Roman" w:hAnsi="Times New Roman" w:cs="Times New Roman"/>
          <w:sz w:val="24"/>
          <w:szCs w:val="24"/>
        </w:rPr>
        <w:t>structure</w:t>
      </w:r>
      <w:r w:rsidR="003B6DE3">
        <w:rPr>
          <w:rFonts w:ascii="Times New Roman" w:hAnsi="Times New Roman" w:cs="Times New Roman"/>
          <w:sz w:val="24"/>
          <w:szCs w:val="24"/>
        </w:rPr>
        <w:t xml:space="preserve"> of a comprehensive</w:t>
      </w:r>
      <w:r w:rsidR="00C85383" w:rsidRPr="00C55DA7">
        <w:rPr>
          <w:rFonts w:ascii="Times New Roman" w:hAnsi="Times New Roman" w:cs="Times New Roman"/>
          <w:sz w:val="24"/>
          <w:szCs w:val="24"/>
        </w:rPr>
        <w:t xml:space="preserve"> approach to the performance of children with SLI on relative clause constructions. </w:t>
      </w:r>
      <w:r w:rsidR="00B33B09" w:rsidRPr="00C55DA7">
        <w:rPr>
          <w:rFonts w:ascii="Times New Roman" w:hAnsi="Times New Roman" w:cs="Times New Roman"/>
          <w:sz w:val="24"/>
          <w:szCs w:val="24"/>
        </w:rPr>
        <w:t xml:space="preserve">It should </w:t>
      </w:r>
      <w:r w:rsidR="003B6DE3">
        <w:rPr>
          <w:rFonts w:ascii="Times New Roman" w:hAnsi="Times New Roman" w:cs="Times New Roman"/>
          <w:sz w:val="24"/>
          <w:szCs w:val="24"/>
        </w:rPr>
        <w:t xml:space="preserve">enable us to examine both </w:t>
      </w:r>
      <w:r w:rsidR="00B33B09" w:rsidRPr="00C55DA7">
        <w:rPr>
          <w:rFonts w:ascii="Times New Roman" w:hAnsi="Times New Roman" w:cs="Times New Roman"/>
          <w:sz w:val="24"/>
          <w:szCs w:val="24"/>
        </w:rPr>
        <w:t>single proposition and dual proposition RC constructions. For ecological validity,</w:t>
      </w:r>
      <w:r w:rsidR="000D36EC" w:rsidRPr="00C55DA7">
        <w:rPr>
          <w:rFonts w:ascii="Times New Roman" w:hAnsi="Times New Roman" w:cs="Times New Roman"/>
          <w:sz w:val="24"/>
          <w:szCs w:val="24"/>
        </w:rPr>
        <w:t xml:space="preserve"> given what seem</w:t>
      </w:r>
      <w:r w:rsidR="00B33B09" w:rsidRPr="00C55DA7">
        <w:rPr>
          <w:rFonts w:ascii="Times New Roman" w:hAnsi="Times New Roman" w:cs="Times New Roman"/>
          <w:sz w:val="24"/>
          <w:szCs w:val="24"/>
        </w:rPr>
        <w:t xml:space="preserve"> to be the prefer</w:t>
      </w:r>
      <w:r w:rsidR="00E20E79" w:rsidRPr="00C55DA7">
        <w:rPr>
          <w:rFonts w:ascii="Times New Roman" w:hAnsi="Times New Roman" w:cs="Times New Roman"/>
          <w:sz w:val="24"/>
          <w:szCs w:val="24"/>
        </w:rPr>
        <w:t>e</w:t>
      </w:r>
      <w:r w:rsidR="00B33B09" w:rsidRPr="00C55DA7">
        <w:rPr>
          <w:rFonts w:ascii="Times New Roman" w:hAnsi="Times New Roman" w:cs="Times New Roman"/>
          <w:sz w:val="24"/>
          <w:szCs w:val="24"/>
        </w:rPr>
        <w:t xml:space="preserve">nces in both typically developing children’s speech and that of their interlocutors, the </w:t>
      </w:r>
      <w:r w:rsidR="003B6DE3">
        <w:rPr>
          <w:rFonts w:ascii="Times New Roman" w:hAnsi="Times New Roman" w:cs="Times New Roman"/>
          <w:sz w:val="24"/>
          <w:szCs w:val="24"/>
        </w:rPr>
        <w:t>protocol should concentrate on</w:t>
      </w:r>
      <w:r w:rsidR="00263302">
        <w:rPr>
          <w:rFonts w:ascii="Times New Roman" w:hAnsi="Times New Roman" w:cs="Times New Roman"/>
          <w:sz w:val="24"/>
          <w:szCs w:val="24"/>
        </w:rPr>
        <w:t xml:space="preserve"> RC constructions where</w:t>
      </w:r>
      <w:r w:rsidR="00B33B09" w:rsidRPr="00C55DA7">
        <w:rPr>
          <w:rFonts w:ascii="Times New Roman" w:hAnsi="Times New Roman" w:cs="Times New Roman"/>
          <w:sz w:val="24"/>
          <w:szCs w:val="24"/>
        </w:rPr>
        <w:t xml:space="preserve"> the relative clause </w:t>
      </w:r>
      <w:r w:rsidR="00263302">
        <w:rPr>
          <w:rFonts w:ascii="Times New Roman" w:hAnsi="Times New Roman" w:cs="Times New Roman"/>
          <w:sz w:val="24"/>
          <w:szCs w:val="24"/>
        </w:rPr>
        <w:t>modifies either the predicate nominal of a copular matrix clause or the object of a transitive matrix clause</w:t>
      </w:r>
      <w:r w:rsidR="00B33B09" w:rsidRPr="00C55DA7">
        <w:rPr>
          <w:rFonts w:ascii="Times New Roman" w:hAnsi="Times New Roman" w:cs="Times New Roman"/>
          <w:sz w:val="24"/>
          <w:szCs w:val="24"/>
        </w:rPr>
        <w:t>. And we should explore a more extensive range of syntactic roles</w:t>
      </w:r>
      <w:r w:rsidR="00E20E79" w:rsidRPr="00C55DA7">
        <w:rPr>
          <w:rFonts w:ascii="Times New Roman" w:hAnsi="Times New Roman" w:cs="Times New Roman"/>
          <w:sz w:val="24"/>
          <w:szCs w:val="24"/>
        </w:rPr>
        <w:t xml:space="preserve"> that</w:t>
      </w:r>
      <w:r w:rsidR="00B33B09" w:rsidRPr="00C55DA7">
        <w:rPr>
          <w:rFonts w:ascii="Times New Roman" w:hAnsi="Times New Roman" w:cs="Times New Roman"/>
          <w:sz w:val="24"/>
          <w:szCs w:val="24"/>
        </w:rPr>
        <w:t xml:space="preserve"> the relativized element can realize in relative clauses</w:t>
      </w:r>
      <w:r w:rsidR="003B6DE3">
        <w:rPr>
          <w:rFonts w:ascii="Times New Roman" w:hAnsi="Times New Roman" w:cs="Times New Roman"/>
          <w:sz w:val="24"/>
          <w:szCs w:val="24"/>
        </w:rPr>
        <w:t>, than have previously been considered</w:t>
      </w:r>
      <w:r w:rsidR="00B33B09" w:rsidRPr="00C55DA7">
        <w:rPr>
          <w:rFonts w:ascii="Times New Roman" w:hAnsi="Times New Roman" w:cs="Times New Roman"/>
          <w:sz w:val="24"/>
          <w:szCs w:val="24"/>
        </w:rPr>
        <w:t xml:space="preserve">. </w:t>
      </w:r>
      <w:r w:rsidR="00325DA0" w:rsidRPr="00C55DA7">
        <w:rPr>
          <w:rFonts w:ascii="Times New Roman" w:hAnsi="Times New Roman" w:cs="Times New Roman"/>
          <w:sz w:val="24"/>
          <w:szCs w:val="24"/>
        </w:rPr>
        <w:lastRenderedPageBreak/>
        <w:t xml:space="preserve">Two questions then arise. What procedure is likely to be most efficient for the exploration </w:t>
      </w:r>
      <w:r w:rsidR="00305466" w:rsidRPr="00C55DA7">
        <w:rPr>
          <w:rFonts w:ascii="Times New Roman" w:hAnsi="Times New Roman" w:cs="Times New Roman"/>
          <w:sz w:val="24"/>
          <w:szCs w:val="24"/>
        </w:rPr>
        <w:t xml:space="preserve">of these constructions? And what expectations do we have for </w:t>
      </w:r>
      <w:r w:rsidR="001A28AD">
        <w:rPr>
          <w:rFonts w:ascii="Times New Roman" w:hAnsi="Times New Roman" w:cs="Times New Roman"/>
          <w:sz w:val="24"/>
          <w:szCs w:val="24"/>
        </w:rPr>
        <w:t>the outcomes of the exploration?</w:t>
      </w:r>
      <w:r w:rsidR="00305466" w:rsidRPr="00C55DA7">
        <w:rPr>
          <w:rFonts w:ascii="Times New Roman" w:hAnsi="Times New Roman" w:cs="Times New Roman"/>
          <w:sz w:val="24"/>
          <w:szCs w:val="24"/>
        </w:rPr>
        <w:t xml:space="preserve">  </w:t>
      </w:r>
    </w:p>
    <w:p w14:paraId="2B6D96E3" w14:textId="7DBF08A9" w:rsidR="000D36EC" w:rsidRPr="00C55DA7" w:rsidRDefault="000D36EC"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Relative clauses are relatively rare in the spontaneous speech of pre-school children (</w:t>
      </w:r>
      <w:proofErr w:type="spellStart"/>
      <w:r w:rsidRPr="00C55DA7">
        <w:rPr>
          <w:rFonts w:ascii="Times New Roman" w:hAnsi="Times New Roman" w:cs="Times New Roman"/>
          <w:sz w:val="24"/>
          <w:szCs w:val="24"/>
        </w:rPr>
        <w:t>Givon</w:t>
      </w:r>
      <w:proofErr w:type="spellEnd"/>
      <w:r w:rsidRPr="00C55DA7">
        <w:rPr>
          <w:rFonts w:ascii="Times New Roman" w:hAnsi="Times New Roman" w:cs="Times New Roman"/>
          <w:sz w:val="24"/>
          <w:szCs w:val="24"/>
        </w:rPr>
        <w:t xml:space="preserve"> 2008). </w:t>
      </w:r>
      <w:proofErr w:type="spellStart"/>
      <w:r w:rsidR="00830CA1" w:rsidRPr="00C55DA7">
        <w:rPr>
          <w:rFonts w:ascii="Times New Roman" w:hAnsi="Times New Roman" w:cs="Times New Roman"/>
          <w:sz w:val="24"/>
          <w:szCs w:val="24"/>
        </w:rPr>
        <w:t>Hesketh</w:t>
      </w:r>
      <w:proofErr w:type="spellEnd"/>
      <w:r w:rsidR="00830CA1" w:rsidRPr="00C55DA7">
        <w:rPr>
          <w:rFonts w:ascii="Times New Roman" w:hAnsi="Times New Roman" w:cs="Times New Roman"/>
          <w:sz w:val="24"/>
          <w:szCs w:val="24"/>
        </w:rPr>
        <w:t xml:space="preserve"> (2006), </w:t>
      </w:r>
      <w:r w:rsidR="00D53288" w:rsidRPr="00C55DA7">
        <w:rPr>
          <w:rFonts w:ascii="Times New Roman" w:hAnsi="Times New Roman" w:cs="Times New Roman"/>
          <w:sz w:val="24"/>
          <w:szCs w:val="24"/>
        </w:rPr>
        <w:t xml:space="preserve">even with a picture-supported elicitation procedure and a retelling of a narrative, </w:t>
      </w:r>
      <w:r w:rsidR="0064534C" w:rsidRPr="00C55DA7">
        <w:rPr>
          <w:rFonts w:ascii="Times New Roman" w:hAnsi="Times New Roman" w:cs="Times New Roman"/>
          <w:sz w:val="24"/>
          <w:szCs w:val="24"/>
        </w:rPr>
        <w:t>found that in either mode</w:t>
      </w:r>
      <w:r w:rsidR="00830CA1" w:rsidRPr="00C55DA7">
        <w:rPr>
          <w:rFonts w:ascii="Times New Roman" w:hAnsi="Times New Roman" w:cs="Times New Roman"/>
          <w:sz w:val="24"/>
          <w:szCs w:val="24"/>
        </w:rPr>
        <w:t>, fewer</w:t>
      </w:r>
      <w:r w:rsidR="00D53288" w:rsidRPr="00C55DA7">
        <w:rPr>
          <w:rFonts w:ascii="Times New Roman" w:hAnsi="Times New Roman" w:cs="Times New Roman"/>
          <w:sz w:val="24"/>
          <w:szCs w:val="24"/>
        </w:rPr>
        <w:t xml:space="preserve"> than half the </w:t>
      </w:r>
      <w:r w:rsidR="00830CA1" w:rsidRPr="00C55DA7">
        <w:rPr>
          <w:rFonts w:ascii="Times New Roman" w:hAnsi="Times New Roman" w:cs="Times New Roman"/>
          <w:sz w:val="24"/>
          <w:szCs w:val="24"/>
        </w:rPr>
        <w:t xml:space="preserve">66 </w:t>
      </w:r>
      <w:r w:rsidR="00D53288" w:rsidRPr="00C55DA7">
        <w:rPr>
          <w:rFonts w:ascii="Times New Roman" w:hAnsi="Times New Roman" w:cs="Times New Roman"/>
          <w:sz w:val="24"/>
          <w:szCs w:val="24"/>
        </w:rPr>
        <w:t>childr</w:t>
      </w:r>
      <w:r w:rsidR="00830CA1" w:rsidRPr="00C55DA7">
        <w:rPr>
          <w:rFonts w:ascii="Times New Roman" w:hAnsi="Times New Roman" w:cs="Times New Roman"/>
          <w:sz w:val="24"/>
          <w:szCs w:val="24"/>
        </w:rPr>
        <w:t xml:space="preserve">en </w:t>
      </w:r>
      <w:r w:rsidR="00E3354D">
        <w:rPr>
          <w:rFonts w:ascii="Times New Roman" w:hAnsi="Times New Roman" w:cs="Times New Roman"/>
          <w:sz w:val="24"/>
          <w:szCs w:val="24"/>
        </w:rPr>
        <w:t xml:space="preserve">with language impairment </w:t>
      </w:r>
      <w:r w:rsidR="00830CA1" w:rsidRPr="00C55DA7">
        <w:rPr>
          <w:rFonts w:ascii="Times New Roman" w:hAnsi="Times New Roman" w:cs="Times New Roman"/>
          <w:sz w:val="24"/>
          <w:szCs w:val="24"/>
        </w:rPr>
        <w:t xml:space="preserve">produced a single </w:t>
      </w:r>
      <w:r w:rsidR="00D53288" w:rsidRPr="00C55DA7">
        <w:rPr>
          <w:rFonts w:ascii="Times New Roman" w:hAnsi="Times New Roman" w:cs="Times New Roman"/>
          <w:sz w:val="24"/>
          <w:szCs w:val="24"/>
        </w:rPr>
        <w:t>appropriat</w:t>
      </w:r>
      <w:r w:rsidR="00E3354D">
        <w:rPr>
          <w:rFonts w:ascii="Times New Roman" w:hAnsi="Times New Roman" w:cs="Times New Roman"/>
          <w:sz w:val="24"/>
          <w:szCs w:val="24"/>
        </w:rPr>
        <w:t xml:space="preserve">e relative clause construction. </w:t>
      </w:r>
      <w:r w:rsidR="003B6DE3">
        <w:rPr>
          <w:rFonts w:ascii="Times New Roman" w:hAnsi="Times New Roman" w:cs="Times New Roman"/>
          <w:sz w:val="24"/>
          <w:szCs w:val="24"/>
        </w:rPr>
        <w:t xml:space="preserve">And </w:t>
      </w:r>
      <w:proofErr w:type="spellStart"/>
      <w:r w:rsidR="00B35757">
        <w:rPr>
          <w:rFonts w:ascii="Times New Roman" w:hAnsi="Times New Roman" w:cs="Times New Roman"/>
          <w:sz w:val="24"/>
          <w:szCs w:val="24"/>
        </w:rPr>
        <w:t>Marinellie</w:t>
      </w:r>
      <w:proofErr w:type="spellEnd"/>
      <w:r w:rsidR="00B35757">
        <w:rPr>
          <w:rFonts w:ascii="Times New Roman" w:hAnsi="Times New Roman" w:cs="Times New Roman"/>
          <w:sz w:val="24"/>
          <w:szCs w:val="24"/>
        </w:rPr>
        <w:t xml:space="preserve"> (2006) found it difficult to prime RC constructions in 7-8 year old children with SLI. </w:t>
      </w:r>
      <w:r w:rsidR="0064534C" w:rsidRPr="00C55DA7">
        <w:rPr>
          <w:rFonts w:ascii="Times New Roman" w:hAnsi="Times New Roman" w:cs="Times New Roman"/>
          <w:sz w:val="24"/>
          <w:szCs w:val="24"/>
        </w:rPr>
        <w:t>In recent studies of relative clause constructions in typically developing children, a sentence recall procedure has proved to b</w:t>
      </w:r>
      <w:r w:rsidR="00C539D7">
        <w:rPr>
          <w:rFonts w:ascii="Times New Roman" w:hAnsi="Times New Roman" w:cs="Times New Roman"/>
          <w:sz w:val="24"/>
          <w:szCs w:val="24"/>
        </w:rPr>
        <w:t xml:space="preserve">e a reliable method of exploring children’s </w:t>
      </w:r>
      <w:r w:rsidR="0064534C" w:rsidRPr="00C55DA7">
        <w:rPr>
          <w:rFonts w:ascii="Times New Roman" w:hAnsi="Times New Roman" w:cs="Times New Roman"/>
          <w:sz w:val="24"/>
          <w:szCs w:val="24"/>
        </w:rPr>
        <w:t xml:space="preserve">knowledge </w:t>
      </w:r>
      <w:r w:rsidR="00C539D7">
        <w:rPr>
          <w:rFonts w:ascii="Times New Roman" w:hAnsi="Times New Roman" w:cs="Times New Roman"/>
          <w:sz w:val="24"/>
          <w:szCs w:val="24"/>
        </w:rPr>
        <w:t xml:space="preserve">of these forms </w:t>
      </w:r>
      <w:r w:rsidR="0064534C" w:rsidRPr="00C55DA7">
        <w:rPr>
          <w:rFonts w:ascii="Times New Roman" w:hAnsi="Times New Roman" w:cs="Times New Roman"/>
          <w:sz w:val="24"/>
          <w:szCs w:val="24"/>
        </w:rPr>
        <w:t>(</w:t>
      </w:r>
      <w:proofErr w:type="spellStart"/>
      <w:r w:rsidR="0064534C" w:rsidRPr="00C55DA7">
        <w:rPr>
          <w:rFonts w:ascii="Times New Roman" w:hAnsi="Times New Roman" w:cs="Times New Roman"/>
          <w:sz w:val="24"/>
          <w:szCs w:val="24"/>
        </w:rPr>
        <w:t>Diessel</w:t>
      </w:r>
      <w:proofErr w:type="spellEnd"/>
      <w:r w:rsidR="0064534C" w:rsidRPr="00C55DA7">
        <w:rPr>
          <w:rFonts w:ascii="Times New Roman" w:hAnsi="Times New Roman" w:cs="Times New Roman"/>
          <w:sz w:val="24"/>
          <w:szCs w:val="24"/>
        </w:rPr>
        <w:t xml:space="preserve"> and </w:t>
      </w:r>
      <w:proofErr w:type="spellStart"/>
      <w:r w:rsidR="0064534C" w:rsidRPr="00C55DA7">
        <w:rPr>
          <w:rFonts w:ascii="Times New Roman" w:hAnsi="Times New Roman" w:cs="Times New Roman"/>
          <w:sz w:val="24"/>
          <w:szCs w:val="24"/>
        </w:rPr>
        <w:t>Tomasello</w:t>
      </w:r>
      <w:proofErr w:type="spellEnd"/>
      <w:r w:rsidR="0064534C" w:rsidRPr="00C55DA7">
        <w:rPr>
          <w:rFonts w:ascii="Times New Roman" w:hAnsi="Times New Roman" w:cs="Times New Roman"/>
          <w:sz w:val="24"/>
          <w:szCs w:val="24"/>
        </w:rPr>
        <w:t xml:space="preserve">, 2005: Kidd </w:t>
      </w:r>
      <w:r w:rsidR="0064534C" w:rsidRPr="00C55DA7">
        <w:rPr>
          <w:rFonts w:ascii="Times New Roman" w:hAnsi="Times New Roman" w:cs="Times New Roman"/>
          <w:i/>
          <w:sz w:val="24"/>
          <w:szCs w:val="24"/>
        </w:rPr>
        <w:t xml:space="preserve">et al., </w:t>
      </w:r>
      <w:r w:rsidR="0064534C" w:rsidRPr="00C55DA7">
        <w:rPr>
          <w:rFonts w:ascii="Times New Roman" w:hAnsi="Times New Roman" w:cs="Times New Roman"/>
          <w:sz w:val="24"/>
          <w:szCs w:val="24"/>
        </w:rPr>
        <w:t xml:space="preserve">2007). It has also been used with adolescents with SLI (Riches </w:t>
      </w:r>
      <w:r w:rsidR="0064534C" w:rsidRPr="00C55DA7">
        <w:rPr>
          <w:rFonts w:ascii="Times New Roman" w:hAnsi="Times New Roman" w:cs="Times New Roman"/>
          <w:i/>
          <w:sz w:val="24"/>
          <w:szCs w:val="24"/>
        </w:rPr>
        <w:t>et al.</w:t>
      </w:r>
      <w:r w:rsidR="0064534C" w:rsidRPr="00C55DA7">
        <w:rPr>
          <w:rFonts w:ascii="Times New Roman" w:hAnsi="Times New Roman" w:cs="Times New Roman"/>
          <w:sz w:val="24"/>
          <w:szCs w:val="24"/>
        </w:rPr>
        <w:t xml:space="preserve"> 2010).  Sentence-recall is considered a sensitive measure of children’s syntactic knowledge (Lust </w:t>
      </w:r>
      <w:r w:rsidR="0064534C" w:rsidRPr="00C55DA7">
        <w:rPr>
          <w:rFonts w:ascii="Times New Roman" w:hAnsi="Times New Roman" w:cs="Times New Roman"/>
          <w:i/>
          <w:sz w:val="24"/>
          <w:szCs w:val="24"/>
        </w:rPr>
        <w:t>et al</w:t>
      </w:r>
      <w:r w:rsidR="0064534C" w:rsidRPr="00C55DA7">
        <w:rPr>
          <w:rFonts w:ascii="Times New Roman" w:hAnsi="Times New Roman" w:cs="Times New Roman"/>
          <w:sz w:val="24"/>
          <w:szCs w:val="24"/>
        </w:rPr>
        <w:t xml:space="preserve">. 1996). Research converges on the view that sentence-recall is not merely a task of language production – it is supported by lexical, conceptual and syntactic representations in long-term memory (Potter and Lombardi 1990, 1998, Brown and </w:t>
      </w:r>
      <w:proofErr w:type="spellStart"/>
      <w:r w:rsidR="0064534C" w:rsidRPr="00C55DA7">
        <w:rPr>
          <w:rFonts w:ascii="Times New Roman" w:hAnsi="Times New Roman" w:cs="Times New Roman"/>
          <w:sz w:val="24"/>
          <w:szCs w:val="24"/>
        </w:rPr>
        <w:t>Hulme</w:t>
      </w:r>
      <w:proofErr w:type="spellEnd"/>
      <w:r w:rsidR="0064534C" w:rsidRPr="00C55DA7">
        <w:rPr>
          <w:rFonts w:ascii="Times New Roman" w:hAnsi="Times New Roman" w:cs="Times New Roman"/>
          <w:sz w:val="24"/>
          <w:szCs w:val="24"/>
        </w:rPr>
        <w:t xml:space="preserve"> 1995, </w:t>
      </w:r>
      <w:proofErr w:type="spellStart"/>
      <w:r w:rsidR="0064534C" w:rsidRPr="00C55DA7">
        <w:rPr>
          <w:rFonts w:ascii="Times New Roman" w:hAnsi="Times New Roman" w:cs="Times New Roman"/>
          <w:sz w:val="24"/>
          <w:szCs w:val="24"/>
        </w:rPr>
        <w:t>Schweickert</w:t>
      </w:r>
      <w:proofErr w:type="spellEnd"/>
      <w:r w:rsidR="0064534C" w:rsidRPr="00C55DA7">
        <w:rPr>
          <w:rFonts w:ascii="Times New Roman" w:hAnsi="Times New Roman" w:cs="Times New Roman"/>
          <w:sz w:val="24"/>
          <w:szCs w:val="24"/>
        </w:rPr>
        <w:t xml:space="preserve"> 1993) as well as by phonological short-term memory processes (</w:t>
      </w:r>
      <w:proofErr w:type="spellStart"/>
      <w:r w:rsidR="0064534C" w:rsidRPr="00C55DA7">
        <w:rPr>
          <w:rFonts w:ascii="Times New Roman" w:hAnsi="Times New Roman" w:cs="Times New Roman"/>
          <w:sz w:val="24"/>
          <w:szCs w:val="24"/>
        </w:rPr>
        <w:t>Alloway</w:t>
      </w:r>
      <w:proofErr w:type="spellEnd"/>
      <w:r w:rsidR="0064534C" w:rsidRPr="00C55DA7">
        <w:rPr>
          <w:rFonts w:ascii="Times New Roman" w:hAnsi="Times New Roman" w:cs="Times New Roman"/>
          <w:sz w:val="24"/>
          <w:szCs w:val="24"/>
        </w:rPr>
        <w:t xml:space="preserve"> and </w:t>
      </w:r>
      <w:proofErr w:type="spellStart"/>
      <w:r w:rsidR="0064534C" w:rsidRPr="00C55DA7">
        <w:rPr>
          <w:rFonts w:ascii="Times New Roman" w:hAnsi="Times New Roman" w:cs="Times New Roman"/>
          <w:sz w:val="24"/>
          <w:szCs w:val="24"/>
        </w:rPr>
        <w:t>Gathercole</w:t>
      </w:r>
      <w:proofErr w:type="spellEnd"/>
      <w:r w:rsidR="0064534C" w:rsidRPr="00C55DA7">
        <w:rPr>
          <w:rFonts w:ascii="Times New Roman" w:hAnsi="Times New Roman" w:cs="Times New Roman"/>
          <w:sz w:val="24"/>
          <w:szCs w:val="24"/>
        </w:rPr>
        <w:t xml:space="preserve"> 2005). Although children can arguably use their phonological short-term memory to ‘parrot’ short sentences without understanding them, sentences that exceed a child’s short-term memory</w:t>
      </w:r>
      <w:r w:rsidR="0064534C" w:rsidRPr="00C55DA7">
        <w:rPr>
          <w:rFonts w:ascii="Times New Roman" w:hAnsi="Times New Roman" w:cs="Times New Roman"/>
          <w:b/>
          <w:sz w:val="24"/>
          <w:szCs w:val="24"/>
        </w:rPr>
        <w:t xml:space="preserve"> </w:t>
      </w:r>
      <w:r w:rsidR="00FD3691">
        <w:rPr>
          <w:rFonts w:ascii="Times New Roman" w:hAnsi="Times New Roman" w:cs="Times New Roman"/>
          <w:sz w:val="24"/>
          <w:szCs w:val="24"/>
        </w:rPr>
        <w:t xml:space="preserve">span </w:t>
      </w:r>
      <w:r w:rsidR="0064534C" w:rsidRPr="00C55DA7">
        <w:rPr>
          <w:rFonts w:ascii="Times New Roman" w:hAnsi="Times New Roman" w:cs="Times New Roman"/>
          <w:sz w:val="24"/>
          <w:szCs w:val="24"/>
        </w:rPr>
        <w:t>must be und</w:t>
      </w:r>
      <w:r w:rsidR="00E812C1">
        <w:rPr>
          <w:rFonts w:ascii="Times New Roman" w:hAnsi="Times New Roman" w:cs="Times New Roman"/>
          <w:sz w:val="24"/>
          <w:szCs w:val="24"/>
        </w:rPr>
        <w:t xml:space="preserve">erstood in order to be produced </w:t>
      </w:r>
      <w:r w:rsidR="0064534C" w:rsidRPr="00C55DA7">
        <w:rPr>
          <w:rFonts w:ascii="Times New Roman" w:hAnsi="Times New Roman" w:cs="Times New Roman"/>
          <w:sz w:val="24"/>
          <w:szCs w:val="24"/>
        </w:rPr>
        <w:t>successfully. If the child does not understand the sentence then the syntactic and semantic representations are likely to differ from the original stimulus (</w:t>
      </w:r>
      <w:proofErr w:type="spellStart"/>
      <w:r w:rsidR="0064534C" w:rsidRPr="00C55DA7">
        <w:rPr>
          <w:rFonts w:ascii="Times New Roman" w:hAnsi="Times New Roman" w:cs="Times New Roman"/>
          <w:sz w:val="24"/>
          <w:szCs w:val="24"/>
        </w:rPr>
        <w:t>Vinther</w:t>
      </w:r>
      <w:proofErr w:type="spellEnd"/>
      <w:r w:rsidR="0064534C" w:rsidRPr="00C55DA7">
        <w:rPr>
          <w:rFonts w:ascii="Times New Roman" w:hAnsi="Times New Roman" w:cs="Times New Roman"/>
          <w:sz w:val="24"/>
          <w:szCs w:val="24"/>
        </w:rPr>
        <w:t xml:space="preserve"> 2002). </w:t>
      </w:r>
      <w:r w:rsidR="003B6DE3">
        <w:rPr>
          <w:rFonts w:ascii="Times New Roman" w:hAnsi="Times New Roman" w:cs="Times New Roman"/>
          <w:sz w:val="24"/>
          <w:szCs w:val="24"/>
        </w:rPr>
        <w:t xml:space="preserve">The use of </w:t>
      </w:r>
      <w:r w:rsidR="00810185">
        <w:rPr>
          <w:rFonts w:ascii="Times New Roman" w:hAnsi="Times New Roman" w:cs="Times New Roman"/>
          <w:sz w:val="24"/>
          <w:szCs w:val="24"/>
        </w:rPr>
        <w:t xml:space="preserve">this </w:t>
      </w:r>
      <w:r w:rsidR="003B6DE3">
        <w:rPr>
          <w:rFonts w:ascii="Times New Roman" w:hAnsi="Times New Roman" w:cs="Times New Roman"/>
          <w:sz w:val="24"/>
          <w:szCs w:val="24"/>
        </w:rPr>
        <w:t xml:space="preserve">method </w:t>
      </w:r>
      <w:r w:rsidR="0064534C" w:rsidRPr="00C55DA7">
        <w:rPr>
          <w:rFonts w:ascii="Times New Roman" w:hAnsi="Times New Roman" w:cs="Times New Roman"/>
          <w:sz w:val="24"/>
          <w:szCs w:val="24"/>
        </w:rPr>
        <w:t>allow</w:t>
      </w:r>
      <w:r w:rsidR="003B6DE3">
        <w:rPr>
          <w:rFonts w:ascii="Times New Roman" w:hAnsi="Times New Roman" w:cs="Times New Roman"/>
          <w:sz w:val="24"/>
          <w:szCs w:val="24"/>
        </w:rPr>
        <w:t>s</w:t>
      </w:r>
      <w:r w:rsidR="0064534C" w:rsidRPr="00C55DA7">
        <w:rPr>
          <w:rFonts w:ascii="Times New Roman" w:hAnsi="Times New Roman" w:cs="Times New Roman"/>
          <w:sz w:val="24"/>
          <w:szCs w:val="24"/>
        </w:rPr>
        <w:t xml:space="preserve"> us to explore the full range of relative clause constructions we are interested in, in a time-effic</w:t>
      </w:r>
      <w:r w:rsidR="00B655B8" w:rsidRPr="00C55DA7">
        <w:rPr>
          <w:rFonts w:ascii="Times New Roman" w:hAnsi="Times New Roman" w:cs="Times New Roman"/>
          <w:sz w:val="24"/>
          <w:szCs w:val="24"/>
        </w:rPr>
        <w:t>i</w:t>
      </w:r>
      <w:r w:rsidR="0064534C" w:rsidRPr="00C55DA7">
        <w:rPr>
          <w:rFonts w:ascii="Times New Roman" w:hAnsi="Times New Roman" w:cs="Times New Roman"/>
          <w:sz w:val="24"/>
          <w:szCs w:val="24"/>
        </w:rPr>
        <w:t xml:space="preserve">ent way. </w:t>
      </w:r>
    </w:p>
    <w:p w14:paraId="264250D7" w14:textId="4341E614" w:rsidR="00B655B8" w:rsidRPr="00C55DA7" w:rsidRDefault="00B655B8"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In terms of expectations for outcomes, the literature on typically developing children</w:t>
      </w:r>
      <w:r w:rsidR="00DE47B1" w:rsidRPr="00C55DA7">
        <w:rPr>
          <w:rFonts w:ascii="Times New Roman" w:hAnsi="Times New Roman" w:cs="Times New Roman"/>
          <w:sz w:val="24"/>
          <w:szCs w:val="24"/>
        </w:rPr>
        <w:t>, and what we kno</w:t>
      </w:r>
      <w:r w:rsidR="00810185">
        <w:rPr>
          <w:rFonts w:ascii="Times New Roman" w:hAnsi="Times New Roman" w:cs="Times New Roman"/>
          <w:sz w:val="24"/>
          <w:szCs w:val="24"/>
        </w:rPr>
        <w:t xml:space="preserve">w </w:t>
      </w:r>
      <w:r w:rsidR="00810185" w:rsidRPr="00E23A42">
        <w:rPr>
          <w:rFonts w:ascii="Times New Roman" w:hAnsi="Times New Roman" w:cs="Times New Roman"/>
          <w:sz w:val="24"/>
          <w:szCs w:val="24"/>
        </w:rPr>
        <w:t>about processing difficulties</w:t>
      </w:r>
      <w:r w:rsidR="00DE47B1" w:rsidRPr="00E23A42">
        <w:rPr>
          <w:rFonts w:ascii="Times New Roman" w:hAnsi="Times New Roman" w:cs="Times New Roman"/>
          <w:sz w:val="24"/>
          <w:szCs w:val="24"/>
        </w:rPr>
        <w:t xml:space="preserve"> in chi</w:t>
      </w:r>
      <w:r w:rsidR="005F100C" w:rsidRPr="00E23A42">
        <w:rPr>
          <w:rFonts w:ascii="Times New Roman" w:hAnsi="Times New Roman" w:cs="Times New Roman"/>
          <w:sz w:val="24"/>
          <w:szCs w:val="24"/>
        </w:rPr>
        <w:t>ldren with language impairment</w:t>
      </w:r>
      <w:r w:rsidR="005F100C" w:rsidRPr="00C55DA7">
        <w:rPr>
          <w:rFonts w:ascii="Times New Roman" w:hAnsi="Times New Roman" w:cs="Times New Roman"/>
          <w:sz w:val="24"/>
          <w:szCs w:val="24"/>
        </w:rPr>
        <w:t xml:space="preserve"> </w:t>
      </w:r>
      <w:r w:rsidR="00DE47B1" w:rsidRPr="00C55DA7">
        <w:rPr>
          <w:rFonts w:ascii="Times New Roman" w:hAnsi="Times New Roman" w:cs="Times New Roman"/>
          <w:sz w:val="24"/>
          <w:szCs w:val="24"/>
        </w:rPr>
        <w:t xml:space="preserve">(e.g., Miller </w:t>
      </w:r>
      <w:r w:rsidR="00DE47B1" w:rsidRPr="00C55DA7">
        <w:rPr>
          <w:rFonts w:ascii="Times New Roman" w:hAnsi="Times New Roman" w:cs="Times New Roman"/>
          <w:i/>
          <w:sz w:val="24"/>
          <w:szCs w:val="24"/>
        </w:rPr>
        <w:t>et al.</w:t>
      </w:r>
      <w:r w:rsidR="00DE47B1" w:rsidRPr="00C55DA7">
        <w:rPr>
          <w:rFonts w:ascii="Times New Roman" w:hAnsi="Times New Roman" w:cs="Times New Roman"/>
          <w:sz w:val="24"/>
          <w:szCs w:val="24"/>
        </w:rPr>
        <w:t xml:space="preserve"> 2001</w:t>
      </w:r>
      <w:r w:rsidR="005C3451" w:rsidRPr="00C55DA7">
        <w:rPr>
          <w:rFonts w:ascii="Times New Roman" w:hAnsi="Times New Roman" w:cs="Times New Roman"/>
          <w:sz w:val="24"/>
          <w:szCs w:val="24"/>
        </w:rPr>
        <w:t>,</w:t>
      </w:r>
      <w:r w:rsidR="00AB1766">
        <w:rPr>
          <w:rFonts w:ascii="Times New Roman" w:hAnsi="Times New Roman" w:cs="Times New Roman"/>
          <w:sz w:val="24"/>
          <w:szCs w:val="24"/>
        </w:rPr>
        <w:t xml:space="preserve"> Montgomery 2000</w:t>
      </w:r>
      <w:r w:rsidR="00DE47B1" w:rsidRPr="00C55DA7">
        <w:rPr>
          <w:rFonts w:ascii="Times New Roman" w:hAnsi="Times New Roman" w:cs="Times New Roman"/>
          <w:sz w:val="24"/>
          <w:szCs w:val="24"/>
        </w:rPr>
        <w:t xml:space="preserve">), </w:t>
      </w:r>
      <w:r w:rsidRPr="00C55DA7">
        <w:rPr>
          <w:rFonts w:ascii="Times New Roman" w:hAnsi="Times New Roman" w:cs="Times New Roman"/>
          <w:sz w:val="24"/>
          <w:szCs w:val="24"/>
        </w:rPr>
        <w:t>would lead us to anticipate superior performance on single proposition relative constructions to that</w:t>
      </w:r>
      <w:r w:rsidR="00E23A42">
        <w:rPr>
          <w:rFonts w:ascii="Times New Roman" w:hAnsi="Times New Roman" w:cs="Times New Roman"/>
          <w:sz w:val="24"/>
          <w:szCs w:val="24"/>
        </w:rPr>
        <w:t xml:space="preserve"> on dual proposition relatives. </w:t>
      </w:r>
      <w:r w:rsidR="00DE47B1" w:rsidRPr="00C55DA7">
        <w:rPr>
          <w:rFonts w:ascii="Times New Roman" w:hAnsi="Times New Roman" w:cs="Times New Roman"/>
          <w:sz w:val="24"/>
          <w:szCs w:val="24"/>
        </w:rPr>
        <w:t>Predictions about performance on RC constructions</w:t>
      </w:r>
      <w:r w:rsidR="00B474C2">
        <w:rPr>
          <w:rFonts w:ascii="Times New Roman" w:hAnsi="Times New Roman" w:cs="Times New Roman"/>
          <w:sz w:val="24"/>
          <w:szCs w:val="24"/>
        </w:rPr>
        <w:t>,</w:t>
      </w:r>
      <w:r w:rsidR="00DE47B1" w:rsidRPr="00C55DA7">
        <w:rPr>
          <w:rFonts w:ascii="Times New Roman" w:hAnsi="Times New Roman" w:cs="Times New Roman"/>
          <w:sz w:val="24"/>
          <w:szCs w:val="24"/>
        </w:rPr>
        <w:t xml:space="preserve"> which realize different syntactic roles in the relative clause</w:t>
      </w:r>
      <w:r w:rsidR="00B474C2">
        <w:rPr>
          <w:rFonts w:ascii="Times New Roman" w:hAnsi="Times New Roman" w:cs="Times New Roman"/>
          <w:sz w:val="24"/>
          <w:szCs w:val="24"/>
        </w:rPr>
        <w:t>,</w:t>
      </w:r>
      <w:r w:rsidR="00DE47B1" w:rsidRPr="00C55DA7">
        <w:rPr>
          <w:rFonts w:ascii="Times New Roman" w:hAnsi="Times New Roman" w:cs="Times New Roman"/>
          <w:sz w:val="24"/>
          <w:szCs w:val="24"/>
        </w:rPr>
        <w:t xml:space="preserve"> are less straightforward. </w:t>
      </w:r>
      <w:r w:rsidR="00573F91">
        <w:rPr>
          <w:rFonts w:ascii="Times New Roman" w:hAnsi="Times New Roman" w:cs="Times New Roman"/>
          <w:sz w:val="24"/>
          <w:szCs w:val="24"/>
        </w:rPr>
        <w:t>First, t</w:t>
      </w:r>
      <w:r w:rsidR="00862E98" w:rsidRPr="00C55DA7">
        <w:rPr>
          <w:rFonts w:ascii="Times New Roman" w:hAnsi="Times New Roman" w:cs="Times New Roman"/>
          <w:sz w:val="24"/>
          <w:szCs w:val="24"/>
        </w:rPr>
        <w:t>here are studies that show th</w:t>
      </w:r>
      <w:r w:rsidR="00573F91">
        <w:rPr>
          <w:rFonts w:ascii="Times New Roman" w:hAnsi="Times New Roman" w:cs="Times New Roman"/>
          <w:sz w:val="24"/>
          <w:szCs w:val="24"/>
        </w:rPr>
        <w:t>at for both TD</w:t>
      </w:r>
      <w:r w:rsidR="00862E98" w:rsidRPr="00C55DA7">
        <w:rPr>
          <w:rFonts w:ascii="Times New Roman" w:hAnsi="Times New Roman" w:cs="Times New Roman"/>
          <w:sz w:val="24"/>
          <w:szCs w:val="24"/>
        </w:rPr>
        <w:t xml:space="preserve"> children </w:t>
      </w:r>
      <w:r w:rsidR="00573F91">
        <w:rPr>
          <w:rFonts w:ascii="Times New Roman" w:hAnsi="Times New Roman" w:cs="Times New Roman"/>
          <w:sz w:val="24"/>
          <w:szCs w:val="24"/>
        </w:rPr>
        <w:t>of 4</w:t>
      </w:r>
      <w:proofErr w:type="gramStart"/>
      <w:r w:rsidR="00573F91">
        <w:rPr>
          <w:rFonts w:ascii="Times New Roman" w:hAnsi="Times New Roman" w:cs="Times New Roman"/>
          <w:sz w:val="24"/>
          <w:szCs w:val="24"/>
        </w:rPr>
        <w:t>;7</w:t>
      </w:r>
      <w:proofErr w:type="gramEnd"/>
      <w:r w:rsidR="00B474C2">
        <w:rPr>
          <w:rFonts w:ascii="Times New Roman" w:hAnsi="Times New Roman" w:cs="Times New Roman"/>
          <w:sz w:val="24"/>
          <w:szCs w:val="24"/>
        </w:rPr>
        <w:t xml:space="preserve"> years</w:t>
      </w:r>
      <w:r w:rsidR="00573F91">
        <w:rPr>
          <w:rFonts w:ascii="Times New Roman" w:hAnsi="Times New Roman" w:cs="Times New Roman"/>
          <w:sz w:val="24"/>
          <w:szCs w:val="24"/>
        </w:rPr>
        <w:t xml:space="preserve"> on average </w:t>
      </w:r>
      <w:r w:rsidR="00862E98" w:rsidRPr="00C55DA7">
        <w:rPr>
          <w:rFonts w:ascii="Times New Roman" w:hAnsi="Times New Roman" w:cs="Times New Roman"/>
          <w:sz w:val="24"/>
          <w:szCs w:val="24"/>
        </w:rPr>
        <w:t xml:space="preserve">(e.g. </w:t>
      </w:r>
      <w:proofErr w:type="spellStart"/>
      <w:r w:rsidR="00862E98" w:rsidRPr="00C55DA7">
        <w:rPr>
          <w:rFonts w:ascii="Times New Roman" w:hAnsi="Times New Roman" w:cs="Times New Roman"/>
          <w:sz w:val="24"/>
          <w:szCs w:val="24"/>
        </w:rPr>
        <w:t>Diessel</w:t>
      </w:r>
      <w:proofErr w:type="spellEnd"/>
      <w:r w:rsidR="00862E98" w:rsidRPr="00C55DA7">
        <w:rPr>
          <w:rFonts w:ascii="Times New Roman" w:hAnsi="Times New Roman" w:cs="Times New Roman"/>
          <w:sz w:val="24"/>
          <w:szCs w:val="24"/>
        </w:rPr>
        <w:t xml:space="preserve"> and </w:t>
      </w:r>
      <w:proofErr w:type="spellStart"/>
      <w:r w:rsidR="00862E98" w:rsidRPr="00C55DA7">
        <w:rPr>
          <w:rFonts w:ascii="Times New Roman" w:hAnsi="Times New Roman" w:cs="Times New Roman"/>
          <w:sz w:val="24"/>
          <w:szCs w:val="24"/>
        </w:rPr>
        <w:t>Tomasello</w:t>
      </w:r>
      <w:proofErr w:type="spellEnd"/>
      <w:r w:rsidR="00F1610B" w:rsidRPr="00C55DA7">
        <w:rPr>
          <w:rFonts w:ascii="Times New Roman" w:hAnsi="Times New Roman" w:cs="Times New Roman"/>
          <w:sz w:val="24"/>
          <w:szCs w:val="24"/>
        </w:rPr>
        <w:t xml:space="preserve"> 2005), and for</w:t>
      </w:r>
      <w:r w:rsidR="00862E98" w:rsidRPr="00C55DA7">
        <w:rPr>
          <w:rFonts w:ascii="Times New Roman" w:hAnsi="Times New Roman" w:cs="Times New Roman"/>
          <w:sz w:val="24"/>
          <w:szCs w:val="24"/>
        </w:rPr>
        <w:t xml:space="preserve"> children with SLI</w:t>
      </w:r>
      <w:r w:rsidR="00F1610B" w:rsidRPr="00C55DA7">
        <w:rPr>
          <w:rFonts w:ascii="Times New Roman" w:hAnsi="Times New Roman" w:cs="Times New Roman"/>
          <w:sz w:val="24"/>
          <w:szCs w:val="24"/>
        </w:rPr>
        <w:t xml:space="preserve"> who were on average just over 15 years of age</w:t>
      </w:r>
      <w:r w:rsidR="00862E98" w:rsidRPr="00C55DA7">
        <w:rPr>
          <w:rFonts w:ascii="Times New Roman" w:hAnsi="Times New Roman" w:cs="Times New Roman"/>
          <w:sz w:val="24"/>
          <w:szCs w:val="24"/>
        </w:rPr>
        <w:t xml:space="preserve"> (Riches et al. 2010), s</w:t>
      </w:r>
      <w:r w:rsidR="005346A1" w:rsidRPr="00C55DA7">
        <w:rPr>
          <w:rFonts w:ascii="Times New Roman" w:hAnsi="Times New Roman" w:cs="Times New Roman"/>
          <w:sz w:val="24"/>
          <w:szCs w:val="24"/>
        </w:rPr>
        <w:t>entences like (</w:t>
      </w:r>
      <w:r w:rsidR="00F1610B" w:rsidRPr="00C55DA7">
        <w:rPr>
          <w:rFonts w:ascii="Times New Roman" w:hAnsi="Times New Roman" w:cs="Times New Roman"/>
          <w:sz w:val="24"/>
          <w:szCs w:val="24"/>
        </w:rPr>
        <w:t>8</w:t>
      </w:r>
      <w:r w:rsidR="00A51EC9" w:rsidRPr="00C55DA7">
        <w:rPr>
          <w:rFonts w:ascii="Times New Roman" w:hAnsi="Times New Roman" w:cs="Times New Roman"/>
          <w:sz w:val="24"/>
          <w:szCs w:val="24"/>
        </w:rPr>
        <w:t>)</w:t>
      </w:r>
      <w:r w:rsidR="00862E98" w:rsidRPr="00C55DA7">
        <w:rPr>
          <w:rFonts w:ascii="Times New Roman" w:hAnsi="Times New Roman" w:cs="Times New Roman"/>
          <w:sz w:val="24"/>
          <w:szCs w:val="24"/>
        </w:rPr>
        <w:t>, where the relative pronoun is the subject of the verb in</w:t>
      </w:r>
      <w:r w:rsidR="00F01738" w:rsidRPr="00C55DA7">
        <w:rPr>
          <w:rFonts w:ascii="Times New Roman" w:hAnsi="Times New Roman" w:cs="Times New Roman"/>
          <w:sz w:val="24"/>
          <w:szCs w:val="24"/>
        </w:rPr>
        <w:t xml:space="preserve"> the relative clause</w:t>
      </w:r>
      <w:r w:rsidR="00F1610B" w:rsidRPr="00C55DA7">
        <w:rPr>
          <w:rFonts w:ascii="Times New Roman" w:hAnsi="Times New Roman" w:cs="Times New Roman"/>
          <w:sz w:val="24"/>
          <w:szCs w:val="24"/>
        </w:rPr>
        <w:t xml:space="preserve"> (henceforth subject relative constructions)</w:t>
      </w:r>
      <w:r w:rsidR="00F01738" w:rsidRPr="00C55DA7">
        <w:rPr>
          <w:rFonts w:ascii="Times New Roman" w:hAnsi="Times New Roman" w:cs="Times New Roman"/>
          <w:sz w:val="24"/>
          <w:szCs w:val="24"/>
        </w:rPr>
        <w:t>, are dealt with more successfully</w:t>
      </w:r>
      <w:r w:rsidR="00862E98" w:rsidRPr="00C55DA7">
        <w:rPr>
          <w:rFonts w:ascii="Times New Roman" w:hAnsi="Times New Roman" w:cs="Times New Roman"/>
          <w:sz w:val="24"/>
          <w:szCs w:val="24"/>
        </w:rPr>
        <w:t xml:space="preserve"> than examples like </w:t>
      </w:r>
      <w:r w:rsidR="005346A1" w:rsidRPr="00C55DA7">
        <w:rPr>
          <w:rFonts w:ascii="Times New Roman" w:hAnsi="Times New Roman" w:cs="Times New Roman"/>
          <w:sz w:val="24"/>
          <w:szCs w:val="24"/>
        </w:rPr>
        <w:t>(</w:t>
      </w:r>
      <w:r w:rsidR="00F1610B" w:rsidRPr="00C55DA7">
        <w:rPr>
          <w:rFonts w:ascii="Times New Roman" w:hAnsi="Times New Roman" w:cs="Times New Roman"/>
          <w:sz w:val="24"/>
          <w:szCs w:val="24"/>
        </w:rPr>
        <w:t>9</w:t>
      </w:r>
      <w:r w:rsidR="00862E98" w:rsidRPr="00C55DA7">
        <w:rPr>
          <w:rFonts w:ascii="Times New Roman" w:hAnsi="Times New Roman" w:cs="Times New Roman"/>
          <w:sz w:val="24"/>
          <w:szCs w:val="24"/>
        </w:rPr>
        <w:t>)</w:t>
      </w:r>
      <w:r w:rsidR="00F1610B" w:rsidRPr="00C55DA7">
        <w:rPr>
          <w:rFonts w:ascii="Times New Roman" w:hAnsi="Times New Roman" w:cs="Times New Roman"/>
          <w:sz w:val="24"/>
          <w:szCs w:val="24"/>
        </w:rPr>
        <w:t xml:space="preserve"> (to be referred to as object relative constructions)</w:t>
      </w:r>
      <w:r w:rsidR="00E23A42">
        <w:rPr>
          <w:rFonts w:ascii="Times New Roman" w:hAnsi="Times New Roman" w:cs="Times New Roman"/>
          <w:sz w:val="24"/>
          <w:szCs w:val="24"/>
        </w:rPr>
        <w:t xml:space="preserve">: </w:t>
      </w:r>
    </w:p>
    <w:p w14:paraId="592421CB" w14:textId="52246861" w:rsidR="00A51EC9" w:rsidRPr="00C55DA7" w:rsidRDefault="005346A1"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lastRenderedPageBreak/>
        <w:tab/>
        <w:t>(8</w:t>
      </w:r>
      <w:r w:rsidR="00E23A42">
        <w:rPr>
          <w:rFonts w:ascii="Times New Roman" w:hAnsi="Times New Roman" w:cs="Times New Roman"/>
          <w:sz w:val="24"/>
          <w:szCs w:val="24"/>
        </w:rPr>
        <w:t xml:space="preserve">). She knew the student that </w:t>
      </w:r>
      <w:r w:rsidR="00A51EC9" w:rsidRPr="00C55DA7">
        <w:rPr>
          <w:rFonts w:ascii="Times New Roman" w:hAnsi="Times New Roman" w:cs="Times New Roman"/>
          <w:sz w:val="24"/>
          <w:szCs w:val="24"/>
        </w:rPr>
        <w:t>met the teacher</w:t>
      </w:r>
      <w:r w:rsidR="00B474C2">
        <w:rPr>
          <w:rFonts w:ascii="Times New Roman" w:hAnsi="Times New Roman" w:cs="Times New Roman"/>
          <w:sz w:val="24"/>
          <w:szCs w:val="24"/>
        </w:rPr>
        <w:t>.</w:t>
      </w:r>
    </w:p>
    <w:p w14:paraId="5A3152D8" w14:textId="59C52648" w:rsidR="00A51EC9" w:rsidRPr="00C55DA7" w:rsidRDefault="005346A1"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(9</w:t>
      </w:r>
      <w:r w:rsidR="00A51EC9" w:rsidRPr="00C55DA7">
        <w:rPr>
          <w:rFonts w:ascii="Times New Roman" w:hAnsi="Times New Roman" w:cs="Times New Roman"/>
          <w:sz w:val="24"/>
          <w:szCs w:val="24"/>
        </w:rPr>
        <w:t xml:space="preserve">) She knew the student that the </w:t>
      </w:r>
      <w:r w:rsidR="00E23A42">
        <w:rPr>
          <w:rFonts w:ascii="Times New Roman" w:hAnsi="Times New Roman" w:cs="Times New Roman"/>
          <w:sz w:val="24"/>
          <w:szCs w:val="24"/>
        </w:rPr>
        <w:t>teacher met</w:t>
      </w:r>
      <w:r w:rsidR="00B474C2">
        <w:rPr>
          <w:rFonts w:ascii="Times New Roman" w:hAnsi="Times New Roman" w:cs="Times New Roman"/>
          <w:sz w:val="24"/>
          <w:szCs w:val="24"/>
        </w:rPr>
        <w:t>.</w:t>
      </w:r>
    </w:p>
    <w:p w14:paraId="51AB31A9" w14:textId="1AD3BD9B" w:rsidR="00501572" w:rsidRDefault="00E23A42" w:rsidP="00C632B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 (8) the relative pronoun serves as the subject of the relative clause and </w:t>
      </w:r>
      <w:r w:rsidR="00573F91">
        <w:rPr>
          <w:rFonts w:ascii="Times New Roman" w:hAnsi="Times New Roman" w:cs="Times New Roman"/>
          <w:sz w:val="24"/>
          <w:szCs w:val="24"/>
        </w:rPr>
        <w:t xml:space="preserve">the </w:t>
      </w:r>
      <w:r>
        <w:rPr>
          <w:rFonts w:ascii="Times New Roman" w:hAnsi="Times New Roman" w:cs="Times New Roman"/>
          <w:sz w:val="24"/>
          <w:szCs w:val="24"/>
        </w:rPr>
        <w:t xml:space="preserve">canonical order </w:t>
      </w:r>
      <w:r w:rsidR="00573F91">
        <w:rPr>
          <w:rFonts w:ascii="Times New Roman" w:hAnsi="Times New Roman" w:cs="Times New Roman"/>
          <w:sz w:val="24"/>
          <w:szCs w:val="24"/>
        </w:rPr>
        <w:t>of consti</w:t>
      </w:r>
      <w:r w:rsidR="00EF0339">
        <w:rPr>
          <w:rFonts w:ascii="Times New Roman" w:hAnsi="Times New Roman" w:cs="Times New Roman"/>
          <w:sz w:val="24"/>
          <w:szCs w:val="24"/>
        </w:rPr>
        <w:t>t</w:t>
      </w:r>
      <w:r w:rsidR="00573F91">
        <w:rPr>
          <w:rFonts w:ascii="Times New Roman" w:hAnsi="Times New Roman" w:cs="Times New Roman"/>
          <w:sz w:val="24"/>
          <w:szCs w:val="24"/>
        </w:rPr>
        <w:t xml:space="preserve">uents (SVO) </w:t>
      </w:r>
      <w:r>
        <w:rPr>
          <w:rFonts w:ascii="Times New Roman" w:hAnsi="Times New Roman" w:cs="Times New Roman"/>
          <w:sz w:val="24"/>
          <w:szCs w:val="24"/>
        </w:rPr>
        <w:t>is maintained. In (9)</w:t>
      </w:r>
      <w:r w:rsidR="005958C1">
        <w:rPr>
          <w:rFonts w:ascii="Times New Roman" w:hAnsi="Times New Roman" w:cs="Times New Roman"/>
          <w:sz w:val="24"/>
          <w:szCs w:val="24"/>
        </w:rPr>
        <w:t>,</w:t>
      </w:r>
      <w:r>
        <w:rPr>
          <w:rFonts w:ascii="Times New Roman" w:hAnsi="Times New Roman" w:cs="Times New Roman"/>
          <w:sz w:val="24"/>
          <w:szCs w:val="24"/>
        </w:rPr>
        <w:t xml:space="preserve"> in order to successfully parse the sentence</w:t>
      </w:r>
      <w:r w:rsidR="005958C1">
        <w:rPr>
          <w:rFonts w:ascii="Times New Roman" w:hAnsi="Times New Roman" w:cs="Times New Roman"/>
          <w:sz w:val="24"/>
          <w:szCs w:val="24"/>
        </w:rPr>
        <w:t>,</w:t>
      </w:r>
      <w:r>
        <w:rPr>
          <w:rFonts w:ascii="Times New Roman" w:hAnsi="Times New Roman" w:cs="Times New Roman"/>
          <w:sz w:val="24"/>
          <w:szCs w:val="24"/>
        </w:rPr>
        <w:t xml:space="preserve"> the child has to understan</w:t>
      </w:r>
      <w:r w:rsidR="00573F91">
        <w:rPr>
          <w:rFonts w:ascii="Times New Roman" w:hAnsi="Times New Roman" w:cs="Times New Roman"/>
          <w:sz w:val="24"/>
          <w:szCs w:val="24"/>
        </w:rPr>
        <w:t xml:space="preserve">d that in order to find the object of </w:t>
      </w:r>
      <w:r w:rsidRPr="00E23A42">
        <w:rPr>
          <w:rFonts w:ascii="Times New Roman" w:hAnsi="Times New Roman" w:cs="Times New Roman"/>
          <w:i/>
          <w:sz w:val="24"/>
          <w:szCs w:val="24"/>
        </w:rPr>
        <w:t>met</w:t>
      </w:r>
      <w:r w:rsidR="00573F91">
        <w:rPr>
          <w:rFonts w:ascii="Times New Roman" w:hAnsi="Times New Roman" w:cs="Times New Roman"/>
          <w:i/>
          <w:sz w:val="24"/>
          <w:szCs w:val="24"/>
        </w:rPr>
        <w:t xml:space="preserve"> </w:t>
      </w:r>
      <w:r w:rsidR="00573F91">
        <w:rPr>
          <w:rFonts w:ascii="Times New Roman" w:hAnsi="Times New Roman" w:cs="Times New Roman"/>
          <w:sz w:val="24"/>
          <w:szCs w:val="24"/>
        </w:rPr>
        <w:t>he has to refer back to the relative pronoun. I</w:t>
      </w:r>
      <w:r w:rsidR="00F1610B" w:rsidRPr="00C55DA7">
        <w:rPr>
          <w:rFonts w:ascii="Times New Roman" w:hAnsi="Times New Roman" w:cs="Times New Roman"/>
          <w:sz w:val="24"/>
          <w:szCs w:val="24"/>
        </w:rPr>
        <w:t>t is claimed that the specific grammatical configuration of (9)</w:t>
      </w:r>
      <w:r w:rsidR="00411332">
        <w:rPr>
          <w:rFonts w:ascii="Times New Roman" w:hAnsi="Times New Roman" w:cs="Times New Roman"/>
          <w:sz w:val="24"/>
          <w:szCs w:val="24"/>
        </w:rPr>
        <w:t xml:space="preserve">, with its </w:t>
      </w:r>
      <w:r>
        <w:rPr>
          <w:rFonts w:ascii="Times New Roman" w:hAnsi="Times New Roman" w:cs="Times New Roman"/>
          <w:sz w:val="24"/>
          <w:szCs w:val="24"/>
        </w:rPr>
        <w:t xml:space="preserve">non-canonical </w:t>
      </w:r>
      <w:r w:rsidR="00573F91">
        <w:rPr>
          <w:rFonts w:ascii="Times New Roman" w:hAnsi="Times New Roman" w:cs="Times New Roman"/>
          <w:sz w:val="24"/>
          <w:szCs w:val="24"/>
        </w:rPr>
        <w:t xml:space="preserve">– OSV -- </w:t>
      </w:r>
      <w:r>
        <w:rPr>
          <w:rFonts w:ascii="Times New Roman" w:hAnsi="Times New Roman" w:cs="Times New Roman"/>
          <w:sz w:val="24"/>
          <w:szCs w:val="24"/>
        </w:rPr>
        <w:t>constituent order</w:t>
      </w:r>
      <w:r w:rsidR="00573F91">
        <w:rPr>
          <w:rFonts w:ascii="Times New Roman" w:hAnsi="Times New Roman" w:cs="Times New Roman"/>
          <w:sz w:val="24"/>
          <w:szCs w:val="24"/>
        </w:rPr>
        <w:t xml:space="preserve">, is </w:t>
      </w:r>
      <w:r w:rsidR="00EF0339">
        <w:rPr>
          <w:rFonts w:ascii="Times New Roman" w:hAnsi="Times New Roman" w:cs="Times New Roman"/>
          <w:sz w:val="24"/>
          <w:szCs w:val="24"/>
        </w:rPr>
        <w:t xml:space="preserve">more </w:t>
      </w:r>
      <w:r w:rsidR="00A51EC9" w:rsidRPr="00C55DA7">
        <w:rPr>
          <w:rFonts w:ascii="Times New Roman" w:hAnsi="Times New Roman" w:cs="Times New Roman"/>
          <w:sz w:val="24"/>
          <w:szCs w:val="24"/>
        </w:rPr>
        <w:t xml:space="preserve">problematic </w:t>
      </w:r>
      <w:r>
        <w:rPr>
          <w:rFonts w:ascii="Times New Roman" w:hAnsi="Times New Roman" w:cs="Times New Roman"/>
          <w:sz w:val="24"/>
          <w:szCs w:val="24"/>
        </w:rPr>
        <w:t xml:space="preserve">for processing than the structure of (8), </w:t>
      </w:r>
      <w:r w:rsidR="00A51EC9" w:rsidRPr="00C55DA7">
        <w:rPr>
          <w:rFonts w:ascii="Times New Roman" w:hAnsi="Times New Roman" w:cs="Times New Roman"/>
          <w:sz w:val="24"/>
          <w:szCs w:val="24"/>
        </w:rPr>
        <w:t>for both typically developing children and adolescents with SLI.</w:t>
      </w:r>
      <w:r w:rsidR="00F1610B" w:rsidRPr="00C55DA7">
        <w:rPr>
          <w:rFonts w:ascii="Times New Roman" w:hAnsi="Times New Roman" w:cs="Times New Roman"/>
          <w:sz w:val="24"/>
          <w:szCs w:val="24"/>
        </w:rPr>
        <w:t xml:space="preserve"> The latter finding in particular suggests that this would also be the case</w:t>
      </w:r>
      <w:r w:rsidR="00F01738" w:rsidRPr="00C55DA7">
        <w:rPr>
          <w:rFonts w:ascii="Times New Roman" w:hAnsi="Times New Roman" w:cs="Times New Roman"/>
          <w:sz w:val="24"/>
          <w:szCs w:val="24"/>
        </w:rPr>
        <w:t xml:space="preserve"> for younger children with SLI. </w:t>
      </w:r>
      <w:r w:rsidR="00A51EC9" w:rsidRPr="00C55DA7">
        <w:rPr>
          <w:rFonts w:ascii="Times New Roman" w:hAnsi="Times New Roman" w:cs="Times New Roman"/>
          <w:sz w:val="24"/>
          <w:szCs w:val="24"/>
        </w:rPr>
        <w:t xml:space="preserve"> </w:t>
      </w:r>
      <w:r w:rsidR="00501572">
        <w:rPr>
          <w:rFonts w:ascii="Times New Roman" w:hAnsi="Times New Roman" w:cs="Times New Roman"/>
          <w:sz w:val="24"/>
          <w:szCs w:val="24"/>
        </w:rPr>
        <w:t>A similar account</w:t>
      </w:r>
      <w:r w:rsidR="00411332">
        <w:rPr>
          <w:rFonts w:ascii="Times New Roman" w:hAnsi="Times New Roman" w:cs="Times New Roman"/>
          <w:sz w:val="24"/>
          <w:szCs w:val="24"/>
        </w:rPr>
        <w:t xml:space="preserve"> can</w:t>
      </w:r>
      <w:r w:rsidR="00F3602A" w:rsidRPr="00C55DA7">
        <w:rPr>
          <w:rFonts w:ascii="Times New Roman" w:hAnsi="Times New Roman" w:cs="Times New Roman"/>
          <w:sz w:val="24"/>
          <w:szCs w:val="24"/>
        </w:rPr>
        <w:t xml:space="preserve"> be extended to obliqu</w:t>
      </w:r>
      <w:r w:rsidR="00501572">
        <w:rPr>
          <w:rFonts w:ascii="Times New Roman" w:hAnsi="Times New Roman" w:cs="Times New Roman"/>
          <w:sz w:val="24"/>
          <w:szCs w:val="24"/>
        </w:rPr>
        <w:t>e and indirect object relatives</w:t>
      </w:r>
      <w:r w:rsidR="00F3602A" w:rsidRPr="00C55DA7">
        <w:rPr>
          <w:rFonts w:ascii="Times New Roman" w:hAnsi="Times New Roman" w:cs="Times New Roman"/>
          <w:sz w:val="24"/>
          <w:szCs w:val="24"/>
        </w:rPr>
        <w:t xml:space="preserve">. </w:t>
      </w:r>
    </w:p>
    <w:p w14:paraId="1A4454EC" w14:textId="74D53665" w:rsidR="009443F7" w:rsidRPr="00C55DA7" w:rsidRDefault="00501572" w:rsidP="00C632BB">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3B6DE3">
        <w:rPr>
          <w:rFonts w:ascii="Times New Roman" w:hAnsi="Times New Roman" w:cs="Times New Roman"/>
          <w:sz w:val="24"/>
          <w:szCs w:val="24"/>
        </w:rPr>
        <w:t>However, in</w:t>
      </w:r>
      <w:r w:rsidR="007E4339">
        <w:rPr>
          <w:rFonts w:ascii="Times New Roman" w:hAnsi="Times New Roman" w:cs="Times New Roman"/>
          <w:sz w:val="24"/>
          <w:szCs w:val="24"/>
        </w:rPr>
        <w:t xml:space="preserve"> typically developing children,</w:t>
      </w:r>
      <w:r w:rsidR="003B6DE3">
        <w:rPr>
          <w:rFonts w:ascii="Times New Roman" w:hAnsi="Times New Roman" w:cs="Times New Roman"/>
          <w:sz w:val="24"/>
          <w:szCs w:val="24"/>
        </w:rPr>
        <w:t xml:space="preserve"> </w:t>
      </w:r>
      <w:r w:rsidR="00A51EC9" w:rsidRPr="00C55DA7">
        <w:rPr>
          <w:rFonts w:ascii="Times New Roman" w:hAnsi="Times New Roman" w:cs="Times New Roman"/>
          <w:sz w:val="24"/>
          <w:szCs w:val="24"/>
        </w:rPr>
        <w:t xml:space="preserve">the </w:t>
      </w:r>
      <w:r w:rsidR="003B6DE3">
        <w:rPr>
          <w:rFonts w:ascii="Times New Roman" w:hAnsi="Times New Roman" w:cs="Times New Roman"/>
          <w:sz w:val="24"/>
          <w:szCs w:val="24"/>
        </w:rPr>
        <w:t xml:space="preserve">processing cost </w:t>
      </w:r>
      <w:r w:rsidR="00AE2015">
        <w:rPr>
          <w:rFonts w:ascii="Times New Roman" w:hAnsi="Times New Roman" w:cs="Times New Roman"/>
          <w:sz w:val="24"/>
          <w:szCs w:val="24"/>
        </w:rPr>
        <w:t>for object relative clauses</w:t>
      </w:r>
      <w:r w:rsidR="00573F91">
        <w:rPr>
          <w:rFonts w:ascii="Times New Roman" w:hAnsi="Times New Roman" w:cs="Times New Roman"/>
          <w:sz w:val="24"/>
          <w:szCs w:val="24"/>
        </w:rPr>
        <w:t>, at least,</w:t>
      </w:r>
      <w:r w:rsidR="00AE2015">
        <w:rPr>
          <w:rFonts w:ascii="Times New Roman" w:hAnsi="Times New Roman" w:cs="Times New Roman"/>
          <w:sz w:val="24"/>
          <w:szCs w:val="24"/>
        </w:rPr>
        <w:t xml:space="preserve"> can </w:t>
      </w:r>
      <w:r>
        <w:rPr>
          <w:rFonts w:ascii="Times New Roman" w:hAnsi="Times New Roman" w:cs="Times New Roman"/>
          <w:sz w:val="24"/>
          <w:szCs w:val="24"/>
        </w:rPr>
        <w:t xml:space="preserve">apparently </w:t>
      </w:r>
      <w:r w:rsidR="00AE2015">
        <w:rPr>
          <w:rFonts w:ascii="Times New Roman" w:hAnsi="Times New Roman" w:cs="Times New Roman"/>
          <w:sz w:val="24"/>
          <w:szCs w:val="24"/>
        </w:rPr>
        <w:t xml:space="preserve">be mitigated (Kidd et al., 2007). </w:t>
      </w:r>
      <w:r>
        <w:rPr>
          <w:rFonts w:ascii="Times New Roman" w:hAnsi="Times New Roman" w:cs="Times New Roman"/>
          <w:sz w:val="24"/>
          <w:szCs w:val="24"/>
        </w:rPr>
        <w:t>It seems</w:t>
      </w:r>
      <w:r w:rsidR="00F1610B" w:rsidRPr="00C55DA7">
        <w:rPr>
          <w:rFonts w:ascii="Times New Roman" w:hAnsi="Times New Roman" w:cs="Times New Roman"/>
          <w:sz w:val="24"/>
          <w:szCs w:val="24"/>
        </w:rPr>
        <w:t xml:space="preserve"> </w:t>
      </w:r>
      <w:r w:rsidR="009443F7" w:rsidRPr="00C55DA7">
        <w:rPr>
          <w:rFonts w:ascii="Times New Roman" w:hAnsi="Times New Roman" w:cs="Times New Roman"/>
          <w:sz w:val="24"/>
          <w:szCs w:val="24"/>
        </w:rPr>
        <w:t xml:space="preserve">that specific </w:t>
      </w:r>
      <w:proofErr w:type="spellStart"/>
      <w:r w:rsidR="009443F7" w:rsidRPr="00C55DA7">
        <w:rPr>
          <w:rFonts w:ascii="Times New Roman" w:hAnsi="Times New Roman" w:cs="Times New Roman"/>
          <w:sz w:val="24"/>
          <w:szCs w:val="24"/>
        </w:rPr>
        <w:t>realisations</w:t>
      </w:r>
      <w:proofErr w:type="spellEnd"/>
      <w:r w:rsidR="009443F7" w:rsidRPr="00C55DA7">
        <w:rPr>
          <w:rFonts w:ascii="Times New Roman" w:hAnsi="Times New Roman" w:cs="Times New Roman"/>
          <w:sz w:val="24"/>
          <w:szCs w:val="24"/>
        </w:rPr>
        <w:t xml:space="preserve"> of the object relative construction can facilitate processing by typically developing children to the extent that the asymmetry of their performance on object and subject types disappears. Children show greater facility with object relative constructions that reflect those that </w:t>
      </w:r>
      <w:r w:rsidR="00AE2015">
        <w:rPr>
          <w:rFonts w:ascii="Times New Roman" w:hAnsi="Times New Roman" w:cs="Times New Roman"/>
          <w:sz w:val="24"/>
          <w:szCs w:val="24"/>
        </w:rPr>
        <w:t xml:space="preserve">they </w:t>
      </w:r>
      <w:r w:rsidR="009443F7" w:rsidRPr="00C55DA7">
        <w:rPr>
          <w:rFonts w:ascii="Times New Roman" w:hAnsi="Times New Roman" w:cs="Times New Roman"/>
          <w:sz w:val="24"/>
          <w:szCs w:val="24"/>
        </w:rPr>
        <w:t>are more likely to hear. In a study of the longitudinal development of noun post</w:t>
      </w:r>
      <w:r w:rsidR="005958C1">
        <w:rPr>
          <w:rFonts w:ascii="Times New Roman" w:hAnsi="Times New Roman" w:cs="Times New Roman"/>
          <w:sz w:val="24"/>
          <w:szCs w:val="24"/>
        </w:rPr>
        <w:t>-</w:t>
      </w:r>
      <w:r w:rsidR="009443F7" w:rsidRPr="00C55DA7">
        <w:rPr>
          <w:rFonts w:ascii="Times New Roman" w:hAnsi="Times New Roman" w:cs="Times New Roman"/>
          <w:sz w:val="24"/>
          <w:szCs w:val="24"/>
        </w:rPr>
        <w:t xml:space="preserve">modification in children, </w:t>
      </w:r>
      <w:proofErr w:type="spellStart"/>
      <w:r w:rsidR="009443F7" w:rsidRPr="00C55DA7">
        <w:rPr>
          <w:rFonts w:ascii="Times New Roman" w:hAnsi="Times New Roman" w:cs="Times New Roman"/>
          <w:sz w:val="24"/>
          <w:szCs w:val="24"/>
        </w:rPr>
        <w:t>Givon</w:t>
      </w:r>
      <w:proofErr w:type="spellEnd"/>
      <w:r w:rsidR="009443F7" w:rsidRPr="00C55DA7">
        <w:rPr>
          <w:rFonts w:ascii="Times New Roman" w:hAnsi="Times New Roman" w:cs="Times New Roman"/>
          <w:sz w:val="24"/>
          <w:szCs w:val="24"/>
        </w:rPr>
        <w:t xml:space="preserve"> (</w:t>
      </w:r>
      <w:r>
        <w:rPr>
          <w:rFonts w:ascii="Times New Roman" w:hAnsi="Times New Roman" w:cs="Times New Roman"/>
          <w:sz w:val="24"/>
          <w:szCs w:val="24"/>
        </w:rPr>
        <w:t>2008) provide</w:t>
      </w:r>
      <w:r w:rsidR="009443F7" w:rsidRPr="00C55DA7">
        <w:rPr>
          <w:rFonts w:ascii="Times New Roman" w:hAnsi="Times New Roman" w:cs="Times New Roman"/>
          <w:sz w:val="24"/>
          <w:szCs w:val="24"/>
        </w:rPr>
        <w:t xml:space="preserve"> examples </w:t>
      </w:r>
      <w:r w:rsidR="00E910BB" w:rsidRPr="00C55DA7">
        <w:rPr>
          <w:rFonts w:ascii="Times New Roman" w:hAnsi="Times New Roman" w:cs="Times New Roman"/>
          <w:sz w:val="24"/>
          <w:szCs w:val="24"/>
        </w:rPr>
        <w:t>such as (10)</w:t>
      </w:r>
      <w:r w:rsidR="009443F7" w:rsidRPr="00C55DA7">
        <w:rPr>
          <w:rFonts w:ascii="Times New Roman" w:hAnsi="Times New Roman" w:cs="Times New Roman"/>
          <w:sz w:val="24"/>
          <w:szCs w:val="24"/>
        </w:rPr>
        <w:t>:</w:t>
      </w:r>
    </w:p>
    <w:p w14:paraId="4A7AB488" w14:textId="3294C384" w:rsidR="009443F7" w:rsidRPr="00C55DA7" w:rsidRDefault="000D14AD" w:rsidP="00C632BB">
      <w:pPr>
        <w:spacing w:line="360" w:lineRule="auto"/>
        <w:rPr>
          <w:rFonts w:ascii="Times New Roman" w:hAnsi="Times New Roman" w:cs="Times New Roman"/>
          <w:sz w:val="24"/>
          <w:szCs w:val="24"/>
        </w:rPr>
      </w:pPr>
      <w:r w:rsidRPr="00C55DA7">
        <w:rPr>
          <w:rFonts w:ascii="Times New Roman" w:hAnsi="Times New Roman" w:cs="Times New Roman"/>
          <w:sz w:val="24"/>
          <w:szCs w:val="24"/>
        </w:rPr>
        <w:t>(10</w:t>
      </w:r>
      <w:r w:rsidR="009443F7" w:rsidRPr="00C55DA7">
        <w:rPr>
          <w:rFonts w:ascii="Times New Roman" w:hAnsi="Times New Roman" w:cs="Times New Roman"/>
          <w:sz w:val="24"/>
          <w:szCs w:val="24"/>
        </w:rPr>
        <w:t>) Naomi:  I can’t find the cover</w:t>
      </w:r>
      <w:r w:rsidR="005958C1">
        <w:rPr>
          <w:rFonts w:ascii="Times New Roman" w:hAnsi="Times New Roman" w:cs="Times New Roman"/>
          <w:sz w:val="24"/>
          <w:szCs w:val="24"/>
        </w:rPr>
        <w:t>.</w:t>
      </w:r>
    </w:p>
    <w:p w14:paraId="606C943B" w14:textId="77777777" w:rsidR="009443F7" w:rsidRPr="00C55DA7" w:rsidRDefault="009443F7" w:rsidP="00C632BB">
      <w:pPr>
        <w:spacing w:line="360" w:lineRule="auto"/>
        <w:rPr>
          <w:rFonts w:ascii="Times New Roman" w:hAnsi="Times New Roman" w:cs="Times New Roman"/>
          <w:sz w:val="24"/>
          <w:szCs w:val="24"/>
        </w:rPr>
      </w:pPr>
      <w:r w:rsidRPr="00C55DA7">
        <w:rPr>
          <w:rFonts w:ascii="Times New Roman" w:hAnsi="Times New Roman" w:cs="Times New Roman"/>
          <w:sz w:val="24"/>
          <w:szCs w:val="24"/>
        </w:rPr>
        <w:t xml:space="preserve">     Mother: What cover?</w:t>
      </w:r>
    </w:p>
    <w:p w14:paraId="407F7892" w14:textId="101D7E7D" w:rsidR="009443F7" w:rsidRPr="00C55DA7" w:rsidRDefault="009443F7" w:rsidP="00C632BB">
      <w:pPr>
        <w:spacing w:line="360" w:lineRule="auto"/>
        <w:rPr>
          <w:rFonts w:ascii="Times New Roman" w:hAnsi="Times New Roman" w:cs="Times New Roman"/>
          <w:sz w:val="24"/>
          <w:szCs w:val="24"/>
        </w:rPr>
      </w:pPr>
      <w:r w:rsidRPr="00C55DA7">
        <w:rPr>
          <w:rFonts w:ascii="Times New Roman" w:hAnsi="Times New Roman" w:cs="Times New Roman"/>
          <w:sz w:val="24"/>
          <w:szCs w:val="24"/>
        </w:rPr>
        <w:t xml:space="preserve">     Naomi:  The cover that I’m looking for</w:t>
      </w:r>
      <w:r w:rsidR="005958C1">
        <w:rPr>
          <w:rFonts w:ascii="Times New Roman" w:hAnsi="Times New Roman" w:cs="Times New Roman"/>
          <w:sz w:val="24"/>
          <w:szCs w:val="24"/>
        </w:rPr>
        <w:t>.</w:t>
      </w:r>
    </w:p>
    <w:p w14:paraId="33746CF0" w14:textId="568A4B97" w:rsidR="002A6884" w:rsidRDefault="009443F7" w:rsidP="00C632BB">
      <w:pPr>
        <w:tabs>
          <w:tab w:val="left" w:pos="851"/>
        </w:tabs>
        <w:spacing w:line="360" w:lineRule="auto"/>
        <w:rPr>
          <w:rFonts w:ascii="Times New Roman" w:hAnsi="Times New Roman" w:cs="Times New Roman"/>
          <w:sz w:val="24"/>
          <w:szCs w:val="24"/>
        </w:rPr>
      </w:pPr>
      <w:r w:rsidRPr="00C55DA7">
        <w:rPr>
          <w:rFonts w:ascii="Times New Roman" w:hAnsi="Times New Roman" w:cs="Times New Roman"/>
          <w:sz w:val="24"/>
          <w:szCs w:val="24"/>
        </w:rPr>
        <w:t xml:space="preserve">As </w:t>
      </w:r>
      <w:proofErr w:type="spellStart"/>
      <w:r w:rsidRPr="00C55DA7">
        <w:rPr>
          <w:rFonts w:ascii="Times New Roman" w:hAnsi="Times New Roman" w:cs="Times New Roman"/>
          <w:sz w:val="24"/>
          <w:szCs w:val="24"/>
        </w:rPr>
        <w:t>Givon</w:t>
      </w:r>
      <w:proofErr w:type="spellEnd"/>
      <w:r w:rsidRPr="00C55DA7">
        <w:rPr>
          <w:rFonts w:ascii="Times New Roman" w:hAnsi="Times New Roman" w:cs="Times New Roman"/>
          <w:sz w:val="24"/>
          <w:szCs w:val="24"/>
        </w:rPr>
        <w:t xml:space="preserve"> notes, in these mother-child conversations, referents will generally be non-displaced – that is visually available to the conversational participants in the immediate context. Many of them will be </w:t>
      </w:r>
      <w:proofErr w:type="spellStart"/>
      <w:r w:rsidRPr="00C55DA7">
        <w:rPr>
          <w:rFonts w:ascii="Times New Roman" w:hAnsi="Times New Roman" w:cs="Times New Roman"/>
          <w:sz w:val="24"/>
          <w:szCs w:val="24"/>
        </w:rPr>
        <w:t>inaninmate</w:t>
      </w:r>
      <w:proofErr w:type="spellEnd"/>
      <w:r w:rsidRPr="00C55DA7">
        <w:rPr>
          <w:rFonts w:ascii="Times New Roman" w:hAnsi="Times New Roman" w:cs="Times New Roman"/>
          <w:sz w:val="24"/>
          <w:szCs w:val="24"/>
        </w:rPr>
        <w:t xml:space="preserve"> (toys, books, dolls etc.) and the role of post</w:t>
      </w:r>
      <w:r w:rsidR="005958C1">
        <w:rPr>
          <w:rFonts w:ascii="Times New Roman" w:hAnsi="Times New Roman" w:cs="Times New Roman"/>
          <w:sz w:val="24"/>
          <w:szCs w:val="24"/>
        </w:rPr>
        <w:t>-</w:t>
      </w:r>
      <w:r w:rsidRPr="00C55DA7">
        <w:rPr>
          <w:rFonts w:ascii="Times New Roman" w:hAnsi="Times New Roman" w:cs="Times New Roman"/>
          <w:sz w:val="24"/>
          <w:szCs w:val="24"/>
        </w:rPr>
        <w:t>modification generally</w:t>
      </w:r>
      <w:r w:rsidR="007E4339">
        <w:rPr>
          <w:rFonts w:ascii="Times New Roman" w:hAnsi="Times New Roman" w:cs="Times New Roman"/>
          <w:sz w:val="24"/>
          <w:szCs w:val="24"/>
        </w:rPr>
        <w:t>,</w:t>
      </w:r>
      <w:r w:rsidRPr="00C55DA7">
        <w:rPr>
          <w:rFonts w:ascii="Times New Roman" w:hAnsi="Times New Roman" w:cs="Times New Roman"/>
          <w:sz w:val="24"/>
          <w:szCs w:val="24"/>
        </w:rPr>
        <w:t xml:space="preserve"> and relative clauses in particular</w:t>
      </w:r>
      <w:r w:rsidR="007E4339">
        <w:rPr>
          <w:rFonts w:ascii="Times New Roman" w:hAnsi="Times New Roman" w:cs="Times New Roman"/>
          <w:sz w:val="24"/>
          <w:szCs w:val="24"/>
        </w:rPr>
        <w:t>,</w:t>
      </w:r>
      <w:r w:rsidRPr="00C55DA7">
        <w:rPr>
          <w:rFonts w:ascii="Times New Roman" w:hAnsi="Times New Roman" w:cs="Times New Roman"/>
          <w:sz w:val="24"/>
          <w:szCs w:val="24"/>
        </w:rPr>
        <w:t xml:space="preserve"> will be to ensure that the participants are attending to or talking about the same referent.  </w:t>
      </w:r>
      <w:r w:rsidR="00736678">
        <w:rPr>
          <w:rFonts w:ascii="Times New Roman" w:hAnsi="Times New Roman" w:cs="Times New Roman"/>
          <w:sz w:val="24"/>
          <w:szCs w:val="24"/>
        </w:rPr>
        <w:t>So there will be a tendency for the relativized noun to be inanimate and for the subject of the relative clause to be a personal pronoun,</w:t>
      </w:r>
      <w:r w:rsidR="006E46D8">
        <w:rPr>
          <w:rFonts w:ascii="Times New Roman" w:hAnsi="Times New Roman" w:cs="Times New Roman"/>
          <w:sz w:val="24"/>
          <w:szCs w:val="24"/>
        </w:rPr>
        <w:t xml:space="preserve"> usually first or second person</w:t>
      </w:r>
      <w:r w:rsidR="00736678">
        <w:rPr>
          <w:rFonts w:ascii="Times New Roman" w:hAnsi="Times New Roman" w:cs="Times New Roman"/>
          <w:sz w:val="24"/>
          <w:szCs w:val="24"/>
        </w:rPr>
        <w:t>.</w:t>
      </w:r>
      <w:r w:rsidR="002A6884">
        <w:rPr>
          <w:rFonts w:ascii="Times New Roman" w:hAnsi="Times New Roman" w:cs="Times New Roman"/>
          <w:sz w:val="24"/>
          <w:szCs w:val="24"/>
        </w:rPr>
        <w:t xml:space="preserve"> </w:t>
      </w:r>
      <w:r w:rsidR="006E46D8">
        <w:rPr>
          <w:rFonts w:ascii="Times New Roman" w:hAnsi="Times New Roman" w:cs="Times New Roman"/>
          <w:sz w:val="24"/>
          <w:szCs w:val="24"/>
        </w:rPr>
        <w:t xml:space="preserve">Fox and Thompson (1990) </w:t>
      </w:r>
      <w:r w:rsidR="002A6884">
        <w:rPr>
          <w:rFonts w:ascii="Times New Roman" w:hAnsi="Times New Roman" w:cs="Times New Roman"/>
          <w:sz w:val="24"/>
          <w:szCs w:val="24"/>
        </w:rPr>
        <w:t xml:space="preserve">argue that similar discourse considerations are also relevant for the preponderance of object RC </w:t>
      </w:r>
      <w:r w:rsidR="001162B6">
        <w:rPr>
          <w:rFonts w:ascii="Times New Roman" w:hAnsi="Times New Roman" w:cs="Times New Roman"/>
          <w:sz w:val="24"/>
          <w:szCs w:val="24"/>
        </w:rPr>
        <w:t>constructions</w:t>
      </w:r>
      <w:r w:rsidR="002A6884">
        <w:rPr>
          <w:rFonts w:ascii="Times New Roman" w:hAnsi="Times New Roman" w:cs="Times New Roman"/>
          <w:sz w:val="24"/>
          <w:szCs w:val="24"/>
        </w:rPr>
        <w:t xml:space="preserve"> wi</w:t>
      </w:r>
      <w:r w:rsidR="00F4690F">
        <w:rPr>
          <w:rFonts w:ascii="Times New Roman" w:hAnsi="Times New Roman" w:cs="Times New Roman"/>
          <w:sz w:val="24"/>
          <w:szCs w:val="24"/>
        </w:rPr>
        <w:t>th the same lexical choices that are</w:t>
      </w:r>
      <w:r w:rsidR="002A6884">
        <w:rPr>
          <w:rFonts w:ascii="Times New Roman" w:hAnsi="Times New Roman" w:cs="Times New Roman"/>
          <w:sz w:val="24"/>
          <w:szCs w:val="24"/>
        </w:rPr>
        <w:t xml:space="preserve"> </w:t>
      </w:r>
      <w:r w:rsidR="00F4690F">
        <w:rPr>
          <w:rFonts w:ascii="Times New Roman" w:hAnsi="Times New Roman" w:cs="Times New Roman"/>
          <w:sz w:val="24"/>
          <w:szCs w:val="24"/>
        </w:rPr>
        <w:t xml:space="preserve">found </w:t>
      </w:r>
      <w:r w:rsidR="002A6884">
        <w:rPr>
          <w:rFonts w:ascii="Times New Roman" w:hAnsi="Times New Roman" w:cs="Times New Roman"/>
          <w:sz w:val="24"/>
          <w:szCs w:val="24"/>
        </w:rPr>
        <w:t>in adult speech</w:t>
      </w:r>
      <w:r w:rsidR="001162B6">
        <w:rPr>
          <w:rFonts w:ascii="Times New Roman" w:hAnsi="Times New Roman" w:cs="Times New Roman"/>
          <w:sz w:val="24"/>
          <w:szCs w:val="24"/>
        </w:rPr>
        <w:t>.</w:t>
      </w:r>
    </w:p>
    <w:p w14:paraId="64D08206" w14:textId="1282B2F4" w:rsidR="00373917" w:rsidRPr="002A6884" w:rsidRDefault="002A6884" w:rsidP="00C632BB">
      <w:pPr>
        <w:tabs>
          <w:tab w:val="left" w:pos="851"/>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9443F7" w:rsidRPr="00C55DA7">
        <w:rPr>
          <w:rFonts w:ascii="Times New Roman" w:hAnsi="Times New Roman" w:cs="Times New Roman"/>
          <w:sz w:val="24"/>
          <w:szCs w:val="24"/>
          <w:lang w:val="en-GB"/>
        </w:rPr>
        <w:t>Kidd et al. (2007)</w:t>
      </w:r>
      <w:r w:rsidR="00736678">
        <w:rPr>
          <w:rFonts w:ascii="Times New Roman" w:hAnsi="Times New Roman" w:cs="Times New Roman"/>
          <w:sz w:val="24"/>
          <w:szCs w:val="24"/>
          <w:lang w:val="en-GB"/>
        </w:rPr>
        <w:t xml:space="preserve"> </w:t>
      </w:r>
      <w:r w:rsidR="009443F7" w:rsidRPr="00C55DA7">
        <w:rPr>
          <w:rFonts w:ascii="Times New Roman" w:hAnsi="Times New Roman" w:cs="Times New Roman"/>
          <w:sz w:val="24"/>
          <w:szCs w:val="24"/>
          <w:lang w:val="en-GB"/>
        </w:rPr>
        <w:t xml:space="preserve">analysed </w:t>
      </w:r>
      <w:r w:rsidR="00736678">
        <w:rPr>
          <w:rFonts w:ascii="Times New Roman" w:hAnsi="Times New Roman" w:cs="Times New Roman"/>
          <w:sz w:val="24"/>
          <w:szCs w:val="24"/>
          <w:lang w:val="en-GB"/>
        </w:rPr>
        <w:t>mother-child conversations</w:t>
      </w:r>
      <w:r w:rsidR="00E910BB" w:rsidRPr="00C55DA7">
        <w:rPr>
          <w:rFonts w:ascii="Times New Roman" w:hAnsi="Times New Roman" w:cs="Times New Roman"/>
          <w:sz w:val="24"/>
          <w:szCs w:val="24"/>
          <w:lang w:val="en-GB"/>
        </w:rPr>
        <w:t xml:space="preserve"> </w:t>
      </w:r>
      <w:r>
        <w:rPr>
          <w:rFonts w:ascii="Times New Roman" w:hAnsi="Times New Roman" w:cs="Times New Roman"/>
          <w:sz w:val="24"/>
          <w:szCs w:val="24"/>
          <w:lang w:val="en-GB"/>
        </w:rPr>
        <w:t>to derive</w:t>
      </w:r>
      <w:r w:rsidR="009443F7" w:rsidRPr="00C55DA7">
        <w:rPr>
          <w:rFonts w:ascii="Times New Roman" w:hAnsi="Times New Roman" w:cs="Times New Roman"/>
          <w:sz w:val="24"/>
          <w:szCs w:val="24"/>
          <w:lang w:val="en-GB"/>
        </w:rPr>
        <w:t xml:space="preserve"> quantitative data on the lex</w:t>
      </w:r>
      <w:r w:rsidR="00736678">
        <w:rPr>
          <w:rFonts w:ascii="Times New Roman" w:hAnsi="Times New Roman" w:cs="Times New Roman"/>
          <w:sz w:val="24"/>
          <w:szCs w:val="24"/>
          <w:lang w:val="en-GB"/>
        </w:rPr>
        <w:t xml:space="preserve">ical choices in RC </w:t>
      </w:r>
      <w:r w:rsidR="00F1610B" w:rsidRPr="00C55DA7">
        <w:rPr>
          <w:rFonts w:ascii="Times New Roman" w:hAnsi="Times New Roman" w:cs="Times New Roman"/>
          <w:sz w:val="24"/>
          <w:szCs w:val="24"/>
          <w:lang w:val="en-GB"/>
        </w:rPr>
        <w:t>constructions</w:t>
      </w:r>
      <w:r w:rsidR="00736678">
        <w:rPr>
          <w:rFonts w:ascii="Times New Roman" w:hAnsi="Times New Roman" w:cs="Times New Roman"/>
          <w:sz w:val="24"/>
          <w:szCs w:val="24"/>
          <w:lang w:val="en-GB"/>
        </w:rPr>
        <w:t xml:space="preserve"> with object relative clauses.  Of the 134 </w:t>
      </w:r>
      <w:r w:rsidR="009443F7" w:rsidRPr="00C55DA7">
        <w:rPr>
          <w:rFonts w:ascii="Times New Roman" w:hAnsi="Times New Roman" w:cs="Times New Roman"/>
          <w:sz w:val="24"/>
          <w:szCs w:val="24"/>
          <w:lang w:val="en-GB"/>
        </w:rPr>
        <w:t xml:space="preserve">identified, 75% of the head </w:t>
      </w:r>
      <w:r w:rsidR="00736678">
        <w:rPr>
          <w:rFonts w:ascii="Times New Roman" w:hAnsi="Times New Roman" w:cs="Times New Roman"/>
          <w:sz w:val="24"/>
          <w:szCs w:val="24"/>
          <w:lang w:val="en-GB"/>
        </w:rPr>
        <w:t xml:space="preserve">(relativized) </w:t>
      </w:r>
      <w:r w:rsidR="009443F7" w:rsidRPr="00C55DA7">
        <w:rPr>
          <w:rFonts w:ascii="Times New Roman" w:hAnsi="Times New Roman" w:cs="Times New Roman"/>
          <w:sz w:val="24"/>
          <w:szCs w:val="24"/>
          <w:lang w:val="en-GB"/>
        </w:rPr>
        <w:t xml:space="preserve">nouns were </w:t>
      </w:r>
      <w:r w:rsidR="000D14AD" w:rsidRPr="00C55DA7">
        <w:rPr>
          <w:rFonts w:ascii="Times New Roman" w:hAnsi="Times New Roman" w:cs="Times New Roman"/>
          <w:sz w:val="24"/>
          <w:szCs w:val="24"/>
          <w:lang w:val="en-GB"/>
        </w:rPr>
        <w:t xml:space="preserve">inanimate, </w:t>
      </w:r>
      <w:r w:rsidR="009443F7" w:rsidRPr="00C55DA7">
        <w:rPr>
          <w:rFonts w:ascii="Times New Roman" w:hAnsi="Times New Roman" w:cs="Times New Roman"/>
          <w:sz w:val="24"/>
          <w:szCs w:val="24"/>
          <w:lang w:val="en-GB"/>
        </w:rPr>
        <w:t>and first and second person pronouns accounted for 86.6% of the noun phrases within the subject slot of the relative clause. Generally, then, object relative constructions tend to be realise</w:t>
      </w:r>
      <w:r w:rsidR="000D14AD" w:rsidRPr="00C55DA7">
        <w:rPr>
          <w:rFonts w:ascii="Times New Roman" w:hAnsi="Times New Roman" w:cs="Times New Roman"/>
          <w:sz w:val="24"/>
          <w:szCs w:val="24"/>
          <w:lang w:val="en-GB"/>
        </w:rPr>
        <w:t>d by sentences such as the second example from Naomi in (10).</w:t>
      </w:r>
      <w:r w:rsidR="00F55063" w:rsidRPr="00C55DA7">
        <w:rPr>
          <w:rFonts w:ascii="Times New Roman" w:hAnsi="Times New Roman" w:cs="Times New Roman"/>
          <w:sz w:val="24"/>
          <w:szCs w:val="24"/>
          <w:lang w:val="en-GB"/>
        </w:rPr>
        <w:t xml:space="preserve"> </w:t>
      </w:r>
      <w:r w:rsidR="009443F7" w:rsidRPr="00C55DA7">
        <w:rPr>
          <w:rFonts w:ascii="Times New Roman" w:hAnsi="Times New Roman" w:cs="Times New Roman"/>
          <w:sz w:val="24"/>
          <w:szCs w:val="24"/>
          <w:lang w:val="en-GB"/>
        </w:rPr>
        <w:t xml:space="preserve">Based on their distributional findings, Kidd et al. (2007) conducted an experiment using a sentence repetition task. They asked 3 and 4 year old typically developing children to repeat subject and object relatives that were manipulated for </w:t>
      </w:r>
      <w:proofErr w:type="spellStart"/>
      <w:r w:rsidR="009443F7" w:rsidRPr="00C55DA7">
        <w:rPr>
          <w:rFonts w:ascii="Times New Roman" w:hAnsi="Times New Roman" w:cs="Times New Roman"/>
          <w:sz w:val="24"/>
          <w:szCs w:val="24"/>
          <w:lang w:val="en-GB"/>
        </w:rPr>
        <w:t>animacy</w:t>
      </w:r>
      <w:proofErr w:type="spellEnd"/>
      <w:r w:rsidR="009443F7" w:rsidRPr="00C55DA7">
        <w:rPr>
          <w:rFonts w:ascii="Times New Roman" w:hAnsi="Times New Roman" w:cs="Times New Roman"/>
          <w:sz w:val="24"/>
          <w:szCs w:val="24"/>
          <w:lang w:val="en-GB"/>
        </w:rPr>
        <w:t xml:space="preserve"> of the head referent and the type of subject noun phrase within the relative clause (persona</w:t>
      </w:r>
      <w:r w:rsidR="00F4690F">
        <w:rPr>
          <w:rFonts w:ascii="Times New Roman" w:hAnsi="Times New Roman" w:cs="Times New Roman"/>
          <w:sz w:val="24"/>
          <w:szCs w:val="24"/>
          <w:lang w:val="en-GB"/>
        </w:rPr>
        <w:t>l pronoun or lexical noun</w:t>
      </w:r>
      <w:r w:rsidR="009443F7" w:rsidRPr="00C55DA7">
        <w:rPr>
          <w:rFonts w:ascii="Times New Roman" w:hAnsi="Times New Roman" w:cs="Times New Roman"/>
          <w:sz w:val="24"/>
          <w:szCs w:val="24"/>
          <w:lang w:val="en-GB"/>
        </w:rPr>
        <w:t xml:space="preserve">). </w:t>
      </w:r>
      <w:r w:rsidR="00262D4E" w:rsidRPr="00C55DA7">
        <w:rPr>
          <w:rFonts w:ascii="Times New Roman" w:hAnsi="Times New Roman" w:cs="Times New Roman"/>
          <w:sz w:val="24"/>
          <w:szCs w:val="24"/>
          <w:lang w:val="en-GB"/>
        </w:rPr>
        <w:t>T</w:t>
      </w:r>
      <w:r w:rsidR="009443F7" w:rsidRPr="00C55DA7">
        <w:rPr>
          <w:rFonts w:ascii="Times New Roman" w:hAnsi="Times New Roman" w:cs="Times New Roman"/>
          <w:sz w:val="24"/>
          <w:szCs w:val="24"/>
          <w:lang w:val="en-GB"/>
        </w:rPr>
        <w:t xml:space="preserve">hey found that both age groups performed significantly better on </w:t>
      </w:r>
      <w:r w:rsidR="00F4690F">
        <w:rPr>
          <w:rFonts w:ascii="Times New Roman" w:hAnsi="Times New Roman" w:cs="Times New Roman"/>
          <w:sz w:val="24"/>
          <w:szCs w:val="24"/>
          <w:lang w:val="en-GB"/>
        </w:rPr>
        <w:t>RC</w:t>
      </w:r>
      <w:r w:rsidR="00F55063" w:rsidRPr="00C55DA7">
        <w:rPr>
          <w:rFonts w:ascii="Times New Roman" w:hAnsi="Times New Roman" w:cs="Times New Roman"/>
          <w:sz w:val="24"/>
          <w:szCs w:val="24"/>
          <w:lang w:val="en-GB"/>
        </w:rPr>
        <w:t xml:space="preserve"> constructions in which, as in (11), </w:t>
      </w:r>
      <w:r w:rsidR="009443F7" w:rsidRPr="00C55DA7">
        <w:rPr>
          <w:rFonts w:ascii="Times New Roman" w:hAnsi="Times New Roman" w:cs="Times New Roman"/>
          <w:sz w:val="24"/>
          <w:szCs w:val="24"/>
          <w:lang w:val="en-GB"/>
        </w:rPr>
        <w:t>an inanimate noun</w:t>
      </w:r>
      <w:r w:rsidR="00F55063" w:rsidRPr="00C55DA7">
        <w:rPr>
          <w:rFonts w:ascii="Times New Roman" w:hAnsi="Times New Roman" w:cs="Times New Roman"/>
          <w:sz w:val="24"/>
          <w:szCs w:val="24"/>
          <w:lang w:val="en-GB"/>
        </w:rPr>
        <w:t xml:space="preserve"> in the mat</w:t>
      </w:r>
      <w:r w:rsidR="005C3451" w:rsidRPr="00C55DA7">
        <w:rPr>
          <w:rFonts w:ascii="Times New Roman" w:hAnsi="Times New Roman" w:cs="Times New Roman"/>
          <w:sz w:val="24"/>
          <w:szCs w:val="24"/>
          <w:lang w:val="en-GB"/>
        </w:rPr>
        <w:t>rix clause</w:t>
      </w:r>
      <w:r w:rsidR="00CF5F7B" w:rsidRPr="00C55DA7">
        <w:rPr>
          <w:rFonts w:ascii="Times New Roman" w:hAnsi="Times New Roman" w:cs="Times New Roman"/>
          <w:sz w:val="24"/>
          <w:szCs w:val="24"/>
          <w:lang w:val="en-GB"/>
        </w:rPr>
        <w:t xml:space="preserve"> is post</w:t>
      </w:r>
      <w:r w:rsidR="005958C1">
        <w:rPr>
          <w:rFonts w:ascii="Times New Roman" w:hAnsi="Times New Roman" w:cs="Times New Roman"/>
          <w:sz w:val="24"/>
          <w:szCs w:val="24"/>
          <w:lang w:val="en-GB"/>
        </w:rPr>
        <w:t>-</w:t>
      </w:r>
      <w:r w:rsidR="00CF5F7B" w:rsidRPr="00C55DA7">
        <w:rPr>
          <w:rFonts w:ascii="Times New Roman" w:hAnsi="Times New Roman" w:cs="Times New Roman"/>
          <w:sz w:val="24"/>
          <w:szCs w:val="24"/>
          <w:lang w:val="en-GB"/>
        </w:rPr>
        <w:t xml:space="preserve">modified by </w:t>
      </w:r>
      <w:r w:rsidR="009443F7" w:rsidRPr="00C55DA7">
        <w:rPr>
          <w:rFonts w:ascii="Times New Roman" w:hAnsi="Times New Roman" w:cs="Times New Roman"/>
          <w:sz w:val="24"/>
          <w:szCs w:val="24"/>
          <w:lang w:val="en-GB"/>
        </w:rPr>
        <w:t xml:space="preserve">an object relative clause whose subject </w:t>
      </w:r>
      <w:r w:rsidR="00CF5F7B" w:rsidRPr="00C55DA7">
        <w:rPr>
          <w:rFonts w:ascii="Times New Roman" w:hAnsi="Times New Roman" w:cs="Times New Roman"/>
          <w:sz w:val="24"/>
          <w:szCs w:val="24"/>
          <w:lang w:val="en-GB"/>
        </w:rPr>
        <w:t>is a personal pronoun</w:t>
      </w:r>
      <w:r w:rsidR="00373917" w:rsidRPr="00C55DA7">
        <w:rPr>
          <w:rFonts w:ascii="Times New Roman" w:hAnsi="Times New Roman" w:cs="Times New Roman"/>
          <w:sz w:val="24"/>
          <w:szCs w:val="24"/>
          <w:lang w:val="en-GB"/>
        </w:rPr>
        <w:t>:</w:t>
      </w:r>
    </w:p>
    <w:p w14:paraId="2E18FEF7" w14:textId="77777777" w:rsidR="00373917" w:rsidRPr="00C55DA7" w:rsidRDefault="00373917" w:rsidP="00C632BB">
      <w:pPr>
        <w:spacing w:line="360" w:lineRule="auto"/>
        <w:rPr>
          <w:rFonts w:ascii="Times New Roman" w:hAnsi="Times New Roman" w:cs="Times New Roman"/>
          <w:sz w:val="24"/>
          <w:szCs w:val="24"/>
          <w:lang w:val="en-GB"/>
        </w:rPr>
      </w:pPr>
      <w:r w:rsidRPr="00C55DA7">
        <w:rPr>
          <w:rFonts w:ascii="Times New Roman" w:hAnsi="Times New Roman" w:cs="Times New Roman"/>
          <w:sz w:val="24"/>
          <w:szCs w:val="24"/>
          <w:lang w:val="en-GB"/>
        </w:rPr>
        <w:t>(11). Her</w:t>
      </w:r>
      <w:r w:rsidR="00CF5F7B" w:rsidRPr="00C55DA7">
        <w:rPr>
          <w:rFonts w:ascii="Times New Roman" w:hAnsi="Times New Roman" w:cs="Times New Roman"/>
          <w:sz w:val="24"/>
          <w:szCs w:val="24"/>
          <w:lang w:val="en-GB"/>
        </w:rPr>
        <w:t>e</w:t>
      </w:r>
      <w:r w:rsidRPr="00C55DA7">
        <w:rPr>
          <w:rFonts w:ascii="Times New Roman" w:hAnsi="Times New Roman" w:cs="Times New Roman"/>
          <w:sz w:val="24"/>
          <w:szCs w:val="24"/>
          <w:lang w:val="en-GB"/>
        </w:rPr>
        <w:t xml:space="preserve">’s the </w:t>
      </w:r>
      <w:r w:rsidRPr="00C55DA7">
        <w:rPr>
          <w:rFonts w:ascii="Times New Roman" w:hAnsi="Times New Roman" w:cs="Times New Roman"/>
          <w:i/>
          <w:sz w:val="24"/>
          <w:szCs w:val="24"/>
          <w:lang w:val="en-GB"/>
        </w:rPr>
        <w:t>teddy</w:t>
      </w:r>
      <w:r w:rsidRPr="00C55DA7">
        <w:rPr>
          <w:rFonts w:ascii="Times New Roman" w:hAnsi="Times New Roman" w:cs="Times New Roman"/>
          <w:sz w:val="24"/>
          <w:szCs w:val="24"/>
          <w:lang w:val="en-GB"/>
        </w:rPr>
        <w:t xml:space="preserve"> that </w:t>
      </w:r>
      <w:r w:rsidRPr="00C55DA7">
        <w:rPr>
          <w:rFonts w:ascii="Times New Roman" w:hAnsi="Times New Roman" w:cs="Times New Roman"/>
          <w:i/>
          <w:sz w:val="24"/>
          <w:szCs w:val="24"/>
          <w:lang w:val="en-GB"/>
        </w:rPr>
        <w:t>you</w:t>
      </w:r>
      <w:r w:rsidRPr="00C55DA7">
        <w:rPr>
          <w:rFonts w:ascii="Times New Roman" w:hAnsi="Times New Roman" w:cs="Times New Roman"/>
          <w:sz w:val="24"/>
          <w:szCs w:val="24"/>
          <w:lang w:val="en-GB"/>
        </w:rPr>
        <w:t xml:space="preserve"> were looking for.</w:t>
      </w:r>
    </w:p>
    <w:p w14:paraId="0FFA1AF5" w14:textId="77777777" w:rsidR="00CF5F7B" w:rsidRPr="00C55DA7" w:rsidRDefault="00CF5F7B" w:rsidP="00C632BB">
      <w:pPr>
        <w:spacing w:line="360" w:lineRule="auto"/>
        <w:rPr>
          <w:rFonts w:ascii="Times New Roman" w:hAnsi="Times New Roman" w:cs="Times New Roman"/>
          <w:sz w:val="24"/>
          <w:szCs w:val="24"/>
          <w:lang w:val="en-GB"/>
        </w:rPr>
      </w:pPr>
      <w:r w:rsidRPr="00C55DA7">
        <w:rPr>
          <w:rFonts w:ascii="Times New Roman" w:hAnsi="Times New Roman" w:cs="Times New Roman"/>
          <w:sz w:val="24"/>
          <w:szCs w:val="24"/>
          <w:lang w:val="en-GB"/>
        </w:rPr>
        <w:t>We can summarise this structure in the schema in (12)</w:t>
      </w:r>
    </w:p>
    <w:p w14:paraId="08E8D896" w14:textId="77777777" w:rsidR="00CF5F7B" w:rsidRPr="00C55DA7" w:rsidRDefault="00CF5F7B" w:rsidP="00C632BB">
      <w:pPr>
        <w:spacing w:line="360" w:lineRule="auto"/>
        <w:rPr>
          <w:rFonts w:ascii="Times New Roman" w:hAnsi="Times New Roman" w:cs="Times New Roman"/>
          <w:sz w:val="24"/>
          <w:szCs w:val="24"/>
          <w:lang w:val="en-GB"/>
        </w:rPr>
      </w:pPr>
      <w:r w:rsidRPr="00C55DA7">
        <w:rPr>
          <w:rFonts w:ascii="Times New Roman" w:hAnsi="Times New Roman" w:cs="Times New Roman"/>
          <w:sz w:val="24"/>
          <w:szCs w:val="24"/>
          <w:lang w:val="en-GB"/>
        </w:rPr>
        <w:t>(12</w:t>
      </w:r>
      <w:proofErr w:type="gramStart"/>
      <w:r w:rsidRPr="00C55DA7">
        <w:rPr>
          <w:rFonts w:ascii="Times New Roman" w:hAnsi="Times New Roman" w:cs="Times New Roman"/>
          <w:sz w:val="24"/>
          <w:szCs w:val="24"/>
          <w:lang w:val="en-GB"/>
        </w:rPr>
        <w:t>)  X</w:t>
      </w:r>
      <w:proofErr w:type="gramEnd"/>
      <w:r w:rsidRPr="00C55DA7">
        <w:rPr>
          <w:rFonts w:ascii="Times New Roman" w:hAnsi="Times New Roman" w:cs="Times New Roman"/>
          <w:sz w:val="24"/>
          <w:szCs w:val="24"/>
          <w:lang w:val="en-GB"/>
        </w:rPr>
        <w:t xml:space="preserve"> - </w:t>
      </w:r>
      <w:proofErr w:type="spellStart"/>
      <w:r w:rsidRPr="00C55DA7">
        <w:rPr>
          <w:rFonts w:ascii="Times New Roman" w:hAnsi="Times New Roman" w:cs="Times New Roman"/>
          <w:sz w:val="24"/>
          <w:szCs w:val="24"/>
          <w:lang w:val="en-GB"/>
        </w:rPr>
        <w:t>N</w:t>
      </w:r>
      <w:r w:rsidRPr="00C55DA7">
        <w:rPr>
          <w:rFonts w:ascii="Times New Roman" w:hAnsi="Times New Roman" w:cs="Times New Roman"/>
          <w:i/>
          <w:sz w:val="24"/>
          <w:szCs w:val="24"/>
          <w:lang w:val="en-GB"/>
        </w:rPr>
        <w:t>inanimate</w:t>
      </w:r>
      <w:proofErr w:type="spellEnd"/>
      <w:r w:rsidRPr="00C55DA7">
        <w:rPr>
          <w:rFonts w:ascii="Times New Roman" w:hAnsi="Times New Roman" w:cs="Times New Roman"/>
          <w:sz w:val="24"/>
          <w:szCs w:val="24"/>
          <w:lang w:val="en-GB"/>
        </w:rPr>
        <w:t xml:space="preserve"> – </w:t>
      </w:r>
      <w:proofErr w:type="spellStart"/>
      <w:r w:rsidRPr="00C55DA7">
        <w:rPr>
          <w:rFonts w:ascii="Times New Roman" w:hAnsi="Times New Roman" w:cs="Times New Roman"/>
          <w:sz w:val="24"/>
          <w:szCs w:val="24"/>
          <w:lang w:val="en-GB"/>
        </w:rPr>
        <w:t>relpron</w:t>
      </w:r>
      <w:proofErr w:type="spellEnd"/>
      <w:r w:rsidRPr="00C55DA7">
        <w:rPr>
          <w:rFonts w:ascii="Times New Roman" w:hAnsi="Times New Roman" w:cs="Times New Roman"/>
          <w:sz w:val="24"/>
          <w:szCs w:val="24"/>
          <w:lang w:val="en-GB"/>
        </w:rPr>
        <w:t xml:space="preserve"> – </w:t>
      </w:r>
      <w:proofErr w:type="spellStart"/>
      <w:r w:rsidRPr="00C55DA7">
        <w:rPr>
          <w:rFonts w:ascii="Times New Roman" w:hAnsi="Times New Roman" w:cs="Times New Roman"/>
          <w:i/>
          <w:sz w:val="24"/>
          <w:szCs w:val="24"/>
          <w:lang w:val="en-GB"/>
        </w:rPr>
        <w:t>perspron</w:t>
      </w:r>
      <w:proofErr w:type="spellEnd"/>
      <w:r w:rsidRPr="00C55DA7">
        <w:rPr>
          <w:rFonts w:ascii="Times New Roman" w:hAnsi="Times New Roman" w:cs="Times New Roman"/>
          <w:sz w:val="24"/>
          <w:szCs w:val="24"/>
          <w:lang w:val="en-GB"/>
        </w:rPr>
        <w:t xml:space="preserve"> - Y</w:t>
      </w:r>
    </w:p>
    <w:p w14:paraId="67C9B314" w14:textId="3113F85E" w:rsidR="00262D4E" w:rsidRPr="00C55DA7" w:rsidRDefault="009443F7" w:rsidP="00C632BB">
      <w:pPr>
        <w:spacing w:line="360" w:lineRule="auto"/>
        <w:rPr>
          <w:rFonts w:ascii="Times New Roman" w:hAnsi="Times New Roman" w:cs="Times New Roman"/>
          <w:sz w:val="24"/>
          <w:szCs w:val="24"/>
          <w:lang w:val="en-GB"/>
        </w:rPr>
      </w:pPr>
      <w:r w:rsidRPr="00C55DA7">
        <w:rPr>
          <w:rFonts w:ascii="Times New Roman" w:hAnsi="Times New Roman" w:cs="Times New Roman"/>
          <w:sz w:val="24"/>
          <w:szCs w:val="24"/>
          <w:lang w:val="en-GB"/>
        </w:rPr>
        <w:t xml:space="preserve"> </w:t>
      </w:r>
      <w:r w:rsidR="005F08C2" w:rsidRPr="00C55DA7">
        <w:rPr>
          <w:rFonts w:ascii="Times New Roman" w:hAnsi="Times New Roman" w:cs="Times New Roman"/>
          <w:sz w:val="24"/>
          <w:szCs w:val="24"/>
          <w:lang w:val="en-GB"/>
        </w:rPr>
        <w:t xml:space="preserve">Kidd </w:t>
      </w:r>
      <w:r w:rsidR="005F08C2" w:rsidRPr="00C55DA7">
        <w:rPr>
          <w:rFonts w:ascii="Times New Roman" w:hAnsi="Times New Roman" w:cs="Times New Roman"/>
          <w:i/>
          <w:sz w:val="24"/>
          <w:szCs w:val="24"/>
          <w:lang w:val="en-GB"/>
        </w:rPr>
        <w:t>et al.</w:t>
      </w:r>
      <w:r w:rsidR="005F08C2" w:rsidRPr="00C55DA7">
        <w:rPr>
          <w:rFonts w:ascii="Times New Roman" w:hAnsi="Times New Roman" w:cs="Times New Roman"/>
          <w:sz w:val="24"/>
          <w:szCs w:val="24"/>
          <w:lang w:val="en-GB"/>
        </w:rPr>
        <w:t xml:space="preserve"> (2007</w:t>
      </w:r>
      <w:r w:rsidR="005F47BD">
        <w:rPr>
          <w:rFonts w:ascii="Times New Roman" w:hAnsi="Times New Roman" w:cs="Times New Roman"/>
          <w:sz w:val="24"/>
          <w:szCs w:val="24"/>
          <w:lang w:val="en-GB"/>
        </w:rPr>
        <w:t>: 887</w:t>
      </w:r>
      <w:r w:rsidR="005F08C2" w:rsidRPr="00C55DA7">
        <w:rPr>
          <w:rFonts w:ascii="Times New Roman" w:hAnsi="Times New Roman" w:cs="Times New Roman"/>
          <w:sz w:val="24"/>
          <w:szCs w:val="24"/>
          <w:lang w:val="en-GB"/>
        </w:rPr>
        <w:t>)</w:t>
      </w:r>
      <w:r w:rsidR="00446A0D" w:rsidRPr="00C55DA7">
        <w:rPr>
          <w:rFonts w:ascii="Times New Roman" w:hAnsi="Times New Roman" w:cs="Times New Roman"/>
          <w:sz w:val="24"/>
          <w:szCs w:val="24"/>
          <w:lang w:val="en-GB"/>
        </w:rPr>
        <w:t xml:space="preserve"> </w:t>
      </w:r>
      <w:r w:rsidR="005F47BD">
        <w:rPr>
          <w:rFonts w:ascii="Times New Roman" w:hAnsi="Times New Roman" w:cs="Times New Roman"/>
          <w:sz w:val="24"/>
          <w:szCs w:val="24"/>
          <w:lang w:val="en-GB"/>
        </w:rPr>
        <w:t>conclude that when RC constructions containing object relative clauses conform to the schema in (12), three and four year old TD chi</w:t>
      </w:r>
      <w:r w:rsidR="00EC36A5">
        <w:rPr>
          <w:rFonts w:ascii="Times New Roman" w:hAnsi="Times New Roman" w:cs="Times New Roman"/>
          <w:sz w:val="24"/>
          <w:szCs w:val="24"/>
          <w:lang w:val="en-GB"/>
        </w:rPr>
        <w:t xml:space="preserve">ldren perform as well on these </w:t>
      </w:r>
      <w:r w:rsidR="005F47BD">
        <w:rPr>
          <w:rFonts w:ascii="Times New Roman" w:hAnsi="Times New Roman" w:cs="Times New Roman"/>
          <w:sz w:val="24"/>
          <w:szCs w:val="24"/>
          <w:lang w:val="en-GB"/>
        </w:rPr>
        <w:t>structures as they do on RC constructions which contain subject relatives.</w:t>
      </w:r>
    </w:p>
    <w:p w14:paraId="3FE7F622" w14:textId="662BF062" w:rsidR="009443F7" w:rsidRPr="00C55DA7" w:rsidRDefault="00F55063" w:rsidP="00C632BB">
      <w:pPr>
        <w:spacing w:line="360" w:lineRule="auto"/>
        <w:rPr>
          <w:rFonts w:ascii="Times New Roman" w:hAnsi="Times New Roman" w:cs="Times New Roman"/>
          <w:sz w:val="24"/>
          <w:szCs w:val="24"/>
          <w:lang w:val="en-GB"/>
        </w:rPr>
      </w:pPr>
      <w:r w:rsidRPr="00C55DA7">
        <w:rPr>
          <w:rFonts w:ascii="Times New Roman" w:hAnsi="Times New Roman" w:cs="Times New Roman"/>
          <w:i/>
          <w:sz w:val="24"/>
          <w:szCs w:val="24"/>
          <w:lang w:val="en-GB"/>
        </w:rPr>
        <w:tab/>
      </w:r>
      <w:r w:rsidR="009443F7" w:rsidRPr="00C55DA7">
        <w:rPr>
          <w:rFonts w:ascii="Times New Roman" w:hAnsi="Times New Roman" w:cs="Times New Roman"/>
          <w:sz w:val="24"/>
          <w:szCs w:val="24"/>
          <w:lang w:val="en-GB"/>
        </w:rPr>
        <w:t>The findings of these studies on young typically developing children are interpreted as indicating their sensitivity to the distributional features of the input. Discourse-sanctioned relative clause configurations that are frequently heard by the children will entrench their representation of these syntagmatic sequences. The</w:t>
      </w:r>
      <w:r w:rsidR="00446A0D" w:rsidRPr="00C55DA7">
        <w:rPr>
          <w:rFonts w:ascii="Times New Roman" w:hAnsi="Times New Roman" w:cs="Times New Roman"/>
          <w:sz w:val="24"/>
          <w:szCs w:val="24"/>
          <w:lang w:val="en-GB"/>
        </w:rPr>
        <w:t xml:space="preserve"> question</w:t>
      </w:r>
      <w:r w:rsidR="009443F7" w:rsidRPr="00C55DA7">
        <w:rPr>
          <w:rFonts w:ascii="Times New Roman" w:hAnsi="Times New Roman" w:cs="Times New Roman"/>
          <w:sz w:val="24"/>
          <w:szCs w:val="24"/>
          <w:lang w:val="en-GB"/>
        </w:rPr>
        <w:t xml:space="preserve"> arises as to whether children with language impairment hav</w:t>
      </w:r>
      <w:r w:rsidR="005C3451" w:rsidRPr="00C55DA7">
        <w:rPr>
          <w:rFonts w:ascii="Times New Roman" w:hAnsi="Times New Roman" w:cs="Times New Roman"/>
          <w:sz w:val="24"/>
          <w:szCs w:val="24"/>
          <w:lang w:val="en-GB"/>
        </w:rPr>
        <w:t xml:space="preserve">e a </w:t>
      </w:r>
      <w:r w:rsidR="002A6884">
        <w:rPr>
          <w:rFonts w:ascii="Times New Roman" w:hAnsi="Times New Roman" w:cs="Times New Roman"/>
          <w:sz w:val="24"/>
          <w:szCs w:val="24"/>
          <w:lang w:val="en-GB"/>
        </w:rPr>
        <w:t>similar sensitivity to these distributional facts</w:t>
      </w:r>
      <w:r w:rsidR="005C3451" w:rsidRPr="00C55DA7">
        <w:rPr>
          <w:rFonts w:ascii="Times New Roman" w:hAnsi="Times New Roman" w:cs="Times New Roman"/>
          <w:sz w:val="24"/>
          <w:szCs w:val="24"/>
          <w:lang w:val="en-GB"/>
        </w:rPr>
        <w:t xml:space="preserve"> in</w:t>
      </w:r>
      <w:r w:rsidR="009443F7" w:rsidRPr="00C55DA7">
        <w:rPr>
          <w:rFonts w:ascii="Times New Roman" w:hAnsi="Times New Roman" w:cs="Times New Roman"/>
          <w:sz w:val="24"/>
          <w:szCs w:val="24"/>
          <w:lang w:val="en-GB"/>
        </w:rPr>
        <w:t xml:space="preserve"> input, albeit atten</w:t>
      </w:r>
      <w:r w:rsidR="00C539D7">
        <w:rPr>
          <w:rFonts w:ascii="Times New Roman" w:hAnsi="Times New Roman" w:cs="Times New Roman"/>
          <w:sz w:val="24"/>
          <w:szCs w:val="24"/>
          <w:lang w:val="en-GB"/>
        </w:rPr>
        <w:t>uated by their language processing</w:t>
      </w:r>
      <w:r w:rsidR="002A6884">
        <w:rPr>
          <w:rFonts w:ascii="Times New Roman" w:hAnsi="Times New Roman" w:cs="Times New Roman"/>
          <w:sz w:val="24"/>
          <w:szCs w:val="24"/>
          <w:lang w:val="en-GB"/>
        </w:rPr>
        <w:t xml:space="preserve"> limitations.  If this </w:t>
      </w:r>
      <w:proofErr w:type="gramStart"/>
      <w:r w:rsidR="002A6884">
        <w:rPr>
          <w:rFonts w:ascii="Times New Roman" w:hAnsi="Times New Roman" w:cs="Times New Roman"/>
          <w:sz w:val="24"/>
          <w:szCs w:val="24"/>
          <w:lang w:val="en-GB"/>
        </w:rPr>
        <w:t>is</w:t>
      </w:r>
      <w:proofErr w:type="gramEnd"/>
      <w:r w:rsidR="002A6884">
        <w:rPr>
          <w:rFonts w:ascii="Times New Roman" w:hAnsi="Times New Roman" w:cs="Times New Roman"/>
          <w:sz w:val="24"/>
          <w:szCs w:val="24"/>
          <w:lang w:val="en-GB"/>
        </w:rPr>
        <w:t xml:space="preserve"> so</w:t>
      </w:r>
      <w:r w:rsidR="009443F7" w:rsidRPr="00C55DA7">
        <w:rPr>
          <w:rFonts w:ascii="Times New Roman" w:hAnsi="Times New Roman" w:cs="Times New Roman"/>
          <w:sz w:val="24"/>
          <w:szCs w:val="24"/>
          <w:lang w:val="en-GB"/>
        </w:rPr>
        <w:t>, we would expect this to show up in their perfor</w:t>
      </w:r>
      <w:r w:rsidR="005C3451" w:rsidRPr="00C55DA7">
        <w:rPr>
          <w:rFonts w:ascii="Times New Roman" w:hAnsi="Times New Roman" w:cs="Times New Roman"/>
          <w:sz w:val="24"/>
          <w:szCs w:val="24"/>
          <w:lang w:val="en-GB"/>
        </w:rPr>
        <w:t>mance.</w:t>
      </w:r>
      <w:r w:rsidR="009443F7" w:rsidRPr="00C55DA7">
        <w:rPr>
          <w:rFonts w:ascii="Times New Roman" w:hAnsi="Times New Roman" w:cs="Times New Roman"/>
          <w:sz w:val="24"/>
          <w:szCs w:val="24"/>
          <w:lang w:val="en-GB"/>
        </w:rPr>
        <w:t xml:space="preserve"> </w:t>
      </w:r>
      <w:r w:rsidR="005C3451" w:rsidRPr="00C55DA7">
        <w:rPr>
          <w:rFonts w:ascii="Times New Roman" w:hAnsi="Times New Roman" w:cs="Times New Roman"/>
          <w:sz w:val="24"/>
          <w:szCs w:val="24"/>
          <w:lang w:val="en-GB"/>
        </w:rPr>
        <w:t>In order to evaluate the relative effects of frequency and grammatical processing, we should then include in our protocol</w:t>
      </w:r>
      <w:r w:rsidR="00EC36A5">
        <w:rPr>
          <w:rFonts w:ascii="Times New Roman" w:hAnsi="Times New Roman" w:cs="Times New Roman"/>
          <w:sz w:val="24"/>
          <w:szCs w:val="24"/>
          <w:lang w:val="en-GB"/>
        </w:rPr>
        <w:t>,</w:t>
      </w:r>
      <w:r w:rsidR="005C3451" w:rsidRPr="00C55DA7">
        <w:rPr>
          <w:rFonts w:ascii="Times New Roman" w:hAnsi="Times New Roman" w:cs="Times New Roman"/>
          <w:sz w:val="24"/>
          <w:szCs w:val="24"/>
          <w:lang w:val="en-GB"/>
        </w:rPr>
        <w:t xml:space="preserve"> sentences which meet the schematic structure in (12). </w:t>
      </w:r>
    </w:p>
    <w:p w14:paraId="40DA5775" w14:textId="3B17FEFA" w:rsidR="0038424E" w:rsidRPr="00C55DA7" w:rsidRDefault="0038424E" w:rsidP="00C632BB">
      <w:pPr>
        <w:spacing w:line="360" w:lineRule="auto"/>
        <w:rPr>
          <w:rFonts w:ascii="Times New Roman" w:hAnsi="Times New Roman" w:cs="Times New Roman"/>
          <w:sz w:val="24"/>
          <w:szCs w:val="24"/>
          <w:lang w:val="en-GB"/>
        </w:rPr>
      </w:pPr>
      <w:r w:rsidRPr="00C55DA7">
        <w:rPr>
          <w:rFonts w:ascii="Times New Roman" w:hAnsi="Times New Roman" w:cs="Times New Roman"/>
          <w:sz w:val="24"/>
          <w:szCs w:val="24"/>
          <w:lang w:val="en-GB"/>
        </w:rPr>
        <w:lastRenderedPageBreak/>
        <w:tab/>
        <w:t xml:space="preserve">To summarise then, a comprehensive approach to the performance of children with SLI on RC constructions will concentrate on those with relative </w:t>
      </w:r>
      <w:r w:rsidR="00411332">
        <w:rPr>
          <w:rFonts w:ascii="Times New Roman" w:hAnsi="Times New Roman" w:cs="Times New Roman"/>
          <w:sz w:val="24"/>
          <w:szCs w:val="24"/>
          <w:lang w:val="en-GB"/>
        </w:rPr>
        <w:t>clau</w:t>
      </w:r>
      <w:r w:rsidR="007E4339">
        <w:rPr>
          <w:rFonts w:ascii="Times New Roman" w:hAnsi="Times New Roman" w:cs="Times New Roman"/>
          <w:sz w:val="24"/>
          <w:szCs w:val="24"/>
          <w:lang w:val="en-GB"/>
        </w:rPr>
        <w:t>ses that post</w:t>
      </w:r>
      <w:r w:rsidR="005958C1">
        <w:rPr>
          <w:rFonts w:ascii="Times New Roman" w:hAnsi="Times New Roman" w:cs="Times New Roman"/>
          <w:sz w:val="24"/>
          <w:szCs w:val="24"/>
          <w:lang w:val="en-GB"/>
        </w:rPr>
        <w:t>-</w:t>
      </w:r>
      <w:r w:rsidR="006B0685">
        <w:rPr>
          <w:rFonts w:ascii="Times New Roman" w:hAnsi="Times New Roman" w:cs="Times New Roman"/>
          <w:sz w:val="24"/>
          <w:szCs w:val="24"/>
          <w:lang w:val="en-GB"/>
        </w:rPr>
        <w:t>modify the predicate nominal of a copular matrix clause or the object of a transitive matrix clause.</w:t>
      </w:r>
      <w:r w:rsidRPr="00C55DA7">
        <w:rPr>
          <w:rFonts w:ascii="Times New Roman" w:hAnsi="Times New Roman" w:cs="Times New Roman"/>
          <w:sz w:val="24"/>
          <w:szCs w:val="24"/>
          <w:lang w:val="en-GB"/>
        </w:rPr>
        <w:t xml:space="preserve"> It will allow scrutiny of both single and dual proposition RC constructions. And it will explore a number of possible syntactic roles that the relativized nominal can play in the relative clause. For object relative constructions </w:t>
      </w:r>
      <w:r w:rsidR="00BD5CC4" w:rsidRPr="00C55DA7">
        <w:rPr>
          <w:rFonts w:ascii="Times New Roman" w:hAnsi="Times New Roman" w:cs="Times New Roman"/>
          <w:sz w:val="24"/>
          <w:szCs w:val="24"/>
          <w:lang w:val="en-GB"/>
        </w:rPr>
        <w:t xml:space="preserve">two different types will be investigated, one that follows the most frequent </w:t>
      </w:r>
      <w:proofErr w:type="spellStart"/>
      <w:r w:rsidR="00BD5CC4" w:rsidRPr="00C55DA7">
        <w:rPr>
          <w:rFonts w:ascii="Times New Roman" w:hAnsi="Times New Roman" w:cs="Times New Roman"/>
          <w:sz w:val="24"/>
          <w:szCs w:val="24"/>
          <w:lang w:val="en-GB"/>
        </w:rPr>
        <w:t>lexico</w:t>
      </w:r>
      <w:proofErr w:type="spellEnd"/>
      <w:r w:rsidR="00BD5CC4" w:rsidRPr="00C55DA7">
        <w:rPr>
          <w:rFonts w:ascii="Times New Roman" w:hAnsi="Times New Roman" w:cs="Times New Roman"/>
          <w:sz w:val="24"/>
          <w:szCs w:val="24"/>
          <w:lang w:val="en-GB"/>
        </w:rPr>
        <w:t>-syntactic configuration to be found in speech to and from children, and one that does not. The specific questions addressed are:</w:t>
      </w:r>
    </w:p>
    <w:p w14:paraId="135A0CEE" w14:textId="77777777" w:rsidR="00BD5CC4" w:rsidRPr="00C55DA7" w:rsidRDefault="00BD5CC4" w:rsidP="00C632BB">
      <w:pPr>
        <w:pStyle w:val="ListParagraph"/>
        <w:numPr>
          <w:ilvl w:val="0"/>
          <w:numId w:val="2"/>
        </w:numPr>
        <w:spacing w:after="0" w:line="360" w:lineRule="auto"/>
        <w:rPr>
          <w:rFonts w:ascii="Times New Roman" w:hAnsi="Times New Roman"/>
        </w:rPr>
      </w:pPr>
      <w:r w:rsidRPr="00C55DA7">
        <w:rPr>
          <w:rFonts w:ascii="Times New Roman" w:hAnsi="Times New Roman"/>
        </w:rPr>
        <w:t xml:space="preserve">Do children with SLI differ from their age-matched counterparts and from younger typically developing children in their performance on relative clause constructions overall? </w:t>
      </w:r>
    </w:p>
    <w:p w14:paraId="00AECFBF" w14:textId="77777777" w:rsidR="00A133BB" w:rsidRPr="00C55DA7" w:rsidRDefault="00BD5CC4" w:rsidP="00C632BB">
      <w:pPr>
        <w:pStyle w:val="ListParagraph"/>
        <w:numPr>
          <w:ilvl w:val="0"/>
          <w:numId w:val="2"/>
        </w:numPr>
        <w:spacing w:after="0" w:line="360" w:lineRule="auto"/>
        <w:rPr>
          <w:rFonts w:ascii="Times New Roman" w:hAnsi="Times New Roman"/>
          <w:i/>
        </w:rPr>
      </w:pPr>
      <w:r w:rsidRPr="00C55DA7">
        <w:rPr>
          <w:rFonts w:ascii="Times New Roman" w:hAnsi="Times New Roman"/>
        </w:rPr>
        <w:t>Is the performance of the childre</w:t>
      </w:r>
      <w:r w:rsidR="00071A57" w:rsidRPr="00C55DA7">
        <w:rPr>
          <w:rFonts w:ascii="Times New Roman" w:hAnsi="Times New Roman"/>
        </w:rPr>
        <w:t xml:space="preserve">n with SLI better on </w:t>
      </w:r>
      <w:r w:rsidRPr="00C55DA7">
        <w:rPr>
          <w:rFonts w:ascii="Times New Roman" w:hAnsi="Times New Roman"/>
        </w:rPr>
        <w:t xml:space="preserve">single proposition </w:t>
      </w:r>
      <w:r w:rsidR="00071A57" w:rsidRPr="00C55DA7">
        <w:rPr>
          <w:rFonts w:ascii="Times New Roman" w:hAnsi="Times New Roman"/>
        </w:rPr>
        <w:t xml:space="preserve">than dual proposition </w:t>
      </w:r>
      <w:r w:rsidRPr="00C55DA7">
        <w:rPr>
          <w:rFonts w:ascii="Times New Roman" w:hAnsi="Times New Roman"/>
        </w:rPr>
        <w:t xml:space="preserve">relative clause </w:t>
      </w:r>
      <w:r w:rsidR="00071A57" w:rsidRPr="00C55DA7">
        <w:rPr>
          <w:rFonts w:ascii="Times New Roman" w:hAnsi="Times New Roman"/>
        </w:rPr>
        <w:t>constructions</w:t>
      </w:r>
      <w:r w:rsidR="00A133BB" w:rsidRPr="00C55DA7">
        <w:rPr>
          <w:rFonts w:ascii="Times New Roman" w:hAnsi="Times New Roman"/>
        </w:rPr>
        <w:t>?</w:t>
      </w:r>
      <w:r w:rsidR="00071A57" w:rsidRPr="00C55DA7">
        <w:rPr>
          <w:rFonts w:ascii="Times New Roman" w:hAnsi="Times New Roman"/>
        </w:rPr>
        <w:t xml:space="preserve"> </w:t>
      </w:r>
    </w:p>
    <w:p w14:paraId="4D64783A" w14:textId="1470B4A9" w:rsidR="009443F7" w:rsidRPr="00C55DA7" w:rsidRDefault="00A133BB" w:rsidP="00C632BB">
      <w:pPr>
        <w:pStyle w:val="ListParagraph"/>
        <w:numPr>
          <w:ilvl w:val="0"/>
          <w:numId w:val="2"/>
        </w:numPr>
        <w:spacing w:after="0" w:line="360" w:lineRule="auto"/>
        <w:rPr>
          <w:rFonts w:ascii="Times New Roman" w:hAnsi="Times New Roman"/>
          <w:i/>
        </w:rPr>
      </w:pPr>
      <w:r w:rsidRPr="00C55DA7">
        <w:rPr>
          <w:rFonts w:ascii="Times New Roman" w:hAnsi="Times New Roman"/>
        </w:rPr>
        <w:t xml:space="preserve">Does the difficulty level </w:t>
      </w:r>
      <w:r w:rsidR="00262D4E" w:rsidRPr="00C55DA7">
        <w:rPr>
          <w:rFonts w:ascii="Times New Roman" w:hAnsi="Times New Roman"/>
        </w:rPr>
        <w:t xml:space="preserve">of relative clauses </w:t>
      </w:r>
      <w:r w:rsidRPr="00C55DA7">
        <w:rPr>
          <w:rFonts w:ascii="Times New Roman" w:hAnsi="Times New Roman"/>
        </w:rPr>
        <w:t>revealed by the performance of the group of children wi</w:t>
      </w:r>
      <w:r w:rsidR="005F47BD">
        <w:rPr>
          <w:rFonts w:ascii="Times New Roman" w:hAnsi="Times New Roman"/>
        </w:rPr>
        <w:t>th SLI reflect the profile</w:t>
      </w:r>
      <w:r w:rsidR="00CF5F7B" w:rsidRPr="00C55DA7">
        <w:rPr>
          <w:rFonts w:ascii="Times New Roman" w:hAnsi="Times New Roman"/>
        </w:rPr>
        <w:t xml:space="preserve"> of difficulty </w:t>
      </w:r>
      <w:r w:rsidRPr="00C55DA7">
        <w:rPr>
          <w:rFonts w:ascii="Times New Roman" w:hAnsi="Times New Roman"/>
        </w:rPr>
        <w:t xml:space="preserve">seen in the </w:t>
      </w:r>
      <w:r w:rsidRPr="00CD123F">
        <w:rPr>
          <w:rFonts w:ascii="Times New Roman" w:hAnsi="Times New Roman"/>
        </w:rPr>
        <w:t xml:space="preserve">relative clause </w:t>
      </w:r>
      <w:r w:rsidR="00CD123F">
        <w:rPr>
          <w:rFonts w:ascii="Times New Roman" w:hAnsi="Times New Roman"/>
        </w:rPr>
        <w:t xml:space="preserve">performance </w:t>
      </w:r>
      <w:r w:rsidRPr="00C55DA7">
        <w:rPr>
          <w:rFonts w:ascii="Times New Roman" w:hAnsi="Times New Roman"/>
        </w:rPr>
        <w:t>of English-speaking typically developing children?</w:t>
      </w:r>
    </w:p>
    <w:p w14:paraId="28CF9285" w14:textId="77777777" w:rsidR="00501572" w:rsidRDefault="00501572" w:rsidP="00C632BB">
      <w:pPr>
        <w:spacing w:after="0" w:line="360" w:lineRule="auto"/>
        <w:rPr>
          <w:rFonts w:ascii="Times New Roman" w:hAnsi="Times New Roman" w:cs="Times New Roman"/>
          <w:b/>
          <w:sz w:val="24"/>
          <w:szCs w:val="24"/>
        </w:rPr>
      </w:pPr>
    </w:p>
    <w:p w14:paraId="1B6993C2" w14:textId="77777777" w:rsidR="00443D5E" w:rsidRPr="00C55DA7" w:rsidRDefault="00443D5E" w:rsidP="00C632BB">
      <w:pPr>
        <w:spacing w:after="0" w:line="360" w:lineRule="auto"/>
        <w:rPr>
          <w:rFonts w:ascii="Times New Roman" w:hAnsi="Times New Roman" w:cs="Times New Roman"/>
          <w:b/>
          <w:sz w:val="24"/>
          <w:szCs w:val="24"/>
        </w:rPr>
      </w:pPr>
      <w:r w:rsidRPr="00C55DA7">
        <w:rPr>
          <w:rFonts w:ascii="Times New Roman" w:hAnsi="Times New Roman" w:cs="Times New Roman"/>
          <w:b/>
          <w:sz w:val="24"/>
          <w:szCs w:val="24"/>
        </w:rPr>
        <w:t>Methodology</w:t>
      </w:r>
    </w:p>
    <w:p w14:paraId="3C56483A" w14:textId="77777777" w:rsidR="00443D5E" w:rsidRPr="00C55DA7" w:rsidRDefault="00443D5E" w:rsidP="00C632BB">
      <w:pPr>
        <w:spacing w:after="0" w:line="360" w:lineRule="auto"/>
        <w:rPr>
          <w:rFonts w:ascii="Times New Roman" w:hAnsi="Times New Roman" w:cs="Times New Roman"/>
          <w:i/>
          <w:sz w:val="24"/>
          <w:szCs w:val="24"/>
        </w:rPr>
      </w:pPr>
      <w:r w:rsidRPr="00C55DA7">
        <w:rPr>
          <w:rFonts w:ascii="Times New Roman" w:hAnsi="Times New Roman" w:cs="Times New Roman"/>
          <w:i/>
          <w:sz w:val="24"/>
          <w:szCs w:val="24"/>
        </w:rPr>
        <w:t>Participants</w:t>
      </w:r>
    </w:p>
    <w:p w14:paraId="551DAF3D" w14:textId="13B9626C" w:rsidR="00443D5E" w:rsidRPr="00C55DA7" w:rsidRDefault="00443D5E"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Thirty-two children with SLI completed the study. As controls there were thirty-two typically</w:t>
      </w:r>
      <w:r w:rsidR="00E71D28" w:rsidRPr="00C55DA7">
        <w:rPr>
          <w:rFonts w:ascii="Times New Roman" w:hAnsi="Times New Roman" w:cs="Times New Roman"/>
          <w:sz w:val="24"/>
          <w:szCs w:val="24"/>
        </w:rPr>
        <w:t xml:space="preserve"> developing age matched </w:t>
      </w:r>
      <w:r w:rsidRPr="00C55DA7">
        <w:rPr>
          <w:rFonts w:ascii="Times New Roman" w:hAnsi="Times New Roman" w:cs="Times New Roman"/>
          <w:sz w:val="24"/>
          <w:szCs w:val="24"/>
        </w:rPr>
        <w:t>children (AM-TD) and twenty younger typically developing children (YTD). The target recruitment age was betw</w:t>
      </w:r>
      <w:r w:rsidR="00E71D28" w:rsidRPr="00C55DA7">
        <w:rPr>
          <w:rFonts w:ascii="Times New Roman" w:hAnsi="Times New Roman" w:cs="Times New Roman"/>
          <w:sz w:val="24"/>
          <w:szCs w:val="24"/>
        </w:rPr>
        <w:t>een 6;0 and 7</w:t>
      </w:r>
      <w:proofErr w:type="gramStart"/>
      <w:r w:rsidR="00E71D28" w:rsidRPr="00C55DA7">
        <w:rPr>
          <w:rFonts w:ascii="Times New Roman" w:hAnsi="Times New Roman" w:cs="Times New Roman"/>
          <w:sz w:val="24"/>
          <w:szCs w:val="24"/>
        </w:rPr>
        <w:t>;11</w:t>
      </w:r>
      <w:proofErr w:type="gramEnd"/>
      <w:r w:rsidR="00E71D28" w:rsidRPr="00C55DA7">
        <w:rPr>
          <w:rFonts w:ascii="Times New Roman" w:hAnsi="Times New Roman" w:cs="Times New Roman"/>
          <w:sz w:val="24"/>
          <w:szCs w:val="24"/>
        </w:rPr>
        <w:t xml:space="preserve"> years, for</w:t>
      </w:r>
      <w:r w:rsidRPr="00C55DA7">
        <w:rPr>
          <w:rFonts w:ascii="Times New Roman" w:hAnsi="Times New Roman" w:cs="Times New Roman"/>
          <w:sz w:val="24"/>
          <w:szCs w:val="24"/>
        </w:rPr>
        <w:t xml:space="preserve"> the children with SLI and the AM-TD group. They had mean ages of 6</w:t>
      </w:r>
      <w:proofErr w:type="gramStart"/>
      <w:r w:rsidRPr="00C55DA7">
        <w:rPr>
          <w:rFonts w:ascii="Times New Roman" w:hAnsi="Times New Roman" w:cs="Times New Roman"/>
          <w:sz w:val="24"/>
          <w:szCs w:val="24"/>
        </w:rPr>
        <w:t>;10</w:t>
      </w:r>
      <w:proofErr w:type="gramEnd"/>
      <w:r w:rsidRPr="00C55DA7">
        <w:rPr>
          <w:rFonts w:ascii="Times New Roman" w:hAnsi="Times New Roman" w:cs="Times New Roman"/>
          <w:sz w:val="24"/>
          <w:szCs w:val="24"/>
        </w:rPr>
        <w:t xml:space="preserve"> (SD = 7.12) (SLI) and 6</w:t>
      </w:r>
      <w:r w:rsidR="00E71D28" w:rsidRPr="00C55DA7">
        <w:rPr>
          <w:rFonts w:ascii="Times New Roman" w:hAnsi="Times New Roman" w:cs="Times New Roman"/>
          <w:sz w:val="24"/>
          <w:szCs w:val="24"/>
        </w:rPr>
        <w:t xml:space="preserve">;11 years (SD = 6.52) (AM-TD), and each </w:t>
      </w:r>
      <w:r w:rsidRPr="00C55DA7">
        <w:rPr>
          <w:rFonts w:ascii="Times New Roman" w:hAnsi="Times New Roman" w:cs="Times New Roman"/>
          <w:sz w:val="24"/>
          <w:szCs w:val="24"/>
        </w:rPr>
        <w:t>consisted of twenty-two boys and ten girls. The younger typically developing children (YTD) ranged in age from 4</w:t>
      </w:r>
      <w:proofErr w:type="gramStart"/>
      <w:r w:rsidRPr="00C55DA7">
        <w:rPr>
          <w:rFonts w:ascii="Times New Roman" w:hAnsi="Times New Roman" w:cs="Times New Roman"/>
          <w:sz w:val="24"/>
          <w:szCs w:val="24"/>
        </w:rPr>
        <w:t>;7</w:t>
      </w:r>
      <w:proofErr w:type="gramEnd"/>
      <w:r w:rsidRPr="00C55DA7">
        <w:rPr>
          <w:rFonts w:ascii="Times New Roman" w:hAnsi="Times New Roman" w:cs="Times New Roman"/>
          <w:sz w:val="24"/>
          <w:szCs w:val="24"/>
        </w:rPr>
        <w:t xml:space="preserve"> to 4;11 years, (M = 4;9 years, SD = 1.49) and included twelve boys and eig</w:t>
      </w:r>
      <w:r w:rsidR="00E71D28" w:rsidRPr="00C55DA7">
        <w:rPr>
          <w:rFonts w:ascii="Times New Roman" w:hAnsi="Times New Roman" w:cs="Times New Roman"/>
          <w:sz w:val="24"/>
          <w:szCs w:val="24"/>
        </w:rPr>
        <w:t xml:space="preserve">ht girls. The YTD group </w:t>
      </w:r>
      <w:r w:rsidRPr="00C55DA7">
        <w:rPr>
          <w:rFonts w:ascii="Times New Roman" w:hAnsi="Times New Roman" w:cs="Times New Roman"/>
          <w:sz w:val="24"/>
          <w:szCs w:val="24"/>
        </w:rPr>
        <w:t>was not language matched to the children with SLI. Language matching has inherent validity problems (</w:t>
      </w:r>
      <w:proofErr w:type="spellStart"/>
      <w:r w:rsidRPr="00C55DA7">
        <w:rPr>
          <w:rFonts w:ascii="Times New Roman" w:hAnsi="Times New Roman" w:cs="Times New Roman"/>
          <w:sz w:val="24"/>
          <w:szCs w:val="24"/>
        </w:rPr>
        <w:t>Plante</w:t>
      </w:r>
      <w:proofErr w:type="spellEnd"/>
      <w:r w:rsidRPr="00C55DA7">
        <w:rPr>
          <w:rFonts w:ascii="Times New Roman" w:hAnsi="Times New Roman" w:cs="Times New Roman"/>
          <w:sz w:val="24"/>
          <w:szCs w:val="24"/>
        </w:rPr>
        <w:t xml:space="preserve"> et al. 1</w:t>
      </w:r>
      <w:r w:rsidR="006B0685">
        <w:rPr>
          <w:rFonts w:ascii="Times New Roman" w:hAnsi="Times New Roman" w:cs="Times New Roman"/>
          <w:sz w:val="24"/>
          <w:szCs w:val="24"/>
        </w:rPr>
        <w:t xml:space="preserve">993) particularly when </w:t>
      </w:r>
      <w:r w:rsidRPr="00C55DA7">
        <w:rPr>
          <w:rFonts w:ascii="Times New Roman" w:hAnsi="Times New Roman" w:cs="Times New Roman"/>
          <w:sz w:val="24"/>
          <w:szCs w:val="24"/>
        </w:rPr>
        <w:t>children with SLI are no longer in the preschool period. The children’s language system increases in length and complexity and their environment changes as they are exposed to schooling. Here we relate the abilities of children with SLI to the trajectory</w:t>
      </w:r>
      <w:r w:rsidR="00E71D28" w:rsidRPr="00C55DA7">
        <w:rPr>
          <w:rFonts w:ascii="Times New Roman" w:hAnsi="Times New Roman" w:cs="Times New Roman"/>
          <w:sz w:val="24"/>
          <w:szCs w:val="24"/>
        </w:rPr>
        <w:t xml:space="preserve"> of development revealed by </w:t>
      </w:r>
      <w:r w:rsidRPr="00C55DA7">
        <w:rPr>
          <w:rFonts w:ascii="Times New Roman" w:hAnsi="Times New Roman" w:cs="Times New Roman"/>
          <w:sz w:val="24"/>
          <w:szCs w:val="24"/>
        </w:rPr>
        <w:t>two groups of typically developing children two years apart in age</w:t>
      </w:r>
      <w:r w:rsidR="00C539D7">
        <w:rPr>
          <w:rFonts w:ascii="Times New Roman" w:hAnsi="Times New Roman" w:cs="Times New Roman"/>
          <w:sz w:val="24"/>
          <w:szCs w:val="24"/>
        </w:rPr>
        <w:t xml:space="preserve">, on </w:t>
      </w:r>
      <w:r w:rsidR="00C539D7">
        <w:rPr>
          <w:rFonts w:ascii="Times New Roman" w:hAnsi="Times New Roman" w:cs="Times New Roman"/>
          <w:sz w:val="24"/>
          <w:szCs w:val="24"/>
        </w:rPr>
        <w:lastRenderedPageBreak/>
        <w:t>average</w:t>
      </w:r>
      <w:r w:rsidRPr="00C55DA7">
        <w:rPr>
          <w:rFonts w:ascii="Times New Roman" w:hAnsi="Times New Roman" w:cs="Times New Roman"/>
          <w:sz w:val="24"/>
          <w:szCs w:val="24"/>
        </w:rPr>
        <w:t>. All of the children were native English speakers living in Ireland. Written consent was given by the parents / guard</w:t>
      </w:r>
      <w:r w:rsidR="00E71D28" w:rsidRPr="00C55DA7">
        <w:rPr>
          <w:rFonts w:ascii="Times New Roman" w:hAnsi="Times New Roman" w:cs="Times New Roman"/>
          <w:sz w:val="24"/>
          <w:szCs w:val="24"/>
        </w:rPr>
        <w:t xml:space="preserve">ian of each child </w:t>
      </w:r>
      <w:r w:rsidRPr="00C55DA7">
        <w:rPr>
          <w:rFonts w:ascii="Times New Roman" w:hAnsi="Times New Roman" w:cs="Times New Roman"/>
          <w:sz w:val="24"/>
          <w:szCs w:val="24"/>
        </w:rPr>
        <w:t>in the study.</w:t>
      </w:r>
    </w:p>
    <w:p w14:paraId="6ED88CA7" w14:textId="461F8039" w:rsidR="00443D5E" w:rsidRPr="00C55DA7" w:rsidRDefault="00E71D28"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00443D5E" w:rsidRPr="00C55DA7">
        <w:rPr>
          <w:rFonts w:ascii="Times New Roman" w:hAnsi="Times New Roman" w:cs="Times New Roman"/>
          <w:sz w:val="24"/>
          <w:szCs w:val="24"/>
        </w:rPr>
        <w:t>The children with SLI were identified by their performance on the Clinical Evaluation of Language Fundamentals (CELF-4) (</w:t>
      </w:r>
      <w:proofErr w:type="spellStart"/>
      <w:r w:rsidR="00443D5E" w:rsidRPr="00C55DA7">
        <w:rPr>
          <w:rFonts w:ascii="Times New Roman" w:hAnsi="Times New Roman" w:cs="Times New Roman"/>
          <w:sz w:val="24"/>
          <w:szCs w:val="24"/>
        </w:rPr>
        <w:t>Semel</w:t>
      </w:r>
      <w:proofErr w:type="spellEnd"/>
      <w:r w:rsidR="00443D5E" w:rsidRPr="00C55DA7">
        <w:rPr>
          <w:rFonts w:ascii="Times New Roman" w:hAnsi="Times New Roman" w:cs="Times New Roman"/>
          <w:sz w:val="24"/>
          <w:szCs w:val="24"/>
        </w:rPr>
        <w:t xml:space="preserve"> </w:t>
      </w:r>
      <w:r w:rsidR="00083560">
        <w:rPr>
          <w:rFonts w:ascii="Times New Roman" w:hAnsi="Times New Roman" w:cs="Times New Roman"/>
          <w:sz w:val="24"/>
          <w:szCs w:val="24"/>
        </w:rPr>
        <w:t>et al. 2006</w:t>
      </w:r>
      <w:r w:rsidR="00443D5E" w:rsidRPr="00C55DA7">
        <w:rPr>
          <w:rFonts w:ascii="Times New Roman" w:hAnsi="Times New Roman" w:cs="Times New Roman"/>
          <w:sz w:val="24"/>
          <w:szCs w:val="24"/>
        </w:rPr>
        <w:t xml:space="preserve">). Children were included in the SLI sample if they scored below -1.25 standard deviations (SD) on the composite score derived from the receptive language subtests of the CELF- 4. Standard scores ranged between 46 and 81 (M = 68.41, SD = 8.52). Children in this sample also met all usual exclusionary criteria for SLI, i.e. they lacked a diagnosis of Attention Deficit Hyperactivity Disorder, Autistic Spectrum disorder, major physical disabilities, intellectual disability or hearing impairment. Children with verbal articulatory dyspraxia or any significant phonological problems were </w:t>
      </w:r>
      <w:r w:rsidRPr="00C55DA7">
        <w:rPr>
          <w:rFonts w:ascii="Times New Roman" w:hAnsi="Times New Roman" w:cs="Times New Roman"/>
          <w:sz w:val="24"/>
          <w:szCs w:val="24"/>
        </w:rPr>
        <w:t>also excluded</w:t>
      </w:r>
      <w:r w:rsidR="00C539D7">
        <w:rPr>
          <w:rFonts w:ascii="Times New Roman" w:hAnsi="Times New Roman" w:cs="Times New Roman"/>
          <w:sz w:val="24"/>
          <w:szCs w:val="24"/>
        </w:rPr>
        <w:t xml:space="preserve">. </w:t>
      </w:r>
      <w:r w:rsidR="00443D5E" w:rsidRPr="00C55DA7">
        <w:rPr>
          <w:rFonts w:ascii="Times New Roman" w:hAnsi="Times New Roman" w:cs="Times New Roman"/>
          <w:sz w:val="24"/>
          <w:szCs w:val="24"/>
        </w:rPr>
        <w:t xml:space="preserve">The Raven’s test of Progressive Matrices </w:t>
      </w:r>
      <w:r w:rsidR="00685FCC">
        <w:rPr>
          <w:rFonts w:ascii="Times New Roman" w:hAnsi="Times New Roman" w:cs="Times New Roman"/>
          <w:sz w:val="24"/>
          <w:szCs w:val="24"/>
        </w:rPr>
        <w:t xml:space="preserve">(Raven, </w:t>
      </w:r>
      <w:r w:rsidR="00083560">
        <w:rPr>
          <w:rFonts w:ascii="Times New Roman" w:hAnsi="Times New Roman" w:cs="Times New Roman"/>
          <w:sz w:val="24"/>
          <w:szCs w:val="24"/>
        </w:rPr>
        <w:t>2008</w:t>
      </w:r>
      <w:r w:rsidR="00685FCC">
        <w:rPr>
          <w:rFonts w:ascii="Times New Roman" w:hAnsi="Times New Roman" w:cs="Times New Roman"/>
          <w:sz w:val="24"/>
          <w:szCs w:val="24"/>
        </w:rPr>
        <w:t xml:space="preserve">) </w:t>
      </w:r>
      <w:r w:rsidR="00443D5E" w:rsidRPr="00C55DA7">
        <w:rPr>
          <w:rFonts w:ascii="Times New Roman" w:hAnsi="Times New Roman" w:cs="Times New Roman"/>
          <w:sz w:val="24"/>
          <w:szCs w:val="24"/>
        </w:rPr>
        <w:t xml:space="preserve">was administered to children to ensure adequate cognitive ability. Children were required to achieve a standard score </w:t>
      </w:r>
      <w:r w:rsidR="00C539D7">
        <w:rPr>
          <w:rFonts w:ascii="Times New Roman" w:hAnsi="Times New Roman" w:cs="Times New Roman"/>
          <w:sz w:val="24"/>
          <w:szCs w:val="24"/>
        </w:rPr>
        <w:t xml:space="preserve">of 85 or greater on this test </w:t>
      </w:r>
      <w:r w:rsidR="00443D5E" w:rsidRPr="00C55DA7">
        <w:rPr>
          <w:rFonts w:ascii="Times New Roman" w:hAnsi="Times New Roman" w:cs="Times New Roman"/>
          <w:sz w:val="24"/>
          <w:szCs w:val="24"/>
        </w:rPr>
        <w:t>to be included in the study – scores ranged between 85 and 115 (M = 97.19, SD = 7.61). The children with SLI attended a language unit, attended for therapy in the he</w:t>
      </w:r>
      <w:r w:rsidR="006046B2" w:rsidRPr="00C55DA7">
        <w:rPr>
          <w:rFonts w:ascii="Times New Roman" w:hAnsi="Times New Roman" w:cs="Times New Roman"/>
          <w:sz w:val="24"/>
          <w:szCs w:val="24"/>
        </w:rPr>
        <w:t>alth service, or</w:t>
      </w:r>
      <w:r w:rsidR="00443D5E" w:rsidRPr="00C55DA7">
        <w:rPr>
          <w:rFonts w:ascii="Times New Roman" w:hAnsi="Times New Roman" w:cs="Times New Roman"/>
          <w:sz w:val="24"/>
          <w:szCs w:val="24"/>
        </w:rPr>
        <w:t xml:space="preserve"> were wait-listed for therapy.</w:t>
      </w:r>
      <w:r w:rsidR="008F6508" w:rsidRPr="00C55DA7">
        <w:rPr>
          <w:rFonts w:ascii="Times New Roman" w:hAnsi="Times New Roman" w:cs="Times New Roman"/>
          <w:sz w:val="24"/>
          <w:szCs w:val="24"/>
        </w:rPr>
        <w:t xml:space="preserve"> </w:t>
      </w:r>
      <w:r w:rsidR="00443D5E" w:rsidRPr="00C55DA7">
        <w:rPr>
          <w:rFonts w:ascii="Times New Roman" w:hAnsi="Times New Roman" w:cs="Times New Roman"/>
          <w:sz w:val="24"/>
          <w:szCs w:val="24"/>
        </w:rPr>
        <w:t xml:space="preserve">The children in both control groups had no reported history of speech, language or hearing problems or any type of exceptional needs. They scored within 1 standard deviation of the mean for their age on the receptive and expressive language measures of the CELF- 4 </w:t>
      </w:r>
      <w:r w:rsidR="00083560">
        <w:rPr>
          <w:rFonts w:ascii="Times New Roman" w:hAnsi="Times New Roman" w:cs="Times New Roman"/>
          <w:sz w:val="24"/>
          <w:szCs w:val="24"/>
        </w:rPr>
        <w:t>(AM-TD group) (</w:t>
      </w:r>
      <w:proofErr w:type="spellStart"/>
      <w:r w:rsidR="00083560">
        <w:rPr>
          <w:rFonts w:ascii="Times New Roman" w:hAnsi="Times New Roman" w:cs="Times New Roman"/>
          <w:sz w:val="24"/>
          <w:szCs w:val="24"/>
        </w:rPr>
        <w:t>Semel</w:t>
      </w:r>
      <w:proofErr w:type="spellEnd"/>
      <w:r w:rsidR="00083560">
        <w:rPr>
          <w:rFonts w:ascii="Times New Roman" w:hAnsi="Times New Roman" w:cs="Times New Roman"/>
          <w:sz w:val="24"/>
          <w:szCs w:val="24"/>
        </w:rPr>
        <w:t xml:space="preserve"> et al. 2006</w:t>
      </w:r>
      <w:r w:rsidR="00443D5E" w:rsidRPr="00C55DA7">
        <w:rPr>
          <w:rFonts w:ascii="Times New Roman" w:hAnsi="Times New Roman" w:cs="Times New Roman"/>
          <w:sz w:val="24"/>
          <w:szCs w:val="24"/>
        </w:rPr>
        <w:t>) and CELF-Preschool-</w:t>
      </w:r>
      <w:r w:rsidR="00083560">
        <w:rPr>
          <w:rFonts w:ascii="Times New Roman" w:hAnsi="Times New Roman" w:cs="Times New Roman"/>
          <w:sz w:val="24"/>
          <w:szCs w:val="24"/>
        </w:rPr>
        <w:t>2 (YTD group) (</w:t>
      </w:r>
      <w:proofErr w:type="spellStart"/>
      <w:r w:rsidR="00EC36A5">
        <w:rPr>
          <w:rFonts w:ascii="Times New Roman" w:hAnsi="Times New Roman" w:cs="Times New Roman"/>
          <w:sz w:val="24"/>
          <w:szCs w:val="24"/>
        </w:rPr>
        <w:t>Wiig</w:t>
      </w:r>
      <w:proofErr w:type="spellEnd"/>
      <w:r w:rsidR="00083560">
        <w:rPr>
          <w:rFonts w:ascii="Times New Roman" w:hAnsi="Times New Roman" w:cs="Times New Roman"/>
          <w:sz w:val="24"/>
          <w:szCs w:val="24"/>
        </w:rPr>
        <w:t xml:space="preserve"> et al. 2006</w:t>
      </w:r>
      <w:r w:rsidR="00443D5E" w:rsidRPr="00C55DA7">
        <w:rPr>
          <w:rFonts w:ascii="Times New Roman" w:hAnsi="Times New Roman" w:cs="Times New Roman"/>
          <w:sz w:val="24"/>
          <w:szCs w:val="24"/>
        </w:rPr>
        <w:t xml:space="preserve">). The AM-TD group receptive language standard scores ranged between 92 and 125 (M = 107.8, SD = 8.87) and Raven’s Matrices scores ranged from 90 to 130 (M = 104.69, SD =10.16). Receptive standard scores for the YTD group ranged between 96 and 120 (M = 108.5, SD = 6.22), and Raven’s Matrices scores ranged from 95 to 130 (M = 110.75, SD = 7.83). Ethical approval for the study was obtained from the Cork Teaching Hospitals Clinical Research Ethics Committee. </w:t>
      </w:r>
    </w:p>
    <w:p w14:paraId="0498C62D" w14:textId="77777777" w:rsidR="00443D5E" w:rsidRPr="00C55DA7" w:rsidRDefault="00443D5E" w:rsidP="00C632BB">
      <w:pPr>
        <w:spacing w:after="0" w:line="360" w:lineRule="auto"/>
        <w:rPr>
          <w:rFonts w:ascii="Times New Roman" w:hAnsi="Times New Roman" w:cs="Times New Roman"/>
          <w:i/>
          <w:sz w:val="24"/>
          <w:szCs w:val="24"/>
        </w:rPr>
      </w:pPr>
      <w:r w:rsidRPr="00C55DA7">
        <w:rPr>
          <w:rFonts w:ascii="Times New Roman" w:hAnsi="Times New Roman" w:cs="Times New Roman"/>
          <w:i/>
          <w:sz w:val="24"/>
          <w:szCs w:val="24"/>
        </w:rPr>
        <w:t>Materials</w:t>
      </w:r>
    </w:p>
    <w:p w14:paraId="73F76836" w14:textId="1BD8E5A2" w:rsidR="00443D5E" w:rsidRDefault="00443D5E" w:rsidP="00C632BB">
      <w:pPr>
        <w:spacing w:after="0" w:line="360" w:lineRule="auto"/>
        <w:ind w:firstLine="720"/>
        <w:rPr>
          <w:rFonts w:ascii="Times New Roman" w:hAnsi="Times New Roman" w:cs="Times New Roman"/>
          <w:sz w:val="24"/>
          <w:szCs w:val="24"/>
        </w:rPr>
      </w:pPr>
      <w:r w:rsidRPr="00C55DA7">
        <w:rPr>
          <w:rFonts w:ascii="Times New Roman" w:hAnsi="Times New Roman" w:cs="Times New Roman"/>
          <w:sz w:val="24"/>
          <w:szCs w:val="24"/>
        </w:rPr>
        <w:t>A sentence-recall task was devised, including 52 relative clause constructions, along with 17 filler sentences. The filler sentences were simple sentences, included to limit perseveration.  They were r</w:t>
      </w:r>
      <w:r w:rsidR="006808CE" w:rsidRPr="00C55DA7">
        <w:rPr>
          <w:rFonts w:ascii="Times New Roman" w:hAnsi="Times New Roman" w:cs="Times New Roman"/>
          <w:sz w:val="24"/>
          <w:szCs w:val="24"/>
        </w:rPr>
        <w:t>andomly inserted in the sentence list</w:t>
      </w:r>
      <w:r w:rsidR="00E71D28" w:rsidRPr="00C55DA7">
        <w:rPr>
          <w:rFonts w:ascii="Times New Roman" w:hAnsi="Times New Roman" w:cs="Times New Roman"/>
          <w:sz w:val="24"/>
          <w:szCs w:val="24"/>
        </w:rPr>
        <w:t xml:space="preserve"> and </w:t>
      </w:r>
      <w:r w:rsidRPr="00C55DA7">
        <w:rPr>
          <w:rFonts w:ascii="Times New Roman" w:hAnsi="Times New Roman" w:cs="Times New Roman"/>
          <w:sz w:val="24"/>
          <w:szCs w:val="24"/>
        </w:rPr>
        <w:t>matched for length with the RC constructions</w:t>
      </w:r>
      <w:r w:rsidR="00E71D28" w:rsidRPr="00C55DA7">
        <w:rPr>
          <w:rFonts w:ascii="Times New Roman" w:hAnsi="Times New Roman" w:cs="Times New Roman"/>
          <w:sz w:val="24"/>
          <w:szCs w:val="24"/>
        </w:rPr>
        <w:t>. The stimuli</w:t>
      </w:r>
      <w:r w:rsidRPr="00C55DA7">
        <w:rPr>
          <w:rFonts w:ascii="Times New Roman" w:hAnsi="Times New Roman" w:cs="Times New Roman"/>
          <w:sz w:val="24"/>
          <w:szCs w:val="24"/>
        </w:rPr>
        <w:t xml:space="preserve"> were all between 10 and 13 syllables in length. Children were asked to repeat RC constructions containing one of </w:t>
      </w:r>
      <w:r w:rsidR="00263302">
        <w:rPr>
          <w:rFonts w:ascii="Times New Roman" w:hAnsi="Times New Roman" w:cs="Times New Roman"/>
          <w:sz w:val="24"/>
          <w:szCs w:val="24"/>
        </w:rPr>
        <w:t>six</w:t>
      </w:r>
      <w:r w:rsidRPr="00C55DA7">
        <w:rPr>
          <w:rFonts w:ascii="Times New Roman" w:hAnsi="Times New Roman" w:cs="Times New Roman"/>
          <w:sz w:val="24"/>
          <w:szCs w:val="24"/>
        </w:rPr>
        <w:t xml:space="preserve"> types of relative c</w:t>
      </w:r>
      <w:r w:rsidR="009473B5" w:rsidRPr="00C55DA7">
        <w:rPr>
          <w:rFonts w:ascii="Times New Roman" w:hAnsi="Times New Roman" w:cs="Times New Roman"/>
          <w:sz w:val="24"/>
          <w:szCs w:val="24"/>
        </w:rPr>
        <w:t>lause</w:t>
      </w:r>
      <w:r w:rsidRPr="00C55DA7">
        <w:rPr>
          <w:rFonts w:ascii="Times New Roman" w:hAnsi="Times New Roman" w:cs="Times New Roman"/>
          <w:sz w:val="24"/>
          <w:szCs w:val="24"/>
        </w:rPr>
        <w:t xml:space="preserve">, attached to either a </w:t>
      </w:r>
      <w:r w:rsidR="00E71D28" w:rsidRPr="00C55DA7">
        <w:rPr>
          <w:rFonts w:ascii="Times New Roman" w:hAnsi="Times New Roman" w:cs="Times New Roman"/>
          <w:sz w:val="24"/>
          <w:szCs w:val="24"/>
        </w:rPr>
        <w:t>presentational matrix clause</w:t>
      </w:r>
      <w:r w:rsidRPr="00C55DA7">
        <w:rPr>
          <w:rFonts w:ascii="Times New Roman" w:hAnsi="Times New Roman" w:cs="Times New Roman"/>
          <w:sz w:val="24"/>
          <w:szCs w:val="24"/>
        </w:rPr>
        <w:t xml:space="preserve"> (PN - single proposition) or to the direct object of a transitive </w:t>
      </w:r>
      <w:r w:rsidR="006046B2" w:rsidRPr="00C55DA7">
        <w:rPr>
          <w:rFonts w:ascii="Times New Roman" w:hAnsi="Times New Roman" w:cs="Times New Roman"/>
          <w:sz w:val="24"/>
          <w:szCs w:val="24"/>
        </w:rPr>
        <w:t xml:space="preserve">matrix </w:t>
      </w:r>
      <w:r w:rsidRPr="00C55DA7">
        <w:rPr>
          <w:rFonts w:ascii="Times New Roman" w:hAnsi="Times New Roman" w:cs="Times New Roman"/>
          <w:sz w:val="24"/>
          <w:szCs w:val="24"/>
        </w:rPr>
        <w:lastRenderedPageBreak/>
        <w:t>clause (DP- dual proposition)</w:t>
      </w:r>
      <w:r w:rsidR="00E71D28" w:rsidRPr="00C55DA7">
        <w:rPr>
          <w:rFonts w:ascii="Times New Roman" w:hAnsi="Times New Roman" w:cs="Times New Roman"/>
          <w:sz w:val="24"/>
          <w:szCs w:val="24"/>
        </w:rPr>
        <w:t xml:space="preserve">. </w:t>
      </w:r>
      <w:r w:rsidR="006808CE" w:rsidRPr="00C55DA7">
        <w:rPr>
          <w:rFonts w:ascii="Times New Roman" w:hAnsi="Times New Roman" w:cs="Times New Roman"/>
          <w:sz w:val="24"/>
          <w:szCs w:val="24"/>
        </w:rPr>
        <w:t>All</w:t>
      </w:r>
      <w:r w:rsidRPr="00C55DA7">
        <w:rPr>
          <w:rFonts w:ascii="Times New Roman" w:hAnsi="Times New Roman" w:cs="Times New Roman"/>
          <w:sz w:val="24"/>
          <w:szCs w:val="24"/>
        </w:rPr>
        <w:t xml:space="preserve"> relative clauses were introduced by one of the relative markers, </w:t>
      </w:r>
      <w:r w:rsidRPr="00C55DA7">
        <w:rPr>
          <w:rFonts w:ascii="Times New Roman" w:hAnsi="Times New Roman" w:cs="Times New Roman"/>
          <w:i/>
          <w:sz w:val="24"/>
          <w:szCs w:val="24"/>
        </w:rPr>
        <w:t>who</w:t>
      </w:r>
      <w:r w:rsidRPr="00C55DA7">
        <w:rPr>
          <w:rFonts w:ascii="Times New Roman" w:hAnsi="Times New Roman" w:cs="Times New Roman"/>
          <w:sz w:val="24"/>
          <w:szCs w:val="24"/>
        </w:rPr>
        <w:t xml:space="preserve">, </w:t>
      </w:r>
      <w:r w:rsidRPr="00C55DA7">
        <w:rPr>
          <w:rFonts w:ascii="Times New Roman" w:hAnsi="Times New Roman" w:cs="Times New Roman"/>
          <w:i/>
          <w:sz w:val="24"/>
          <w:szCs w:val="24"/>
        </w:rPr>
        <w:t>that</w:t>
      </w:r>
      <w:r w:rsidRPr="00C55DA7">
        <w:rPr>
          <w:rFonts w:ascii="Times New Roman" w:hAnsi="Times New Roman" w:cs="Times New Roman"/>
          <w:sz w:val="24"/>
          <w:szCs w:val="24"/>
        </w:rPr>
        <w:t xml:space="preserve"> or </w:t>
      </w:r>
      <w:r w:rsidRPr="00C55DA7">
        <w:rPr>
          <w:rFonts w:ascii="Times New Roman" w:hAnsi="Times New Roman" w:cs="Times New Roman"/>
          <w:i/>
          <w:sz w:val="24"/>
          <w:szCs w:val="24"/>
        </w:rPr>
        <w:t>whose</w:t>
      </w:r>
      <w:r w:rsidRPr="00C55DA7">
        <w:rPr>
          <w:rFonts w:ascii="Times New Roman" w:hAnsi="Times New Roman" w:cs="Times New Roman"/>
          <w:sz w:val="24"/>
          <w:szCs w:val="24"/>
        </w:rPr>
        <w:t xml:space="preserve">. In each condition, two of the four sentences included a </w:t>
      </w:r>
      <w:r w:rsidR="006808CE" w:rsidRPr="00C55DA7">
        <w:rPr>
          <w:rFonts w:ascii="Times New Roman" w:hAnsi="Times New Roman" w:cs="Times New Roman"/>
          <w:sz w:val="24"/>
          <w:szCs w:val="24"/>
        </w:rPr>
        <w:t>copular matrix</w:t>
      </w:r>
      <w:r w:rsidRPr="00C55DA7">
        <w:rPr>
          <w:rFonts w:ascii="Times New Roman" w:hAnsi="Times New Roman" w:cs="Times New Roman"/>
          <w:sz w:val="24"/>
          <w:szCs w:val="24"/>
        </w:rPr>
        <w:t xml:space="preserve"> clause (PN) and the other two sent</w:t>
      </w:r>
      <w:r w:rsidR="006046B2" w:rsidRPr="00C55DA7">
        <w:rPr>
          <w:rFonts w:ascii="Times New Roman" w:hAnsi="Times New Roman" w:cs="Times New Roman"/>
          <w:sz w:val="24"/>
          <w:szCs w:val="24"/>
        </w:rPr>
        <w:t>ences included a transitive matrix</w:t>
      </w:r>
      <w:r w:rsidRPr="00C55DA7">
        <w:rPr>
          <w:rFonts w:ascii="Times New Roman" w:hAnsi="Times New Roman" w:cs="Times New Roman"/>
          <w:sz w:val="24"/>
          <w:szCs w:val="24"/>
        </w:rPr>
        <w:t xml:space="preserve"> clause (DP). </w:t>
      </w:r>
      <w:r w:rsidR="009473B5" w:rsidRPr="00C55DA7">
        <w:rPr>
          <w:rFonts w:ascii="Times New Roman" w:hAnsi="Times New Roman" w:cs="Times New Roman"/>
          <w:sz w:val="24"/>
          <w:szCs w:val="24"/>
        </w:rPr>
        <w:t>For O- (object) re</w:t>
      </w:r>
      <w:r w:rsidR="00373917" w:rsidRPr="00C55DA7">
        <w:rPr>
          <w:rFonts w:ascii="Times New Roman" w:hAnsi="Times New Roman" w:cs="Times New Roman"/>
          <w:sz w:val="24"/>
          <w:szCs w:val="24"/>
        </w:rPr>
        <w:t>latives, half of th</w:t>
      </w:r>
      <w:r w:rsidR="00464C20">
        <w:rPr>
          <w:rFonts w:ascii="Times New Roman" w:hAnsi="Times New Roman" w:cs="Times New Roman"/>
          <w:sz w:val="24"/>
          <w:szCs w:val="24"/>
        </w:rPr>
        <w:t>e sentences followed the schema</w:t>
      </w:r>
      <w:r w:rsidR="00E306E7" w:rsidRPr="00C55DA7">
        <w:rPr>
          <w:rFonts w:ascii="Times New Roman" w:hAnsi="Times New Roman" w:cs="Times New Roman"/>
          <w:sz w:val="24"/>
          <w:szCs w:val="24"/>
        </w:rPr>
        <w:t xml:space="preserve"> in (12)</w:t>
      </w:r>
      <w:r w:rsidR="009473B5" w:rsidRPr="00C55DA7">
        <w:rPr>
          <w:rFonts w:ascii="Times New Roman" w:hAnsi="Times New Roman" w:cs="Times New Roman"/>
          <w:sz w:val="24"/>
          <w:szCs w:val="24"/>
        </w:rPr>
        <w:t xml:space="preserve">. </w:t>
      </w:r>
      <w:r w:rsidR="00E306E7" w:rsidRPr="00C55DA7">
        <w:rPr>
          <w:rFonts w:ascii="Times New Roman" w:hAnsi="Times New Roman" w:cs="Times New Roman"/>
          <w:sz w:val="24"/>
          <w:szCs w:val="24"/>
        </w:rPr>
        <w:t>Table 1 gives an example</w:t>
      </w:r>
      <w:r w:rsidRPr="00C55DA7">
        <w:rPr>
          <w:rFonts w:ascii="Times New Roman" w:hAnsi="Times New Roman" w:cs="Times New Roman"/>
          <w:sz w:val="24"/>
          <w:szCs w:val="24"/>
        </w:rPr>
        <w:t xml:space="preserve"> se</w:t>
      </w:r>
      <w:r w:rsidR="00263302">
        <w:rPr>
          <w:rFonts w:ascii="Times New Roman" w:hAnsi="Times New Roman" w:cs="Times New Roman"/>
          <w:sz w:val="24"/>
          <w:szCs w:val="24"/>
        </w:rPr>
        <w:t xml:space="preserve">ntence for each of the </w:t>
      </w:r>
      <w:r w:rsidRPr="00C55DA7">
        <w:rPr>
          <w:rFonts w:ascii="Times New Roman" w:hAnsi="Times New Roman" w:cs="Times New Roman"/>
          <w:sz w:val="24"/>
          <w:szCs w:val="24"/>
        </w:rPr>
        <w:t xml:space="preserve">conditions.  </w:t>
      </w:r>
    </w:p>
    <w:p w14:paraId="34565A8B" w14:textId="77777777" w:rsidR="00C632BB" w:rsidRPr="00C55DA7" w:rsidRDefault="00C632BB" w:rsidP="00C632BB">
      <w:pPr>
        <w:spacing w:after="0" w:line="360" w:lineRule="auto"/>
        <w:ind w:firstLine="720"/>
        <w:rPr>
          <w:rFonts w:ascii="Times New Roman" w:hAnsi="Times New Roman" w:cs="Times New Roman"/>
          <w:sz w:val="24"/>
          <w:szCs w:val="24"/>
        </w:rPr>
      </w:pPr>
    </w:p>
    <w:p w14:paraId="0A879299" w14:textId="493FEC3A" w:rsidR="00C632BB" w:rsidRPr="00C55DA7" w:rsidRDefault="00C632BB" w:rsidP="00C632BB">
      <w:pPr>
        <w:spacing w:line="360" w:lineRule="auto"/>
        <w:jc w:val="both"/>
        <w:rPr>
          <w:rFonts w:ascii="Times New Roman" w:hAnsi="Times New Roman" w:cs="Times New Roman"/>
          <w:i/>
          <w:sz w:val="24"/>
          <w:szCs w:val="24"/>
        </w:rPr>
      </w:pPr>
      <w:r w:rsidRPr="00C55DA7">
        <w:rPr>
          <w:rFonts w:ascii="Times New Roman" w:hAnsi="Times New Roman" w:cs="Times New Roman"/>
          <w:sz w:val="24"/>
          <w:szCs w:val="24"/>
        </w:rPr>
        <w:t xml:space="preserve">Table 1 - </w:t>
      </w:r>
      <w:r w:rsidRPr="00C55DA7">
        <w:rPr>
          <w:rFonts w:ascii="Times New Roman" w:hAnsi="Times New Roman" w:cs="Times New Roman"/>
          <w:i/>
          <w:sz w:val="24"/>
          <w:szCs w:val="24"/>
        </w:rPr>
        <w:t>Example test sentence for each condition</w:t>
      </w:r>
    </w:p>
    <w:p w14:paraId="0E0FAB83" w14:textId="77777777" w:rsidR="00C632BB" w:rsidRPr="00C55DA7" w:rsidRDefault="00C632BB" w:rsidP="00C632BB">
      <w:pPr>
        <w:spacing w:line="360" w:lineRule="auto"/>
        <w:ind w:left="1440" w:firstLine="720"/>
        <w:jc w:val="both"/>
        <w:rPr>
          <w:rFonts w:ascii="Times New Roman" w:hAnsi="Times New Roman" w:cs="Times New Roman"/>
          <w:sz w:val="24"/>
          <w:szCs w:val="24"/>
        </w:rPr>
      </w:pPr>
      <w:r w:rsidRPr="00C55DA7">
        <w:rPr>
          <w:rFonts w:ascii="Times New Roman" w:hAnsi="Times New Roman" w:cs="Times New Roman"/>
          <w:sz w:val="24"/>
          <w:szCs w:val="24"/>
        </w:rPr>
        <w:t>Presentational (PN)</w:t>
      </w:r>
      <w:r w:rsidRPr="00C55DA7">
        <w:rPr>
          <w:rFonts w:ascii="Times New Roman" w:hAnsi="Times New Roman" w:cs="Times New Roman"/>
          <w:sz w:val="24"/>
          <w:szCs w:val="24"/>
        </w:rPr>
        <w:tab/>
        <w:t xml:space="preserve">       </w:t>
      </w:r>
      <w:r w:rsidRPr="00C55DA7">
        <w:rPr>
          <w:rFonts w:ascii="Times New Roman" w:hAnsi="Times New Roman" w:cs="Times New Roman"/>
          <w:sz w:val="24"/>
          <w:szCs w:val="24"/>
        </w:rPr>
        <w:tab/>
        <w:t xml:space="preserve">    Dual propositional (DP)</w:t>
      </w:r>
    </w:p>
    <w:p w14:paraId="0A336F59" w14:textId="77777777" w:rsidR="00C632BB" w:rsidRPr="00C55DA7" w:rsidRDefault="00C632BB" w:rsidP="00C632BB">
      <w:pPr>
        <w:spacing w:line="360" w:lineRule="auto"/>
        <w:jc w:val="both"/>
        <w:rPr>
          <w:rFonts w:ascii="Times New Roman" w:hAnsi="Times New Roman" w:cs="Times New Roman"/>
          <w:sz w:val="24"/>
          <w:szCs w:val="24"/>
        </w:rPr>
      </w:pPr>
      <w:r w:rsidRPr="00C55DA7">
        <w:rPr>
          <w:rFonts w:ascii="Times New Roman" w:hAnsi="Times New Roman" w:cs="Times New Roman"/>
          <w:sz w:val="24"/>
          <w:szCs w:val="24"/>
        </w:rPr>
        <w:t>_____________________________________________________</w:t>
      </w:r>
      <w:r>
        <w:rPr>
          <w:rFonts w:ascii="Times New Roman" w:hAnsi="Times New Roman" w:cs="Times New Roman"/>
          <w:sz w:val="24"/>
          <w:szCs w:val="24"/>
        </w:rPr>
        <w:t>_________________________</w:t>
      </w:r>
    </w:p>
    <w:p w14:paraId="724369FE" w14:textId="77777777" w:rsidR="00C632BB" w:rsidRPr="00C55DA7"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Subject</w:t>
      </w:r>
      <w:r>
        <w:rPr>
          <w:rFonts w:ascii="Times New Roman" w:hAnsi="Times New Roman" w:cs="Times New Roman"/>
          <w:sz w:val="24"/>
          <w:szCs w:val="24"/>
        </w:rPr>
        <w:tab/>
      </w:r>
      <w:r>
        <w:rPr>
          <w:rFonts w:ascii="Times New Roman" w:hAnsi="Times New Roman" w:cs="Times New Roman"/>
          <w:sz w:val="24"/>
          <w:szCs w:val="24"/>
        </w:rPr>
        <w:tab/>
      </w:r>
      <w:r w:rsidRPr="00C55DA7">
        <w:rPr>
          <w:rFonts w:ascii="Times New Roman" w:hAnsi="Times New Roman" w:cs="Times New Roman"/>
          <w:sz w:val="24"/>
          <w:szCs w:val="24"/>
        </w:rPr>
        <w:t xml:space="preserve">This is the bird that slept </w:t>
      </w:r>
      <w:r w:rsidRPr="00C55DA7">
        <w:rPr>
          <w:rFonts w:ascii="Times New Roman" w:hAnsi="Times New Roman" w:cs="Times New Roman"/>
          <w:sz w:val="24"/>
          <w:szCs w:val="24"/>
        </w:rPr>
        <w:tab/>
        <w:t xml:space="preserve">    </w:t>
      </w:r>
      <w:proofErr w:type="gramStart"/>
      <w:r w:rsidRPr="00C55DA7">
        <w:rPr>
          <w:rFonts w:ascii="Times New Roman" w:hAnsi="Times New Roman" w:cs="Times New Roman"/>
          <w:sz w:val="24"/>
          <w:szCs w:val="24"/>
        </w:rPr>
        <w:t>The</w:t>
      </w:r>
      <w:proofErr w:type="gramEnd"/>
      <w:r w:rsidRPr="00C55DA7">
        <w:rPr>
          <w:rFonts w:ascii="Times New Roman" w:hAnsi="Times New Roman" w:cs="Times New Roman"/>
          <w:sz w:val="24"/>
          <w:szCs w:val="24"/>
        </w:rPr>
        <w:t xml:space="preserve"> girl cleaned up the</w:t>
      </w:r>
    </w:p>
    <w:p w14:paraId="1F462C1D" w14:textId="77777777" w:rsidR="00C632BB" w:rsidRPr="00C55DA7"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intransitive</w:t>
      </w:r>
      <w:proofErr w:type="gramEnd"/>
      <w:r>
        <w:rPr>
          <w:rFonts w:ascii="Times New Roman" w:hAnsi="Times New Roman" w:cs="Times New Roman"/>
          <w:sz w:val="24"/>
          <w:szCs w:val="24"/>
        </w:rPr>
        <w:t>)</w:t>
      </w:r>
      <w:r w:rsidRPr="00C55DA7">
        <w:rPr>
          <w:rFonts w:ascii="Times New Roman" w:hAnsi="Times New Roman" w:cs="Times New Roman"/>
          <w:sz w:val="24"/>
          <w:szCs w:val="24"/>
        </w:rPr>
        <w:tab/>
      </w:r>
      <w:r w:rsidRPr="00C55DA7">
        <w:rPr>
          <w:rFonts w:ascii="Times New Roman" w:hAnsi="Times New Roman" w:cs="Times New Roman"/>
          <w:sz w:val="24"/>
          <w:szCs w:val="24"/>
        </w:rPr>
        <w:tab/>
        <w:t>in the box all night.</w:t>
      </w:r>
      <w:r w:rsidRPr="00C55DA7">
        <w:rPr>
          <w:rFonts w:ascii="Times New Roman" w:hAnsi="Times New Roman" w:cs="Times New Roman"/>
          <w:sz w:val="24"/>
          <w:szCs w:val="24"/>
        </w:rPr>
        <w:tab/>
      </w:r>
      <w:r w:rsidRPr="00C55DA7">
        <w:rPr>
          <w:rFonts w:ascii="Times New Roman" w:hAnsi="Times New Roman" w:cs="Times New Roman"/>
          <w:sz w:val="24"/>
          <w:szCs w:val="24"/>
        </w:rPr>
        <w:tab/>
        <w:t xml:space="preserve">    </w:t>
      </w:r>
      <w:proofErr w:type="gramStart"/>
      <w:r w:rsidRPr="00C55DA7">
        <w:rPr>
          <w:rFonts w:ascii="Times New Roman" w:hAnsi="Times New Roman" w:cs="Times New Roman"/>
          <w:sz w:val="24"/>
          <w:szCs w:val="24"/>
        </w:rPr>
        <w:t>milk</w:t>
      </w:r>
      <w:proofErr w:type="gramEnd"/>
      <w:r w:rsidRPr="00C55DA7">
        <w:rPr>
          <w:rFonts w:ascii="Times New Roman" w:hAnsi="Times New Roman" w:cs="Times New Roman"/>
          <w:sz w:val="24"/>
          <w:szCs w:val="24"/>
        </w:rPr>
        <w:t xml:space="preserve"> that spilt in the fridge</w:t>
      </w:r>
    </w:p>
    <w:p w14:paraId="62170B4E" w14:textId="77777777" w:rsidR="00C632BB" w:rsidRPr="00C55DA7" w:rsidRDefault="00C632BB" w:rsidP="00C632BB">
      <w:pPr>
        <w:spacing w:after="0" w:line="360" w:lineRule="auto"/>
        <w:jc w:val="both"/>
        <w:rPr>
          <w:rFonts w:ascii="Times New Roman" w:hAnsi="Times New Roman" w:cs="Times New Roman"/>
          <w:sz w:val="24"/>
          <w:szCs w:val="24"/>
        </w:rPr>
      </w:pPr>
    </w:p>
    <w:p w14:paraId="2919A713" w14:textId="77777777" w:rsidR="00C632BB" w:rsidRPr="00C55DA7"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Subject </w:t>
      </w:r>
      <w:r>
        <w:rPr>
          <w:rFonts w:ascii="Times New Roman" w:hAnsi="Times New Roman" w:cs="Times New Roman"/>
          <w:sz w:val="24"/>
          <w:szCs w:val="24"/>
        </w:rPr>
        <w:tab/>
      </w:r>
      <w:r>
        <w:rPr>
          <w:rFonts w:ascii="Times New Roman" w:hAnsi="Times New Roman" w:cs="Times New Roman"/>
          <w:sz w:val="24"/>
          <w:szCs w:val="24"/>
        </w:rPr>
        <w:tab/>
      </w:r>
      <w:r w:rsidRPr="00C55DA7">
        <w:rPr>
          <w:rFonts w:ascii="Times New Roman" w:hAnsi="Times New Roman" w:cs="Times New Roman"/>
          <w:sz w:val="24"/>
          <w:szCs w:val="24"/>
        </w:rPr>
        <w:t xml:space="preserve">There is the sheep that drank </w:t>
      </w:r>
      <w:r w:rsidRPr="00C55DA7">
        <w:rPr>
          <w:rFonts w:ascii="Times New Roman" w:hAnsi="Times New Roman" w:cs="Times New Roman"/>
          <w:sz w:val="24"/>
          <w:szCs w:val="24"/>
        </w:rPr>
        <w:tab/>
        <w:t xml:space="preserve">    Eddie met the girl who broke </w:t>
      </w:r>
    </w:p>
    <w:p w14:paraId="582B416B" w14:textId="77777777" w:rsidR="00C632BB" w:rsidRPr="00C55DA7"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transitive</w:t>
      </w:r>
      <w:proofErr w:type="gram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the water this morning.</w:t>
      </w:r>
      <w:r>
        <w:rPr>
          <w:rFonts w:ascii="Times New Roman" w:hAnsi="Times New Roman" w:cs="Times New Roman"/>
          <w:sz w:val="24"/>
          <w:szCs w:val="24"/>
        </w:rPr>
        <w:tab/>
        <w:t xml:space="preserve">    </w:t>
      </w:r>
      <w:proofErr w:type="gramStart"/>
      <w:r w:rsidRPr="00C55DA7">
        <w:rPr>
          <w:rFonts w:ascii="Times New Roman" w:hAnsi="Times New Roman" w:cs="Times New Roman"/>
          <w:sz w:val="24"/>
          <w:szCs w:val="24"/>
        </w:rPr>
        <w:t>the</w:t>
      </w:r>
      <w:proofErr w:type="gramEnd"/>
      <w:r w:rsidRPr="00C55DA7">
        <w:rPr>
          <w:rFonts w:ascii="Times New Roman" w:hAnsi="Times New Roman" w:cs="Times New Roman"/>
          <w:sz w:val="24"/>
          <w:szCs w:val="24"/>
        </w:rPr>
        <w:t xml:space="preserve"> window last week.</w:t>
      </w:r>
    </w:p>
    <w:p w14:paraId="0E798495" w14:textId="77777777" w:rsidR="00C632BB" w:rsidRPr="00C55DA7" w:rsidRDefault="00C632BB" w:rsidP="00C632BB">
      <w:pPr>
        <w:spacing w:after="0" w:line="360" w:lineRule="auto"/>
        <w:jc w:val="both"/>
        <w:rPr>
          <w:rFonts w:ascii="Times New Roman" w:hAnsi="Times New Roman" w:cs="Times New Roman"/>
          <w:sz w:val="24"/>
          <w:szCs w:val="24"/>
        </w:rPr>
      </w:pPr>
    </w:p>
    <w:p w14:paraId="66E01261" w14:textId="77777777" w:rsidR="00C632BB"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Object (</w:t>
      </w:r>
      <w:proofErr w:type="spellStart"/>
      <w:r>
        <w:rPr>
          <w:rFonts w:ascii="Times New Roman" w:hAnsi="Times New Roman" w:cs="Times New Roman"/>
          <w:sz w:val="24"/>
          <w:szCs w:val="24"/>
        </w:rPr>
        <w:t>Oa</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There is the boy that Emma </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boy rode the horse that Anne</w:t>
      </w:r>
    </w:p>
    <w:p w14:paraId="3D2E13AA" w14:textId="77777777" w:rsidR="00C632BB"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helped</w:t>
      </w:r>
      <w:proofErr w:type="gramEnd"/>
      <w:r>
        <w:rPr>
          <w:rFonts w:ascii="Times New Roman" w:hAnsi="Times New Roman" w:cs="Times New Roman"/>
          <w:sz w:val="24"/>
          <w:szCs w:val="24"/>
        </w:rPr>
        <w:t xml:space="preserve"> in the kitchen. </w:t>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put</w:t>
      </w:r>
      <w:proofErr w:type="gramEnd"/>
      <w:r>
        <w:rPr>
          <w:rFonts w:ascii="Times New Roman" w:hAnsi="Times New Roman" w:cs="Times New Roman"/>
          <w:sz w:val="24"/>
          <w:szCs w:val="24"/>
        </w:rPr>
        <w:t xml:space="preserve"> in the field.</w:t>
      </w:r>
    </w:p>
    <w:p w14:paraId="2BB54756" w14:textId="77777777" w:rsidR="00C632BB" w:rsidRDefault="00C632BB" w:rsidP="00C632BB">
      <w:pPr>
        <w:spacing w:after="0" w:line="360" w:lineRule="auto"/>
        <w:jc w:val="both"/>
        <w:rPr>
          <w:rFonts w:ascii="Times New Roman" w:hAnsi="Times New Roman" w:cs="Times New Roman"/>
          <w:sz w:val="24"/>
          <w:szCs w:val="24"/>
        </w:rPr>
      </w:pPr>
    </w:p>
    <w:p w14:paraId="647E7B44" w14:textId="77777777" w:rsidR="00C632BB"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Object</w:t>
      </w:r>
      <w:r>
        <w:rPr>
          <w:rFonts w:ascii="Times New Roman" w:hAnsi="Times New Roman" w:cs="Times New Roman"/>
          <w:sz w:val="24"/>
          <w:szCs w:val="24"/>
        </w:rPr>
        <w:tab/>
        <w:t>(</w:t>
      </w:r>
      <w:proofErr w:type="spellStart"/>
      <w:r>
        <w:rPr>
          <w:rFonts w:ascii="Times New Roman" w:hAnsi="Times New Roman" w:cs="Times New Roman"/>
          <w:sz w:val="24"/>
          <w:szCs w:val="24"/>
        </w:rPr>
        <w:t>Oi</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C55DA7">
        <w:rPr>
          <w:rFonts w:ascii="Times New Roman" w:hAnsi="Times New Roman" w:cs="Times New Roman"/>
          <w:sz w:val="24"/>
          <w:szCs w:val="24"/>
        </w:rPr>
        <w:t xml:space="preserve">There is </w:t>
      </w:r>
      <w:r>
        <w:rPr>
          <w:rFonts w:ascii="Times New Roman" w:hAnsi="Times New Roman" w:cs="Times New Roman"/>
          <w:sz w:val="24"/>
          <w:szCs w:val="24"/>
        </w:rPr>
        <w:t xml:space="preserve">the picture that you       </w:t>
      </w:r>
      <w:proofErr w:type="gramStart"/>
      <w:r w:rsidRPr="00C55DA7">
        <w:rPr>
          <w:rFonts w:ascii="Times New Roman" w:hAnsi="Times New Roman" w:cs="Times New Roman"/>
          <w:sz w:val="24"/>
          <w:szCs w:val="24"/>
        </w:rPr>
        <w:t>The</w:t>
      </w:r>
      <w:proofErr w:type="gramEnd"/>
      <w:r w:rsidRPr="00C55DA7">
        <w:rPr>
          <w:rFonts w:ascii="Times New Roman" w:hAnsi="Times New Roman" w:cs="Times New Roman"/>
          <w:sz w:val="24"/>
          <w:szCs w:val="24"/>
        </w:rPr>
        <w:t xml:space="preserve"> girl ate the sweets that you </w:t>
      </w:r>
      <w:r>
        <w:rPr>
          <w:rFonts w:ascii="Times New Roman" w:hAnsi="Times New Roman" w:cs="Times New Roman"/>
          <w:sz w:val="24"/>
          <w:szCs w:val="24"/>
        </w:rPr>
        <w:t xml:space="preserve">                                        </w:t>
      </w:r>
    </w:p>
    <w:p w14:paraId="634BD56A" w14:textId="77777777" w:rsidR="00C632BB"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C55DA7">
        <w:rPr>
          <w:rFonts w:ascii="Times New Roman" w:hAnsi="Times New Roman" w:cs="Times New Roman"/>
          <w:sz w:val="24"/>
          <w:szCs w:val="24"/>
        </w:rPr>
        <w:t>drew</w:t>
      </w:r>
      <w:proofErr w:type="gramEnd"/>
      <w:r w:rsidRPr="00C55DA7">
        <w:rPr>
          <w:rFonts w:ascii="Times New Roman" w:hAnsi="Times New Roman" w:cs="Times New Roman"/>
          <w:sz w:val="24"/>
          <w:szCs w:val="24"/>
        </w:rPr>
        <w:t xml:space="preserve"> on </w:t>
      </w:r>
      <w:r>
        <w:rPr>
          <w:rFonts w:ascii="Times New Roman" w:hAnsi="Times New Roman" w:cs="Times New Roman"/>
          <w:sz w:val="24"/>
          <w:szCs w:val="24"/>
        </w:rPr>
        <w:t xml:space="preserve">the wall last week.        </w:t>
      </w:r>
      <w:proofErr w:type="gramStart"/>
      <w:r w:rsidRPr="00C55DA7">
        <w:rPr>
          <w:rFonts w:ascii="Times New Roman" w:hAnsi="Times New Roman" w:cs="Times New Roman"/>
          <w:sz w:val="24"/>
          <w:szCs w:val="24"/>
        </w:rPr>
        <w:t>brought</w:t>
      </w:r>
      <w:proofErr w:type="gramEnd"/>
      <w:r w:rsidRPr="00C55DA7">
        <w:rPr>
          <w:rFonts w:ascii="Times New Roman" w:hAnsi="Times New Roman" w:cs="Times New Roman"/>
          <w:sz w:val="24"/>
          <w:szCs w:val="24"/>
        </w:rPr>
        <w:t xml:space="preserve"> to the party.</w:t>
      </w:r>
    </w:p>
    <w:p w14:paraId="6F472B0E" w14:textId="77777777" w:rsidR="00C632BB"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p>
    <w:p w14:paraId="184BB957" w14:textId="77777777" w:rsidR="00C632BB" w:rsidRPr="00C55DA7" w:rsidRDefault="00C632BB" w:rsidP="00C632BB">
      <w:pPr>
        <w:spacing w:after="0" w:line="360" w:lineRule="auto"/>
        <w:jc w:val="both"/>
        <w:rPr>
          <w:rFonts w:ascii="Times New Roman" w:hAnsi="Times New Roman" w:cs="Times New Roman"/>
          <w:sz w:val="24"/>
          <w:szCs w:val="24"/>
        </w:rPr>
      </w:pPr>
      <w:r w:rsidRPr="00C55DA7">
        <w:rPr>
          <w:rFonts w:ascii="Times New Roman" w:hAnsi="Times New Roman" w:cs="Times New Roman"/>
          <w:sz w:val="24"/>
          <w:szCs w:val="24"/>
        </w:rPr>
        <w:t>Indirect object (</w:t>
      </w:r>
      <w:r>
        <w:rPr>
          <w:rFonts w:ascii="Times New Roman" w:hAnsi="Times New Roman" w:cs="Times New Roman"/>
          <w:sz w:val="24"/>
          <w:szCs w:val="24"/>
        </w:rPr>
        <w:t>Io)</w:t>
      </w:r>
      <w:r w:rsidRPr="00C55DA7">
        <w:rPr>
          <w:rFonts w:ascii="Times New Roman" w:hAnsi="Times New Roman" w:cs="Times New Roman"/>
          <w:sz w:val="24"/>
          <w:szCs w:val="24"/>
        </w:rPr>
        <w:tab/>
        <w:t>There i</w:t>
      </w:r>
      <w:r>
        <w:rPr>
          <w:rFonts w:ascii="Times New Roman" w:hAnsi="Times New Roman" w:cs="Times New Roman"/>
          <w:sz w:val="24"/>
          <w:szCs w:val="24"/>
        </w:rPr>
        <w:t xml:space="preserve">s the dog that the man     </w:t>
      </w:r>
      <w:r w:rsidRPr="00C55DA7">
        <w:rPr>
          <w:rFonts w:ascii="Times New Roman" w:hAnsi="Times New Roman" w:cs="Times New Roman"/>
          <w:sz w:val="24"/>
          <w:szCs w:val="24"/>
        </w:rPr>
        <w:t>An</w:t>
      </w:r>
      <w:r>
        <w:rPr>
          <w:rFonts w:ascii="Times New Roman" w:hAnsi="Times New Roman" w:cs="Times New Roman"/>
          <w:sz w:val="24"/>
          <w:szCs w:val="24"/>
        </w:rPr>
        <w:t>ne fed the baby who Emma kicked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55DA7">
        <w:rPr>
          <w:rFonts w:ascii="Times New Roman" w:hAnsi="Times New Roman" w:cs="Times New Roman"/>
          <w:sz w:val="24"/>
          <w:szCs w:val="24"/>
        </w:rPr>
        <w:t>his footb</w:t>
      </w:r>
      <w:r>
        <w:rPr>
          <w:rFonts w:ascii="Times New Roman" w:hAnsi="Times New Roman" w:cs="Times New Roman"/>
          <w:sz w:val="24"/>
          <w:szCs w:val="24"/>
        </w:rPr>
        <w:t xml:space="preserve">all to. </w:t>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sidRPr="00C55DA7">
        <w:rPr>
          <w:rFonts w:ascii="Times New Roman" w:hAnsi="Times New Roman" w:cs="Times New Roman"/>
          <w:sz w:val="24"/>
          <w:szCs w:val="24"/>
        </w:rPr>
        <w:t>sang</w:t>
      </w:r>
      <w:proofErr w:type="gramEnd"/>
      <w:r w:rsidRPr="00C55DA7">
        <w:rPr>
          <w:rFonts w:ascii="Times New Roman" w:hAnsi="Times New Roman" w:cs="Times New Roman"/>
          <w:sz w:val="24"/>
          <w:szCs w:val="24"/>
        </w:rPr>
        <w:t xml:space="preserve"> a song to.</w:t>
      </w:r>
    </w:p>
    <w:p w14:paraId="2C11FED2" w14:textId="77777777" w:rsidR="00C632BB" w:rsidRPr="00C55DA7" w:rsidRDefault="00C632BB" w:rsidP="00C632BB">
      <w:pPr>
        <w:spacing w:after="0" w:line="360" w:lineRule="auto"/>
        <w:jc w:val="both"/>
        <w:rPr>
          <w:rFonts w:ascii="Times New Roman" w:hAnsi="Times New Roman" w:cs="Times New Roman"/>
          <w:sz w:val="24"/>
          <w:szCs w:val="24"/>
        </w:rPr>
      </w:pPr>
    </w:p>
    <w:p w14:paraId="49698B51" w14:textId="77777777" w:rsidR="00C632BB" w:rsidRPr="00C55DA7" w:rsidRDefault="00C632BB" w:rsidP="00C632BB">
      <w:pPr>
        <w:spacing w:after="0" w:line="360" w:lineRule="auto"/>
        <w:jc w:val="both"/>
        <w:rPr>
          <w:rFonts w:ascii="Times New Roman" w:hAnsi="Times New Roman" w:cs="Times New Roman"/>
          <w:sz w:val="24"/>
          <w:szCs w:val="24"/>
        </w:rPr>
      </w:pPr>
      <w:r w:rsidRPr="00C55DA7">
        <w:rPr>
          <w:rFonts w:ascii="Times New Roman" w:hAnsi="Times New Roman" w:cs="Times New Roman"/>
          <w:sz w:val="24"/>
          <w:szCs w:val="24"/>
        </w:rPr>
        <w:t>Oblique (</w:t>
      </w:r>
      <w:proofErr w:type="spellStart"/>
      <w:r w:rsidRPr="00C55DA7">
        <w:rPr>
          <w:rFonts w:ascii="Times New Roman" w:hAnsi="Times New Roman" w:cs="Times New Roman"/>
          <w:sz w:val="24"/>
          <w:szCs w:val="24"/>
        </w:rPr>
        <w:t>Obl</w:t>
      </w:r>
      <w:proofErr w:type="spellEnd"/>
      <w:r w:rsidRPr="00C55DA7">
        <w:rPr>
          <w:rFonts w:ascii="Times New Roman" w:hAnsi="Times New Roman" w:cs="Times New Roman"/>
          <w:sz w:val="24"/>
          <w:szCs w:val="24"/>
        </w:rPr>
        <w:t>)</w:t>
      </w:r>
      <w:r w:rsidRPr="00C55DA7">
        <w:rPr>
          <w:rFonts w:ascii="Times New Roman" w:hAnsi="Times New Roman" w:cs="Times New Roman"/>
          <w:sz w:val="24"/>
          <w:szCs w:val="24"/>
        </w:rPr>
        <w:tab/>
      </w:r>
      <w:r w:rsidRPr="00C55DA7">
        <w:rPr>
          <w:rFonts w:ascii="Times New Roman" w:hAnsi="Times New Roman" w:cs="Times New Roman"/>
          <w:sz w:val="24"/>
          <w:szCs w:val="24"/>
        </w:rPr>
        <w:tab/>
        <w:t>There</w:t>
      </w:r>
      <w:r>
        <w:rPr>
          <w:rFonts w:ascii="Times New Roman" w:hAnsi="Times New Roman" w:cs="Times New Roman"/>
          <w:sz w:val="24"/>
          <w:szCs w:val="24"/>
        </w:rPr>
        <w:t xml:space="preserve"> is the tree that the car </w:t>
      </w:r>
      <w:r>
        <w:rPr>
          <w:rFonts w:ascii="Times New Roman" w:hAnsi="Times New Roman" w:cs="Times New Roman"/>
          <w:sz w:val="24"/>
          <w:szCs w:val="24"/>
        </w:rPr>
        <w:tab/>
        <w:t xml:space="preserve">    </w:t>
      </w:r>
      <w:r w:rsidRPr="00C55DA7">
        <w:rPr>
          <w:rFonts w:ascii="Times New Roman" w:hAnsi="Times New Roman" w:cs="Times New Roman"/>
          <w:sz w:val="24"/>
          <w:szCs w:val="24"/>
        </w:rPr>
        <w:t xml:space="preserve">Anne painted the picture that </w:t>
      </w:r>
    </w:p>
    <w:p w14:paraId="711271C6" w14:textId="77777777" w:rsidR="00C632BB" w:rsidRPr="00C55DA7" w:rsidRDefault="00C632BB" w:rsidP="00C632BB">
      <w:pPr>
        <w:spacing w:after="0" w:line="360" w:lineRule="auto"/>
        <w:ind w:left="1440" w:firstLine="720"/>
        <w:jc w:val="both"/>
        <w:rPr>
          <w:rFonts w:ascii="Times New Roman" w:hAnsi="Times New Roman" w:cs="Times New Roman"/>
          <w:sz w:val="24"/>
          <w:szCs w:val="24"/>
        </w:rPr>
      </w:pPr>
      <w:proofErr w:type="gramStart"/>
      <w:r w:rsidRPr="00C55DA7">
        <w:rPr>
          <w:rFonts w:ascii="Times New Roman" w:hAnsi="Times New Roman" w:cs="Times New Roman"/>
          <w:sz w:val="24"/>
          <w:szCs w:val="24"/>
        </w:rPr>
        <w:t>cra</w:t>
      </w:r>
      <w:r>
        <w:rPr>
          <w:rFonts w:ascii="Times New Roman" w:hAnsi="Times New Roman" w:cs="Times New Roman"/>
          <w:sz w:val="24"/>
          <w:szCs w:val="24"/>
        </w:rPr>
        <w:t>shed</w:t>
      </w:r>
      <w:proofErr w:type="gramEnd"/>
      <w:r>
        <w:rPr>
          <w:rFonts w:ascii="Times New Roman" w:hAnsi="Times New Roman" w:cs="Times New Roman"/>
          <w:sz w:val="24"/>
          <w:szCs w:val="24"/>
        </w:rPr>
        <w:t xml:space="preserve"> into last night. </w:t>
      </w:r>
      <w:r>
        <w:rPr>
          <w:rFonts w:ascii="Times New Roman" w:hAnsi="Times New Roman" w:cs="Times New Roman"/>
          <w:sz w:val="24"/>
          <w:szCs w:val="24"/>
        </w:rPr>
        <w:tab/>
        <w:t xml:space="preserve">    </w:t>
      </w:r>
      <w:proofErr w:type="gramStart"/>
      <w:r w:rsidRPr="00C55DA7">
        <w:rPr>
          <w:rFonts w:ascii="Times New Roman" w:hAnsi="Times New Roman" w:cs="Times New Roman"/>
          <w:sz w:val="24"/>
          <w:szCs w:val="24"/>
        </w:rPr>
        <w:t>the</w:t>
      </w:r>
      <w:proofErr w:type="gramEnd"/>
      <w:r w:rsidRPr="00C55DA7">
        <w:rPr>
          <w:rFonts w:ascii="Times New Roman" w:hAnsi="Times New Roman" w:cs="Times New Roman"/>
          <w:sz w:val="24"/>
          <w:szCs w:val="24"/>
        </w:rPr>
        <w:t xml:space="preserve"> girl looked at today.</w:t>
      </w:r>
    </w:p>
    <w:p w14:paraId="6BA3A07A" w14:textId="77777777" w:rsidR="00C632BB" w:rsidRPr="00C55DA7" w:rsidRDefault="00C632BB" w:rsidP="00C632BB">
      <w:pPr>
        <w:spacing w:after="0" w:line="360" w:lineRule="auto"/>
        <w:ind w:left="1440" w:firstLine="720"/>
        <w:jc w:val="both"/>
        <w:rPr>
          <w:rFonts w:ascii="Times New Roman" w:hAnsi="Times New Roman" w:cs="Times New Roman"/>
          <w:sz w:val="24"/>
          <w:szCs w:val="24"/>
        </w:rPr>
      </w:pPr>
    </w:p>
    <w:p w14:paraId="7F5069B8" w14:textId="77777777" w:rsidR="00C632BB" w:rsidRPr="00C55DA7" w:rsidRDefault="00C632BB" w:rsidP="00C632BB">
      <w:pPr>
        <w:spacing w:after="0" w:line="360" w:lineRule="auto"/>
        <w:jc w:val="both"/>
        <w:rPr>
          <w:rFonts w:ascii="Times New Roman" w:hAnsi="Times New Roman" w:cs="Times New Roman"/>
          <w:sz w:val="24"/>
          <w:szCs w:val="24"/>
        </w:rPr>
      </w:pPr>
      <w:r w:rsidRPr="00C55DA7">
        <w:rPr>
          <w:rFonts w:ascii="Times New Roman" w:hAnsi="Times New Roman" w:cs="Times New Roman"/>
          <w:sz w:val="24"/>
          <w:szCs w:val="24"/>
        </w:rPr>
        <w:t xml:space="preserve">Genitive subject </w:t>
      </w:r>
      <w:r w:rsidRPr="00C55DA7">
        <w:rPr>
          <w:rFonts w:ascii="Times New Roman" w:hAnsi="Times New Roman" w:cs="Times New Roman"/>
          <w:sz w:val="24"/>
          <w:szCs w:val="24"/>
        </w:rPr>
        <w:tab/>
        <w:t>Th</w:t>
      </w:r>
      <w:r>
        <w:rPr>
          <w:rFonts w:ascii="Times New Roman" w:hAnsi="Times New Roman" w:cs="Times New Roman"/>
          <w:sz w:val="24"/>
          <w:szCs w:val="24"/>
        </w:rPr>
        <w:t xml:space="preserve">ere is the girl whose  </w:t>
      </w:r>
      <w:r>
        <w:rPr>
          <w:rFonts w:ascii="Times New Roman" w:hAnsi="Times New Roman" w:cs="Times New Roman"/>
          <w:sz w:val="24"/>
          <w:szCs w:val="24"/>
        </w:rPr>
        <w:tab/>
        <w:t xml:space="preserve">    </w:t>
      </w:r>
      <w:r w:rsidRPr="00C55DA7">
        <w:rPr>
          <w:rFonts w:ascii="Times New Roman" w:hAnsi="Times New Roman" w:cs="Times New Roman"/>
          <w:sz w:val="24"/>
          <w:szCs w:val="24"/>
        </w:rPr>
        <w:t xml:space="preserve">Anne saw the farmer whose  </w:t>
      </w:r>
    </w:p>
    <w:p w14:paraId="4AF4AC5B" w14:textId="77777777" w:rsidR="00C632BB" w:rsidRPr="00C55DA7"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GenS</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C55DA7">
        <w:rPr>
          <w:rFonts w:ascii="Times New Roman" w:hAnsi="Times New Roman" w:cs="Times New Roman"/>
          <w:sz w:val="24"/>
          <w:szCs w:val="24"/>
        </w:rPr>
        <w:t>juice spilt in the kitchen.</w:t>
      </w:r>
      <w:r w:rsidRPr="00C55DA7">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gramStart"/>
      <w:r w:rsidRPr="00C55DA7">
        <w:rPr>
          <w:rFonts w:ascii="Times New Roman" w:hAnsi="Times New Roman" w:cs="Times New Roman"/>
          <w:sz w:val="24"/>
          <w:szCs w:val="24"/>
        </w:rPr>
        <w:t>cow</w:t>
      </w:r>
      <w:proofErr w:type="gramEnd"/>
      <w:r w:rsidRPr="00C55DA7">
        <w:rPr>
          <w:rFonts w:ascii="Times New Roman" w:hAnsi="Times New Roman" w:cs="Times New Roman"/>
          <w:sz w:val="24"/>
          <w:szCs w:val="24"/>
        </w:rPr>
        <w:t xml:space="preserve"> fell in the shed.</w:t>
      </w:r>
    </w:p>
    <w:p w14:paraId="27850A48" w14:textId="77777777" w:rsidR="00C632BB" w:rsidRPr="00C55DA7" w:rsidRDefault="00C632BB" w:rsidP="00C632BB">
      <w:pPr>
        <w:spacing w:after="0" w:line="360" w:lineRule="auto"/>
        <w:jc w:val="both"/>
        <w:rPr>
          <w:rFonts w:ascii="Times New Roman" w:hAnsi="Times New Roman" w:cs="Times New Roman"/>
          <w:sz w:val="24"/>
          <w:szCs w:val="24"/>
        </w:rPr>
      </w:pPr>
    </w:p>
    <w:p w14:paraId="35E84339" w14:textId="77777777" w:rsidR="00C632BB" w:rsidRPr="00C55DA7" w:rsidRDefault="00C632BB" w:rsidP="00C632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Genitive object </w:t>
      </w:r>
      <w:r>
        <w:rPr>
          <w:rFonts w:ascii="Times New Roman" w:hAnsi="Times New Roman" w:cs="Times New Roman"/>
          <w:sz w:val="24"/>
          <w:szCs w:val="24"/>
        </w:rPr>
        <w:tab/>
      </w:r>
      <w:proofErr w:type="gramStart"/>
      <w:r w:rsidRPr="00C55DA7">
        <w:rPr>
          <w:rFonts w:ascii="Times New Roman" w:hAnsi="Times New Roman" w:cs="Times New Roman"/>
          <w:sz w:val="24"/>
          <w:szCs w:val="24"/>
        </w:rPr>
        <w:t>There</w:t>
      </w:r>
      <w:proofErr w:type="gramEnd"/>
      <w:r w:rsidRPr="00C55DA7">
        <w:rPr>
          <w:rFonts w:ascii="Times New Roman" w:hAnsi="Times New Roman" w:cs="Times New Roman"/>
          <w:sz w:val="24"/>
          <w:szCs w:val="24"/>
        </w:rPr>
        <w:t xml:space="preserve"> is the girl whose toy </w:t>
      </w:r>
      <w:r w:rsidRPr="00C55DA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C55DA7">
        <w:rPr>
          <w:rFonts w:ascii="Times New Roman" w:hAnsi="Times New Roman" w:cs="Times New Roman"/>
          <w:sz w:val="24"/>
          <w:szCs w:val="24"/>
        </w:rPr>
        <w:t xml:space="preserve">Emma met the girl whose bag </w:t>
      </w:r>
    </w:p>
    <w:p w14:paraId="2A67BE18" w14:textId="77777777" w:rsidR="00C632BB" w:rsidRPr="00C55DA7" w:rsidRDefault="00C632BB" w:rsidP="00C632BB">
      <w:pPr>
        <w:spacing w:after="0" w:line="360" w:lineRule="auto"/>
        <w:jc w:val="both"/>
        <w:rPr>
          <w:rFonts w:ascii="Times New Roman" w:hAnsi="Times New Roman" w:cs="Times New Roman"/>
          <w:sz w:val="24"/>
          <w:szCs w:val="24"/>
        </w:rPr>
      </w:pPr>
      <w:r w:rsidRPr="00C55DA7">
        <w:rPr>
          <w:rFonts w:ascii="Times New Roman" w:hAnsi="Times New Roman" w:cs="Times New Roman"/>
          <w:sz w:val="24"/>
          <w:szCs w:val="24"/>
        </w:rPr>
        <w:t>(</w:t>
      </w:r>
      <w:proofErr w:type="spellStart"/>
      <w:r w:rsidRPr="00C55DA7">
        <w:rPr>
          <w:rFonts w:ascii="Times New Roman" w:hAnsi="Times New Roman" w:cs="Times New Roman"/>
          <w:sz w:val="24"/>
          <w:szCs w:val="24"/>
        </w:rPr>
        <w:t>GenO</w:t>
      </w:r>
      <w:proofErr w:type="spellEnd"/>
      <w:r w:rsidRPr="00C55DA7">
        <w:rPr>
          <w:rFonts w:ascii="Times New Roman" w:hAnsi="Times New Roman" w:cs="Times New Roman"/>
          <w:sz w:val="24"/>
          <w:szCs w:val="24"/>
        </w:rPr>
        <w:t xml:space="preserve">) </w:t>
      </w:r>
      <w:r w:rsidRPr="00C55DA7">
        <w:rPr>
          <w:rFonts w:ascii="Times New Roman" w:hAnsi="Times New Roman" w:cs="Times New Roman"/>
          <w:sz w:val="24"/>
          <w:szCs w:val="24"/>
        </w:rPr>
        <w:tab/>
      </w:r>
      <w:r>
        <w:rPr>
          <w:rFonts w:ascii="Times New Roman" w:hAnsi="Times New Roman" w:cs="Times New Roman"/>
          <w:sz w:val="24"/>
          <w:szCs w:val="24"/>
        </w:rPr>
        <w:tab/>
        <w:t>Anne broke in the garden.</w:t>
      </w:r>
      <w:r>
        <w:rPr>
          <w:rFonts w:ascii="Times New Roman" w:hAnsi="Times New Roman" w:cs="Times New Roman"/>
          <w:sz w:val="24"/>
          <w:szCs w:val="24"/>
        </w:rPr>
        <w:tab/>
        <w:t xml:space="preserve">    </w:t>
      </w:r>
      <w:r w:rsidRPr="00C55DA7">
        <w:rPr>
          <w:rFonts w:ascii="Times New Roman" w:hAnsi="Times New Roman" w:cs="Times New Roman"/>
          <w:sz w:val="24"/>
          <w:szCs w:val="24"/>
        </w:rPr>
        <w:t>Anne took to school.</w:t>
      </w:r>
    </w:p>
    <w:p w14:paraId="68F47722" w14:textId="77777777" w:rsidR="00C632BB" w:rsidRPr="00C55DA7" w:rsidRDefault="00C632BB" w:rsidP="00C632BB">
      <w:pPr>
        <w:spacing w:after="0" w:line="360" w:lineRule="auto"/>
        <w:jc w:val="both"/>
        <w:rPr>
          <w:rFonts w:ascii="Times New Roman" w:hAnsi="Times New Roman" w:cs="Times New Roman"/>
          <w:sz w:val="24"/>
          <w:szCs w:val="24"/>
        </w:rPr>
      </w:pP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r>
      <w:r w:rsidRPr="00C55DA7">
        <w:rPr>
          <w:rFonts w:ascii="Times New Roman" w:hAnsi="Times New Roman" w:cs="Times New Roman"/>
          <w:sz w:val="24"/>
          <w:szCs w:val="24"/>
        </w:rPr>
        <w:softHyphen/>
        <w:t>_____________________________________________________</w:t>
      </w:r>
      <w:r>
        <w:rPr>
          <w:rFonts w:ascii="Times New Roman" w:hAnsi="Times New Roman" w:cs="Times New Roman"/>
          <w:sz w:val="24"/>
          <w:szCs w:val="24"/>
        </w:rPr>
        <w:t>_________________________</w:t>
      </w:r>
    </w:p>
    <w:p w14:paraId="058B3A15" w14:textId="77777777" w:rsidR="00C632BB" w:rsidRPr="00C55DA7" w:rsidRDefault="00C632BB" w:rsidP="00C632BB">
      <w:pPr>
        <w:spacing w:after="0" w:line="360" w:lineRule="auto"/>
        <w:jc w:val="both"/>
        <w:rPr>
          <w:rFonts w:ascii="Times New Roman" w:hAnsi="Times New Roman" w:cs="Times New Roman"/>
          <w:sz w:val="24"/>
          <w:szCs w:val="24"/>
        </w:rPr>
      </w:pPr>
    </w:p>
    <w:p w14:paraId="7565E4D6" w14:textId="6269A90F" w:rsidR="00443D5E" w:rsidRPr="00C55DA7" w:rsidRDefault="00443D5E" w:rsidP="00C632BB">
      <w:pPr>
        <w:spacing w:after="0" w:line="360" w:lineRule="auto"/>
        <w:rPr>
          <w:rFonts w:ascii="Times New Roman" w:hAnsi="Times New Roman" w:cs="Times New Roman"/>
          <w:sz w:val="24"/>
          <w:szCs w:val="24"/>
        </w:rPr>
      </w:pPr>
    </w:p>
    <w:p w14:paraId="6108E472" w14:textId="32A8D31E" w:rsidR="00443D5E" w:rsidRPr="00C55DA7" w:rsidRDefault="00443D5E"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 xml:space="preserve">The procedure </w:t>
      </w:r>
      <w:r w:rsidR="009473B5" w:rsidRPr="00C55DA7">
        <w:rPr>
          <w:rFonts w:ascii="Times New Roman" w:hAnsi="Times New Roman" w:cs="Times New Roman"/>
          <w:sz w:val="24"/>
          <w:szCs w:val="24"/>
        </w:rPr>
        <w:t xml:space="preserve">to elicit the children’s productions </w:t>
      </w:r>
      <w:r w:rsidRPr="00C55DA7">
        <w:rPr>
          <w:rFonts w:ascii="Times New Roman" w:hAnsi="Times New Roman" w:cs="Times New Roman"/>
          <w:sz w:val="24"/>
          <w:szCs w:val="24"/>
        </w:rPr>
        <w:t>was an adaptation of that</w:t>
      </w:r>
      <w:r w:rsidR="009473B5" w:rsidRPr="00C55DA7">
        <w:rPr>
          <w:rFonts w:ascii="Times New Roman" w:hAnsi="Times New Roman" w:cs="Times New Roman"/>
          <w:sz w:val="24"/>
          <w:szCs w:val="24"/>
        </w:rPr>
        <w:t xml:space="preserve"> used by </w:t>
      </w:r>
      <w:proofErr w:type="spellStart"/>
      <w:r w:rsidR="009473B5" w:rsidRPr="00C55DA7">
        <w:rPr>
          <w:rFonts w:ascii="Times New Roman" w:hAnsi="Times New Roman" w:cs="Times New Roman"/>
          <w:sz w:val="24"/>
          <w:szCs w:val="24"/>
        </w:rPr>
        <w:t>Diessel</w:t>
      </w:r>
      <w:proofErr w:type="spellEnd"/>
      <w:r w:rsidR="009473B5" w:rsidRPr="00C55DA7">
        <w:rPr>
          <w:rFonts w:ascii="Times New Roman" w:hAnsi="Times New Roman" w:cs="Times New Roman"/>
          <w:sz w:val="24"/>
          <w:szCs w:val="24"/>
        </w:rPr>
        <w:t xml:space="preserve"> and </w:t>
      </w:r>
      <w:proofErr w:type="spellStart"/>
      <w:r w:rsidR="009473B5" w:rsidRPr="00C55DA7">
        <w:rPr>
          <w:rFonts w:ascii="Times New Roman" w:hAnsi="Times New Roman" w:cs="Times New Roman"/>
          <w:sz w:val="24"/>
          <w:szCs w:val="24"/>
        </w:rPr>
        <w:t>Tomasello</w:t>
      </w:r>
      <w:proofErr w:type="spellEnd"/>
      <w:r w:rsidR="009473B5" w:rsidRPr="00C55DA7">
        <w:rPr>
          <w:rFonts w:ascii="Times New Roman" w:hAnsi="Times New Roman" w:cs="Times New Roman"/>
          <w:sz w:val="24"/>
          <w:szCs w:val="24"/>
        </w:rPr>
        <w:t xml:space="preserve"> (2005).</w:t>
      </w:r>
      <w:r w:rsidRPr="00C55DA7">
        <w:rPr>
          <w:rFonts w:ascii="Times New Roman" w:hAnsi="Times New Roman" w:cs="Times New Roman"/>
          <w:sz w:val="24"/>
          <w:szCs w:val="24"/>
        </w:rPr>
        <w:t xml:space="preserve"> Children were assessed individually in a quiet area. Each child was introduced to the task as a puppet game, in which s/he had to repeat sentences ‘like a p</w:t>
      </w:r>
      <w:r w:rsidR="006046B2" w:rsidRPr="00C55DA7">
        <w:rPr>
          <w:rFonts w:ascii="Times New Roman" w:hAnsi="Times New Roman" w:cs="Times New Roman"/>
          <w:sz w:val="24"/>
          <w:szCs w:val="24"/>
        </w:rPr>
        <w:t xml:space="preserve">arrot’. </w:t>
      </w:r>
      <w:r w:rsidRPr="00AB1995">
        <w:rPr>
          <w:rFonts w:ascii="Times New Roman" w:hAnsi="Times New Roman" w:cs="Times New Roman"/>
          <w:sz w:val="24"/>
          <w:szCs w:val="24"/>
        </w:rPr>
        <w:t>The sentence-recall task was divided into three</w:t>
      </w:r>
      <w:r w:rsidR="009473B5" w:rsidRPr="00AB1995">
        <w:rPr>
          <w:rFonts w:ascii="Times New Roman" w:hAnsi="Times New Roman" w:cs="Times New Roman"/>
          <w:sz w:val="24"/>
          <w:szCs w:val="24"/>
        </w:rPr>
        <w:t xml:space="preserve"> batteries and administered in </w:t>
      </w:r>
      <w:r w:rsidRPr="00AB1995">
        <w:rPr>
          <w:rFonts w:ascii="Times New Roman" w:hAnsi="Times New Roman" w:cs="Times New Roman"/>
          <w:sz w:val="24"/>
          <w:szCs w:val="24"/>
        </w:rPr>
        <w:t>one session. The sequence of sentences was randomized so that there were two orders of presentation for each battery. Positive feedback was given after each response regardless of the child’s performance. If</w:t>
      </w:r>
      <w:r w:rsidRPr="00C55DA7">
        <w:rPr>
          <w:rFonts w:ascii="Times New Roman" w:hAnsi="Times New Roman" w:cs="Times New Roman"/>
          <w:sz w:val="24"/>
          <w:szCs w:val="24"/>
        </w:rPr>
        <w:t xml:space="preserve"> a </w:t>
      </w:r>
      <w:r w:rsidR="00EB47F7">
        <w:rPr>
          <w:rFonts w:ascii="Times New Roman" w:hAnsi="Times New Roman" w:cs="Times New Roman"/>
          <w:sz w:val="24"/>
          <w:szCs w:val="24"/>
        </w:rPr>
        <w:t xml:space="preserve">child did not respond to a </w:t>
      </w:r>
      <w:r w:rsidRPr="00C55DA7">
        <w:rPr>
          <w:rFonts w:ascii="Times New Roman" w:hAnsi="Times New Roman" w:cs="Times New Roman"/>
          <w:sz w:val="24"/>
          <w:szCs w:val="24"/>
        </w:rPr>
        <w:t>sentence, the researcher continued with the following eight sentences, and then repeated the sentence again. Each session was recorded using a Zoom H4 audio re</w:t>
      </w:r>
      <w:r w:rsidR="006046B2" w:rsidRPr="00C55DA7">
        <w:rPr>
          <w:rFonts w:ascii="Times New Roman" w:hAnsi="Times New Roman" w:cs="Times New Roman"/>
          <w:sz w:val="24"/>
          <w:szCs w:val="24"/>
        </w:rPr>
        <w:t xml:space="preserve">corder. The responses were </w:t>
      </w:r>
      <w:r w:rsidRPr="00C55DA7">
        <w:rPr>
          <w:rFonts w:ascii="Times New Roman" w:hAnsi="Times New Roman" w:cs="Times New Roman"/>
          <w:sz w:val="24"/>
          <w:szCs w:val="24"/>
        </w:rPr>
        <w:t xml:space="preserve">stored on a Mac Air for transcription and analysis. All </w:t>
      </w:r>
      <w:r w:rsidR="00EB47F7">
        <w:rPr>
          <w:rFonts w:ascii="Times New Roman" w:hAnsi="Times New Roman" w:cs="Times New Roman"/>
          <w:sz w:val="24"/>
          <w:szCs w:val="24"/>
        </w:rPr>
        <w:t>transcriptions were orthographic</w:t>
      </w:r>
      <w:r w:rsidRPr="00C55DA7">
        <w:rPr>
          <w:rFonts w:ascii="Times New Roman" w:hAnsi="Times New Roman" w:cs="Times New Roman"/>
          <w:sz w:val="24"/>
          <w:szCs w:val="24"/>
        </w:rPr>
        <w:t xml:space="preserve">, </w:t>
      </w:r>
      <w:r w:rsidR="00EB47F7">
        <w:rPr>
          <w:rFonts w:ascii="Times New Roman" w:hAnsi="Times New Roman" w:cs="Times New Roman"/>
          <w:sz w:val="24"/>
          <w:szCs w:val="24"/>
        </w:rPr>
        <w:t>and included</w:t>
      </w:r>
      <w:r w:rsidRPr="00C55DA7">
        <w:rPr>
          <w:rFonts w:ascii="Times New Roman" w:hAnsi="Times New Roman" w:cs="Times New Roman"/>
          <w:sz w:val="24"/>
          <w:szCs w:val="24"/>
        </w:rPr>
        <w:t xml:space="preserve"> mazes and hesitations. </w:t>
      </w:r>
      <w:proofErr w:type="gramStart"/>
      <w:r w:rsidRPr="00C55DA7">
        <w:rPr>
          <w:rFonts w:ascii="Times New Roman" w:hAnsi="Times New Roman" w:cs="Times New Roman"/>
          <w:sz w:val="24"/>
          <w:szCs w:val="24"/>
        </w:rPr>
        <w:t>An independent analyst re-transcribed 5% of the transcripts from each group.</w:t>
      </w:r>
      <w:proofErr w:type="gramEnd"/>
      <w:r w:rsidRPr="00C55DA7">
        <w:rPr>
          <w:rFonts w:ascii="Times New Roman" w:hAnsi="Times New Roman" w:cs="Times New Roman"/>
          <w:sz w:val="24"/>
          <w:szCs w:val="24"/>
        </w:rPr>
        <w:t xml:space="preserve">  Agreement, assessed via word-level accuracy, was 97%.</w:t>
      </w:r>
    </w:p>
    <w:p w14:paraId="43A55BF0" w14:textId="23F02CF2" w:rsidR="00137B08" w:rsidRDefault="00311A95"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 xml:space="preserve"> A comprehensive scoring system was devised to allow for a </w:t>
      </w:r>
      <w:r w:rsidR="008F6508" w:rsidRPr="00C55DA7">
        <w:rPr>
          <w:rFonts w:ascii="Times New Roman" w:hAnsi="Times New Roman" w:cs="Times New Roman"/>
          <w:sz w:val="24"/>
          <w:szCs w:val="24"/>
        </w:rPr>
        <w:t>detailed</w:t>
      </w:r>
      <w:r w:rsidR="00137B08" w:rsidRPr="00C55DA7">
        <w:rPr>
          <w:rFonts w:ascii="Times New Roman" w:hAnsi="Times New Roman" w:cs="Times New Roman"/>
          <w:sz w:val="24"/>
          <w:szCs w:val="24"/>
        </w:rPr>
        <w:t xml:space="preserve"> description of </w:t>
      </w:r>
      <w:r w:rsidR="008F6508" w:rsidRPr="00C55DA7">
        <w:rPr>
          <w:rFonts w:ascii="Times New Roman" w:hAnsi="Times New Roman" w:cs="Times New Roman"/>
          <w:sz w:val="24"/>
          <w:szCs w:val="24"/>
        </w:rPr>
        <w:t xml:space="preserve">both correct and incorrect </w:t>
      </w:r>
      <w:r w:rsidR="00137B08" w:rsidRPr="00C55DA7">
        <w:rPr>
          <w:rFonts w:ascii="Times New Roman" w:hAnsi="Times New Roman" w:cs="Times New Roman"/>
          <w:sz w:val="24"/>
          <w:szCs w:val="24"/>
        </w:rPr>
        <w:t>responses</w:t>
      </w:r>
      <w:r w:rsidR="008F6508" w:rsidRPr="00C55DA7">
        <w:rPr>
          <w:rFonts w:ascii="Times New Roman" w:hAnsi="Times New Roman" w:cs="Times New Roman"/>
          <w:sz w:val="24"/>
          <w:szCs w:val="24"/>
        </w:rPr>
        <w:t>.</w:t>
      </w:r>
      <w:r w:rsidR="00443D5E" w:rsidRPr="00C55DA7">
        <w:rPr>
          <w:rFonts w:ascii="Times New Roman" w:hAnsi="Times New Roman" w:cs="Times New Roman"/>
          <w:sz w:val="24"/>
          <w:szCs w:val="24"/>
        </w:rPr>
        <w:t xml:space="preserve"> Children's responses were assigned a score ranging from ten to zero, with a higher score representin</w:t>
      </w:r>
      <w:r w:rsidRPr="00C55DA7">
        <w:rPr>
          <w:rFonts w:ascii="Times New Roman" w:hAnsi="Times New Roman" w:cs="Times New Roman"/>
          <w:sz w:val="24"/>
          <w:szCs w:val="24"/>
        </w:rPr>
        <w:t xml:space="preserve">g a more accurate performance. </w:t>
      </w:r>
      <w:r w:rsidR="00443D5E" w:rsidRPr="00C55DA7">
        <w:rPr>
          <w:rFonts w:ascii="Times New Roman" w:hAnsi="Times New Roman" w:cs="Times New Roman"/>
          <w:sz w:val="24"/>
          <w:szCs w:val="24"/>
        </w:rPr>
        <w:t>The summation of the</w:t>
      </w:r>
      <w:r w:rsidR="008F6508" w:rsidRPr="00C55DA7">
        <w:rPr>
          <w:rFonts w:ascii="Times New Roman" w:hAnsi="Times New Roman" w:cs="Times New Roman"/>
          <w:sz w:val="24"/>
          <w:szCs w:val="24"/>
        </w:rPr>
        <w:t>se</w:t>
      </w:r>
      <w:r w:rsidR="00443D5E" w:rsidRPr="00C55DA7">
        <w:rPr>
          <w:rFonts w:ascii="Times New Roman" w:hAnsi="Times New Roman" w:cs="Times New Roman"/>
          <w:sz w:val="24"/>
          <w:szCs w:val="24"/>
        </w:rPr>
        <w:t xml:space="preserve"> scores </w:t>
      </w:r>
      <w:r w:rsidRPr="00C55DA7">
        <w:rPr>
          <w:rFonts w:ascii="Times New Roman" w:hAnsi="Times New Roman" w:cs="Times New Roman"/>
          <w:sz w:val="24"/>
          <w:szCs w:val="24"/>
        </w:rPr>
        <w:t xml:space="preserve">resulted in a total </w:t>
      </w:r>
      <w:r w:rsidR="00443D5E" w:rsidRPr="00C55DA7">
        <w:rPr>
          <w:rFonts w:ascii="Times New Roman" w:hAnsi="Times New Roman" w:cs="Times New Roman"/>
          <w:sz w:val="24"/>
          <w:szCs w:val="24"/>
        </w:rPr>
        <w:t xml:space="preserve">sentence-recall </w:t>
      </w:r>
      <w:r w:rsidR="00373917" w:rsidRPr="00C55DA7">
        <w:rPr>
          <w:rFonts w:ascii="Times New Roman" w:hAnsi="Times New Roman" w:cs="Times New Roman"/>
          <w:sz w:val="24"/>
          <w:szCs w:val="24"/>
        </w:rPr>
        <w:t xml:space="preserve">(SR) </w:t>
      </w:r>
      <w:r w:rsidR="00443D5E" w:rsidRPr="00C55DA7">
        <w:rPr>
          <w:rFonts w:ascii="Times New Roman" w:hAnsi="Times New Roman" w:cs="Times New Roman"/>
          <w:sz w:val="24"/>
          <w:szCs w:val="24"/>
        </w:rPr>
        <w:t>score on which the groups could be co</w:t>
      </w:r>
      <w:r w:rsidR="00EB47F7">
        <w:rPr>
          <w:rFonts w:ascii="Times New Roman" w:hAnsi="Times New Roman" w:cs="Times New Roman"/>
          <w:sz w:val="24"/>
          <w:szCs w:val="24"/>
        </w:rPr>
        <w:t>mpared. An additional score was computed</w:t>
      </w:r>
      <w:r w:rsidR="00443D5E" w:rsidRPr="00C55DA7">
        <w:rPr>
          <w:rFonts w:ascii="Times New Roman" w:hAnsi="Times New Roman" w:cs="Times New Roman"/>
          <w:sz w:val="24"/>
          <w:szCs w:val="24"/>
        </w:rPr>
        <w:t xml:space="preserve"> by recording the total number of </w:t>
      </w:r>
      <w:r w:rsidRPr="00C55DA7">
        <w:rPr>
          <w:rFonts w:ascii="Times New Roman" w:hAnsi="Times New Roman" w:cs="Times New Roman"/>
          <w:sz w:val="24"/>
          <w:szCs w:val="24"/>
        </w:rPr>
        <w:t xml:space="preserve">sentences that accurately reproduced the target relative clause construction </w:t>
      </w:r>
      <w:r w:rsidR="003F5BAD" w:rsidRPr="00C55DA7">
        <w:rPr>
          <w:rFonts w:ascii="Times New Roman" w:hAnsi="Times New Roman" w:cs="Times New Roman"/>
          <w:sz w:val="24"/>
          <w:szCs w:val="24"/>
        </w:rPr>
        <w:t xml:space="preserve">– </w:t>
      </w:r>
      <w:r w:rsidR="00137B08" w:rsidRPr="00C55DA7">
        <w:rPr>
          <w:rFonts w:ascii="Times New Roman" w:hAnsi="Times New Roman" w:cs="Times New Roman"/>
          <w:sz w:val="24"/>
          <w:szCs w:val="24"/>
        </w:rPr>
        <w:t xml:space="preserve">that is, </w:t>
      </w:r>
      <w:r w:rsidR="00EB47F7">
        <w:rPr>
          <w:rFonts w:ascii="Times New Roman" w:hAnsi="Times New Roman" w:cs="Times New Roman"/>
          <w:sz w:val="24"/>
          <w:szCs w:val="24"/>
        </w:rPr>
        <w:t xml:space="preserve">both </w:t>
      </w:r>
      <w:r w:rsidR="003F5BAD" w:rsidRPr="00C55DA7">
        <w:rPr>
          <w:rFonts w:ascii="Times New Roman" w:hAnsi="Times New Roman" w:cs="Times New Roman"/>
          <w:sz w:val="24"/>
          <w:szCs w:val="24"/>
        </w:rPr>
        <w:t xml:space="preserve">maintained the </w:t>
      </w:r>
      <w:r w:rsidR="00EB47F7">
        <w:rPr>
          <w:rFonts w:ascii="Times New Roman" w:hAnsi="Times New Roman" w:cs="Times New Roman"/>
          <w:sz w:val="24"/>
          <w:szCs w:val="24"/>
        </w:rPr>
        <w:t xml:space="preserve">structure of matrix sentence </w:t>
      </w:r>
      <w:r w:rsidR="003F5BAD" w:rsidRPr="00C55DA7">
        <w:rPr>
          <w:rFonts w:ascii="Times New Roman" w:hAnsi="Times New Roman" w:cs="Times New Roman"/>
          <w:sz w:val="24"/>
          <w:szCs w:val="24"/>
        </w:rPr>
        <w:t xml:space="preserve">and </w:t>
      </w:r>
      <w:r w:rsidR="00EB47F7">
        <w:rPr>
          <w:rFonts w:ascii="Times New Roman" w:hAnsi="Times New Roman" w:cs="Times New Roman"/>
          <w:sz w:val="24"/>
          <w:szCs w:val="24"/>
        </w:rPr>
        <w:t>relative clause,</w:t>
      </w:r>
      <w:r w:rsidR="003F5BAD" w:rsidRPr="00C55DA7">
        <w:rPr>
          <w:rFonts w:ascii="Times New Roman" w:hAnsi="Times New Roman" w:cs="Times New Roman"/>
          <w:sz w:val="24"/>
          <w:szCs w:val="24"/>
        </w:rPr>
        <w:t xml:space="preserve"> even though the wording of the sentence might not be accurate in all respects. </w:t>
      </w:r>
      <w:r w:rsidR="00443D5E" w:rsidRPr="00C55DA7">
        <w:rPr>
          <w:rFonts w:ascii="Times New Roman" w:hAnsi="Times New Roman" w:cs="Times New Roman"/>
          <w:sz w:val="24"/>
          <w:szCs w:val="24"/>
        </w:rPr>
        <w:t>Sentences that were repeated with comp</w:t>
      </w:r>
      <w:r w:rsidR="00C2541C">
        <w:rPr>
          <w:rFonts w:ascii="Times New Roman" w:hAnsi="Times New Roman" w:cs="Times New Roman"/>
          <w:sz w:val="24"/>
          <w:szCs w:val="24"/>
        </w:rPr>
        <w:t>l</w:t>
      </w:r>
      <w:r w:rsidR="00443D5E" w:rsidRPr="00C55DA7">
        <w:rPr>
          <w:rFonts w:ascii="Times New Roman" w:hAnsi="Times New Roman" w:cs="Times New Roman"/>
          <w:sz w:val="24"/>
          <w:szCs w:val="24"/>
        </w:rPr>
        <w:t>ete accuracy received a score of 10. If the repeated sen</w:t>
      </w:r>
      <w:r w:rsidR="003F5BAD" w:rsidRPr="00C55DA7">
        <w:rPr>
          <w:rFonts w:ascii="Times New Roman" w:hAnsi="Times New Roman" w:cs="Times New Roman"/>
          <w:sz w:val="24"/>
          <w:szCs w:val="24"/>
        </w:rPr>
        <w:t>tence maintained the syntactic</w:t>
      </w:r>
      <w:r w:rsidR="00443D5E" w:rsidRPr="00C55DA7">
        <w:rPr>
          <w:rFonts w:ascii="Times New Roman" w:hAnsi="Times New Roman" w:cs="Times New Roman"/>
          <w:sz w:val="24"/>
          <w:szCs w:val="24"/>
        </w:rPr>
        <w:t xml:space="preserve"> structure of the target but had a</w:t>
      </w:r>
      <w:r w:rsidR="003F5BAD" w:rsidRPr="00C55DA7">
        <w:rPr>
          <w:rFonts w:ascii="Times New Roman" w:hAnsi="Times New Roman" w:cs="Times New Roman"/>
          <w:sz w:val="24"/>
          <w:szCs w:val="24"/>
        </w:rPr>
        <w:t xml:space="preserve"> lexical</w:t>
      </w:r>
      <w:r w:rsidR="00443D5E" w:rsidRPr="00C55DA7">
        <w:rPr>
          <w:rFonts w:ascii="Times New Roman" w:hAnsi="Times New Roman" w:cs="Times New Roman"/>
          <w:sz w:val="24"/>
          <w:szCs w:val="24"/>
        </w:rPr>
        <w:t xml:space="preserve"> substitution, it was given a score of 9</w:t>
      </w:r>
      <w:r w:rsidR="003F5BAD" w:rsidRPr="00C55DA7">
        <w:rPr>
          <w:rFonts w:ascii="Times New Roman" w:hAnsi="Times New Roman" w:cs="Times New Roman"/>
          <w:sz w:val="24"/>
          <w:szCs w:val="24"/>
        </w:rPr>
        <w:t xml:space="preserve">. </w:t>
      </w:r>
      <w:r w:rsidR="003F5BAD" w:rsidRPr="00746FB5">
        <w:rPr>
          <w:rFonts w:ascii="Times New Roman" w:hAnsi="Times New Roman" w:cs="Times New Roman"/>
          <w:sz w:val="24"/>
          <w:szCs w:val="24"/>
        </w:rPr>
        <w:t>An inflectional error</w:t>
      </w:r>
      <w:r w:rsidR="00EC0E6B" w:rsidRPr="00746FB5">
        <w:rPr>
          <w:rFonts w:ascii="Times New Roman" w:hAnsi="Times New Roman" w:cs="Times New Roman"/>
          <w:sz w:val="24"/>
          <w:szCs w:val="24"/>
        </w:rPr>
        <w:t xml:space="preserve"> or a combination of a lexical and inflectional error</w:t>
      </w:r>
      <w:r w:rsidR="003F5BAD" w:rsidRPr="00C55DA7">
        <w:rPr>
          <w:rFonts w:ascii="Times New Roman" w:hAnsi="Times New Roman" w:cs="Times New Roman"/>
          <w:sz w:val="24"/>
          <w:szCs w:val="24"/>
        </w:rPr>
        <w:t xml:space="preserve"> resulted in a score of</w:t>
      </w:r>
      <w:r w:rsidR="00443D5E" w:rsidRPr="00C55DA7">
        <w:rPr>
          <w:rFonts w:ascii="Times New Roman" w:hAnsi="Times New Roman" w:cs="Times New Roman"/>
          <w:sz w:val="24"/>
          <w:szCs w:val="24"/>
        </w:rPr>
        <w:t xml:space="preserve"> 8, depending on the nature of the error. (See Table 2 for details).  </w:t>
      </w:r>
      <w:r w:rsidR="008F6508" w:rsidRPr="00C55DA7">
        <w:rPr>
          <w:rFonts w:ascii="Times New Roman" w:hAnsi="Times New Roman" w:cs="Times New Roman"/>
          <w:sz w:val="24"/>
          <w:szCs w:val="24"/>
        </w:rPr>
        <w:t xml:space="preserve">The summation of these scores resulted in a total syntactic accuracy (SA) score, on which the groups could also be compared. </w:t>
      </w:r>
    </w:p>
    <w:p w14:paraId="25391FD4" w14:textId="77777777" w:rsidR="00C632BB" w:rsidRPr="00C55DA7" w:rsidRDefault="00C632BB" w:rsidP="00C632BB">
      <w:pPr>
        <w:spacing w:after="0" w:line="360" w:lineRule="auto"/>
        <w:rPr>
          <w:rFonts w:ascii="Times New Roman" w:hAnsi="Times New Roman" w:cs="Times New Roman"/>
          <w:sz w:val="24"/>
          <w:szCs w:val="24"/>
        </w:rPr>
      </w:pPr>
    </w:p>
    <w:p w14:paraId="48B9B1FE" w14:textId="36639432" w:rsidR="00C632BB" w:rsidRPr="00C55DA7" w:rsidRDefault="00C632BB" w:rsidP="00C632BB">
      <w:pPr>
        <w:spacing w:line="360" w:lineRule="auto"/>
        <w:rPr>
          <w:rFonts w:ascii="Times New Roman" w:hAnsi="Times New Roman" w:cs="Times New Roman"/>
          <w:i/>
          <w:sz w:val="24"/>
          <w:szCs w:val="24"/>
        </w:rPr>
      </w:pPr>
      <w:r w:rsidRPr="00C55DA7">
        <w:rPr>
          <w:rFonts w:ascii="Times New Roman" w:hAnsi="Times New Roman" w:cs="Times New Roman"/>
          <w:sz w:val="24"/>
          <w:szCs w:val="24"/>
        </w:rPr>
        <w:lastRenderedPageBreak/>
        <w:t>Table 2 –</w:t>
      </w:r>
      <w:r w:rsidRPr="00C55DA7">
        <w:rPr>
          <w:rFonts w:ascii="Times New Roman" w:hAnsi="Times New Roman" w:cs="Times New Roman"/>
          <w:i/>
          <w:sz w:val="24"/>
          <w:szCs w:val="24"/>
        </w:rPr>
        <w:t xml:space="preserve"> Examples of syntactically accurate RC constructions with and without minor errors </w:t>
      </w:r>
    </w:p>
    <w:p w14:paraId="16EE370A" w14:textId="77777777" w:rsidR="00C632BB" w:rsidRPr="00C55DA7" w:rsidRDefault="00C632BB"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Score</w:t>
      </w:r>
      <w:r w:rsidRPr="00C55DA7">
        <w:rPr>
          <w:rFonts w:ascii="Times New Roman" w:hAnsi="Times New Roman" w:cs="Times New Roman"/>
          <w:sz w:val="24"/>
          <w:szCs w:val="24"/>
        </w:rPr>
        <w:tab/>
        <w:t>Error type</w:t>
      </w:r>
      <w:r w:rsidRPr="00C55DA7">
        <w:rPr>
          <w:rFonts w:ascii="Times New Roman" w:hAnsi="Times New Roman" w:cs="Times New Roman"/>
          <w:sz w:val="24"/>
          <w:szCs w:val="24"/>
        </w:rPr>
        <w:tab/>
      </w:r>
      <w:r w:rsidRPr="00C55DA7">
        <w:rPr>
          <w:rFonts w:ascii="Times New Roman" w:hAnsi="Times New Roman" w:cs="Times New Roman"/>
          <w:sz w:val="24"/>
          <w:szCs w:val="24"/>
        </w:rPr>
        <w:tab/>
        <w:t>Target Sentence</w:t>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t>Sentence Produced</w:t>
      </w:r>
    </w:p>
    <w:p w14:paraId="4BC24556" w14:textId="77777777" w:rsidR="00C632BB" w:rsidRPr="00C55DA7" w:rsidRDefault="00C632BB" w:rsidP="00C632BB">
      <w:pPr>
        <w:pBdr>
          <w:bottom w:val="single" w:sz="4" w:space="1" w:color="auto"/>
        </w:pBdr>
        <w:spacing w:after="0" w:line="360" w:lineRule="auto"/>
        <w:rPr>
          <w:rFonts w:ascii="Times New Roman" w:hAnsi="Times New Roman" w:cs="Times New Roman"/>
          <w:sz w:val="24"/>
          <w:szCs w:val="24"/>
        </w:rPr>
      </w:pPr>
    </w:p>
    <w:p w14:paraId="76EAD1C0" w14:textId="77777777" w:rsidR="00C632BB" w:rsidRPr="00C55DA7" w:rsidRDefault="00C632BB" w:rsidP="00C632BB">
      <w:pPr>
        <w:spacing w:after="0" w:line="360" w:lineRule="auto"/>
        <w:jc w:val="right"/>
        <w:rPr>
          <w:rFonts w:ascii="Times New Roman" w:hAnsi="Times New Roman" w:cs="Times New Roman"/>
          <w:sz w:val="24"/>
          <w:szCs w:val="24"/>
        </w:rPr>
      </w:pPr>
    </w:p>
    <w:p w14:paraId="297DA6F7" w14:textId="77777777" w:rsidR="00C632BB" w:rsidRPr="00C55DA7" w:rsidRDefault="00C632BB" w:rsidP="00C632BB">
      <w:pPr>
        <w:spacing w:after="0" w:line="36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No errors</w:t>
      </w:r>
      <w:r>
        <w:rPr>
          <w:rFonts w:ascii="Times New Roman" w:hAnsi="Times New Roman" w:cs="Times New Roman"/>
          <w:sz w:val="24"/>
          <w:szCs w:val="24"/>
        </w:rPr>
        <w:tab/>
      </w:r>
      <w:r>
        <w:rPr>
          <w:rFonts w:ascii="Times New Roman" w:hAnsi="Times New Roman" w:cs="Times New Roman"/>
          <w:sz w:val="24"/>
          <w:szCs w:val="24"/>
        </w:rPr>
        <w:tab/>
      </w:r>
      <w:proofErr w:type="gramStart"/>
      <w:r w:rsidRPr="00C55DA7">
        <w:rPr>
          <w:rFonts w:ascii="Times New Roman" w:hAnsi="Times New Roman" w:cs="Times New Roman"/>
          <w:sz w:val="24"/>
          <w:szCs w:val="24"/>
        </w:rPr>
        <w:t>This</w:t>
      </w:r>
      <w:proofErr w:type="gramEnd"/>
      <w:r w:rsidRPr="00C55DA7">
        <w:rPr>
          <w:rFonts w:ascii="Times New Roman" w:hAnsi="Times New Roman" w:cs="Times New Roman"/>
          <w:sz w:val="24"/>
          <w:szCs w:val="24"/>
        </w:rPr>
        <w:t xml:space="preserve"> is the toy that      </w:t>
      </w:r>
      <w:r w:rsidRPr="00C55DA7">
        <w:rPr>
          <w:rFonts w:ascii="Times New Roman" w:hAnsi="Times New Roman" w:cs="Times New Roman"/>
          <w:sz w:val="24"/>
          <w:szCs w:val="24"/>
        </w:rPr>
        <w:tab/>
      </w:r>
      <w:r w:rsidRPr="00C55DA7">
        <w:rPr>
          <w:rFonts w:ascii="Times New Roman" w:hAnsi="Times New Roman" w:cs="Times New Roman"/>
          <w:sz w:val="24"/>
          <w:szCs w:val="24"/>
        </w:rPr>
        <w:tab/>
        <w:t xml:space="preserve">This is the toy that broke in the box   </w:t>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t xml:space="preserve">broke in the box last       </w:t>
      </w:r>
      <w:r w:rsidRPr="00C55DA7">
        <w:rPr>
          <w:rFonts w:ascii="Times New Roman" w:hAnsi="Times New Roman" w:cs="Times New Roman"/>
          <w:sz w:val="24"/>
          <w:szCs w:val="24"/>
        </w:rPr>
        <w:tab/>
        <w:t>last week.</w:t>
      </w:r>
    </w:p>
    <w:p w14:paraId="547B2114" w14:textId="77777777" w:rsidR="00C632BB" w:rsidRPr="00C55DA7" w:rsidRDefault="00C632BB"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proofErr w:type="gramStart"/>
      <w:r w:rsidRPr="00C55DA7">
        <w:rPr>
          <w:rFonts w:ascii="Times New Roman" w:hAnsi="Times New Roman" w:cs="Times New Roman"/>
          <w:sz w:val="24"/>
          <w:szCs w:val="24"/>
        </w:rPr>
        <w:t>week</w:t>
      </w:r>
      <w:proofErr w:type="gramEnd"/>
      <w:r w:rsidRPr="00C55DA7">
        <w:rPr>
          <w:rFonts w:ascii="Times New Roman" w:hAnsi="Times New Roman" w:cs="Times New Roman"/>
          <w:sz w:val="24"/>
          <w:szCs w:val="24"/>
        </w:rPr>
        <w:t xml:space="preserve">.                      </w:t>
      </w:r>
    </w:p>
    <w:p w14:paraId="12B0E3D2" w14:textId="77777777" w:rsidR="00C632BB" w:rsidRPr="00C55DA7" w:rsidRDefault="00C632BB"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p>
    <w:p w14:paraId="2720A3D1" w14:textId="77777777" w:rsidR="00C632BB" w:rsidRPr="00C55DA7" w:rsidRDefault="00C632BB"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 xml:space="preserve">9 </w:t>
      </w:r>
      <w:r w:rsidRPr="00C55DA7">
        <w:rPr>
          <w:rFonts w:ascii="Times New Roman" w:hAnsi="Times New Roman" w:cs="Times New Roman"/>
          <w:sz w:val="24"/>
          <w:szCs w:val="24"/>
        </w:rPr>
        <w:tab/>
        <w:t xml:space="preserve">Lexical error </w:t>
      </w:r>
      <w:r w:rsidRPr="00C55DA7">
        <w:rPr>
          <w:rFonts w:ascii="Times New Roman" w:hAnsi="Times New Roman" w:cs="Times New Roman"/>
          <w:sz w:val="24"/>
          <w:szCs w:val="24"/>
        </w:rPr>
        <w:tab/>
      </w:r>
      <w:r w:rsidRPr="00C55DA7">
        <w:rPr>
          <w:rFonts w:ascii="Times New Roman" w:hAnsi="Times New Roman" w:cs="Times New Roman"/>
          <w:sz w:val="24"/>
          <w:szCs w:val="24"/>
        </w:rPr>
        <w:tab/>
        <w:t xml:space="preserve">Joe rubbed the cat </w:t>
      </w:r>
      <w:r>
        <w:rPr>
          <w:rFonts w:ascii="Times New Roman" w:hAnsi="Times New Roman" w:cs="Times New Roman"/>
          <w:sz w:val="24"/>
          <w:szCs w:val="24"/>
        </w:rPr>
        <w:t>that</w:t>
      </w:r>
      <w:r w:rsidRPr="00C55DA7">
        <w:rPr>
          <w:rFonts w:ascii="Times New Roman" w:hAnsi="Times New Roman" w:cs="Times New Roman"/>
          <w:sz w:val="24"/>
          <w:szCs w:val="24"/>
        </w:rPr>
        <w:tab/>
      </w:r>
      <w:r w:rsidRPr="00C55DA7">
        <w:rPr>
          <w:rFonts w:ascii="Times New Roman" w:hAnsi="Times New Roman" w:cs="Times New Roman"/>
          <w:sz w:val="24"/>
          <w:szCs w:val="24"/>
        </w:rPr>
        <w:tab/>
        <w:t>Joe rubbed the cat</w:t>
      </w:r>
      <w:r>
        <w:rPr>
          <w:rFonts w:ascii="Times New Roman" w:hAnsi="Times New Roman" w:cs="Times New Roman"/>
          <w:sz w:val="24"/>
          <w:szCs w:val="24"/>
        </w:rPr>
        <w:t xml:space="preserve"> that the goat</w:t>
      </w:r>
    </w:p>
    <w:p w14:paraId="2A394911" w14:textId="77777777" w:rsidR="00C632BB" w:rsidRPr="00C55DA7" w:rsidRDefault="00C632BB" w:rsidP="00C632BB">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C55DA7">
        <w:rPr>
          <w:rFonts w:ascii="Times New Roman" w:hAnsi="Times New Roman" w:cs="Times New Roman"/>
          <w:sz w:val="24"/>
          <w:szCs w:val="24"/>
        </w:rPr>
        <w:t>the</w:t>
      </w:r>
      <w:proofErr w:type="gramEnd"/>
      <w:r w:rsidRPr="00C55DA7">
        <w:rPr>
          <w:rFonts w:ascii="Times New Roman" w:hAnsi="Times New Roman" w:cs="Times New Roman"/>
          <w:sz w:val="24"/>
          <w:szCs w:val="24"/>
        </w:rPr>
        <w:t xml:space="preserve"> goat </w:t>
      </w:r>
      <w:r w:rsidRPr="00AF34AF">
        <w:rPr>
          <w:rFonts w:ascii="Times New Roman" w:hAnsi="Times New Roman" w:cs="Times New Roman"/>
          <w:sz w:val="24"/>
          <w:szCs w:val="24"/>
        </w:rPr>
        <w:t>st</w:t>
      </w:r>
      <w:r>
        <w:rPr>
          <w:rFonts w:ascii="Times New Roman" w:hAnsi="Times New Roman" w:cs="Times New Roman"/>
          <w:sz w:val="24"/>
          <w:szCs w:val="24"/>
        </w:rPr>
        <w:t xml:space="preserve">ood on last      </w:t>
      </w:r>
      <w:r w:rsidRPr="00C55DA7">
        <w:rPr>
          <w:rFonts w:ascii="Times New Roman" w:hAnsi="Times New Roman" w:cs="Times New Roman"/>
          <w:sz w:val="24"/>
          <w:szCs w:val="24"/>
        </w:rPr>
        <w:t xml:space="preserve"> </w:t>
      </w:r>
      <w:r>
        <w:rPr>
          <w:rFonts w:ascii="Times New Roman" w:hAnsi="Times New Roman" w:cs="Times New Roman"/>
          <w:sz w:val="24"/>
          <w:szCs w:val="24"/>
        </w:rPr>
        <w:tab/>
      </w:r>
      <w:r w:rsidRPr="00A660B6">
        <w:rPr>
          <w:rFonts w:ascii="Times New Roman" w:hAnsi="Times New Roman" w:cs="Times New Roman"/>
          <w:i/>
          <w:sz w:val="24"/>
          <w:szCs w:val="24"/>
        </w:rPr>
        <w:t>stepped</w:t>
      </w:r>
      <w:r>
        <w:rPr>
          <w:rFonts w:ascii="Times New Roman" w:hAnsi="Times New Roman" w:cs="Times New Roman"/>
          <w:sz w:val="24"/>
          <w:szCs w:val="24"/>
        </w:rPr>
        <w:t xml:space="preserve"> on last week.</w:t>
      </w:r>
    </w:p>
    <w:p w14:paraId="72B4D73B" w14:textId="77777777" w:rsidR="00C632BB" w:rsidRPr="00C55DA7" w:rsidRDefault="00C632BB"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proofErr w:type="gramStart"/>
      <w:r w:rsidRPr="00C55DA7">
        <w:rPr>
          <w:rFonts w:ascii="Times New Roman" w:hAnsi="Times New Roman" w:cs="Times New Roman"/>
          <w:sz w:val="24"/>
          <w:szCs w:val="24"/>
        </w:rPr>
        <w:t>week</w:t>
      </w:r>
      <w:proofErr w:type="gramEnd"/>
      <w:r w:rsidRPr="00C55DA7">
        <w:rPr>
          <w:rFonts w:ascii="Times New Roman" w:hAnsi="Times New Roman" w:cs="Times New Roman"/>
          <w:sz w:val="24"/>
          <w:szCs w:val="24"/>
        </w:rPr>
        <w:t>.</w:t>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p>
    <w:p w14:paraId="1EB1EC45" w14:textId="77777777" w:rsidR="00C632BB" w:rsidRPr="00C55DA7" w:rsidRDefault="00C632BB" w:rsidP="00C632BB">
      <w:pPr>
        <w:spacing w:after="0" w:line="360" w:lineRule="auto"/>
        <w:rPr>
          <w:rFonts w:ascii="Times New Roman" w:hAnsi="Times New Roman" w:cs="Times New Roman"/>
          <w:sz w:val="24"/>
          <w:szCs w:val="24"/>
        </w:rPr>
      </w:pPr>
    </w:p>
    <w:p w14:paraId="2AC1D408" w14:textId="77777777" w:rsidR="00C632BB" w:rsidRPr="00C55DA7" w:rsidRDefault="00C632BB"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 xml:space="preserve">8 </w:t>
      </w:r>
      <w:r w:rsidRPr="00C55DA7">
        <w:rPr>
          <w:rFonts w:ascii="Times New Roman" w:hAnsi="Times New Roman" w:cs="Times New Roman"/>
          <w:sz w:val="24"/>
          <w:szCs w:val="24"/>
        </w:rPr>
        <w:tab/>
        <w:t>Grammati</w:t>
      </w:r>
      <w:r>
        <w:rPr>
          <w:rFonts w:ascii="Times New Roman" w:hAnsi="Times New Roman" w:cs="Times New Roman"/>
          <w:sz w:val="24"/>
          <w:szCs w:val="24"/>
        </w:rPr>
        <w:t xml:space="preserve">cal error  </w:t>
      </w:r>
      <w:r>
        <w:rPr>
          <w:rFonts w:ascii="Times New Roman" w:hAnsi="Times New Roman" w:cs="Times New Roman"/>
          <w:sz w:val="24"/>
          <w:szCs w:val="24"/>
        </w:rPr>
        <w:tab/>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girl ate the sweets</w:t>
      </w:r>
      <w:r>
        <w:rPr>
          <w:rFonts w:ascii="Times New Roman" w:hAnsi="Times New Roman" w:cs="Times New Roman"/>
          <w:sz w:val="24"/>
          <w:szCs w:val="24"/>
        </w:rPr>
        <w:tab/>
      </w:r>
      <w:r>
        <w:rPr>
          <w:rFonts w:ascii="Times New Roman" w:hAnsi="Times New Roman" w:cs="Times New Roman"/>
          <w:sz w:val="24"/>
          <w:szCs w:val="24"/>
        </w:rPr>
        <w:tab/>
      </w:r>
      <w:r w:rsidRPr="00C55DA7">
        <w:rPr>
          <w:rFonts w:ascii="Times New Roman" w:hAnsi="Times New Roman" w:cs="Times New Roman"/>
          <w:sz w:val="24"/>
          <w:szCs w:val="24"/>
        </w:rPr>
        <w:t>The girl ate the</w:t>
      </w:r>
      <w:r>
        <w:rPr>
          <w:rFonts w:ascii="Times New Roman" w:hAnsi="Times New Roman" w:cs="Times New Roman"/>
          <w:sz w:val="24"/>
          <w:szCs w:val="24"/>
        </w:rPr>
        <w:t xml:space="preserve"> sweets that you </w:t>
      </w:r>
    </w:p>
    <w:p w14:paraId="68EFFCE3" w14:textId="77777777" w:rsidR="00C632BB" w:rsidRPr="00C55DA7" w:rsidRDefault="00C632BB" w:rsidP="00C632BB">
      <w:pPr>
        <w:spacing w:after="0" w:line="360" w:lineRule="auto"/>
        <w:rPr>
          <w:rFonts w:ascii="Times New Roman" w:hAnsi="Times New Roman" w:cs="Times New Roman"/>
          <w:sz w:val="24"/>
          <w:szCs w:val="24"/>
        </w:rPr>
      </w:pPr>
      <w:r>
        <w:rPr>
          <w:rFonts w:ascii="Times New Roman" w:hAnsi="Times New Roman" w:cs="Times New Roman"/>
          <w:sz w:val="24"/>
          <w:szCs w:val="24"/>
        </w:rPr>
        <w:tab/>
        <w:t>(</w:t>
      </w:r>
      <w:proofErr w:type="gramStart"/>
      <w:r>
        <w:rPr>
          <w:rFonts w:ascii="Times New Roman" w:hAnsi="Times New Roman" w:cs="Times New Roman"/>
          <w:sz w:val="24"/>
          <w:szCs w:val="24"/>
        </w:rPr>
        <w:t>change</w:t>
      </w:r>
      <w:proofErr w:type="gramEnd"/>
      <w:r w:rsidRPr="00C55DA7">
        <w:rPr>
          <w:rFonts w:ascii="Times New Roman" w:hAnsi="Times New Roman" w:cs="Times New Roman"/>
          <w:sz w:val="24"/>
          <w:szCs w:val="24"/>
        </w:rPr>
        <w:t xml:space="preserve"> in tense</w:t>
      </w:r>
      <w:r>
        <w:rPr>
          <w:rFonts w:ascii="Times New Roman" w:hAnsi="Times New Roman" w:cs="Times New Roman"/>
          <w:sz w:val="24"/>
          <w:szCs w:val="24"/>
        </w:rPr>
        <w:t>)</w:t>
      </w:r>
      <w:r w:rsidRPr="00C55DA7">
        <w:rPr>
          <w:rFonts w:ascii="Times New Roman" w:hAnsi="Times New Roman" w:cs="Times New Roman"/>
          <w:sz w:val="24"/>
          <w:szCs w:val="24"/>
        </w:rPr>
        <w:tab/>
        <w:t xml:space="preserve">that you </w:t>
      </w:r>
      <w:r w:rsidRPr="00AF34AF">
        <w:rPr>
          <w:rFonts w:ascii="Times New Roman" w:hAnsi="Times New Roman" w:cs="Times New Roman"/>
          <w:sz w:val="24"/>
          <w:szCs w:val="24"/>
        </w:rPr>
        <w:t>br</w:t>
      </w:r>
      <w:r>
        <w:rPr>
          <w:rFonts w:ascii="Times New Roman" w:hAnsi="Times New Roman" w:cs="Times New Roman"/>
          <w:sz w:val="24"/>
          <w:szCs w:val="24"/>
        </w:rPr>
        <w:t xml:space="preserve">ought to the </w:t>
      </w:r>
      <w:r>
        <w:rPr>
          <w:rFonts w:ascii="Times New Roman" w:hAnsi="Times New Roman" w:cs="Times New Roman"/>
          <w:sz w:val="24"/>
          <w:szCs w:val="24"/>
        </w:rPr>
        <w:tab/>
      </w:r>
      <w:r w:rsidRPr="00C55DA7">
        <w:rPr>
          <w:rFonts w:ascii="Times New Roman" w:hAnsi="Times New Roman" w:cs="Times New Roman"/>
          <w:i/>
          <w:sz w:val="24"/>
          <w:szCs w:val="24"/>
        </w:rPr>
        <w:t>bring</w:t>
      </w:r>
      <w:r>
        <w:rPr>
          <w:rFonts w:ascii="Times New Roman" w:hAnsi="Times New Roman" w:cs="Times New Roman"/>
          <w:i/>
          <w:sz w:val="24"/>
          <w:szCs w:val="24"/>
        </w:rPr>
        <w:t xml:space="preserve"> </w:t>
      </w:r>
      <w:r w:rsidRPr="00C55DA7">
        <w:rPr>
          <w:rFonts w:ascii="Times New Roman" w:hAnsi="Times New Roman" w:cs="Times New Roman"/>
          <w:sz w:val="24"/>
          <w:szCs w:val="24"/>
        </w:rPr>
        <w:t>to the party.</w:t>
      </w:r>
    </w:p>
    <w:p w14:paraId="59C58354" w14:textId="77777777" w:rsidR="00C632BB" w:rsidRPr="00C55DA7" w:rsidRDefault="00C632BB"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proofErr w:type="gramStart"/>
      <w:r w:rsidRPr="00C55DA7">
        <w:rPr>
          <w:rFonts w:ascii="Times New Roman" w:hAnsi="Times New Roman" w:cs="Times New Roman"/>
          <w:sz w:val="24"/>
          <w:szCs w:val="24"/>
        </w:rPr>
        <w:t>party</w:t>
      </w:r>
      <w:proofErr w:type="gramEnd"/>
      <w:r w:rsidRPr="00C55DA7">
        <w:rPr>
          <w:rFonts w:ascii="Times New Roman" w:hAnsi="Times New Roman" w:cs="Times New Roman"/>
          <w:sz w:val="24"/>
          <w:szCs w:val="24"/>
        </w:rPr>
        <w:t xml:space="preserve">.   </w:t>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p>
    <w:p w14:paraId="094C18D1" w14:textId="77777777" w:rsidR="00C632BB" w:rsidRPr="00C55DA7" w:rsidRDefault="00C632BB" w:rsidP="00C632BB">
      <w:pPr>
        <w:spacing w:after="0" w:line="360" w:lineRule="auto"/>
        <w:rPr>
          <w:rFonts w:ascii="Times New Roman" w:hAnsi="Times New Roman" w:cs="Times New Roman"/>
          <w:sz w:val="24"/>
          <w:szCs w:val="24"/>
        </w:rPr>
      </w:pPr>
    </w:p>
    <w:p w14:paraId="4760C199" w14:textId="77777777" w:rsidR="00C632BB" w:rsidRPr="00C55DA7" w:rsidRDefault="00C632BB" w:rsidP="00C632BB">
      <w:pPr>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5317E417" w14:textId="61FD2D24" w:rsidR="00443D5E" w:rsidRPr="00C55DA7" w:rsidRDefault="00443D5E" w:rsidP="00C632BB">
      <w:pPr>
        <w:spacing w:after="0" w:line="360" w:lineRule="auto"/>
        <w:rPr>
          <w:rFonts w:ascii="Times New Roman" w:hAnsi="Times New Roman" w:cs="Times New Roman"/>
          <w:sz w:val="24"/>
          <w:szCs w:val="24"/>
        </w:rPr>
      </w:pPr>
    </w:p>
    <w:p w14:paraId="56962B48" w14:textId="6CAEB33E" w:rsidR="00443D5E" w:rsidRPr="00C55DA7" w:rsidRDefault="00443D5E"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This detailed</w:t>
      </w:r>
      <w:r w:rsidR="003F5BAD" w:rsidRPr="00C55DA7">
        <w:rPr>
          <w:rFonts w:ascii="Times New Roman" w:hAnsi="Times New Roman" w:cs="Times New Roman"/>
          <w:sz w:val="24"/>
          <w:szCs w:val="24"/>
        </w:rPr>
        <w:t xml:space="preserve"> scoring system also facilitates</w:t>
      </w:r>
      <w:r w:rsidR="00137B08" w:rsidRPr="00C55DA7">
        <w:rPr>
          <w:rFonts w:ascii="Times New Roman" w:hAnsi="Times New Roman" w:cs="Times New Roman"/>
          <w:sz w:val="24"/>
          <w:szCs w:val="24"/>
        </w:rPr>
        <w:t xml:space="preserve"> an analysis</w:t>
      </w:r>
      <w:r w:rsidRPr="00C55DA7">
        <w:rPr>
          <w:rFonts w:ascii="Times New Roman" w:hAnsi="Times New Roman" w:cs="Times New Roman"/>
          <w:sz w:val="24"/>
          <w:szCs w:val="24"/>
        </w:rPr>
        <w:t xml:space="preserve"> o</w:t>
      </w:r>
      <w:r w:rsidR="00083560">
        <w:rPr>
          <w:rFonts w:ascii="Times New Roman" w:hAnsi="Times New Roman" w:cs="Times New Roman"/>
          <w:sz w:val="24"/>
          <w:szCs w:val="24"/>
        </w:rPr>
        <w:t xml:space="preserve">f repetition errors, </w:t>
      </w:r>
      <w:r w:rsidRPr="00C55DA7">
        <w:rPr>
          <w:rFonts w:ascii="Times New Roman" w:hAnsi="Times New Roman" w:cs="Times New Roman"/>
          <w:sz w:val="24"/>
          <w:szCs w:val="24"/>
        </w:rPr>
        <w:t>which did no</w:t>
      </w:r>
      <w:r w:rsidR="008F6508" w:rsidRPr="00C55DA7">
        <w:rPr>
          <w:rFonts w:ascii="Times New Roman" w:hAnsi="Times New Roman" w:cs="Times New Roman"/>
          <w:sz w:val="24"/>
          <w:szCs w:val="24"/>
        </w:rPr>
        <w:t xml:space="preserve">t </w:t>
      </w:r>
      <w:r w:rsidR="003F5BAD" w:rsidRPr="00C55DA7">
        <w:rPr>
          <w:rFonts w:ascii="Times New Roman" w:hAnsi="Times New Roman" w:cs="Times New Roman"/>
          <w:sz w:val="24"/>
          <w:szCs w:val="24"/>
        </w:rPr>
        <w:t>maintain the</w:t>
      </w:r>
      <w:r w:rsidRPr="00C55DA7">
        <w:rPr>
          <w:rFonts w:ascii="Times New Roman" w:hAnsi="Times New Roman" w:cs="Times New Roman"/>
          <w:sz w:val="24"/>
          <w:szCs w:val="24"/>
        </w:rPr>
        <w:t xml:space="preserve"> st</w:t>
      </w:r>
      <w:r w:rsidR="003F5BAD" w:rsidRPr="00C55DA7">
        <w:rPr>
          <w:rFonts w:ascii="Times New Roman" w:hAnsi="Times New Roman" w:cs="Times New Roman"/>
          <w:sz w:val="24"/>
          <w:szCs w:val="24"/>
        </w:rPr>
        <w:t>ructure of the stimulus RC construction</w:t>
      </w:r>
      <w:r w:rsidRPr="00C55DA7">
        <w:rPr>
          <w:rFonts w:ascii="Times New Roman" w:hAnsi="Times New Roman" w:cs="Times New Roman"/>
          <w:sz w:val="24"/>
          <w:szCs w:val="24"/>
        </w:rPr>
        <w:t xml:space="preserve">, but we will not pursue detailed analysis of </w:t>
      </w:r>
      <w:r w:rsidR="00E74225" w:rsidRPr="00C55DA7">
        <w:rPr>
          <w:rFonts w:ascii="Times New Roman" w:hAnsi="Times New Roman" w:cs="Times New Roman"/>
          <w:sz w:val="24"/>
          <w:szCs w:val="24"/>
        </w:rPr>
        <w:t xml:space="preserve">the </w:t>
      </w:r>
      <w:r w:rsidRPr="00C55DA7">
        <w:rPr>
          <w:rFonts w:ascii="Times New Roman" w:hAnsi="Times New Roman" w:cs="Times New Roman"/>
          <w:sz w:val="24"/>
          <w:szCs w:val="24"/>
        </w:rPr>
        <w:t xml:space="preserve">error categories here. Inter-rater reliability measures were obtained for the scoring scheme for the sentence-recall data, with 5% of all responses randomly selected for re-analysis. For all scored responses, the agreement rate between the original scoring and an independent rater was 92.7%. For </w:t>
      </w:r>
      <w:r w:rsidR="00083560">
        <w:rPr>
          <w:rFonts w:ascii="Times New Roman" w:hAnsi="Times New Roman" w:cs="Times New Roman"/>
          <w:sz w:val="24"/>
          <w:szCs w:val="24"/>
        </w:rPr>
        <w:t>syntactic accuracy scores</w:t>
      </w:r>
      <w:r w:rsidRPr="00C55DA7">
        <w:rPr>
          <w:rFonts w:ascii="Times New Roman" w:hAnsi="Times New Roman" w:cs="Times New Roman"/>
          <w:sz w:val="24"/>
          <w:szCs w:val="24"/>
        </w:rPr>
        <w:t>, the agreement rate was 97%.</w:t>
      </w:r>
    </w:p>
    <w:p w14:paraId="2AC5A069" w14:textId="77777777" w:rsidR="00C632BB" w:rsidRDefault="00C632BB" w:rsidP="00C632BB">
      <w:pPr>
        <w:spacing w:after="0" w:line="360" w:lineRule="auto"/>
        <w:rPr>
          <w:rFonts w:ascii="Times New Roman" w:hAnsi="Times New Roman" w:cs="Times New Roman"/>
          <w:b/>
          <w:sz w:val="24"/>
          <w:szCs w:val="24"/>
        </w:rPr>
      </w:pPr>
    </w:p>
    <w:p w14:paraId="5A075CB2" w14:textId="77777777" w:rsidR="00E609A8" w:rsidRPr="00C55DA7" w:rsidRDefault="00E609A8" w:rsidP="00C632BB">
      <w:pPr>
        <w:spacing w:after="0" w:line="360" w:lineRule="auto"/>
        <w:rPr>
          <w:rFonts w:ascii="Times New Roman" w:hAnsi="Times New Roman" w:cs="Times New Roman"/>
          <w:b/>
          <w:sz w:val="24"/>
          <w:szCs w:val="24"/>
        </w:rPr>
      </w:pPr>
      <w:r w:rsidRPr="00C55DA7">
        <w:rPr>
          <w:rFonts w:ascii="Times New Roman" w:hAnsi="Times New Roman" w:cs="Times New Roman"/>
          <w:b/>
          <w:sz w:val="24"/>
          <w:szCs w:val="24"/>
        </w:rPr>
        <w:t>Results</w:t>
      </w:r>
    </w:p>
    <w:p w14:paraId="677BF5F3" w14:textId="3E728900" w:rsidR="00E609A8" w:rsidRPr="00C55DA7" w:rsidRDefault="00E609A8" w:rsidP="00C632BB">
      <w:pPr>
        <w:spacing w:after="0" w:line="360" w:lineRule="auto"/>
        <w:rPr>
          <w:rFonts w:ascii="Times New Roman" w:hAnsi="Times New Roman" w:cs="Times New Roman"/>
          <w:i/>
          <w:sz w:val="24"/>
          <w:szCs w:val="24"/>
        </w:rPr>
      </w:pPr>
      <w:r w:rsidRPr="00C55DA7">
        <w:rPr>
          <w:rFonts w:ascii="Times New Roman" w:hAnsi="Times New Roman" w:cs="Times New Roman"/>
          <w:i/>
          <w:sz w:val="24"/>
          <w:szCs w:val="24"/>
        </w:rPr>
        <w:t xml:space="preserve">Overall </w:t>
      </w:r>
      <w:r w:rsidR="002D65AC">
        <w:rPr>
          <w:rFonts w:ascii="Times New Roman" w:hAnsi="Times New Roman" w:cs="Times New Roman"/>
          <w:i/>
          <w:sz w:val="24"/>
          <w:szCs w:val="24"/>
        </w:rPr>
        <w:t xml:space="preserve">production </w:t>
      </w:r>
      <w:r w:rsidRPr="00C55DA7">
        <w:rPr>
          <w:rFonts w:ascii="Times New Roman" w:hAnsi="Times New Roman" w:cs="Times New Roman"/>
          <w:i/>
          <w:sz w:val="24"/>
          <w:szCs w:val="24"/>
        </w:rPr>
        <w:t>of relative clauses</w:t>
      </w:r>
    </w:p>
    <w:p w14:paraId="19974A97" w14:textId="77777777" w:rsidR="00F441AA" w:rsidRPr="00C55DA7" w:rsidRDefault="00E609A8" w:rsidP="00C632BB">
      <w:pPr>
        <w:spacing w:after="0" w:line="360" w:lineRule="auto"/>
        <w:ind w:firstLine="720"/>
        <w:rPr>
          <w:rFonts w:ascii="Times New Roman" w:hAnsi="Times New Roman" w:cs="Times New Roman"/>
          <w:sz w:val="24"/>
          <w:szCs w:val="24"/>
        </w:rPr>
      </w:pPr>
      <w:r w:rsidRPr="00C55DA7">
        <w:rPr>
          <w:rFonts w:ascii="Times New Roman" w:hAnsi="Times New Roman" w:cs="Times New Roman"/>
          <w:sz w:val="24"/>
          <w:szCs w:val="24"/>
        </w:rPr>
        <w:t xml:space="preserve">The total sentence-recall </w:t>
      </w:r>
      <w:r w:rsidR="00373917" w:rsidRPr="00C55DA7">
        <w:rPr>
          <w:rFonts w:ascii="Times New Roman" w:hAnsi="Times New Roman" w:cs="Times New Roman"/>
          <w:sz w:val="24"/>
          <w:szCs w:val="24"/>
        </w:rPr>
        <w:t xml:space="preserve">(SR) </w:t>
      </w:r>
      <w:r w:rsidRPr="00C55DA7">
        <w:rPr>
          <w:rFonts w:ascii="Times New Roman" w:hAnsi="Times New Roman" w:cs="Times New Roman"/>
          <w:sz w:val="24"/>
          <w:szCs w:val="24"/>
        </w:rPr>
        <w:t>score was the depe</w:t>
      </w:r>
      <w:r w:rsidR="006046B2" w:rsidRPr="00C55DA7">
        <w:rPr>
          <w:rFonts w:ascii="Times New Roman" w:hAnsi="Times New Roman" w:cs="Times New Roman"/>
          <w:sz w:val="24"/>
          <w:szCs w:val="24"/>
        </w:rPr>
        <w:t>ndent variable used in the first</w:t>
      </w:r>
      <w:r w:rsidRPr="00C55DA7">
        <w:rPr>
          <w:rFonts w:ascii="Times New Roman" w:hAnsi="Times New Roman" w:cs="Times New Roman"/>
          <w:sz w:val="24"/>
          <w:szCs w:val="24"/>
        </w:rPr>
        <w:t xml:space="preserve"> analysis. A one-way analysis of vari</w:t>
      </w:r>
      <w:r w:rsidR="006046B2" w:rsidRPr="00C55DA7">
        <w:rPr>
          <w:rFonts w:ascii="Times New Roman" w:hAnsi="Times New Roman" w:cs="Times New Roman"/>
          <w:sz w:val="24"/>
          <w:szCs w:val="24"/>
        </w:rPr>
        <w:t xml:space="preserve">ance (ANOVA) indicated that </w:t>
      </w:r>
      <w:r w:rsidRPr="00C55DA7">
        <w:rPr>
          <w:rFonts w:ascii="Times New Roman" w:hAnsi="Times New Roman" w:cs="Times New Roman"/>
          <w:sz w:val="24"/>
          <w:szCs w:val="24"/>
        </w:rPr>
        <w:t>groups differed significantly (</w:t>
      </w:r>
      <w:r w:rsidRPr="00C55DA7">
        <w:rPr>
          <w:rFonts w:ascii="Times New Roman" w:hAnsi="Times New Roman" w:cs="Times New Roman"/>
          <w:i/>
          <w:sz w:val="24"/>
          <w:szCs w:val="24"/>
        </w:rPr>
        <w:t>F</w:t>
      </w:r>
      <w:r w:rsidRPr="00C55DA7">
        <w:rPr>
          <w:rFonts w:ascii="Times New Roman" w:hAnsi="Times New Roman" w:cs="Times New Roman"/>
          <w:sz w:val="24"/>
          <w:szCs w:val="24"/>
        </w:rPr>
        <w:t xml:space="preserve"> (2, 81) = 114.8, </w:t>
      </w:r>
      <w:r w:rsidRPr="00C55DA7">
        <w:rPr>
          <w:rFonts w:ascii="Times New Roman" w:hAnsi="Times New Roman" w:cs="Times New Roman"/>
          <w:i/>
          <w:sz w:val="24"/>
          <w:szCs w:val="24"/>
        </w:rPr>
        <w:t>p</w:t>
      </w:r>
      <w:r w:rsidRPr="00C55DA7">
        <w:rPr>
          <w:rFonts w:ascii="Times New Roman" w:hAnsi="Times New Roman" w:cs="Times New Roman"/>
          <w:sz w:val="24"/>
          <w:szCs w:val="24"/>
        </w:rPr>
        <w:t xml:space="preserve"> &lt; .001, η2</w:t>
      </w:r>
      <w:r w:rsidRPr="00C55DA7">
        <w:rPr>
          <w:rFonts w:ascii="Times New Roman" w:hAnsi="Times New Roman" w:cs="Times New Roman"/>
          <w:i/>
          <w:sz w:val="24"/>
          <w:szCs w:val="24"/>
        </w:rPr>
        <w:t xml:space="preserve"> </w:t>
      </w:r>
      <w:r w:rsidRPr="00C55DA7">
        <w:rPr>
          <w:rFonts w:ascii="Times New Roman" w:hAnsi="Times New Roman" w:cs="Times New Roman"/>
          <w:sz w:val="24"/>
          <w:szCs w:val="24"/>
        </w:rPr>
        <w:t>= .739). Post hoc tests (</w:t>
      </w:r>
      <w:proofErr w:type="spellStart"/>
      <w:r w:rsidRPr="00C55DA7">
        <w:rPr>
          <w:rFonts w:ascii="Times New Roman" w:hAnsi="Times New Roman" w:cs="Times New Roman"/>
          <w:sz w:val="24"/>
          <w:szCs w:val="24"/>
        </w:rPr>
        <w:t>Tukey</w:t>
      </w:r>
      <w:proofErr w:type="spellEnd"/>
      <w:r w:rsidRPr="00C55DA7">
        <w:rPr>
          <w:rFonts w:ascii="Times New Roman" w:hAnsi="Times New Roman" w:cs="Times New Roman"/>
          <w:sz w:val="24"/>
          <w:szCs w:val="24"/>
        </w:rPr>
        <w:t>-B) showed that the differences between all three groups were significant. The children with SLI (</w:t>
      </w:r>
      <w:r w:rsidRPr="00C55DA7">
        <w:rPr>
          <w:rFonts w:ascii="Times New Roman" w:hAnsi="Times New Roman" w:cs="Times New Roman"/>
          <w:i/>
          <w:sz w:val="24"/>
          <w:szCs w:val="24"/>
        </w:rPr>
        <w:t>M</w:t>
      </w:r>
      <w:r w:rsidRPr="00C55DA7">
        <w:rPr>
          <w:rFonts w:ascii="Times New Roman" w:hAnsi="Times New Roman" w:cs="Times New Roman"/>
          <w:sz w:val="24"/>
          <w:szCs w:val="24"/>
        </w:rPr>
        <w:t xml:space="preserve"> = 216 - out of a possible score of 520 – </w:t>
      </w:r>
      <w:r w:rsidRPr="00C55DA7">
        <w:rPr>
          <w:rFonts w:ascii="Times New Roman" w:hAnsi="Times New Roman" w:cs="Times New Roman"/>
          <w:i/>
          <w:sz w:val="24"/>
          <w:szCs w:val="24"/>
        </w:rPr>
        <w:lastRenderedPageBreak/>
        <w:t>SD</w:t>
      </w:r>
      <w:r w:rsidRPr="00C55DA7">
        <w:rPr>
          <w:rFonts w:ascii="Times New Roman" w:hAnsi="Times New Roman" w:cs="Times New Roman"/>
          <w:sz w:val="24"/>
          <w:szCs w:val="24"/>
        </w:rPr>
        <w:t xml:space="preserve"> = 72.4) showed significantly greater difficulty than the YTD group (</w:t>
      </w:r>
      <w:r w:rsidRPr="00C55DA7">
        <w:rPr>
          <w:rFonts w:ascii="Times New Roman" w:hAnsi="Times New Roman" w:cs="Times New Roman"/>
          <w:i/>
          <w:sz w:val="24"/>
          <w:szCs w:val="24"/>
        </w:rPr>
        <w:t xml:space="preserve">M </w:t>
      </w:r>
      <w:r w:rsidRPr="00C55DA7">
        <w:rPr>
          <w:rFonts w:ascii="Times New Roman" w:hAnsi="Times New Roman" w:cs="Times New Roman"/>
          <w:sz w:val="24"/>
          <w:szCs w:val="24"/>
        </w:rPr>
        <w:t xml:space="preserve">= 355, </w:t>
      </w:r>
      <w:r w:rsidRPr="00C55DA7">
        <w:rPr>
          <w:rFonts w:ascii="Times New Roman" w:hAnsi="Times New Roman" w:cs="Times New Roman"/>
          <w:i/>
          <w:sz w:val="24"/>
          <w:szCs w:val="24"/>
        </w:rPr>
        <w:t>SD</w:t>
      </w:r>
      <w:r w:rsidRPr="00C55DA7">
        <w:rPr>
          <w:rFonts w:ascii="Times New Roman" w:hAnsi="Times New Roman" w:cs="Times New Roman"/>
          <w:sz w:val="24"/>
          <w:szCs w:val="24"/>
        </w:rPr>
        <w:t xml:space="preserve"> = 69.8), and the AM-TD group (</w:t>
      </w:r>
      <w:r w:rsidRPr="00C55DA7">
        <w:rPr>
          <w:rFonts w:ascii="Times New Roman" w:hAnsi="Times New Roman" w:cs="Times New Roman"/>
          <w:i/>
          <w:sz w:val="24"/>
          <w:szCs w:val="24"/>
        </w:rPr>
        <w:t>M</w:t>
      </w:r>
      <w:r w:rsidRPr="00C55DA7">
        <w:rPr>
          <w:rFonts w:ascii="Times New Roman" w:hAnsi="Times New Roman" w:cs="Times New Roman"/>
          <w:sz w:val="24"/>
          <w:szCs w:val="24"/>
        </w:rPr>
        <w:t xml:space="preserve"> = 441, </w:t>
      </w:r>
      <w:r w:rsidRPr="00C55DA7">
        <w:rPr>
          <w:rFonts w:ascii="Times New Roman" w:hAnsi="Times New Roman" w:cs="Times New Roman"/>
          <w:i/>
          <w:sz w:val="24"/>
          <w:szCs w:val="24"/>
        </w:rPr>
        <w:t>SD</w:t>
      </w:r>
      <w:r w:rsidRPr="00C55DA7">
        <w:rPr>
          <w:rFonts w:ascii="Times New Roman" w:hAnsi="Times New Roman" w:cs="Times New Roman"/>
          <w:sz w:val="24"/>
          <w:szCs w:val="24"/>
        </w:rPr>
        <w:t xml:space="preserve"> = 33.5). The </w:t>
      </w:r>
      <w:r w:rsidR="008F6508" w:rsidRPr="00C55DA7">
        <w:rPr>
          <w:rFonts w:ascii="Times New Roman" w:hAnsi="Times New Roman" w:cs="Times New Roman"/>
          <w:sz w:val="24"/>
          <w:szCs w:val="24"/>
        </w:rPr>
        <w:t xml:space="preserve">syntactic accuracy (SA) score was the </w:t>
      </w:r>
      <w:r w:rsidRPr="00C55DA7">
        <w:rPr>
          <w:rFonts w:ascii="Times New Roman" w:hAnsi="Times New Roman" w:cs="Times New Roman"/>
          <w:sz w:val="24"/>
          <w:szCs w:val="24"/>
        </w:rPr>
        <w:t xml:space="preserve">second dependent variable </w:t>
      </w:r>
      <w:proofErr w:type="spellStart"/>
      <w:r w:rsidRPr="00C55DA7">
        <w:rPr>
          <w:rFonts w:ascii="Times New Roman" w:hAnsi="Times New Roman" w:cs="Times New Roman"/>
          <w:sz w:val="24"/>
          <w:szCs w:val="24"/>
        </w:rPr>
        <w:t>analysed</w:t>
      </w:r>
      <w:proofErr w:type="spellEnd"/>
      <w:r w:rsidR="008F6508" w:rsidRPr="00C55DA7">
        <w:rPr>
          <w:rFonts w:ascii="Times New Roman" w:hAnsi="Times New Roman" w:cs="Times New Roman"/>
          <w:sz w:val="24"/>
          <w:szCs w:val="24"/>
        </w:rPr>
        <w:t>.</w:t>
      </w:r>
      <w:r w:rsidRPr="00C55DA7">
        <w:rPr>
          <w:rFonts w:ascii="Times New Roman" w:hAnsi="Times New Roman" w:cs="Times New Roman"/>
          <w:sz w:val="24"/>
          <w:szCs w:val="24"/>
        </w:rPr>
        <w:t xml:space="preserve">  A similar picture emerges. There was a significant difference in performance between the three groups (</w:t>
      </w:r>
      <w:r w:rsidRPr="00C55DA7">
        <w:rPr>
          <w:rFonts w:ascii="Times New Roman" w:hAnsi="Times New Roman" w:cs="Times New Roman"/>
          <w:i/>
          <w:sz w:val="24"/>
          <w:szCs w:val="24"/>
        </w:rPr>
        <w:t>p</w:t>
      </w:r>
      <w:r w:rsidRPr="00C55DA7">
        <w:rPr>
          <w:rFonts w:ascii="Times New Roman" w:hAnsi="Times New Roman" w:cs="Times New Roman"/>
          <w:sz w:val="24"/>
          <w:szCs w:val="24"/>
        </w:rPr>
        <w:t xml:space="preserve"> &lt; .001) (</w:t>
      </w:r>
      <w:proofErr w:type="spellStart"/>
      <w:r w:rsidRPr="00C55DA7">
        <w:rPr>
          <w:rFonts w:ascii="Times New Roman" w:hAnsi="Times New Roman" w:cs="Times New Roman"/>
          <w:sz w:val="24"/>
          <w:szCs w:val="24"/>
        </w:rPr>
        <w:t>Kruskal</w:t>
      </w:r>
      <w:proofErr w:type="spellEnd"/>
      <w:r w:rsidRPr="00C55DA7">
        <w:rPr>
          <w:rFonts w:ascii="Times New Roman" w:hAnsi="Times New Roman" w:cs="Times New Roman"/>
          <w:sz w:val="24"/>
          <w:szCs w:val="24"/>
        </w:rPr>
        <w:t>-Wallis Test)</w:t>
      </w:r>
      <w:r w:rsidR="00373917" w:rsidRPr="00C55DA7">
        <w:rPr>
          <w:rFonts w:ascii="Times New Roman" w:hAnsi="Times New Roman" w:cs="Times New Roman"/>
          <w:sz w:val="24"/>
          <w:szCs w:val="24"/>
        </w:rPr>
        <w:t>. P</w:t>
      </w:r>
      <w:r w:rsidRPr="00C55DA7">
        <w:rPr>
          <w:rFonts w:ascii="Times New Roman" w:hAnsi="Times New Roman" w:cs="Times New Roman"/>
          <w:sz w:val="24"/>
          <w:szCs w:val="24"/>
        </w:rPr>
        <w:t>ost hoc tests (Mann Whitney for post hoc differences) were used to investigate the pairwise differences. The children with SLI showed the greatest difficulty (</w:t>
      </w:r>
      <w:proofErr w:type="spellStart"/>
      <w:r w:rsidRPr="00C55DA7">
        <w:rPr>
          <w:rFonts w:ascii="Times New Roman" w:hAnsi="Times New Roman" w:cs="Times New Roman"/>
          <w:i/>
          <w:sz w:val="24"/>
          <w:szCs w:val="24"/>
        </w:rPr>
        <w:t>Mdn</w:t>
      </w:r>
      <w:proofErr w:type="spellEnd"/>
      <w:r w:rsidRPr="00C55DA7">
        <w:rPr>
          <w:rFonts w:ascii="Times New Roman" w:hAnsi="Times New Roman" w:cs="Times New Roman"/>
          <w:i/>
          <w:sz w:val="24"/>
          <w:szCs w:val="24"/>
        </w:rPr>
        <w:t xml:space="preserve"> =</w:t>
      </w:r>
      <w:r w:rsidRPr="00C55DA7">
        <w:rPr>
          <w:rFonts w:ascii="Times New Roman" w:hAnsi="Times New Roman" w:cs="Times New Roman"/>
          <w:sz w:val="24"/>
          <w:szCs w:val="24"/>
        </w:rPr>
        <w:t xml:space="preserve"> 9, out of a possible score of 52, range 0 - 28) followed by the YTD group, (</w:t>
      </w:r>
      <w:proofErr w:type="spellStart"/>
      <w:r w:rsidRPr="00C55DA7">
        <w:rPr>
          <w:rFonts w:ascii="Times New Roman" w:hAnsi="Times New Roman" w:cs="Times New Roman"/>
          <w:i/>
          <w:sz w:val="24"/>
          <w:szCs w:val="24"/>
        </w:rPr>
        <w:t>Mdn</w:t>
      </w:r>
      <w:proofErr w:type="spellEnd"/>
      <w:r w:rsidRPr="00C55DA7">
        <w:rPr>
          <w:rFonts w:ascii="Times New Roman" w:hAnsi="Times New Roman" w:cs="Times New Roman"/>
          <w:sz w:val="24"/>
          <w:szCs w:val="24"/>
        </w:rPr>
        <w:t xml:space="preserve"> = 30.5, range 5 - 41) and the AM-TD group (</w:t>
      </w:r>
      <w:proofErr w:type="spellStart"/>
      <w:r w:rsidRPr="00C55DA7">
        <w:rPr>
          <w:rFonts w:ascii="Times New Roman" w:hAnsi="Times New Roman" w:cs="Times New Roman"/>
          <w:i/>
          <w:sz w:val="24"/>
          <w:szCs w:val="24"/>
        </w:rPr>
        <w:t>Mdn</w:t>
      </w:r>
      <w:proofErr w:type="spellEnd"/>
      <w:r w:rsidRPr="00C55DA7">
        <w:rPr>
          <w:rFonts w:ascii="Times New Roman" w:hAnsi="Times New Roman" w:cs="Times New Roman"/>
          <w:sz w:val="24"/>
          <w:szCs w:val="24"/>
        </w:rPr>
        <w:t xml:space="preserve"> = 41, range 27 - 50).</w:t>
      </w:r>
      <w:r w:rsidR="008F6508" w:rsidRPr="00C55DA7">
        <w:rPr>
          <w:rFonts w:ascii="Times New Roman" w:hAnsi="Times New Roman" w:cs="Times New Roman"/>
          <w:sz w:val="24"/>
          <w:szCs w:val="24"/>
        </w:rPr>
        <w:t xml:space="preserve"> </w:t>
      </w:r>
      <w:r w:rsidRPr="00C55DA7">
        <w:rPr>
          <w:rFonts w:ascii="Times New Roman" w:hAnsi="Times New Roman" w:cs="Times New Roman"/>
          <w:sz w:val="24"/>
          <w:szCs w:val="24"/>
        </w:rPr>
        <w:t xml:space="preserve">If we </w:t>
      </w:r>
      <w:r w:rsidR="008F6508" w:rsidRPr="00C55DA7">
        <w:rPr>
          <w:rFonts w:ascii="Times New Roman" w:hAnsi="Times New Roman" w:cs="Times New Roman"/>
          <w:sz w:val="24"/>
          <w:szCs w:val="24"/>
        </w:rPr>
        <w:t>consider</w:t>
      </w:r>
      <w:r w:rsidRPr="00C55DA7">
        <w:rPr>
          <w:rFonts w:ascii="Times New Roman" w:hAnsi="Times New Roman" w:cs="Times New Roman"/>
          <w:sz w:val="24"/>
          <w:szCs w:val="24"/>
        </w:rPr>
        <w:t xml:space="preserve"> the number of perfect responses scored, (those meeting the criteria for a score of 10) these account for just over half of the AM-TD responses (53%), 21% of the YTD responses and 3% of the responses of the children with SLI. </w:t>
      </w:r>
    </w:p>
    <w:p w14:paraId="5C153821" w14:textId="77777777" w:rsidR="00E609A8" w:rsidRPr="00C55DA7" w:rsidRDefault="00E609A8" w:rsidP="00C632BB">
      <w:pPr>
        <w:spacing w:after="0" w:line="360" w:lineRule="auto"/>
        <w:rPr>
          <w:rFonts w:ascii="Times New Roman" w:hAnsi="Times New Roman" w:cs="Times New Roman"/>
          <w:i/>
          <w:sz w:val="24"/>
          <w:szCs w:val="24"/>
        </w:rPr>
      </w:pPr>
      <w:r w:rsidRPr="00C55DA7">
        <w:rPr>
          <w:rFonts w:ascii="Times New Roman" w:hAnsi="Times New Roman" w:cs="Times New Roman"/>
          <w:i/>
          <w:sz w:val="24"/>
          <w:szCs w:val="24"/>
        </w:rPr>
        <w:t>Presentational (PN) compared to Dual Proposition (DP) Sentences</w:t>
      </w:r>
    </w:p>
    <w:p w14:paraId="35172973" w14:textId="77777777" w:rsidR="00E609A8" w:rsidRDefault="008F6508"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00E609A8" w:rsidRPr="00C55DA7">
        <w:rPr>
          <w:rFonts w:ascii="Times New Roman" w:hAnsi="Times New Roman" w:cs="Times New Roman"/>
          <w:sz w:val="24"/>
          <w:szCs w:val="24"/>
        </w:rPr>
        <w:t>Each group ac</w:t>
      </w:r>
      <w:r w:rsidR="00B52227" w:rsidRPr="00C55DA7">
        <w:rPr>
          <w:rFonts w:ascii="Times New Roman" w:hAnsi="Times New Roman" w:cs="Times New Roman"/>
          <w:sz w:val="24"/>
          <w:szCs w:val="24"/>
        </w:rPr>
        <w:t xml:space="preserve">hieved a higher mean score on PN </w:t>
      </w:r>
      <w:r w:rsidR="00E609A8" w:rsidRPr="00C55DA7">
        <w:rPr>
          <w:rFonts w:ascii="Times New Roman" w:hAnsi="Times New Roman" w:cs="Times New Roman"/>
          <w:sz w:val="24"/>
          <w:szCs w:val="24"/>
        </w:rPr>
        <w:t>than</w:t>
      </w:r>
      <w:r w:rsidR="00B52227" w:rsidRPr="00C55DA7">
        <w:rPr>
          <w:rFonts w:ascii="Times New Roman" w:hAnsi="Times New Roman" w:cs="Times New Roman"/>
          <w:sz w:val="24"/>
          <w:szCs w:val="24"/>
        </w:rPr>
        <w:t xml:space="preserve"> on DP</w:t>
      </w:r>
      <w:r w:rsidR="00E609A8" w:rsidRPr="00C55DA7">
        <w:rPr>
          <w:rFonts w:ascii="Times New Roman" w:hAnsi="Times New Roman" w:cs="Times New Roman"/>
          <w:sz w:val="24"/>
          <w:szCs w:val="24"/>
        </w:rPr>
        <w:t xml:space="preserve"> relatives, suggesting that the type of matrix clause is an important determinant of the difficulty</w:t>
      </w:r>
      <w:r w:rsidR="00B52227" w:rsidRPr="00C55DA7">
        <w:rPr>
          <w:rFonts w:ascii="Times New Roman" w:hAnsi="Times New Roman" w:cs="Times New Roman"/>
          <w:sz w:val="24"/>
          <w:szCs w:val="24"/>
        </w:rPr>
        <w:t xml:space="preserve"> of RC constructions</w:t>
      </w:r>
      <w:r w:rsidR="00E609A8" w:rsidRPr="00C55DA7">
        <w:rPr>
          <w:rFonts w:ascii="Times New Roman" w:hAnsi="Times New Roman" w:cs="Times New Roman"/>
          <w:sz w:val="24"/>
          <w:szCs w:val="24"/>
        </w:rPr>
        <w:t xml:space="preserve">. The mean </w:t>
      </w:r>
      <w:r w:rsidR="00341D43" w:rsidRPr="00C55DA7">
        <w:rPr>
          <w:rFonts w:ascii="Times New Roman" w:hAnsi="Times New Roman" w:cs="Times New Roman"/>
          <w:sz w:val="24"/>
          <w:szCs w:val="24"/>
        </w:rPr>
        <w:t>for each group on both matrix</w:t>
      </w:r>
      <w:r w:rsidR="00E609A8" w:rsidRPr="00C55DA7">
        <w:rPr>
          <w:rFonts w:ascii="Times New Roman" w:hAnsi="Times New Roman" w:cs="Times New Roman"/>
          <w:sz w:val="24"/>
          <w:szCs w:val="24"/>
        </w:rPr>
        <w:t xml:space="preserve"> clause types is shown in Table 3.</w:t>
      </w:r>
    </w:p>
    <w:p w14:paraId="0D5C9DFF" w14:textId="77777777" w:rsidR="00C632BB" w:rsidRPr="00C55DA7" w:rsidRDefault="00C632BB" w:rsidP="00C632BB">
      <w:pPr>
        <w:spacing w:after="0" w:line="360" w:lineRule="auto"/>
        <w:rPr>
          <w:rFonts w:ascii="Times New Roman" w:hAnsi="Times New Roman" w:cs="Times New Roman"/>
          <w:sz w:val="24"/>
          <w:szCs w:val="24"/>
        </w:rPr>
      </w:pPr>
    </w:p>
    <w:p w14:paraId="6100B5AC" w14:textId="77777777" w:rsidR="00C632BB" w:rsidRPr="00C55DA7" w:rsidRDefault="00C632BB"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 xml:space="preserve">Table 3 - </w:t>
      </w:r>
      <w:r w:rsidRPr="00C55DA7">
        <w:rPr>
          <w:rFonts w:ascii="Times New Roman" w:hAnsi="Times New Roman" w:cs="Times New Roman"/>
          <w:i/>
          <w:sz w:val="24"/>
          <w:szCs w:val="24"/>
        </w:rPr>
        <w:t>Descriptive Statistics for each Group on PN and DP Sentences</w:t>
      </w:r>
      <w:r>
        <w:rPr>
          <w:rFonts w:ascii="Times New Roman" w:hAnsi="Times New Roman" w:cs="Times New Roman"/>
          <w:i/>
          <w:sz w:val="24"/>
          <w:szCs w:val="24"/>
        </w:rPr>
        <w:t>, overall SA</w:t>
      </w:r>
      <w:r w:rsidRPr="00C55DA7">
        <w:rPr>
          <w:rFonts w:ascii="Times New Roman" w:hAnsi="Times New Roman" w:cs="Times New Roman"/>
          <w:i/>
          <w:sz w:val="24"/>
          <w:szCs w:val="24"/>
        </w:rPr>
        <w:t xml:space="preserve"> scores</w:t>
      </w:r>
    </w:p>
    <w:p w14:paraId="7346648B" w14:textId="77777777" w:rsidR="00C632BB" w:rsidRPr="00C55DA7" w:rsidRDefault="00C632BB" w:rsidP="00C632BB">
      <w:pPr>
        <w:pBdr>
          <w:bottom w:val="single" w:sz="4" w:space="1" w:color="auto"/>
        </w:pBdr>
        <w:spacing w:after="0" w:line="360" w:lineRule="auto"/>
        <w:rPr>
          <w:rFonts w:ascii="Times New Roman" w:hAnsi="Times New Roman" w:cs="Times New Roman"/>
          <w:sz w:val="24"/>
          <w:szCs w:val="24"/>
        </w:rPr>
      </w:pPr>
    </w:p>
    <w:p w14:paraId="6E8C1943" w14:textId="77777777" w:rsidR="00C632BB" w:rsidRPr="00C55DA7" w:rsidRDefault="00C632BB"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t>PN Mean (SD)</w:t>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t>DP Mean (SD)</w:t>
      </w:r>
    </w:p>
    <w:p w14:paraId="0FB2076B" w14:textId="77777777" w:rsidR="00C632BB" w:rsidRPr="00C55DA7" w:rsidRDefault="00C632BB" w:rsidP="00C632BB">
      <w:pPr>
        <w:pBdr>
          <w:bottom w:val="single" w:sz="4" w:space="1" w:color="auto"/>
        </w:pBdr>
        <w:spacing w:after="0" w:line="360" w:lineRule="auto"/>
        <w:rPr>
          <w:rFonts w:ascii="Times New Roman" w:hAnsi="Times New Roman" w:cs="Times New Roman"/>
          <w:b/>
          <w:sz w:val="24"/>
          <w:szCs w:val="24"/>
        </w:rPr>
      </w:pPr>
    </w:p>
    <w:p w14:paraId="3BD352E3" w14:textId="77777777" w:rsidR="00C632BB" w:rsidRPr="00C55DA7" w:rsidRDefault="00C632BB" w:rsidP="00C632BB">
      <w:pPr>
        <w:spacing w:after="240" w:line="360" w:lineRule="auto"/>
        <w:rPr>
          <w:rFonts w:ascii="Times New Roman" w:hAnsi="Times New Roman" w:cs="Times New Roman"/>
          <w:sz w:val="24"/>
          <w:szCs w:val="24"/>
        </w:rPr>
      </w:pPr>
    </w:p>
    <w:p w14:paraId="351F9F17" w14:textId="77777777" w:rsidR="00C632BB" w:rsidRPr="00C55DA7" w:rsidRDefault="00C632BB" w:rsidP="00C632BB">
      <w:pPr>
        <w:spacing w:after="240" w:line="360" w:lineRule="auto"/>
        <w:rPr>
          <w:rFonts w:ascii="Times New Roman" w:hAnsi="Times New Roman" w:cs="Times New Roman"/>
          <w:sz w:val="24"/>
          <w:szCs w:val="24"/>
        </w:rPr>
      </w:pPr>
      <w:r w:rsidRPr="00C55DA7">
        <w:rPr>
          <w:rFonts w:ascii="Times New Roman" w:hAnsi="Times New Roman" w:cs="Times New Roman"/>
          <w:sz w:val="24"/>
          <w:szCs w:val="24"/>
        </w:rPr>
        <w:t>SLI</w:t>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t xml:space="preserve">126 (41.7) </w:t>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t>89.4 (32.8)</w:t>
      </w:r>
    </w:p>
    <w:p w14:paraId="1926F9EB" w14:textId="77777777" w:rsidR="00C632BB" w:rsidRPr="00C55DA7" w:rsidRDefault="00C632BB" w:rsidP="00C632BB">
      <w:pPr>
        <w:spacing w:line="360" w:lineRule="auto"/>
        <w:rPr>
          <w:rFonts w:ascii="Times New Roman" w:hAnsi="Times New Roman" w:cs="Times New Roman"/>
          <w:sz w:val="24"/>
          <w:szCs w:val="24"/>
        </w:rPr>
      </w:pPr>
      <w:r>
        <w:rPr>
          <w:rFonts w:ascii="Times New Roman" w:hAnsi="Times New Roman" w:cs="Times New Roman"/>
          <w:sz w:val="24"/>
          <w:szCs w:val="24"/>
        </w:rPr>
        <w:t>AM-TD</w:t>
      </w:r>
      <w:r>
        <w:rPr>
          <w:rFonts w:ascii="Times New Roman" w:hAnsi="Times New Roman" w:cs="Times New Roman"/>
          <w:sz w:val="24"/>
          <w:szCs w:val="24"/>
        </w:rPr>
        <w:tab/>
      </w:r>
      <w:r>
        <w:rPr>
          <w:rFonts w:ascii="Times New Roman" w:hAnsi="Times New Roman" w:cs="Times New Roman"/>
          <w:sz w:val="24"/>
          <w:szCs w:val="24"/>
        </w:rPr>
        <w:tab/>
      </w:r>
      <w:r w:rsidRPr="00C55DA7">
        <w:rPr>
          <w:rFonts w:ascii="Times New Roman" w:hAnsi="Times New Roman" w:cs="Times New Roman"/>
          <w:sz w:val="24"/>
          <w:szCs w:val="24"/>
        </w:rPr>
        <w:t>226 (14.4)</w:t>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t>214.7 (20.9)</w:t>
      </w:r>
    </w:p>
    <w:p w14:paraId="074E6791" w14:textId="77777777" w:rsidR="00C632BB" w:rsidRPr="00C55DA7" w:rsidRDefault="00C632BB" w:rsidP="00C632BB">
      <w:pPr>
        <w:spacing w:after="240" w:line="360" w:lineRule="auto"/>
        <w:rPr>
          <w:rFonts w:ascii="Times New Roman" w:hAnsi="Times New Roman" w:cs="Times New Roman"/>
          <w:sz w:val="24"/>
          <w:szCs w:val="24"/>
        </w:rPr>
      </w:pPr>
      <w:r w:rsidRPr="00C55DA7">
        <w:rPr>
          <w:rFonts w:ascii="Times New Roman" w:hAnsi="Times New Roman" w:cs="Times New Roman"/>
          <w:sz w:val="24"/>
          <w:szCs w:val="24"/>
        </w:rPr>
        <w:t>YTD</w:t>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t>188.6 (31.6)</w:t>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t>166.2 (40.1)</w:t>
      </w:r>
    </w:p>
    <w:p w14:paraId="65E7EC2E" w14:textId="77777777" w:rsidR="00C632BB" w:rsidRPr="00C55DA7" w:rsidRDefault="00C632BB" w:rsidP="00C632BB">
      <w:pPr>
        <w:pBdr>
          <w:bottom w:val="single" w:sz="4" w:space="1" w:color="auto"/>
        </w:pBdr>
        <w:spacing w:line="360" w:lineRule="auto"/>
        <w:rPr>
          <w:rFonts w:ascii="Times New Roman" w:hAnsi="Times New Roman" w:cs="Times New Roman"/>
          <w:sz w:val="24"/>
          <w:szCs w:val="24"/>
        </w:rPr>
      </w:pPr>
    </w:p>
    <w:p w14:paraId="48403820" w14:textId="3E34C45E" w:rsidR="00E609A8" w:rsidRPr="00C55DA7" w:rsidRDefault="00E609A8"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 xml:space="preserve">Paired sample t-tests were used to compare the mean </w:t>
      </w:r>
      <w:r w:rsidR="00B52227" w:rsidRPr="00C55DA7">
        <w:rPr>
          <w:rFonts w:ascii="Times New Roman" w:hAnsi="Times New Roman" w:cs="Times New Roman"/>
          <w:sz w:val="24"/>
          <w:szCs w:val="24"/>
        </w:rPr>
        <w:t>PN and DP</w:t>
      </w:r>
      <w:r w:rsidRPr="00C55DA7">
        <w:rPr>
          <w:rFonts w:ascii="Times New Roman" w:hAnsi="Times New Roman" w:cs="Times New Roman"/>
          <w:sz w:val="24"/>
          <w:szCs w:val="24"/>
        </w:rPr>
        <w:t xml:space="preserve"> scores within each group. Although there was a significant difference between the two types of construction within each group, the magnitude of difference was by far the greatest for the group of children with SLI. For the children with SLI the </w:t>
      </w:r>
      <w:r w:rsidR="00373917" w:rsidRPr="00C55DA7">
        <w:rPr>
          <w:rFonts w:ascii="Times New Roman" w:hAnsi="Times New Roman" w:cs="Times New Roman"/>
          <w:sz w:val="24"/>
          <w:szCs w:val="24"/>
        </w:rPr>
        <w:t xml:space="preserve">SR </w:t>
      </w:r>
      <w:r w:rsidRPr="00C55DA7">
        <w:rPr>
          <w:rFonts w:ascii="Times New Roman" w:hAnsi="Times New Roman" w:cs="Times New Roman"/>
          <w:sz w:val="24"/>
          <w:szCs w:val="24"/>
        </w:rPr>
        <w:t xml:space="preserve">score on PN sentences was on average 36.8 points higher than the </w:t>
      </w:r>
      <w:r w:rsidRPr="00C55DA7">
        <w:rPr>
          <w:rFonts w:ascii="Times New Roman" w:hAnsi="Times New Roman" w:cs="Times New Roman"/>
          <w:sz w:val="24"/>
          <w:szCs w:val="24"/>
        </w:rPr>
        <w:lastRenderedPageBreak/>
        <w:t>DP score. This was significant with a very large effect size (</w:t>
      </w:r>
      <w:r w:rsidRPr="00C55DA7">
        <w:rPr>
          <w:rFonts w:ascii="Times New Roman" w:hAnsi="Times New Roman" w:cs="Times New Roman"/>
          <w:i/>
          <w:sz w:val="24"/>
          <w:szCs w:val="24"/>
        </w:rPr>
        <w:t>t</w:t>
      </w:r>
      <w:r w:rsidRPr="00C55DA7">
        <w:rPr>
          <w:rFonts w:ascii="Times New Roman" w:hAnsi="Times New Roman" w:cs="Times New Roman"/>
          <w:sz w:val="24"/>
          <w:szCs w:val="24"/>
        </w:rPr>
        <w:t xml:space="preserve"> (31) = 10.6, </w:t>
      </w:r>
      <w:r w:rsidRPr="00C55DA7">
        <w:rPr>
          <w:rFonts w:ascii="Times New Roman" w:hAnsi="Times New Roman" w:cs="Times New Roman"/>
          <w:i/>
          <w:sz w:val="24"/>
          <w:szCs w:val="24"/>
        </w:rPr>
        <w:t>p</w:t>
      </w:r>
      <w:r w:rsidRPr="00C55DA7">
        <w:rPr>
          <w:rFonts w:ascii="Times New Roman" w:hAnsi="Times New Roman" w:cs="Times New Roman"/>
          <w:sz w:val="24"/>
          <w:szCs w:val="24"/>
        </w:rPr>
        <w:t xml:space="preserve"> &lt; .001, η2 = .79). For the AM-TD group the average difference between PN and DP scores was 11.3. This was also significant (</w:t>
      </w:r>
      <w:r w:rsidRPr="00C55DA7">
        <w:rPr>
          <w:rFonts w:ascii="Times New Roman" w:hAnsi="Times New Roman" w:cs="Times New Roman"/>
          <w:i/>
          <w:sz w:val="24"/>
          <w:szCs w:val="24"/>
        </w:rPr>
        <w:t>t</w:t>
      </w:r>
      <w:r w:rsidRPr="00C55DA7">
        <w:rPr>
          <w:rFonts w:ascii="Times New Roman" w:hAnsi="Times New Roman" w:cs="Times New Roman"/>
          <w:sz w:val="24"/>
          <w:szCs w:val="24"/>
        </w:rPr>
        <w:t xml:space="preserve"> (31) = 5.0</w:t>
      </w:r>
      <w:r w:rsidRPr="00C55DA7">
        <w:rPr>
          <w:rFonts w:ascii="Times New Roman" w:hAnsi="Times New Roman" w:cs="Times New Roman"/>
          <w:i/>
          <w:sz w:val="24"/>
          <w:szCs w:val="24"/>
        </w:rPr>
        <w:t>, p</w:t>
      </w:r>
      <w:r w:rsidRPr="00C55DA7">
        <w:rPr>
          <w:rFonts w:ascii="Times New Roman" w:hAnsi="Times New Roman" w:cs="Times New Roman"/>
          <w:sz w:val="24"/>
          <w:szCs w:val="24"/>
        </w:rPr>
        <w:t xml:space="preserve"> &lt; .001, η2 = .45) and for the YTD group, the average PN score was 22.5 points higher than the DP score, again significant (</w:t>
      </w:r>
      <w:r w:rsidRPr="00C55DA7">
        <w:rPr>
          <w:rFonts w:ascii="Times New Roman" w:hAnsi="Times New Roman" w:cs="Times New Roman"/>
          <w:i/>
          <w:sz w:val="24"/>
          <w:szCs w:val="24"/>
        </w:rPr>
        <w:t xml:space="preserve">t </w:t>
      </w:r>
      <w:r w:rsidRPr="00C55DA7">
        <w:rPr>
          <w:rFonts w:ascii="Times New Roman" w:hAnsi="Times New Roman" w:cs="Times New Roman"/>
          <w:sz w:val="24"/>
          <w:szCs w:val="24"/>
        </w:rPr>
        <w:t xml:space="preserve">(19) = 5.3, </w:t>
      </w:r>
      <w:r w:rsidRPr="00C55DA7">
        <w:rPr>
          <w:rFonts w:ascii="Times New Roman" w:hAnsi="Times New Roman" w:cs="Times New Roman"/>
          <w:i/>
          <w:sz w:val="24"/>
          <w:szCs w:val="24"/>
        </w:rPr>
        <w:t>p</w:t>
      </w:r>
      <w:r w:rsidRPr="00C55DA7">
        <w:rPr>
          <w:rFonts w:ascii="Times New Roman" w:hAnsi="Times New Roman" w:cs="Times New Roman"/>
          <w:sz w:val="24"/>
          <w:szCs w:val="24"/>
        </w:rPr>
        <w:t xml:space="preserve"> &lt; .001, η2 = .60). </w:t>
      </w:r>
    </w:p>
    <w:p w14:paraId="095E3201" w14:textId="77777777" w:rsidR="00501572" w:rsidRDefault="00501572" w:rsidP="00C632BB">
      <w:pPr>
        <w:spacing w:after="0" w:line="360" w:lineRule="auto"/>
        <w:rPr>
          <w:rFonts w:ascii="Times New Roman" w:hAnsi="Times New Roman" w:cs="Times New Roman"/>
          <w:i/>
          <w:sz w:val="24"/>
          <w:szCs w:val="24"/>
        </w:rPr>
      </w:pPr>
    </w:p>
    <w:p w14:paraId="62B60DF2" w14:textId="77777777" w:rsidR="00E609A8" w:rsidRPr="00C55DA7" w:rsidRDefault="00635CFB" w:rsidP="00C632BB">
      <w:pPr>
        <w:spacing w:after="0" w:line="360" w:lineRule="auto"/>
        <w:rPr>
          <w:rFonts w:ascii="Times New Roman" w:hAnsi="Times New Roman" w:cs="Times New Roman"/>
          <w:i/>
          <w:sz w:val="24"/>
          <w:szCs w:val="24"/>
        </w:rPr>
      </w:pPr>
      <w:r w:rsidRPr="00C55DA7">
        <w:rPr>
          <w:rFonts w:ascii="Times New Roman" w:hAnsi="Times New Roman" w:cs="Times New Roman"/>
          <w:i/>
          <w:sz w:val="24"/>
          <w:szCs w:val="24"/>
        </w:rPr>
        <w:t xml:space="preserve">Comparison of </w:t>
      </w:r>
      <w:r w:rsidR="00982ECF" w:rsidRPr="00C55DA7">
        <w:rPr>
          <w:rFonts w:ascii="Times New Roman" w:hAnsi="Times New Roman" w:cs="Times New Roman"/>
          <w:i/>
          <w:sz w:val="24"/>
          <w:szCs w:val="24"/>
        </w:rPr>
        <w:t>performance on different types of relative clause</w:t>
      </w:r>
    </w:p>
    <w:p w14:paraId="7D41F372" w14:textId="188F29A1" w:rsidR="005F223C" w:rsidRPr="00C55DA7" w:rsidRDefault="00E609A8" w:rsidP="00C632BB">
      <w:pPr>
        <w:spacing w:after="0" w:line="360" w:lineRule="auto"/>
        <w:ind w:firstLine="720"/>
        <w:rPr>
          <w:rFonts w:ascii="Times New Roman" w:hAnsi="Times New Roman" w:cs="Times New Roman"/>
          <w:sz w:val="24"/>
          <w:szCs w:val="24"/>
        </w:rPr>
      </w:pPr>
      <w:r w:rsidRPr="00C55DA7">
        <w:rPr>
          <w:rFonts w:ascii="Times New Roman" w:hAnsi="Times New Roman" w:cs="Times New Roman"/>
          <w:sz w:val="24"/>
          <w:szCs w:val="24"/>
        </w:rPr>
        <w:t xml:space="preserve">This set of results addresses the question of whether the </w:t>
      </w:r>
      <w:r w:rsidR="005B7337">
        <w:rPr>
          <w:rFonts w:ascii="Times New Roman" w:hAnsi="Times New Roman" w:cs="Times New Roman"/>
          <w:sz w:val="24"/>
          <w:szCs w:val="24"/>
        </w:rPr>
        <w:t>profile</w:t>
      </w:r>
      <w:r w:rsidR="00C77013" w:rsidRPr="00C55DA7">
        <w:rPr>
          <w:rFonts w:ascii="Times New Roman" w:hAnsi="Times New Roman" w:cs="Times New Roman"/>
          <w:sz w:val="24"/>
          <w:szCs w:val="24"/>
        </w:rPr>
        <w:t xml:space="preserve"> of difficulty </w:t>
      </w:r>
      <w:r w:rsidRPr="00C55DA7">
        <w:rPr>
          <w:rFonts w:ascii="Times New Roman" w:hAnsi="Times New Roman" w:cs="Times New Roman"/>
          <w:sz w:val="24"/>
          <w:szCs w:val="24"/>
        </w:rPr>
        <w:t xml:space="preserve">reported in the relative clause acquisition of TD children is reflected in the performance </w:t>
      </w:r>
      <w:r w:rsidR="00982ECF" w:rsidRPr="00C55DA7">
        <w:rPr>
          <w:rFonts w:ascii="Times New Roman" w:hAnsi="Times New Roman" w:cs="Times New Roman"/>
          <w:sz w:val="24"/>
          <w:szCs w:val="24"/>
        </w:rPr>
        <w:t xml:space="preserve">of children with SLI, and relies on SA scores. </w:t>
      </w:r>
      <w:r w:rsidR="00BC20AB" w:rsidRPr="00C55DA7">
        <w:rPr>
          <w:rFonts w:ascii="Times New Roman" w:hAnsi="Times New Roman" w:cs="Times New Roman"/>
          <w:sz w:val="24"/>
          <w:szCs w:val="24"/>
        </w:rPr>
        <w:t>We compared</w:t>
      </w:r>
      <w:r w:rsidRPr="00C55DA7">
        <w:rPr>
          <w:rFonts w:ascii="Times New Roman" w:hAnsi="Times New Roman" w:cs="Times New Roman"/>
          <w:sz w:val="24"/>
          <w:szCs w:val="24"/>
        </w:rPr>
        <w:t xml:space="preserve"> the mean</w:t>
      </w:r>
      <w:r w:rsidR="00334457" w:rsidRPr="00C55DA7">
        <w:rPr>
          <w:rFonts w:ascii="Times New Roman" w:hAnsi="Times New Roman" w:cs="Times New Roman"/>
          <w:sz w:val="24"/>
          <w:szCs w:val="24"/>
        </w:rPr>
        <w:t xml:space="preserve"> percentage</w:t>
      </w:r>
      <w:r w:rsidR="00373917" w:rsidRPr="00C55DA7">
        <w:rPr>
          <w:rFonts w:ascii="Times New Roman" w:hAnsi="Times New Roman" w:cs="Times New Roman"/>
          <w:sz w:val="24"/>
          <w:szCs w:val="24"/>
        </w:rPr>
        <w:t xml:space="preserve"> of SA </w:t>
      </w:r>
      <w:r w:rsidR="00635CFB" w:rsidRPr="00C55DA7">
        <w:rPr>
          <w:rFonts w:ascii="Times New Roman" w:hAnsi="Times New Roman" w:cs="Times New Roman"/>
          <w:sz w:val="24"/>
          <w:szCs w:val="24"/>
        </w:rPr>
        <w:t xml:space="preserve">(syntactic accuracy) </w:t>
      </w:r>
      <w:r w:rsidR="00373917" w:rsidRPr="00C55DA7">
        <w:rPr>
          <w:rFonts w:ascii="Times New Roman" w:hAnsi="Times New Roman" w:cs="Times New Roman"/>
          <w:sz w:val="24"/>
          <w:szCs w:val="24"/>
        </w:rPr>
        <w:t>scores</w:t>
      </w:r>
      <w:r w:rsidRPr="00C55DA7">
        <w:rPr>
          <w:rFonts w:ascii="Times New Roman" w:hAnsi="Times New Roman" w:cs="Times New Roman"/>
          <w:sz w:val="24"/>
          <w:szCs w:val="24"/>
        </w:rPr>
        <w:t xml:space="preserve"> in each group's responses to the various types of relative clause constructions, defined by the syntactic role of the relativized element (S</w:t>
      </w:r>
      <w:r w:rsidR="00EB47F7">
        <w:rPr>
          <w:rFonts w:ascii="Times New Roman" w:hAnsi="Times New Roman" w:cs="Times New Roman"/>
          <w:sz w:val="24"/>
          <w:szCs w:val="24"/>
        </w:rPr>
        <w:t>i</w:t>
      </w:r>
      <w:r w:rsidRPr="00C55DA7">
        <w:rPr>
          <w:rFonts w:ascii="Times New Roman" w:hAnsi="Times New Roman" w:cs="Times New Roman"/>
          <w:sz w:val="24"/>
          <w:szCs w:val="24"/>
        </w:rPr>
        <w:t xml:space="preserve">-, St-, </w:t>
      </w:r>
      <w:proofErr w:type="spellStart"/>
      <w:r w:rsidRPr="00C55DA7">
        <w:rPr>
          <w:rFonts w:ascii="Times New Roman" w:hAnsi="Times New Roman" w:cs="Times New Roman"/>
          <w:sz w:val="24"/>
          <w:szCs w:val="24"/>
        </w:rPr>
        <w:t>O</w:t>
      </w:r>
      <w:r w:rsidR="00EB47F7">
        <w:rPr>
          <w:rFonts w:ascii="Times New Roman" w:hAnsi="Times New Roman" w:cs="Times New Roman"/>
          <w:sz w:val="24"/>
          <w:szCs w:val="24"/>
        </w:rPr>
        <w:t>a</w:t>
      </w:r>
      <w:proofErr w:type="spellEnd"/>
      <w:r w:rsidRPr="00C55DA7">
        <w:rPr>
          <w:rFonts w:ascii="Times New Roman" w:hAnsi="Times New Roman" w:cs="Times New Roman"/>
          <w:sz w:val="24"/>
          <w:szCs w:val="24"/>
        </w:rPr>
        <w:t xml:space="preserve">-, </w:t>
      </w:r>
      <w:proofErr w:type="spellStart"/>
      <w:r w:rsidR="00EB47F7">
        <w:rPr>
          <w:rFonts w:ascii="Times New Roman" w:hAnsi="Times New Roman" w:cs="Times New Roman"/>
          <w:sz w:val="24"/>
          <w:szCs w:val="24"/>
        </w:rPr>
        <w:t>Oi</w:t>
      </w:r>
      <w:proofErr w:type="spellEnd"/>
      <w:r w:rsidR="00EB47F7">
        <w:rPr>
          <w:rFonts w:ascii="Times New Roman" w:hAnsi="Times New Roman" w:cs="Times New Roman"/>
          <w:sz w:val="24"/>
          <w:szCs w:val="24"/>
        </w:rPr>
        <w:t xml:space="preserve">, </w:t>
      </w:r>
      <w:r w:rsidRPr="00C55DA7">
        <w:rPr>
          <w:rFonts w:ascii="Times New Roman" w:hAnsi="Times New Roman" w:cs="Times New Roman"/>
          <w:sz w:val="24"/>
          <w:szCs w:val="24"/>
        </w:rPr>
        <w:t xml:space="preserve">Io-, </w:t>
      </w:r>
      <w:proofErr w:type="spellStart"/>
      <w:r w:rsidRPr="00C55DA7">
        <w:rPr>
          <w:rFonts w:ascii="Times New Roman" w:hAnsi="Times New Roman" w:cs="Times New Roman"/>
          <w:sz w:val="24"/>
          <w:szCs w:val="24"/>
        </w:rPr>
        <w:t>Obl</w:t>
      </w:r>
      <w:proofErr w:type="spellEnd"/>
      <w:r w:rsidRPr="00C55DA7">
        <w:rPr>
          <w:rFonts w:ascii="Times New Roman" w:hAnsi="Times New Roman" w:cs="Times New Roman"/>
          <w:sz w:val="24"/>
          <w:szCs w:val="24"/>
        </w:rPr>
        <w:t xml:space="preserve">-, </w:t>
      </w:r>
      <w:proofErr w:type="spellStart"/>
      <w:r w:rsidRPr="00C55DA7">
        <w:rPr>
          <w:rFonts w:ascii="Times New Roman" w:hAnsi="Times New Roman" w:cs="Times New Roman"/>
          <w:sz w:val="24"/>
          <w:szCs w:val="24"/>
        </w:rPr>
        <w:t>GenS</w:t>
      </w:r>
      <w:proofErr w:type="spellEnd"/>
      <w:r w:rsidRPr="00C55DA7">
        <w:rPr>
          <w:rFonts w:ascii="Times New Roman" w:hAnsi="Times New Roman" w:cs="Times New Roman"/>
          <w:sz w:val="24"/>
          <w:szCs w:val="24"/>
        </w:rPr>
        <w:t xml:space="preserve">- and </w:t>
      </w:r>
      <w:proofErr w:type="spellStart"/>
      <w:r w:rsidRPr="00C55DA7">
        <w:rPr>
          <w:rFonts w:ascii="Times New Roman" w:hAnsi="Times New Roman" w:cs="Times New Roman"/>
          <w:sz w:val="24"/>
          <w:szCs w:val="24"/>
        </w:rPr>
        <w:t>GenO</w:t>
      </w:r>
      <w:proofErr w:type="spellEnd"/>
      <w:r w:rsidRPr="00C55DA7">
        <w:rPr>
          <w:rFonts w:ascii="Times New Roman" w:hAnsi="Times New Roman" w:cs="Times New Roman"/>
          <w:sz w:val="24"/>
          <w:szCs w:val="24"/>
        </w:rPr>
        <w:t xml:space="preserve">-relatives). Friedman's </w:t>
      </w:r>
      <w:proofErr w:type="spellStart"/>
      <w:r w:rsidRPr="00C55DA7">
        <w:rPr>
          <w:rFonts w:ascii="Times New Roman" w:hAnsi="Times New Roman" w:cs="Times New Roman"/>
          <w:sz w:val="24"/>
          <w:szCs w:val="24"/>
        </w:rPr>
        <w:t>Anova</w:t>
      </w:r>
      <w:proofErr w:type="spellEnd"/>
      <w:r w:rsidRPr="00C55DA7">
        <w:rPr>
          <w:rFonts w:ascii="Times New Roman" w:hAnsi="Times New Roman" w:cs="Times New Roman"/>
          <w:sz w:val="24"/>
          <w:szCs w:val="24"/>
        </w:rPr>
        <w:t xml:space="preserve"> revealed a significant effect of the relativized syntactic role (</w:t>
      </w:r>
      <w:r w:rsidRPr="00C55DA7">
        <w:rPr>
          <w:rFonts w:ascii="Times New Roman" w:hAnsi="Times New Roman" w:cs="Times New Roman"/>
          <w:i/>
          <w:sz w:val="24"/>
          <w:szCs w:val="24"/>
        </w:rPr>
        <w:t>p</w:t>
      </w:r>
      <w:r w:rsidRPr="00C55DA7">
        <w:rPr>
          <w:rFonts w:ascii="Times New Roman" w:hAnsi="Times New Roman" w:cs="Times New Roman"/>
          <w:sz w:val="24"/>
          <w:szCs w:val="24"/>
        </w:rPr>
        <w:t xml:space="preserve"> &lt; .001) for all three groups. Pairwise com</w:t>
      </w:r>
      <w:r w:rsidR="00BC20AB" w:rsidRPr="00C55DA7">
        <w:rPr>
          <w:rFonts w:ascii="Times New Roman" w:hAnsi="Times New Roman" w:cs="Times New Roman"/>
          <w:sz w:val="24"/>
          <w:szCs w:val="24"/>
        </w:rPr>
        <w:t xml:space="preserve">parisons were made on all </w:t>
      </w:r>
      <w:r w:rsidRPr="00C55DA7">
        <w:rPr>
          <w:rFonts w:ascii="Times New Roman" w:hAnsi="Times New Roman" w:cs="Times New Roman"/>
          <w:sz w:val="24"/>
          <w:szCs w:val="24"/>
        </w:rPr>
        <w:t xml:space="preserve">pairs of relatives </w:t>
      </w:r>
      <w:r w:rsidR="00BC20AB" w:rsidRPr="00C55DA7">
        <w:rPr>
          <w:rFonts w:ascii="Times New Roman" w:hAnsi="Times New Roman" w:cs="Times New Roman"/>
          <w:sz w:val="24"/>
          <w:szCs w:val="24"/>
        </w:rPr>
        <w:t xml:space="preserve">for each </w:t>
      </w:r>
      <w:r w:rsidR="001F1B89">
        <w:rPr>
          <w:rFonts w:ascii="Times New Roman" w:hAnsi="Times New Roman" w:cs="Times New Roman"/>
          <w:sz w:val="24"/>
          <w:szCs w:val="24"/>
        </w:rPr>
        <w:t>group</w:t>
      </w:r>
      <w:r w:rsidR="00BC20AB" w:rsidRPr="00C55DA7">
        <w:rPr>
          <w:rFonts w:ascii="Times New Roman" w:hAnsi="Times New Roman" w:cs="Times New Roman"/>
          <w:sz w:val="24"/>
          <w:szCs w:val="24"/>
        </w:rPr>
        <w:t xml:space="preserve"> </w:t>
      </w:r>
      <w:r w:rsidRPr="00C55DA7">
        <w:rPr>
          <w:rFonts w:ascii="Times New Roman" w:hAnsi="Times New Roman" w:cs="Times New Roman"/>
          <w:sz w:val="24"/>
          <w:szCs w:val="24"/>
        </w:rPr>
        <w:t>using the Wilcoxon</w:t>
      </w:r>
      <w:r w:rsidR="00BC20AB" w:rsidRPr="00C55DA7">
        <w:rPr>
          <w:rFonts w:ascii="Times New Roman" w:hAnsi="Times New Roman" w:cs="Times New Roman"/>
          <w:sz w:val="24"/>
          <w:szCs w:val="24"/>
        </w:rPr>
        <w:t xml:space="preserve"> Signed Rank Test</w:t>
      </w:r>
      <w:r w:rsidRPr="00C55DA7">
        <w:rPr>
          <w:rFonts w:ascii="Times New Roman" w:hAnsi="Times New Roman" w:cs="Times New Roman"/>
          <w:sz w:val="24"/>
          <w:szCs w:val="24"/>
        </w:rPr>
        <w:t xml:space="preserve">. In order to adjust for multiple comparisons </w:t>
      </w:r>
      <w:r w:rsidR="00BC20AB" w:rsidRPr="00C55DA7">
        <w:rPr>
          <w:rFonts w:ascii="Times New Roman" w:hAnsi="Times New Roman" w:cs="Times New Roman"/>
          <w:sz w:val="24"/>
          <w:szCs w:val="24"/>
        </w:rPr>
        <w:t xml:space="preserve">(there were 21 comparisons in all) </w:t>
      </w:r>
      <w:r w:rsidRPr="00C55DA7">
        <w:rPr>
          <w:rFonts w:ascii="Times New Roman" w:hAnsi="Times New Roman" w:cs="Times New Roman"/>
          <w:sz w:val="24"/>
          <w:szCs w:val="24"/>
        </w:rPr>
        <w:t xml:space="preserve">a </w:t>
      </w:r>
      <w:proofErr w:type="spellStart"/>
      <w:r w:rsidRPr="00C55DA7">
        <w:rPr>
          <w:rFonts w:ascii="Times New Roman" w:hAnsi="Times New Roman" w:cs="Times New Roman"/>
          <w:sz w:val="24"/>
          <w:szCs w:val="24"/>
        </w:rPr>
        <w:t>Bonferroni</w:t>
      </w:r>
      <w:proofErr w:type="spellEnd"/>
      <w:r w:rsidRPr="00C55DA7">
        <w:rPr>
          <w:rFonts w:ascii="Times New Roman" w:hAnsi="Times New Roman" w:cs="Times New Roman"/>
          <w:sz w:val="24"/>
          <w:szCs w:val="24"/>
        </w:rPr>
        <w:t xml:space="preserve"> correction was made. </w:t>
      </w:r>
      <w:r w:rsidR="005F223C" w:rsidRPr="00C55DA7">
        <w:rPr>
          <w:rFonts w:ascii="Times New Roman" w:hAnsi="Times New Roman" w:cs="Times New Roman"/>
          <w:sz w:val="24"/>
          <w:szCs w:val="24"/>
        </w:rPr>
        <w:t xml:space="preserve"> (Figure 1</w:t>
      </w:r>
      <w:r w:rsidR="00D36EEA">
        <w:rPr>
          <w:rFonts w:ascii="Times New Roman" w:hAnsi="Times New Roman" w:cs="Times New Roman"/>
          <w:sz w:val="24"/>
          <w:szCs w:val="24"/>
        </w:rPr>
        <w:t xml:space="preserve"> compares the performance of the three groups on all RC construction types). </w:t>
      </w:r>
    </w:p>
    <w:p w14:paraId="2DB5343B" w14:textId="77777777" w:rsidR="00C632BB" w:rsidRDefault="005F223C"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r w:rsidRPr="00C55DA7">
        <w:rPr>
          <w:rFonts w:ascii="Times New Roman" w:hAnsi="Times New Roman" w:cs="Times New Roman"/>
          <w:sz w:val="24"/>
          <w:szCs w:val="24"/>
        </w:rPr>
        <w:tab/>
      </w:r>
    </w:p>
    <w:p w14:paraId="70F5B064" w14:textId="1BA198B9" w:rsidR="00C632BB" w:rsidRPr="00C55DA7" w:rsidRDefault="00C632BB"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Figure 1: Percentage SA (Syntactic Accuracy</w:t>
      </w:r>
      <w:r>
        <w:rPr>
          <w:rFonts w:ascii="Times New Roman" w:hAnsi="Times New Roman" w:cs="Times New Roman"/>
          <w:sz w:val="24"/>
          <w:szCs w:val="24"/>
        </w:rPr>
        <w:t>)</w:t>
      </w:r>
      <w:r w:rsidRPr="00C55DA7">
        <w:rPr>
          <w:rFonts w:ascii="Times New Roman" w:hAnsi="Times New Roman" w:cs="Times New Roman"/>
          <w:sz w:val="24"/>
          <w:szCs w:val="24"/>
        </w:rPr>
        <w:t xml:space="preserve"> Score for Relative Clause Types</w:t>
      </w:r>
    </w:p>
    <w:p w14:paraId="1C7CD993" w14:textId="77777777" w:rsidR="00C632BB" w:rsidRPr="00C55DA7" w:rsidRDefault="00C632BB" w:rsidP="00C632BB">
      <w:pPr>
        <w:spacing w:after="0" w:line="360" w:lineRule="auto"/>
        <w:rPr>
          <w:rFonts w:ascii="Times New Roman" w:hAnsi="Times New Roman" w:cs="Times New Roman"/>
          <w:sz w:val="24"/>
          <w:szCs w:val="24"/>
        </w:rPr>
      </w:pPr>
    </w:p>
    <w:p w14:paraId="7CB3AFF2" w14:textId="77777777" w:rsidR="00C632BB" w:rsidRPr="00C55DA7" w:rsidRDefault="00C632BB" w:rsidP="00C632BB">
      <w:pPr>
        <w:spacing w:after="0" w:line="360" w:lineRule="auto"/>
        <w:rPr>
          <w:rFonts w:ascii="Times New Roman" w:hAnsi="Times New Roman" w:cs="Times New Roman"/>
          <w:sz w:val="24"/>
          <w:szCs w:val="24"/>
        </w:rPr>
      </w:pPr>
      <w:r>
        <w:rPr>
          <w:noProof/>
        </w:rPr>
        <w:drawing>
          <wp:inline distT="0" distB="0" distL="0" distR="0" wp14:anchorId="1471C510" wp14:editId="6BA1AAE3">
            <wp:extent cx="4927600" cy="2987040"/>
            <wp:effectExtent l="0" t="0" r="25400" b="355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6256A40" w14:textId="0E44657A" w:rsidR="00E609A8" w:rsidRPr="00C55DA7" w:rsidRDefault="00E609A8" w:rsidP="00C632BB">
      <w:pPr>
        <w:spacing w:after="0" w:line="360" w:lineRule="auto"/>
        <w:rPr>
          <w:rFonts w:ascii="Times New Roman" w:hAnsi="Times New Roman" w:cs="Times New Roman"/>
          <w:sz w:val="24"/>
          <w:szCs w:val="24"/>
        </w:rPr>
      </w:pPr>
    </w:p>
    <w:p w14:paraId="347F12E7" w14:textId="0085026A" w:rsidR="00A02093" w:rsidRPr="00C55DA7" w:rsidRDefault="00982ECF"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B</w:t>
      </w:r>
      <w:r w:rsidR="00E609A8" w:rsidRPr="00C55DA7">
        <w:rPr>
          <w:rFonts w:ascii="Times New Roman" w:hAnsi="Times New Roman" w:cs="Times New Roman"/>
          <w:sz w:val="24"/>
          <w:szCs w:val="24"/>
        </w:rPr>
        <w:t>roadly speaking the children with SLI showed the same performance difficulty, in terms of relativized role, as the two TD groups, although at a reduced level of performance. For the children with SLI there were significant</w:t>
      </w:r>
      <w:r w:rsidR="00BC20AB" w:rsidRPr="00C55DA7">
        <w:rPr>
          <w:rFonts w:ascii="Times New Roman" w:hAnsi="Times New Roman" w:cs="Times New Roman"/>
          <w:sz w:val="24"/>
          <w:szCs w:val="24"/>
        </w:rPr>
        <w:t xml:space="preserve"> </w:t>
      </w:r>
      <w:r w:rsidR="00635CFB" w:rsidRPr="00C55DA7">
        <w:rPr>
          <w:rFonts w:ascii="Times New Roman" w:hAnsi="Times New Roman" w:cs="Times New Roman"/>
          <w:sz w:val="24"/>
          <w:szCs w:val="24"/>
        </w:rPr>
        <w:t xml:space="preserve">differences </w:t>
      </w:r>
      <w:r w:rsidR="00E609A8" w:rsidRPr="00C55DA7">
        <w:rPr>
          <w:rFonts w:ascii="Times New Roman" w:hAnsi="Times New Roman" w:cs="Times New Roman"/>
          <w:sz w:val="24"/>
          <w:szCs w:val="24"/>
        </w:rPr>
        <w:t>between subject relatives and indirect object relatives (</w:t>
      </w:r>
      <w:r w:rsidR="00E609A8" w:rsidRPr="00C55DA7">
        <w:rPr>
          <w:rFonts w:ascii="Times New Roman" w:hAnsi="Times New Roman" w:cs="Times New Roman"/>
          <w:i/>
          <w:sz w:val="24"/>
          <w:szCs w:val="24"/>
        </w:rPr>
        <w:t>p</w:t>
      </w:r>
      <w:r w:rsidR="00E609A8" w:rsidRPr="00C55DA7">
        <w:rPr>
          <w:rFonts w:ascii="Times New Roman" w:hAnsi="Times New Roman" w:cs="Times New Roman"/>
          <w:sz w:val="24"/>
          <w:szCs w:val="24"/>
        </w:rPr>
        <w:t xml:space="preserve"> &lt; .001), subject relatives and </w:t>
      </w:r>
      <w:proofErr w:type="spellStart"/>
      <w:r w:rsidR="00E609A8" w:rsidRPr="00C55DA7">
        <w:rPr>
          <w:rFonts w:ascii="Times New Roman" w:hAnsi="Times New Roman" w:cs="Times New Roman"/>
          <w:sz w:val="24"/>
          <w:szCs w:val="24"/>
        </w:rPr>
        <w:t>GenS</w:t>
      </w:r>
      <w:proofErr w:type="spellEnd"/>
      <w:r w:rsidR="00E609A8" w:rsidRPr="00C55DA7">
        <w:rPr>
          <w:rFonts w:ascii="Times New Roman" w:hAnsi="Times New Roman" w:cs="Times New Roman"/>
          <w:sz w:val="24"/>
          <w:szCs w:val="24"/>
        </w:rPr>
        <w:t>-relatives, (</w:t>
      </w:r>
      <w:r w:rsidR="00E609A8" w:rsidRPr="00C55DA7">
        <w:rPr>
          <w:rFonts w:ascii="Times New Roman" w:hAnsi="Times New Roman" w:cs="Times New Roman"/>
          <w:i/>
          <w:sz w:val="24"/>
          <w:szCs w:val="24"/>
        </w:rPr>
        <w:t>p</w:t>
      </w:r>
      <w:r w:rsidR="00E609A8" w:rsidRPr="00C55DA7">
        <w:rPr>
          <w:rFonts w:ascii="Times New Roman" w:hAnsi="Times New Roman" w:cs="Times New Roman"/>
          <w:sz w:val="24"/>
          <w:szCs w:val="24"/>
        </w:rPr>
        <w:t xml:space="preserve"> &lt; .001) and subject relatives and </w:t>
      </w:r>
      <w:proofErr w:type="spellStart"/>
      <w:r w:rsidR="00E609A8" w:rsidRPr="00C55DA7">
        <w:rPr>
          <w:rFonts w:ascii="Times New Roman" w:hAnsi="Times New Roman" w:cs="Times New Roman"/>
          <w:sz w:val="24"/>
          <w:szCs w:val="24"/>
        </w:rPr>
        <w:t>GenO</w:t>
      </w:r>
      <w:proofErr w:type="spellEnd"/>
      <w:r w:rsidR="00E609A8" w:rsidRPr="00C55DA7">
        <w:rPr>
          <w:rFonts w:ascii="Times New Roman" w:hAnsi="Times New Roman" w:cs="Times New Roman"/>
          <w:sz w:val="24"/>
          <w:szCs w:val="24"/>
        </w:rPr>
        <w:t>-relatives, (</w:t>
      </w:r>
      <w:r w:rsidR="00E609A8" w:rsidRPr="00C55DA7">
        <w:rPr>
          <w:rFonts w:ascii="Times New Roman" w:hAnsi="Times New Roman" w:cs="Times New Roman"/>
          <w:i/>
          <w:sz w:val="24"/>
          <w:szCs w:val="24"/>
        </w:rPr>
        <w:t>p</w:t>
      </w:r>
      <w:r w:rsidR="00E609A8" w:rsidRPr="00C55DA7">
        <w:rPr>
          <w:rFonts w:ascii="Times New Roman" w:hAnsi="Times New Roman" w:cs="Times New Roman"/>
          <w:sz w:val="24"/>
          <w:szCs w:val="24"/>
        </w:rPr>
        <w:t xml:space="preserve"> &lt; .001). There was no significant differe</w:t>
      </w:r>
      <w:r w:rsidR="00234504">
        <w:rPr>
          <w:rFonts w:ascii="Times New Roman" w:hAnsi="Times New Roman" w:cs="Times New Roman"/>
          <w:sz w:val="24"/>
          <w:szCs w:val="24"/>
        </w:rPr>
        <w:t xml:space="preserve">nce between </w:t>
      </w:r>
      <w:r w:rsidR="00E609A8" w:rsidRPr="00C55DA7">
        <w:rPr>
          <w:rFonts w:ascii="Times New Roman" w:hAnsi="Times New Roman" w:cs="Times New Roman"/>
          <w:sz w:val="24"/>
          <w:szCs w:val="24"/>
        </w:rPr>
        <w:t xml:space="preserve">subject relatives and object relatives </w:t>
      </w:r>
      <w:r w:rsidR="00334457" w:rsidRPr="00C55DA7">
        <w:rPr>
          <w:rFonts w:ascii="Times New Roman" w:hAnsi="Times New Roman" w:cs="Times New Roman"/>
          <w:sz w:val="24"/>
          <w:szCs w:val="24"/>
        </w:rPr>
        <w:t xml:space="preserve">when object relatives were considered overall. </w:t>
      </w:r>
    </w:p>
    <w:p w14:paraId="0A04E97C" w14:textId="1F7401F7" w:rsidR="00137B08" w:rsidRPr="00C55DA7" w:rsidRDefault="007870C9" w:rsidP="00C632BB">
      <w:pPr>
        <w:spacing w:after="0" w:line="360" w:lineRule="auto"/>
        <w:rPr>
          <w:rFonts w:ascii="Times New Roman" w:hAnsi="Times New Roman" w:cs="Times New Roman"/>
          <w:sz w:val="24"/>
          <w:szCs w:val="24"/>
        </w:rPr>
      </w:pPr>
      <w:r>
        <w:rPr>
          <w:rFonts w:ascii="Times New Roman" w:hAnsi="Times New Roman" w:cs="Times New Roman"/>
          <w:color w:val="FF0000"/>
          <w:sz w:val="24"/>
          <w:szCs w:val="24"/>
        </w:rPr>
        <w:tab/>
      </w:r>
      <w:r w:rsidR="00B52227" w:rsidRPr="00C55DA7">
        <w:rPr>
          <w:rFonts w:ascii="Times New Roman" w:hAnsi="Times New Roman" w:cs="Times New Roman"/>
          <w:sz w:val="24"/>
          <w:szCs w:val="24"/>
        </w:rPr>
        <w:t>C</w:t>
      </w:r>
      <w:r w:rsidR="00137B08" w:rsidRPr="00C55DA7">
        <w:rPr>
          <w:rFonts w:ascii="Times New Roman" w:hAnsi="Times New Roman" w:cs="Times New Roman"/>
          <w:sz w:val="24"/>
          <w:szCs w:val="24"/>
        </w:rPr>
        <w:t xml:space="preserve">hildren with SLI performed significantly better on intransitive subject relatives than on O-relatives </w:t>
      </w:r>
      <w:r>
        <w:rPr>
          <w:rFonts w:ascii="Times New Roman" w:hAnsi="Times New Roman" w:cs="Times New Roman"/>
          <w:sz w:val="24"/>
          <w:szCs w:val="24"/>
        </w:rPr>
        <w:t xml:space="preserve">overall </w:t>
      </w:r>
      <w:r w:rsidR="00137B08" w:rsidRPr="00C55DA7">
        <w:rPr>
          <w:rFonts w:ascii="Times New Roman" w:hAnsi="Times New Roman" w:cs="Times New Roman"/>
          <w:sz w:val="24"/>
          <w:szCs w:val="24"/>
        </w:rPr>
        <w:t>(</w:t>
      </w:r>
      <w:r w:rsidR="00137B08" w:rsidRPr="00C55DA7">
        <w:rPr>
          <w:rFonts w:ascii="Times New Roman" w:hAnsi="Times New Roman" w:cs="Times New Roman"/>
          <w:i/>
          <w:sz w:val="24"/>
          <w:szCs w:val="24"/>
        </w:rPr>
        <w:t>p</w:t>
      </w:r>
      <w:r w:rsidR="00137B08" w:rsidRPr="00C55DA7">
        <w:rPr>
          <w:rFonts w:ascii="Times New Roman" w:hAnsi="Times New Roman" w:cs="Times New Roman"/>
          <w:sz w:val="24"/>
          <w:szCs w:val="24"/>
        </w:rPr>
        <w:t xml:space="preserve"> = .016). This is in keeping with the asymmetry between subject and object relatives reported in the literature – where children with SLI are reported to have greater difficulty processing object relatives than subject relatives. However, when intransitive subject relatives were compared to </w:t>
      </w:r>
      <w:proofErr w:type="spellStart"/>
      <w:r w:rsidR="00137B08" w:rsidRPr="00C55DA7">
        <w:rPr>
          <w:rFonts w:ascii="Times New Roman" w:hAnsi="Times New Roman" w:cs="Times New Roman"/>
          <w:sz w:val="24"/>
          <w:szCs w:val="24"/>
        </w:rPr>
        <w:t>Oi</w:t>
      </w:r>
      <w:proofErr w:type="spellEnd"/>
      <w:r w:rsidR="00137B08" w:rsidRPr="00C55DA7">
        <w:rPr>
          <w:rFonts w:ascii="Times New Roman" w:hAnsi="Times New Roman" w:cs="Times New Roman"/>
          <w:sz w:val="24"/>
          <w:szCs w:val="24"/>
        </w:rPr>
        <w:t>-relatives there was no significant difference between the two – i.e. when children with SLI were tested using object relatives with an inanimate head noun and a pronominal relative clause subject, they performed as well on these object relatives as they did on intransitive subject relatives. There was no significant difference between transitive subject relatives and O-relatives</w:t>
      </w:r>
      <w:r>
        <w:rPr>
          <w:rFonts w:ascii="Times New Roman" w:hAnsi="Times New Roman" w:cs="Times New Roman"/>
          <w:sz w:val="24"/>
          <w:szCs w:val="24"/>
        </w:rPr>
        <w:t xml:space="preserve"> overall</w:t>
      </w:r>
      <w:r w:rsidR="00137B08" w:rsidRPr="00C55DA7">
        <w:rPr>
          <w:rFonts w:ascii="Times New Roman" w:hAnsi="Times New Roman" w:cs="Times New Roman"/>
          <w:sz w:val="24"/>
          <w:szCs w:val="24"/>
        </w:rPr>
        <w:t xml:space="preserve">. Finally, when transitive subject relatives were compared to </w:t>
      </w:r>
      <w:proofErr w:type="spellStart"/>
      <w:r w:rsidR="00137B08" w:rsidRPr="00C55DA7">
        <w:rPr>
          <w:rFonts w:ascii="Times New Roman" w:hAnsi="Times New Roman" w:cs="Times New Roman"/>
          <w:sz w:val="24"/>
          <w:szCs w:val="24"/>
        </w:rPr>
        <w:t>Oi</w:t>
      </w:r>
      <w:proofErr w:type="spellEnd"/>
      <w:r w:rsidR="00137B08" w:rsidRPr="00C55DA7">
        <w:rPr>
          <w:rFonts w:ascii="Times New Roman" w:hAnsi="Times New Roman" w:cs="Times New Roman"/>
          <w:sz w:val="24"/>
          <w:szCs w:val="24"/>
        </w:rPr>
        <w:t xml:space="preserve">-relatives not only was there a significant difference between the children’s performance on both relative types but the difference was significant in </w:t>
      </w:r>
      <w:proofErr w:type="spellStart"/>
      <w:r w:rsidR="00137B08" w:rsidRPr="00C55DA7">
        <w:rPr>
          <w:rFonts w:ascii="Times New Roman" w:hAnsi="Times New Roman" w:cs="Times New Roman"/>
          <w:sz w:val="24"/>
          <w:szCs w:val="24"/>
        </w:rPr>
        <w:t>favour</w:t>
      </w:r>
      <w:proofErr w:type="spellEnd"/>
      <w:r w:rsidR="00137B08" w:rsidRPr="00C55DA7">
        <w:rPr>
          <w:rFonts w:ascii="Times New Roman" w:hAnsi="Times New Roman" w:cs="Times New Roman"/>
          <w:sz w:val="24"/>
          <w:szCs w:val="24"/>
        </w:rPr>
        <w:t xml:space="preserve"> of the </w:t>
      </w:r>
      <w:proofErr w:type="spellStart"/>
      <w:r w:rsidR="00137B08" w:rsidRPr="00C55DA7">
        <w:rPr>
          <w:rFonts w:ascii="Times New Roman" w:hAnsi="Times New Roman" w:cs="Times New Roman"/>
          <w:sz w:val="24"/>
          <w:szCs w:val="24"/>
        </w:rPr>
        <w:t>Oi</w:t>
      </w:r>
      <w:proofErr w:type="spellEnd"/>
      <w:r w:rsidR="00137B08" w:rsidRPr="00C55DA7">
        <w:rPr>
          <w:rFonts w:ascii="Times New Roman" w:hAnsi="Times New Roman" w:cs="Times New Roman"/>
          <w:sz w:val="24"/>
          <w:szCs w:val="24"/>
        </w:rPr>
        <w:t>-relatives (</w:t>
      </w:r>
      <w:r w:rsidR="00137B08" w:rsidRPr="00C55DA7">
        <w:rPr>
          <w:rFonts w:ascii="Times New Roman" w:hAnsi="Times New Roman" w:cs="Times New Roman"/>
          <w:i/>
          <w:sz w:val="24"/>
          <w:szCs w:val="24"/>
        </w:rPr>
        <w:t>p</w:t>
      </w:r>
      <w:r w:rsidR="00137B08" w:rsidRPr="00C55DA7">
        <w:rPr>
          <w:rFonts w:ascii="Times New Roman" w:hAnsi="Times New Roman" w:cs="Times New Roman"/>
          <w:sz w:val="24"/>
          <w:szCs w:val="24"/>
        </w:rPr>
        <w:t xml:space="preserve"> = .048) – i.e. children performed better on object relatives that followed the discourse constraints reported in the literature than they did on subject relatives with a transitive verb.</w:t>
      </w:r>
    </w:p>
    <w:p w14:paraId="6EAF239E" w14:textId="1F613A35" w:rsidR="00E306E7" w:rsidRDefault="00137B08"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00334457" w:rsidRPr="00C55DA7">
        <w:rPr>
          <w:rFonts w:ascii="Times New Roman" w:hAnsi="Times New Roman" w:cs="Times New Roman"/>
          <w:sz w:val="24"/>
          <w:szCs w:val="24"/>
        </w:rPr>
        <w:t xml:space="preserve"> </w:t>
      </w:r>
      <w:r w:rsidR="00E71D28" w:rsidRPr="00C55DA7">
        <w:rPr>
          <w:rFonts w:ascii="Times New Roman" w:hAnsi="Times New Roman" w:cs="Times New Roman"/>
          <w:sz w:val="24"/>
          <w:szCs w:val="24"/>
        </w:rPr>
        <w:t>T</w:t>
      </w:r>
      <w:r w:rsidR="00E609A8" w:rsidRPr="00C55DA7">
        <w:rPr>
          <w:rFonts w:ascii="Times New Roman" w:hAnsi="Times New Roman" w:cs="Times New Roman"/>
          <w:sz w:val="24"/>
          <w:szCs w:val="24"/>
        </w:rPr>
        <w:t>here were no significant differences</w:t>
      </w:r>
      <w:r w:rsidR="00BC20AB" w:rsidRPr="00C55DA7">
        <w:rPr>
          <w:rFonts w:ascii="Times New Roman" w:hAnsi="Times New Roman" w:cs="Times New Roman"/>
          <w:sz w:val="24"/>
          <w:szCs w:val="24"/>
        </w:rPr>
        <w:t xml:space="preserve"> between</w:t>
      </w:r>
      <w:r w:rsidR="00E609A8" w:rsidRPr="00C55DA7">
        <w:rPr>
          <w:rFonts w:ascii="Times New Roman" w:hAnsi="Times New Roman" w:cs="Times New Roman"/>
          <w:sz w:val="24"/>
          <w:szCs w:val="24"/>
        </w:rPr>
        <w:t xml:space="preserve"> indirect object and oblique relatives (</w:t>
      </w:r>
      <w:r w:rsidR="00E609A8" w:rsidRPr="00C55DA7">
        <w:rPr>
          <w:rFonts w:ascii="Times New Roman" w:hAnsi="Times New Roman" w:cs="Times New Roman"/>
          <w:i/>
          <w:sz w:val="24"/>
          <w:szCs w:val="24"/>
        </w:rPr>
        <w:t>p</w:t>
      </w:r>
      <w:r w:rsidR="00E609A8" w:rsidRPr="00C55DA7">
        <w:rPr>
          <w:rFonts w:ascii="Times New Roman" w:hAnsi="Times New Roman" w:cs="Times New Roman"/>
          <w:sz w:val="24"/>
          <w:szCs w:val="24"/>
        </w:rPr>
        <w:t xml:space="preserve"> = 1.00), indirect object and </w:t>
      </w:r>
      <w:proofErr w:type="spellStart"/>
      <w:r w:rsidR="00E609A8" w:rsidRPr="00C55DA7">
        <w:rPr>
          <w:rFonts w:ascii="Times New Roman" w:hAnsi="Times New Roman" w:cs="Times New Roman"/>
          <w:sz w:val="24"/>
          <w:szCs w:val="24"/>
        </w:rPr>
        <w:t>GenS</w:t>
      </w:r>
      <w:proofErr w:type="spellEnd"/>
      <w:r w:rsidR="00E609A8" w:rsidRPr="00C55DA7">
        <w:rPr>
          <w:rFonts w:ascii="Times New Roman" w:hAnsi="Times New Roman" w:cs="Times New Roman"/>
          <w:sz w:val="24"/>
          <w:szCs w:val="24"/>
        </w:rPr>
        <w:t>-relatives, (</w:t>
      </w:r>
      <w:r w:rsidR="00E609A8" w:rsidRPr="00C55DA7">
        <w:rPr>
          <w:rFonts w:ascii="Times New Roman" w:hAnsi="Times New Roman" w:cs="Times New Roman"/>
          <w:i/>
          <w:sz w:val="24"/>
          <w:szCs w:val="24"/>
        </w:rPr>
        <w:t>p</w:t>
      </w:r>
      <w:r w:rsidR="00E609A8" w:rsidRPr="00C55DA7">
        <w:rPr>
          <w:rFonts w:ascii="Times New Roman" w:hAnsi="Times New Roman" w:cs="Times New Roman"/>
          <w:sz w:val="24"/>
          <w:szCs w:val="24"/>
        </w:rPr>
        <w:t xml:space="preserve"> =1.00) oblique and </w:t>
      </w:r>
      <w:proofErr w:type="spellStart"/>
      <w:r w:rsidR="00E609A8" w:rsidRPr="00C55DA7">
        <w:rPr>
          <w:rFonts w:ascii="Times New Roman" w:hAnsi="Times New Roman" w:cs="Times New Roman"/>
          <w:sz w:val="24"/>
          <w:szCs w:val="24"/>
        </w:rPr>
        <w:t>GenS</w:t>
      </w:r>
      <w:proofErr w:type="spellEnd"/>
      <w:r w:rsidR="00E609A8" w:rsidRPr="00C55DA7">
        <w:rPr>
          <w:rFonts w:ascii="Times New Roman" w:hAnsi="Times New Roman" w:cs="Times New Roman"/>
          <w:sz w:val="24"/>
          <w:szCs w:val="24"/>
        </w:rPr>
        <w:t>-relatives (</w:t>
      </w:r>
      <w:r w:rsidR="00E609A8" w:rsidRPr="00C55DA7">
        <w:rPr>
          <w:rFonts w:ascii="Times New Roman" w:hAnsi="Times New Roman" w:cs="Times New Roman"/>
          <w:i/>
          <w:sz w:val="24"/>
          <w:szCs w:val="24"/>
        </w:rPr>
        <w:t>p</w:t>
      </w:r>
      <w:r w:rsidR="00E609A8" w:rsidRPr="00C55DA7">
        <w:rPr>
          <w:rFonts w:ascii="Times New Roman" w:hAnsi="Times New Roman" w:cs="Times New Roman"/>
          <w:sz w:val="24"/>
          <w:szCs w:val="24"/>
        </w:rPr>
        <w:t xml:space="preserve"> = .82) and </w:t>
      </w:r>
      <w:proofErr w:type="spellStart"/>
      <w:r w:rsidR="00E609A8" w:rsidRPr="00C55DA7">
        <w:rPr>
          <w:rFonts w:ascii="Times New Roman" w:hAnsi="Times New Roman" w:cs="Times New Roman"/>
          <w:sz w:val="24"/>
          <w:szCs w:val="24"/>
        </w:rPr>
        <w:t>GenS</w:t>
      </w:r>
      <w:proofErr w:type="spellEnd"/>
      <w:r w:rsidR="00E609A8" w:rsidRPr="00C55DA7">
        <w:rPr>
          <w:rFonts w:ascii="Times New Roman" w:hAnsi="Times New Roman" w:cs="Times New Roman"/>
          <w:sz w:val="24"/>
          <w:szCs w:val="24"/>
        </w:rPr>
        <w:t xml:space="preserve"> and </w:t>
      </w:r>
      <w:proofErr w:type="spellStart"/>
      <w:r w:rsidR="00E609A8" w:rsidRPr="00C55DA7">
        <w:rPr>
          <w:rFonts w:ascii="Times New Roman" w:hAnsi="Times New Roman" w:cs="Times New Roman"/>
          <w:sz w:val="24"/>
          <w:szCs w:val="24"/>
        </w:rPr>
        <w:t>GenO</w:t>
      </w:r>
      <w:proofErr w:type="spellEnd"/>
      <w:r w:rsidR="00E609A8" w:rsidRPr="00C55DA7">
        <w:rPr>
          <w:rFonts w:ascii="Times New Roman" w:hAnsi="Times New Roman" w:cs="Times New Roman"/>
          <w:sz w:val="24"/>
          <w:szCs w:val="24"/>
        </w:rPr>
        <w:t>-relatives (</w:t>
      </w:r>
      <w:r w:rsidR="00E609A8" w:rsidRPr="00C55DA7">
        <w:rPr>
          <w:rFonts w:ascii="Times New Roman" w:hAnsi="Times New Roman" w:cs="Times New Roman"/>
          <w:i/>
          <w:sz w:val="24"/>
          <w:szCs w:val="24"/>
        </w:rPr>
        <w:t>p</w:t>
      </w:r>
      <w:r w:rsidR="00E609A8" w:rsidRPr="00C55DA7">
        <w:rPr>
          <w:rFonts w:ascii="Times New Roman" w:hAnsi="Times New Roman" w:cs="Times New Roman"/>
          <w:sz w:val="24"/>
          <w:szCs w:val="24"/>
        </w:rPr>
        <w:t xml:space="preserve"> = .48). All of these relative clause constructions caused considerable diffi</w:t>
      </w:r>
      <w:r w:rsidR="00BC20AB" w:rsidRPr="00C55DA7">
        <w:rPr>
          <w:rFonts w:ascii="Times New Roman" w:hAnsi="Times New Roman" w:cs="Times New Roman"/>
          <w:sz w:val="24"/>
          <w:szCs w:val="24"/>
        </w:rPr>
        <w:t xml:space="preserve">culty for the children with SLI and generally showed a low level of performance. </w:t>
      </w:r>
      <w:r w:rsidR="00E609A8" w:rsidRPr="00C55DA7">
        <w:rPr>
          <w:rFonts w:ascii="Times New Roman" w:hAnsi="Times New Roman" w:cs="Times New Roman"/>
          <w:sz w:val="24"/>
          <w:szCs w:val="24"/>
        </w:rPr>
        <w:t xml:space="preserve"> </w:t>
      </w:r>
    </w:p>
    <w:p w14:paraId="209B37AF" w14:textId="77777777" w:rsidR="00C632BB" w:rsidRPr="006B0685" w:rsidRDefault="00C632BB" w:rsidP="00C632BB">
      <w:pPr>
        <w:spacing w:after="0" w:line="360" w:lineRule="auto"/>
        <w:rPr>
          <w:rFonts w:ascii="Times New Roman" w:hAnsi="Times New Roman" w:cs="Times New Roman"/>
          <w:sz w:val="24"/>
          <w:szCs w:val="24"/>
        </w:rPr>
      </w:pPr>
    </w:p>
    <w:p w14:paraId="4FF652C4" w14:textId="77777777" w:rsidR="009228DC" w:rsidRPr="00C55DA7" w:rsidRDefault="009228DC" w:rsidP="00C632BB">
      <w:pPr>
        <w:spacing w:after="0" w:line="360" w:lineRule="auto"/>
        <w:rPr>
          <w:rFonts w:ascii="Times New Roman" w:hAnsi="Times New Roman" w:cs="Times New Roman"/>
          <w:b/>
          <w:sz w:val="24"/>
          <w:szCs w:val="24"/>
        </w:rPr>
      </w:pPr>
      <w:r w:rsidRPr="00C55DA7">
        <w:rPr>
          <w:rFonts w:ascii="Times New Roman" w:hAnsi="Times New Roman" w:cs="Times New Roman"/>
          <w:b/>
          <w:sz w:val="24"/>
          <w:szCs w:val="24"/>
        </w:rPr>
        <w:t>Discussion</w:t>
      </w:r>
    </w:p>
    <w:p w14:paraId="37D21879" w14:textId="77777777" w:rsidR="009228DC" w:rsidRPr="00C55DA7" w:rsidRDefault="00C30834" w:rsidP="00C632BB">
      <w:pPr>
        <w:spacing w:after="0" w:line="360" w:lineRule="auto"/>
        <w:rPr>
          <w:rFonts w:ascii="Times New Roman" w:hAnsi="Times New Roman" w:cs="Times New Roman"/>
          <w:i/>
          <w:sz w:val="24"/>
          <w:szCs w:val="24"/>
        </w:rPr>
      </w:pPr>
      <w:r w:rsidRPr="00C55DA7">
        <w:rPr>
          <w:rFonts w:ascii="Times New Roman" w:hAnsi="Times New Roman" w:cs="Times New Roman"/>
          <w:i/>
          <w:sz w:val="24"/>
          <w:szCs w:val="24"/>
        </w:rPr>
        <w:t xml:space="preserve">Performance on </w:t>
      </w:r>
      <w:r w:rsidR="009228DC" w:rsidRPr="00C55DA7">
        <w:rPr>
          <w:rFonts w:ascii="Times New Roman" w:hAnsi="Times New Roman" w:cs="Times New Roman"/>
          <w:i/>
          <w:sz w:val="24"/>
          <w:szCs w:val="24"/>
        </w:rPr>
        <w:t>relative clauses by children with SLI</w:t>
      </w:r>
    </w:p>
    <w:p w14:paraId="1201A9AF" w14:textId="6B2BD36F" w:rsidR="009228DC" w:rsidRPr="00C55DA7" w:rsidRDefault="001A792B" w:rsidP="00C632BB">
      <w:pPr>
        <w:spacing w:after="0" w:line="360" w:lineRule="auto"/>
        <w:rPr>
          <w:rFonts w:ascii="Times New Roman" w:hAnsi="Times New Roman" w:cs="Times New Roman"/>
          <w:strike/>
          <w:sz w:val="24"/>
          <w:szCs w:val="24"/>
        </w:rPr>
      </w:pPr>
      <w:r w:rsidRPr="00C55DA7">
        <w:rPr>
          <w:rFonts w:ascii="Times New Roman" w:hAnsi="Times New Roman" w:cs="Times New Roman"/>
          <w:sz w:val="24"/>
          <w:szCs w:val="24"/>
        </w:rPr>
        <w:tab/>
      </w:r>
      <w:r w:rsidR="009228DC" w:rsidRPr="00C55DA7">
        <w:rPr>
          <w:rFonts w:ascii="Times New Roman" w:hAnsi="Times New Roman" w:cs="Times New Roman"/>
          <w:sz w:val="24"/>
          <w:szCs w:val="24"/>
        </w:rPr>
        <w:t>The first research question addressed whethe</w:t>
      </w:r>
      <w:r w:rsidR="00C30834" w:rsidRPr="00C55DA7">
        <w:rPr>
          <w:rFonts w:ascii="Times New Roman" w:hAnsi="Times New Roman" w:cs="Times New Roman"/>
          <w:sz w:val="24"/>
          <w:szCs w:val="24"/>
        </w:rPr>
        <w:t xml:space="preserve">r </w:t>
      </w:r>
      <w:r w:rsidR="00905229" w:rsidRPr="00C55DA7">
        <w:rPr>
          <w:rFonts w:ascii="Times New Roman" w:hAnsi="Times New Roman" w:cs="Times New Roman"/>
          <w:sz w:val="24"/>
          <w:szCs w:val="24"/>
        </w:rPr>
        <w:t xml:space="preserve">these 6-7 year old </w:t>
      </w:r>
      <w:r w:rsidR="00C30834" w:rsidRPr="00C55DA7">
        <w:rPr>
          <w:rFonts w:ascii="Times New Roman" w:hAnsi="Times New Roman" w:cs="Times New Roman"/>
          <w:sz w:val="24"/>
          <w:szCs w:val="24"/>
        </w:rPr>
        <w:t xml:space="preserve">children with SLI differ from </w:t>
      </w:r>
      <w:r w:rsidR="009228DC" w:rsidRPr="00C55DA7">
        <w:rPr>
          <w:rFonts w:ascii="Times New Roman" w:hAnsi="Times New Roman" w:cs="Times New Roman"/>
          <w:sz w:val="24"/>
          <w:szCs w:val="24"/>
        </w:rPr>
        <w:t>their age-matched counterparts and from younger</w:t>
      </w:r>
      <w:r w:rsidR="008027D3" w:rsidRPr="00C55DA7">
        <w:rPr>
          <w:rFonts w:ascii="Times New Roman" w:hAnsi="Times New Roman" w:cs="Times New Roman"/>
          <w:sz w:val="24"/>
          <w:szCs w:val="24"/>
        </w:rPr>
        <w:t xml:space="preserve"> TD children in their performance on</w:t>
      </w:r>
      <w:r w:rsidR="00C30834" w:rsidRPr="00C55DA7">
        <w:rPr>
          <w:rFonts w:ascii="Times New Roman" w:hAnsi="Times New Roman" w:cs="Times New Roman"/>
          <w:sz w:val="24"/>
          <w:szCs w:val="24"/>
        </w:rPr>
        <w:t xml:space="preserve"> RC constructions</w:t>
      </w:r>
      <w:r w:rsidR="009228DC" w:rsidRPr="00C55DA7">
        <w:rPr>
          <w:rFonts w:ascii="Times New Roman" w:hAnsi="Times New Roman" w:cs="Times New Roman"/>
          <w:sz w:val="24"/>
          <w:szCs w:val="24"/>
        </w:rPr>
        <w:t>.</w:t>
      </w:r>
      <w:r w:rsidR="00C30834" w:rsidRPr="00C55DA7">
        <w:rPr>
          <w:rFonts w:ascii="Times New Roman" w:hAnsi="Times New Roman" w:cs="Times New Roman"/>
          <w:sz w:val="24"/>
          <w:szCs w:val="24"/>
        </w:rPr>
        <w:t xml:space="preserve"> </w:t>
      </w:r>
      <w:r w:rsidR="009228DC" w:rsidRPr="00C55DA7">
        <w:rPr>
          <w:rFonts w:ascii="Times New Roman" w:hAnsi="Times New Roman" w:cs="Times New Roman"/>
          <w:sz w:val="24"/>
          <w:szCs w:val="24"/>
        </w:rPr>
        <w:t xml:space="preserve"> </w:t>
      </w:r>
      <w:r w:rsidR="00C30834" w:rsidRPr="00C55DA7">
        <w:rPr>
          <w:rFonts w:ascii="Times New Roman" w:hAnsi="Times New Roman" w:cs="Times New Roman"/>
          <w:sz w:val="24"/>
          <w:szCs w:val="24"/>
        </w:rPr>
        <w:t xml:space="preserve">The answer is clear, whether we consider total SR scores or SA scores. </w:t>
      </w:r>
      <w:r w:rsidR="009228DC" w:rsidRPr="00C55DA7">
        <w:rPr>
          <w:rFonts w:ascii="Times New Roman" w:hAnsi="Times New Roman" w:cs="Times New Roman"/>
          <w:sz w:val="24"/>
          <w:szCs w:val="24"/>
        </w:rPr>
        <w:t xml:space="preserve">Total </w:t>
      </w:r>
      <w:r w:rsidR="009228DC" w:rsidRPr="00C55DA7">
        <w:rPr>
          <w:rFonts w:ascii="Times New Roman" w:hAnsi="Times New Roman" w:cs="Times New Roman"/>
          <w:sz w:val="24"/>
          <w:szCs w:val="24"/>
        </w:rPr>
        <w:lastRenderedPageBreak/>
        <w:t xml:space="preserve">sentence-recall scores showed a considerable difference between the AM-TD group, (who performed close to </w:t>
      </w:r>
      <w:r w:rsidR="00C83DA5">
        <w:rPr>
          <w:rFonts w:ascii="Times New Roman" w:hAnsi="Times New Roman" w:cs="Times New Roman"/>
          <w:sz w:val="24"/>
          <w:szCs w:val="24"/>
        </w:rPr>
        <w:t>ceiling except on Gen relatives</w:t>
      </w:r>
      <w:r w:rsidR="009228DC" w:rsidRPr="00C55DA7">
        <w:rPr>
          <w:rFonts w:ascii="Times New Roman" w:hAnsi="Times New Roman" w:cs="Times New Roman"/>
          <w:sz w:val="24"/>
          <w:szCs w:val="24"/>
        </w:rPr>
        <w:t xml:space="preserve">) and children with SLI. The discrepancy in performance was also apparent when we compared these two groups on the number of </w:t>
      </w:r>
      <w:r w:rsidR="00C30834" w:rsidRPr="00C55DA7">
        <w:rPr>
          <w:rFonts w:ascii="Times New Roman" w:hAnsi="Times New Roman" w:cs="Times New Roman"/>
          <w:sz w:val="24"/>
          <w:szCs w:val="24"/>
        </w:rPr>
        <w:t>syntactically accurate RC constructions</w:t>
      </w:r>
      <w:r w:rsidR="009228DC" w:rsidRPr="00C55DA7">
        <w:rPr>
          <w:rFonts w:ascii="Times New Roman" w:hAnsi="Times New Roman" w:cs="Times New Roman"/>
          <w:sz w:val="24"/>
          <w:szCs w:val="24"/>
        </w:rPr>
        <w:t xml:space="preserve">. The AM-TD group had a success rate of around 80% on this measure, whereas the children with SLI were only able to preserve the overall structure of the sentence they heard in about one in five cases. </w:t>
      </w:r>
      <w:r w:rsidR="00905229" w:rsidRPr="00C55DA7">
        <w:rPr>
          <w:rFonts w:ascii="Times New Roman" w:hAnsi="Times New Roman" w:cs="Times New Roman"/>
          <w:sz w:val="24"/>
          <w:szCs w:val="24"/>
        </w:rPr>
        <w:t>Differences between children with SLI and age peers are to be expected, but t</w:t>
      </w:r>
      <w:r w:rsidR="009228DC" w:rsidRPr="00C55DA7">
        <w:rPr>
          <w:rFonts w:ascii="Times New Roman" w:hAnsi="Times New Roman" w:cs="Times New Roman"/>
          <w:sz w:val="24"/>
          <w:szCs w:val="24"/>
        </w:rPr>
        <w:t xml:space="preserve">he limitations in children with SLI were also starkly revealed in the comparison with the performance of the YTD group. This group of children, </w:t>
      </w:r>
      <w:r w:rsidR="001F1B89">
        <w:rPr>
          <w:rFonts w:ascii="Times New Roman" w:hAnsi="Times New Roman" w:cs="Times New Roman"/>
          <w:sz w:val="24"/>
          <w:szCs w:val="24"/>
        </w:rPr>
        <w:t xml:space="preserve">who were </w:t>
      </w:r>
      <w:r w:rsidR="009228DC" w:rsidRPr="00C55DA7">
        <w:rPr>
          <w:rFonts w:ascii="Times New Roman" w:hAnsi="Times New Roman" w:cs="Times New Roman"/>
          <w:sz w:val="24"/>
          <w:szCs w:val="24"/>
        </w:rPr>
        <w:t xml:space="preserve">on average two years younger than the children with SLI, had a superior overall sentence-recall score, and were successful </w:t>
      </w:r>
      <w:r w:rsidR="00373917" w:rsidRPr="00C55DA7">
        <w:rPr>
          <w:rFonts w:ascii="Times New Roman" w:hAnsi="Times New Roman" w:cs="Times New Roman"/>
          <w:sz w:val="24"/>
          <w:szCs w:val="24"/>
        </w:rPr>
        <w:t>i</w:t>
      </w:r>
      <w:r w:rsidR="00635CFB" w:rsidRPr="00C55DA7">
        <w:rPr>
          <w:rFonts w:ascii="Times New Roman" w:hAnsi="Times New Roman" w:cs="Times New Roman"/>
          <w:sz w:val="24"/>
          <w:szCs w:val="24"/>
        </w:rPr>
        <w:t>n maintaining the correct syntactic structure of RC constructions</w:t>
      </w:r>
      <w:r w:rsidR="009228DC" w:rsidRPr="00C55DA7">
        <w:rPr>
          <w:rFonts w:ascii="Times New Roman" w:hAnsi="Times New Roman" w:cs="Times New Roman"/>
          <w:sz w:val="24"/>
          <w:szCs w:val="24"/>
        </w:rPr>
        <w:t xml:space="preserve"> in just over half of their responses. </w:t>
      </w:r>
      <w:r w:rsidR="00373917" w:rsidRPr="00C55DA7">
        <w:rPr>
          <w:rFonts w:ascii="Times New Roman" w:hAnsi="Times New Roman" w:cs="Times New Roman"/>
          <w:sz w:val="24"/>
          <w:szCs w:val="24"/>
        </w:rPr>
        <w:t xml:space="preserve">Both SR scores </w:t>
      </w:r>
      <w:r w:rsidR="00C9269D" w:rsidRPr="00C55DA7">
        <w:rPr>
          <w:rFonts w:ascii="Times New Roman" w:hAnsi="Times New Roman" w:cs="Times New Roman"/>
          <w:sz w:val="24"/>
          <w:szCs w:val="24"/>
        </w:rPr>
        <w:t xml:space="preserve">and </w:t>
      </w:r>
      <w:r w:rsidR="00373917" w:rsidRPr="00C55DA7">
        <w:rPr>
          <w:rFonts w:ascii="Times New Roman" w:hAnsi="Times New Roman" w:cs="Times New Roman"/>
          <w:sz w:val="24"/>
          <w:szCs w:val="24"/>
        </w:rPr>
        <w:t xml:space="preserve">SA </w:t>
      </w:r>
      <w:r w:rsidR="00543210" w:rsidRPr="00C55DA7">
        <w:rPr>
          <w:rFonts w:ascii="Times New Roman" w:hAnsi="Times New Roman" w:cs="Times New Roman"/>
          <w:sz w:val="24"/>
          <w:szCs w:val="24"/>
        </w:rPr>
        <w:t xml:space="preserve">scores </w:t>
      </w:r>
      <w:r w:rsidR="00C9269D" w:rsidRPr="00C55DA7">
        <w:rPr>
          <w:rFonts w:ascii="Times New Roman" w:hAnsi="Times New Roman" w:cs="Times New Roman"/>
          <w:sz w:val="24"/>
          <w:szCs w:val="24"/>
        </w:rPr>
        <w:t xml:space="preserve">identify a delay in the </w:t>
      </w:r>
      <w:r w:rsidR="002D65AC">
        <w:rPr>
          <w:rFonts w:ascii="Times New Roman" w:hAnsi="Times New Roman" w:cs="Times New Roman"/>
          <w:sz w:val="24"/>
          <w:szCs w:val="24"/>
        </w:rPr>
        <w:t xml:space="preserve">production </w:t>
      </w:r>
      <w:r w:rsidR="00905229" w:rsidRPr="00C55DA7">
        <w:rPr>
          <w:rFonts w:ascii="Times New Roman" w:hAnsi="Times New Roman" w:cs="Times New Roman"/>
          <w:sz w:val="24"/>
          <w:szCs w:val="24"/>
        </w:rPr>
        <w:t xml:space="preserve">of RC constructions in </w:t>
      </w:r>
      <w:r w:rsidR="00C9269D" w:rsidRPr="00C55DA7">
        <w:rPr>
          <w:rFonts w:ascii="Times New Roman" w:hAnsi="Times New Roman" w:cs="Times New Roman"/>
          <w:sz w:val="24"/>
          <w:szCs w:val="24"/>
        </w:rPr>
        <w:t xml:space="preserve">children with SLI. </w:t>
      </w:r>
      <w:r w:rsidR="009228DC" w:rsidRPr="00C55DA7">
        <w:rPr>
          <w:rFonts w:ascii="Times New Roman" w:hAnsi="Times New Roman" w:cs="Times New Roman"/>
          <w:sz w:val="24"/>
          <w:szCs w:val="24"/>
        </w:rPr>
        <w:t>On the developmental trajectory of relative</w:t>
      </w:r>
      <w:r w:rsidR="00C9269D" w:rsidRPr="00C55DA7">
        <w:rPr>
          <w:rFonts w:ascii="Times New Roman" w:hAnsi="Times New Roman" w:cs="Times New Roman"/>
          <w:sz w:val="24"/>
          <w:szCs w:val="24"/>
        </w:rPr>
        <w:t xml:space="preserve"> clause </w:t>
      </w:r>
      <w:r w:rsidR="002D65AC">
        <w:rPr>
          <w:rFonts w:ascii="Times New Roman" w:hAnsi="Times New Roman" w:cs="Times New Roman"/>
          <w:sz w:val="24"/>
          <w:szCs w:val="24"/>
        </w:rPr>
        <w:t xml:space="preserve">ability </w:t>
      </w:r>
      <w:r w:rsidR="00C9269D" w:rsidRPr="00C55DA7">
        <w:rPr>
          <w:rFonts w:ascii="Times New Roman" w:hAnsi="Times New Roman" w:cs="Times New Roman"/>
          <w:sz w:val="24"/>
          <w:szCs w:val="24"/>
        </w:rPr>
        <w:t>revealed by the two control groups in this study,</w:t>
      </w:r>
      <w:r w:rsidR="009228DC" w:rsidRPr="00C55DA7">
        <w:rPr>
          <w:rFonts w:ascii="Times New Roman" w:hAnsi="Times New Roman" w:cs="Times New Roman"/>
          <w:sz w:val="24"/>
          <w:szCs w:val="24"/>
        </w:rPr>
        <w:t xml:space="preserve"> children with SLI who are on average 6;10 years </w:t>
      </w:r>
      <w:r w:rsidR="00582F32">
        <w:rPr>
          <w:rFonts w:ascii="Times New Roman" w:hAnsi="Times New Roman" w:cs="Times New Roman"/>
          <w:sz w:val="24"/>
          <w:szCs w:val="24"/>
        </w:rPr>
        <w:t>were</w:t>
      </w:r>
      <w:r w:rsidR="00C9269D" w:rsidRPr="00C55DA7">
        <w:rPr>
          <w:rFonts w:ascii="Times New Roman" w:hAnsi="Times New Roman" w:cs="Times New Roman"/>
          <w:sz w:val="24"/>
          <w:szCs w:val="24"/>
        </w:rPr>
        <w:t xml:space="preserve"> not only well behind the performance level of their age peers, but they </w:t>
      </w:r>
      <w:r w:rsidR="009228DC" w:rsidRPr="00C55DA7">
        <w:rPr>
          <w:rFonts w:ascii="Times New Roman" w:hAnsi="Times New Roman" w:cs="Times New Roman"/>
          <w:sz w:val="24"/>
          <w:szCs w:val="24"/>
        </w:rPr>
        <w:t xml:space="preserve">undershot by some margin the ability level of children who are not yet five years old. </w:t>
      </w:r>
      <w:r w:rsidR="002A7D2F" w:rsidRPr="00C55DA7">
        <w:rPr>
          <w:rFonts w:ascii="Times New Roman" w:hAnsi="Times New Roman" w:cs="Times New Roman"/>
          <w:sz w:val="24"/>
          <w:szCs w:val="24"/>
        </w:rPr>
        <w:t>However</w:t>
      </w:r>
      <w:r w:rsidR="00635CFB" w:rsidRPr="00C55DA7">
        <w:rPr>
          <w:rFonts w:ascii="Times New Roman" w:hAnsi="Times New Roman" w:cs="Times New Roman"/>
          <w:sz w:val="24"/>
          <w:szCs w:val="24"/>
        </w:rPr>
        <w:t xml:space="preserve"> </w:t>
      </w:r>
      <w:r w:rsidR="002C2971" w:rsidRPr="00C55DA7">
        <w:rPr>
          <w:rFonts w:ascii="Times New Roman" w:hAnsi="Times New Roman" w:cs="Times New Roman"/>
          <w:sz w:val="24"/>
          <w:szCs w:val="24"/>
        </w:rPr>
        <w:t xml:space="preserve">the pattern of their responses to </w:t>
      </w:r>
      <w:r w:rsidR="00543210" w:rsidRPr="00C55DA7">
        <w:rPr>
          <w:rFonts w:ascii="Times New Roman" w:hAnsi="Times New Roman" w:cs="Times New Roman"/>
          <w:sz w:val="24"/>
          <w:szCs w:val="24"/>
        </w:rPr>
        <w:t>diffe</w:t>
      </w:r>
      <w:r w:rsidR="00635CFB" w:rsidRPr="00C55DA7">
        <w:rPr>
          <w:rFonts w:ascii="Times New Roman" w:hAnsi="Times New Roman" w:cs="Times New Roman"/>
          <w:sz w:val="24"/>
          <w:szCs w:val="24"/>
        </w:rPr>
        <w:t xml:space="preserve">rent types of </w:t>
      </w:r>
      <w:r w:rsidR="00543210" w:rsidRPr="00C55DA7">
        <w:rPr>
          <w:rFonts w:ascii="Times New Roman" w:hAnsi="Times New Roman" w:cs="Times New Roman"/>
          <w:sz w:val="24"/>
          <w:szCs w:val="24"/>
        </w:rPr>
        <w:t>RC</w:t>
      </w:r>
      <w:r w:rsidR="00635CFB" w:rsidRPr="00C55DA7">
        <w:rPr>
          <w:rFonts w:ascii="Times New Roman" w:hAnsi="Times New Roman" w:cs="Times New Roman"/>
          <w:sz w:val="24"/>
          <w:szCs w:val="24"/>
        </w:rPr>
        <w:t xml:space="preserve"> constructions does mirror that of </w:t>
      </w:r>
      <w:r w:rsidR="00CD4BEF">
        <w:rPr>
          <w:rFonts w:ascii="Times New Roman" w:hAnsi="Times New Roman" w:cs="Times New Roman"/>
          <w:sz w:val="24"/>
          <w:szCs w:val="24"/>
        </w:rPr>
        <w:t>TD children</w:t>
      </w:r>
      <w:r w:rsidR="000B0A50">
        <w:rPr>
          <w:rFonts w:ascii="Times New Roman" w:hAnsi="Times New Roman" w:cs="Times New Roman"/>
          <w:sz w:val="24"/>
          <w:szCs w:val="24"/>
        </w:rPr>
        <w:t>.</w:t>
      </w:r>
    </w:p>
    <w:p w14:paraId="64D75C3D" w14:textId="77777777" w:rsidR="009228DC" w:rsidRPr="00C55DA7" w:rsidRDefault="009228DC" w:rsidP="00C632BB">
      <w:pPr>
        <w:spacing w:after="0" w:line="360" w:lineRule="auto"/>
        <w:rPr>
          <w:rFonts w:ascii="Times New Roman" w:hAnsi="Times New Roman" w:cs="Times New Roman"/>
          <w:i/>
          <w:sz w:val="24"/>
          <w:szCs w:val="24"/>
        </w:rPr>
      </w:pPr>
      <w:r w:rsidRPr="00C55DA7">
        <w:rPr>
          <w:rFonts w:ascii="Times New Roman" w:hAnsi="Times New Roman" w:cs="Times New Roman"/>
          <w:i/>
          <w:sz w:val="24"/>
          <w:szCs w:val="24"/>
        </w:rPr>
        <w:t xml:space="preserve">The effect </w:t>
      </w:r>
      <w:r w:rsidR="001A792B" w:rsidRPr="00C55DA7">
        <w:rPr>
          <w:rFonts w:ascii="Times New Roman" w:hAnsi="Times New Roman" w:cs="Times New Roman"/>
          <w:i/>
          <w:sz w:val="24"/>
          <w:szCs w:val="24"/>
        </w:rPr>
        <w:t>of the matrix</w:t>
      </w:r>
      <w:r w:rsidR="00521F3B" w:rsidRPr="00C55DA7">
        <w:rPr>
          <w:rFonts w:ascii="Times New Roman" w:hAnsi="Times New Roman" w:cs="Times New Roman"/>
          <w:i/>
          <w:sz w:val="24"/>
          <w:szCs w:val="24"/>
        </w:rPr>
        <w:t xml:space="preserve"> clause (PN RC constructions and DP RC constructions</w:t>
      </w:r>
      <w:r w:rsidRPr="00C55DA7">
        <w:rPr>
          <w:rFonts w:ascii="Times New Roman" w:hAnsi="Times New Roman" w:cs="Times New Roman"/>
          <w:i/>
          <w:sz w:val="24"/>
          <w:szCs w:val="24"/>
        </w:rPr>
        <w:t>)</w:t>
      </w:r>
    </w:p>
    <w:p w14:paraId="4DB28A95" w14:textId="45747092" w:rsidR="0069376C" w:rsidRPr="000B0A50" w:rsidRDefault="002A7D2F" w:rsidP="00C632BB">
      <w:pPr>
        <w:spacing w:after="0" w:line="360" w:lineRule="auto"/>
        <w:rPr>
          <w:rFonts w:ascii="Times New Roman" w:hAnsi="Times New Roman"/>
        </w:rPr>
      </w:pPr>
      <w:r w:rsidRPr="00C55DA7">
        <w:rPr>
          <w:rFonts w:ascii="Times New Roman" w:hAnsi="Times New Roman" w:cs="Times New Roman"/>
          <w:sz w:val="24"/>
          <w:szCs w:val="24"/>
        </w:rPr>
        <w:tab/>
      </w:r>
      <w:r w:rsidR="009228DC" w:rsidRPr="00C55DA7">
        <w:rPr>
          <w:rFonts w:ascii="Times New Roman" w:hAnsi="Times New Roman" w:cs="Times New Roman"/>
          <w:sz w:val="24"/>
          <w:szCs w:val="24"/>
        </w:rPr>
        <w:t xml:space="preserve">Our second research question asked whether </w:t>
      </w:r>
      <w:r w:rsidR="00582F32">
        <w:rPr>
          <w:rFonts w:ascii="Times New Roman" w:hAnsi="Times New Roman" w:cs="Times New Roman"/>
          <w:sz w:val="24"/>
          <w:szCs w:val="24"/>
        </w:rPr>
        <w:t xml:space="preserve">single proposition </w:t>
      </w:r>
      <w:r w:rsidR="00521F3B" w:rsidRPr="00C55DA7">
        <w:rPr>
          <w:rFonts w:ascii="Times New Roman" w:hAnsi="Times New Roman" w:cs="Times New Roman"/>
          <w:sz w:val="24"/>
          <w:szCs w:val="24"/>
        </w:rPr>
        <w:t xml:space="preserve">RC constructions </w:t>
      </w:r>
      <w:r w:rsidR="009228DC" w:rsidRPr="00C55DA7">
        <w:rPr>
          <w:rFonts w:ascii="Times New Roman" w:hAnsi="Times New Roman" w:cs="Times New Roman"/>
          <w:sz w:val="24"/>
          <w:szCs w:val="24"/>
        </w:rPr>
        <w:t xml:space="preserve">would cause fewer difficulties for children with SLI than </w:t>
      </w:r>
      <w:r w:rsidR="00582F32">
        <w:rPr>
          <w:rFonts w:ascii="Times New Roman" w:hAnsi="Times New Roman" w:cs="Times New Roman"/>
          <w:sz w:val="24"/>
          <w:szCs w:val="24"/>
        </w:rPr>
        <w:t xml:space="preserve">dual proposition </w:t>
      </w:r>
      <w:r w:rsidR="00521F3B" w:rsidRPr="00C55DA7">
        <w:rPr>
          <w:rFonts w:ascii="Times New Roman" w:hAnsi="Times New Roman" w:cs="Times New Roman"/>
          <w:sz w:val="24"/>
          <w:szCs w:val="24"/>
        </w:rPr>
        <w:t xml:space="preserve">RC constructions. </w:t>
      </w:r>
      <w:r w:rsidR="009228DC" w:rsidRPr="00C55DA7">
        <w:rPr>
          <w:rFonts w:ascii="Times New Roman" w:hAnsi="Times New Roman" w:cs="Times New Roman"/>
          <w:sz w:val="24"/>
          <w:szCs w:val="24"/>
        </w:rPr>
        <w:t xml:space="preserve"> </w:t>
      </w:r>
      <w:r w:rsidR="00521F3B" w:rsidRPr="00C55DA7">
        <w:rPr>
          <w:rFonts w:ascii="Times New Roman" w:hAnsi="Times New Roman" w:cs="Times New Roman"/>
          <w:sz w:val="24"/>
          <w:szCs w:val="24"/>
        </w:rPr>
        <w:t>This clearly was the case.</w:t>
      </w:r>
      <w:r w:rsidRPr="00C55DA7">
        <w:rPr>
          <w:rFonts w:ascii="Times New Roman" w:hAnsi="Times New Roman" w:cs="Times New Roman"/>
          <w:sz w:val="24"/>
          <w:szCs w:val="24"/>
        </w:rPr>
        <w:t xml:space="preserve"> </w:t>
      </w:r>
      <w:r w:rsidR="00521F3B" w:rsidRPr="00C55DA7">
        <w:rPr>
          <w:rFonts w:ascii="Times New Roman" w:hAnsi="Times New Roman" w:cs="Times New Roman"/>
          <w:sz w:val="24"/>
          <w:szCs w:val="24"/>
        </w:rPr>
        <w:t xml:space="preserve">While PN constructions </w:t>
      </w:r>
      <w:proofErr w:type="spellStart"/>
      <w:r w:rsidR="00521F3B" w:rsidRPr="00C55DA7">
        <w:rPr>
          <w:rFonts w:ascii="Times New Roman" w:hAnsi="Times New Roman" w:cs="Times New Roman"/>
          <w:sz w:val="24"/>
          <w:szCs w:val="24"/>
        </w:rPr>
        <w:t>favoured</w:t>
      </w:r>
      <w:proofErr w:type="spellEnd"/>
      <w:r w:rsidR="00521F3B" w:rsidRPr="00C55DA7">
        <w:rPr>
          <w:rFonts w:ascii="Times New Roman" w:hAnsi="Times New Roman" w:cs="Times New Roman"/>
          <w:sz w:val="24"/>
          <w:szCs w:val="24"/>
        </w:rPr>
        <w:t xml:space="preserve"> all groups, the greatest effect of matrix</w:t>
      </w:r>
      <w:r w:rsidR="009228DC" w:rsidRPr="00C55DA7">
        <w:rPr>
          <w:rFonts w:ascii="Times New Roman" w:hAnsi="Times New Roman" w:cs="Times New Roman"/>
          <w:sz w:val="24"/>
          <w:szCs w:val="24"/>
        </w:rPr>
        <w:t xml:space="preserve"> clause type was for the children with SLI, followed by the YTD g</w:t>
      </w:r>
      <w:r w:rsidR="00521F3B" w:rsidRPr="00C55DA7">
        <w:rPr>
          <w:rFonts w:ascii="Times New Roman" w:hAnsi="Times New Roman" w:cs="Times New Roman"/>
          <w:sz w:val="24"/>
          <w:szCs w:val="24"/>
        </w:rPr>
        <w:t>roup. The superior performance of</w:t>
      </w:r>
      <w:r w:rsidR="009228DC" w:rsidRPr="00C55DA7">
        <w:rPr>
          <w:rFonts w:ascii="Times New Roman" w:hAnsi="Times New Roman" w:cs="Times New Roman"/>
          <w:sz w:val="24"/>
          <w:szCs w:val="24"/>
        </w:rPr>
        <w:t xml:space="preserve"> typically developing children</w:t>
      </w:r>
      <w:r w:rsidR="00521F3B" w:rsidRPr="00C55DA7">
        <w:rPr>
          <w:rFonts w:ascii="Times New Roman" w:hAnsi="Times New Roman" w:cs="Times New Roman"/>
          <w:sz w:val="24"/>
          <w:szCs w:val="24"/>
        </w:rPr>
        <w:t xml:space="preserve"> on PN structures (r</w:t>
      </w:r>
      <w:r w:rsidR="00C83DA5">
        <w:rPr>
          <w:rFonts w:ascii="Times New Roman" w:hAnsi="Times New Roman" w:cs="Times New Roman"/>
          <w:sz w:val="24"/>
          <w:szCs w:val="24"/>
        </w:rPr>
        <w:t xml:space="preserve">eported in </w:t>
      </w:r>
      <w:proofErr w:type="spellStart"/>
      <w:r w:rsidR="00C83DA5">
        <w:rPr>
          <w:rFonts w:ascii="Times New Roman" w:hAnsi="Times New Roman" w:cs="Times New Roman"/>
          <w:sz w:val="24"/>
          <w:szCs w:val="24"/>
        </w:rPr>
        <w:t>Diessel</w:t>
      </w:r>
      <w:proofErr w:type="spellEnd"/>
      <w:r w:rsidR="00C83DA5">
        <w:rPr>
          <w:rFonts w:ascii="Times New Roman" w:hAnsi="Times New Roman" w:cs="Times New Roman"/>
          <w:sz w:val="24"/>
          <w:szCs w:val="24"/>
        </w:rPr>
        <w:t xml:space="preserve"> 2004 and </w:t>
      </w:r>
      <w:proofErr w:type="spellStart"/>
      <w:r w:rsidR="00C83DA5">
        <w:rPr>
          <w:rFonts w:ascii="Times New Roman" w:hAnsi="Times New Roman" w:cs="Times New Roman"/>
          <w:sz w:val="24"/>
          <w:szCs w:val="24"/>
        </w:rPr>
        <w:t>Die</w:t>
      </w:r>
      <w:r w:rsidR="00521F3B" w:rsidRPr="00C55DA7">
        <w:rPr>
          <w:rFonts w:ascii="Times New Roman" w:hAnsi="Times New Roman" w:cs="Times New Roman"/>
          <w:sz w:val="24"/>
          <w:szCs w:val="24"/>
        </w:rPr>
        <w:t>ssel</w:t>
      </w:r>
      <w:proofErr w:type="spellEnd"/>
      <w:r w:rsidR="00521F3B" w:rsidRPr="00C55DA7">
        <w:rPr>
          <w:rFonts w:ascii="Times New Roman" w:hAnsi="Times New Roman" w:cs="Times New Roman"/>
          <w:sz w:val="24"/>
          <w:szCs w:val="24"/>
        </w:rPr>
        <w:t xml:space="preserve"> and </w:t>
      </w:r>
      <w:proofErr w:type="spellStart"/>
      <w:r w:rsidR="00521F3B" w:rsidRPr="00C55DA7">
        <w:rPr>
          <w:rFonts w:ascii="Times New Roman" w:hAnsi="Times New Roman" w:cs="Times New Roman"/>
          <w:sz w:val="24"/>
          <w:szCs w:val="24"/>
        </w:rPr>
        <w:t>Tomasello</w:t>
      </w:r>
      <w:proofErr w:type="spellEnd"/>
      <w:r w:rsidR="00521F3B" w:rsidRPr="00C55DA7">
        <w:rPr>
          <w:rFonts w:ascii="Times New Roman" w:hAnsi="Times New Roman" w:cs="Times New Roman"/>
          <w:sz w:val="24"/>
          <w:szCs w:val="24"/>
        </w:rPr>
        <w:t xml:space="preserve"> 2005) is replicated</w:t>
      </w:r>
      <w:r w:rsidR="009228DC" w:rsidRPr="00C55DA7">
        <w:rPr>
          <w:rFonts w:ascii="Times New Roman" w:hAnsi="Times New Roman" w:cs="Times New Roman"/>
          <w:sz w:val="24"/>
          <w:szCs w:val="24"/>
        </w:rPr>
        <w:t xml:space="preserve"> </w:t>
      </w:r>
      <w:r w:rsidR="00521F3B" w:rsidRPr="00C55DA7">
        <w:rPr>
          <w:rFonts w:ascii="Times New Roman" w:hAnsi="Times New Roman" w:cs="Times New Roman"/>
          <w:sz w:val="24"/>
          <w:szCs w:val="24"/>
        </w:rPr>
        <w:t>with AM-TD and YTD children here, and reflected</w:t>
      </w:r>
      <w:r w:rsidR="009228DC" w:rsidRPr="00C55DA7">
        <w:rPr>
          <w:rFonts w:ascii="Times New Roman" w:hAnsi="Times New Roman" w:cs="Times New Roman"/>
          <w:sz w:val="24"/>
          <w:szCs w:val="24"/>
        </w:rPr>
        <w:t xml:space="preserve"> in the performance of childr</w:t>
      </w:r>
      <w:r w:rsidR="00596012" w:rsidRPr="00C55DA7">
        <w:rPr>
          <w:rFonts w:ascii="Times New Roman" w:hAnsi="Times New Roman" w:cs="Times New Roman"/>
          <w:sz w:val="24"/>
          <w:szCs w:val="24"/>
        </w:rPr>
        <w:t xml:space="preserve">en with SLI on these sentences. </w:t>
      </w:r>
      <w:r w:rsidR="009228DC" w:rsidRPr="00C55DA7">
        <w:rPr>
          <w:rFonts w:ascii="Times New Roman" w:hAnsi="Times New Roman" w:cs="Times New Roman"/>
          <w:sz w:val="24"/>
          <w:szCs w:val="24"/>
        </w:rPr>
        <w:t xml:space="preserve">In their discussion of the acquisition of relative clauses with young TD children, </w:t>
      </w:r>
      <w:proofErr w:type="spellStart"/>
      <w:r w:rsidR="009228DC" w:rsidRPr="00C55DA7">
        <w:rPr>
          <w:rFonts w:ascii="Times New Roman" w:hAnsi="Times New Roman" w:cs="Times New Roman"/>
          <w:sz w:val="24"/>
          <w:szCs w:val="24"/>
        </w:rPr>
        <w:t>Diessel</w:t>
      </w:r>
      <w:proofErr w:type="spellEnd"/>
      <w:r w:rsidR="009228DC" w:rsidRPr="00C55DA7">
        <w:rPr>
          <w:rFonts w:ascii="Times New Roman" w:hAnsi="Times New Roman" w:cs="Times New Roman"/>
          <w:sz w:val="24"/>
          <w:szCs w:val="24"/>
        </w:rPr>
        <w:t xml:space="preserve"> and </w:t>
      </w:r>
      <w:proofErr w:type="spellStart"/>
      <w:r w:rsidR="009228DC" w:rsidRPr="00C55DA7">
        <w:rPr>
          <w:rFonts w:ascii="Times New Roman" w:hAnsi="Times New Roman" w:cs="Times New Roman"/>
          <w:sz w:val="24"/>
          <w:szCs w:val="24"/>
        </w:rPr>
        <w:t>Tomasello</w:t>
      </w:r>
      <w:proofErr w:type="spellEnd"/>
      <w:r w:rsidR="009228DC" w:rsidRPr="00C55DA7">
        <w:rPr>
          <w:rFonts w:ascii="Times New Roman" w:hAnsi="Times New Roman" w:cs="Times New Roman"/>
          <w:sz w:val="24"/>
          <w:szCs w:val="24"/>
        </w:rPr>
        <w:t xml:space="preserve"> (2000, 2005) suggest a number of influences that might explain why the earliest relative clauses are embedded in copular constructions. If we assume that children with SLI ar</w:t>
      </w:r>
      <w:r w:rsidR="00C05847" w:rsidRPr="00C55DA7">
        <w:rPr>
          <w:rFonts w:ascii="Times New Roman" w:hAnsi="Times New Roman" w:cs="Times New Roman"/>
          <w:sz w:val="24"/>
          <w:szCs w:val="24"/>
        </w:rPr>
        <w:t>e following a similar path,</w:t>
      </w:r>
      <w:r w:rsidR="009228DC" w:rsidRPr="00C55DA7">
        <w:rPr>
          <w:rFonts w:ascii="Times New Roman" w:hAnsi="Times New Roman" w:cs="Times New Roman"/>
          <w:sz w:val="24"/>
          <w:szCs w:val="24"/>
        </w:rPr>
        <w:t xml:space="preserve"> these arguments could equally b</w:t>
      </w:r>
      <w:r w:rsidR="00596012" w:rsidRPr="00C55DA7">
        <w:rPr>
          <w:rFonts w:ascii="Times New Roman" w:hAnsi="Times New Roman" w:cs="Times New Roman"/>
          <w:sz w:val="24"/>
          <w:szCs w:val="24"/>
        </w:rPr>
        <w:t xml:space="preserve">e applied to children with SLI. </w:t>
      </w:r>
      <w:r w:rsidR="009228DC" w:rsidRPr="00C55DA7">
        <w:rPr>
          <w:rFonts w:ascii="Times New Roman" w:hAnsi="Times New Roman" w:cs="Times New Roman"/>
          <w:sz w:val="24"/>
          <w:szCs w:val="24"/>
        </w:rPr>
        <w:t xml:space="preserve">Firstly, these constructions are semantically simple - although they consist of two clauses they reflect only a single proposition and can be paraphrased by a simple sentence. The matrix / copular clause has a formulaic construction which functions as an ‘attention getter' and is combined with a second component, for example a </w:t>
      </w:r>
      <w:r w:rsidR="009228DC" w:rsidRPr="00C55DA7">
        <w:rPr>
          <w:rFonts w:ascii="Times New Roman" w:hAnsi="Times New Roman" w:cs="Times New Roman"/>
          <w:sz w:val="24"/>
          <w:szCs w:val="24"/>
        </w:rPr>
        <w:lastRenderedPageBreak/>
        <w:t xml:space="preserve">verb phrase or full relative clause. </w:t>
      </w:r>
      <w:proofErr w:type="spellStart"/>
      <w:r w:rsidR="009228DC" w:rsidRPr="00C55DA7">
        <w:rPr>
          <w:rFonts w:ascii="Times New Roman" w:hAnsi="Times New Roman" w:cs="Times New Roman"/>
          <w:sz w:val="24"/>
          <w:szCs w:val="24"/>
        </w:rPr>
        <w:t>Diessel</w:t>
      </w:r>
      <w:proofErr w:type="spellEnd"/>
      <w:r w:rsidR="009228DC" w:rsidRPr="00C55DA7">
        <w:rPr>
          <w:rFonts w:ascii="Times New Roman" w:hAnsi="Times New Roman" w:cs="Times New Roman"/>
          <w:sz w:val="24"/>
          <w:szCs w:val="24"/>
        </w:rPr>
        <w:t xml:space="preserve"> and </w:t>
      </w:r>
      <w:proofErr w:type="spellStart"/>
      <w:r w:rsidR="009228DC" w:rsidRPr="00C55DA7">
        <w:rPr>
          <w:rFonts w:ascii="Times New Roman" w:hAnsi="Times New Roman" w:cs="Times New Roman"/>
          <w:sz w:val="24"/>
          <w:szCs w:val="24"/>
        </w:rPr>
        <w:t>Tomasello</w:t>
      </w:r>
      <w:proofErr w:type="spellEnd"/>
      <w:r w:rsidR="009228DC" w:rsidRPr="00C55DA7">
        <w:rPr>
          <w:rFonts w:ascii="Times New Roman" w:hAnsi="Times New Roman" w:cs="Times New Roman"/>
          <w:sz w:val="24"/>
          <w:szCs w:val="24"/>
        </w:rPr>
        <w:t xml:space="preserve"> argue therefore that relative clauses are built on item-specific constructions that are deeply entrenched when children begin to use them. Secondly, they are frequent in the ambient language, (</w:t>
      </w:r>
      <w:proofErr w:type="spellStart"/>
      <w:r w:rsidR="009228DC" w:rsidRPr="00C55DA7">
        <w:rPr>
          <w:rFonts w:ascii="Times New Roman" w:hAnsi="Times New Roman" w:cs="Times New Roman"/>
          <w:sz w:val="24"/>
          <w:szCs w:val="24"/>
        </w:rPr>
        <w:t>Diessel</w:t>
      </w:r>
      <w:proofErr w:type="spellEnd"/>
      <w:r w:rsidR="009228DC" w:rsidRPr="00C55DA7">
        <w:rPr>
          <w:rFonts w:ascii="Times New Roman" w:hAnsi="Times New Roman" w:cs="Times New Roman"/>
          <w:sz w:val="24"/>
          <w:szCs w:val="24"/>
        </w:rPr>
        <w:t xml:space="preserve">, 2004) and are pragmatically useful for parent-child speech. The function of the </w:t>
      </w:r>
      <w:r w:rsidR="00341D43" w:rsidRPr="00C55DA7">
        <w:rPr>
          <w:rFonts w:ascii="Times New Roman" w:hAnsi="Times New Roman" w:cs="Times New Roman"/>
          <w:sz w:val="24"/>
          <w:szCs w:val="24"/>
        </w:rPr>
        <w:t>presentational matrix</w:t>
      </w:r>
      <w:r w:rsidR="009228DC" w:rsidRPr="00C55DA7">
        <w:rPr>
          <w:rFonts w:ascii="Times New Roman" w:hAnsi="Times New Roman" w:cs="Times New Roman"/>
          <w:sz w:val="24"/>
          <w:szCs w:val="24"/>
        </w:rPr>
        <w:t xml:space="preserve"> clause is to focus the listener's attention on a referent, about which further information is given in the relative clause. Typically, the referent will be available/visible in the child’s environment, and the demonstrative </w:t>
      </w:r>
      <w:r w:rsidR="00CF5F7B" w:rsidRPr="00C55DA7">
        <w:rPr>
          <w:rFonts w:ascii="Times New Roman" w:hAnsi="Times New Roman" w:cs="Times New Roman"/>
          <w:sz w:val="24"/>
          <w:szCs w:val="24"/>
        </w:rPr>
        <w:t>(</w:t>
      </w:r>
      <w:r w:rsidR="00CF5F7B" w:rsidRPr="00C55DA7">
        <w:rPr>
          <w:rFonts w:ascii="Times New Roman" w:hAnsi="Times New Roman" w:cs="Times New Roman"/>
          <w:i/>
          <w:sz w:val="24"/>
          <w:szCs w:val="24"/>
        </w:rPr>
        <w:t>That’s</w:t>
      </w:r>
      <w:proofErr w:type="gramStart"/>
      <w:r w:rsidR="00CF5F7B" w:rsidRPr="00C55DA7">
        <w:rPr>
          <w:rFonts w:ascii="Times New Roman" w:hAnsi="Times New Roman" w:cs="Times New Roman"/>
          <w:i/>
          <w:sz w:val="24"/>
          <w:szCs w:val="24"/>
        </w:rPr>
        <w:t>..</w:t>
      </w:r>
      <w:proofErr w:type="gramEnd"/>
      <w:r w:rsidR="00CF5F7B" w:rsidRPr="00C55DA7">
        <w:rPr>
          <w:rFonts w:ascii="Times New Roman" w:hAnsi="Times New Roman" w:cs="Times New Roman"/>
          <w:i/>
          <w:sz w:val="24"/>
          <w:szCs w:val="24"/>
        </w:rPr>
        <w:t xml:space="preserve">) </w:t>
      </w:r>
      <w:r w:rsidR="009228DC" w:rsidRPr="00C55DA7">
        <w:rPr>
          <w:rFonts w:ascii="Times New Roman" w:hAnsi="Times New Roman" w:cs="Times New Roman"/>
          <w:sz w:val="24"/>
          <w:szCs w:val="24"/>
        </w:rPr>
        <w:t>or adverbial</w:t>
      </w:r>
      <w:r w:rsidR="00CF5F7B" w:rsidRPr="00C55DA7">
        <w:rPr>
          <w:rFonts w:ascii="Times New Roman" w:hAnsi="Times New Roman" w:cs="Times New Roman"/>
          <w:sz w:val="24"/>
          <w:szCs w:val="24"/>
        </w:rPr>
        <w:t xml:space="preserve"> (</w:t>
      </w:r>
      <w:r w:rsidR="00CF5F7B" w:rsidRPr="00C55DA7">
        <w:rPr>
          <w:rFonts w:ascii="Times New Roman" w:hAnsi="Times New Roman" w:cs="Times New Roman"/>
          <w:i/>
          <w:sz w:val="24"/>
          <w:szCs w:val="24"/>
        </w:rPr>
        <w:t>Here’s…)</w:t>
      </w:r>
      <w:r w:rsidR="009228DC" w:rsidRPr="00C55DA7">
        <w:rPr>
          <w:rFonts w:ascii="Times New Roman" w:hAnsi="Times New Roman" w:cs="Times New Roman"/>
          <w:sz w:val="24"/>
          <w:szCs w:val="24"/>
        </w:rPr>
        <w:t xml:space="preserve"> that introduces it will be </w:t>
      </w:r>
      <w:r w:rsidR="00501572">
        <w:rPr>
          <w:rFonts w:ascii="Times New Roman" w:hAnsi="Times New Roman" w:cs="Times New Roman"/>
          <w:sz w:val="24"/>
          <w:szCs w:val="24"/>
        </w:rPr>
        <w:t xml:space="preserve">linked to the </w:t>
      </w:r>
      <w:r w:rsidR="00596012" w:rsidRPr="00C55DA7">
        <w:rPr>
          <w:rFonts w:ascii="Times New Roman" w:hAnsi="Times New Roman" w:cs="Times New Roman"/>
          <w:sz w:val="24"/>
          <w:szCs w:val="24"/>
        </w:rPr>
        <w:t xml:space="preserve">context. </w:t>
      </w:r>
    </w:p>
    <w:p w14:paraId="0892D337" w14:textId="77777777" w:rsidR="009228DC" w:rsidRPr="00C55DA7" w:rsidRDefault="009228DC" w:rsidP="00C632BB">
      <w:pPr>
        <w:spacing w:after="0" w:line="360" w:lineRule="auto"/>
        <w:rPr>
          <w:rFonts w:ascii="Times New Roman" w:hAnsi="Times New Roman" w:cs="Times New Roman"/>
          <w:i/>
          <w:sz w:val="24"/>
          <w:szCs w:val="24"/>
        </w:rPr>
      </w:pPr>
      <w:r w:rsidRPr="00C55DA7">
        <w:rPr>
          <w:rFonts w:ascii="Times New Roman" w:hAnsi="Times New Roman" w:cs="Times New Roman"/>
          <w:i/>
          <w:sz w:val="24"/>
          <w:szCs w:val="24"/>
        </w:rPr>
        <w:t>The effect of the relativized syntactic role</w:t>
      </w:r>
    </w:p>
    <w:p w14:paraId="1BB3F07F" w14:textId="2A7995B5" w:rsidR="00F441AA" w:rsidRPr="00C55DA7" w:rsidRDefault="009228DC"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The third research question addressed the difficulty level of the various syntactic roles of the relative clause</w:t>
      </w:r>
      <w:r w:rsidR="004F5246" w:rsidRPr="00C55DA7">
        <w:rPr>
          <w:rFonts w:ascii="Times New Roman" w:hAnsi="Times New Roman" w:cs="Times New Roman"/>
          <w:sz w:val="24"/>
          <w:szCs w:val="24"/>
        </w:rPr>
        <w:t xml:space="preserve">, in children with SLI, </w:t>
      </w:r>
      <w:r w:rsidRPr="00C55DA7">
        <w:rPr>
          <w:rFonts w:ascii="Times New Roman" w:hAnsi="Times New Roman" w:cs="Times New Roman"/>
          <w:sz w:val="24"/>
          <w:szCs w:val="24"/>
        </w:rPr>
        <w:t>and its comparability wi</w:t>
      </w:r>
      <w:r w:rsidR="00582F32">
        <w:rPr>
          <w:rFonts w:ascii="Times New Roman" w:hAnsi="Times New Roman" w:cs="Times New Roman"/>
          <w:sz w:val="24"/>
          <w:szCs w:val="24"/>
        </w:rPr>
        <w:t>th the profile</w:t>
      </w:r>
      <w:r w:rsidR="00CF5F7B" w:rsidRPr="00C55DA7">
        <w:rPr>
          <w:rFonts w:ascii="Times New Roman" w:hAnsi="Times New Roman" w:cs="Times New Roman"/>
          <w:sz w:val="24"/>
          <w:szCs w:val="24"/>
        </w:rPr>
        <w:t xml:space="preserve"> of difficulty</w:t>
      </w:r>
      <w:r w:rsidRPr="00C55DA7">
        <w:rPr>
          <w:rFonts w:ascii="Times New Roman" w:hAnsi="Times New Roman" w:cs="Times New Roman"/>
          <w:sz w:val="24"/>
          <w:szCs w:val="24"/>
        </w:rPr>
        <w:t xml:space="preserve"> found in TD children. </w:t>
      </w:r>
      <w:r w:rsidR="004F5246" w:rsidRPr="00C55DA7">
        <w:rPr>
          <w:rFonts w:ascii="Times New Roman" w:hAnsi="Times New Roman" w:cs="Times New Roman"/>
          <w:sz w:val="24"/>
          <w:szCs w:val="24"/>
        </w:rPr>
        <w:t xml:space="preserve">Broadly speaking, this performance profile is in keeping with that reported by </w:t>
      </w:r>
      <w:proofErr w:type="spellStart"/>
      <w:r w:rsidR="004F5246" w:rsidRPr="00C55DA7">
        <w:rPr>
          <w:rFonts w:ascii="Times New Roman" w:hAnsi="Times New Roman" w:cs="Times New Roman"/>
          <w:sz w:val="24"/>
          <w:szCs w:val="24"/>
        </w:rPr>
        <w:t>Diessel</w:t>
      </w:r>
      <w:proofErr w:type="spellEnd"/>
      <w:r w:rsidR="004F5246" w:rsidRPr="00C55DA7">
        <w:rPr>
          <w:rFonts w:ascii="Times New Roman" w:hAnsi="Times New Roman" w:cs="Times New Roman"/>
          <w:sz w:val="24"/>
          <w:szCs w:val="24"/>
        </w:rPr>
        <w:t xml:space="preserve"> and </w:t>
      </w:r>
      <w:proofErr w:type="spellStart"/>
      <w:r w:rsidR="004F5246" w:rsidRPr="00C55DA7">
        <w:rPr>
          <w:rFonts w:ascii="Times New Roman" w:hAnsi="Times New Roman" w:cs="Times New Roman"/>
          <w:sz w:val="24"/>
          <w:szCs w:val="24"/>
        </w:rPr>
        <w:t>Tomasello</w:t>
      </w:r>
      <w:proofErr w:type="spellEnd"/>
      <w:r w:rsidR="004F5246" w:rsidRPr="00C55DA7">
        <w:rPr>
          <w:rFonts w:ascii="Times New Roman" w:hAnsi="Times New Roman" w:cs="Times New Roman"/>
          <w:sz w:val="24"/>
          <w:szCs w:val="24"/>
        </w:rPr>
        <w:t xml:space="preserve"> (2005). </w:t>
      </w:r>
      <w:r w:rsidRPr="00C55DA7">
        <w:rPr>
          <w:rFonts w:ascii="Times New Roman" w:hAnsi="Times New Roman" w:cs="Times New Roman"/>
          <w:sz w:val="24"/>
          <w:szCs w:val="24"/>
        </w:rPr>
        <w:t xml:space="preserve">The children with SLI performed best on </w:t>
      </w:r>
      <w:r w:rsidR="00F441AA" w:rsidRPr="00C55DA7">
        <w:rPr>
          <w:rFonts w:ascii="Times New Roman" w:hAnsi="Times New Roman" w:cs="Times New Roman"/>
          <w:sz w:val="24"/>
          <w:szCs w:val="24"/>
        </w:rPr>
        <w:t xml:space="preserve">subject relatives (with </w:t>
      </w:r>
      <w:r w:rsidRPr="00C55DA7">
        <w:rPr>
          <w:rFonts w:ascii="Times New Roman" w:hAnsi="Times New Roman" w:cs="Times New Roman"/>
          <w:sz w:val="24"/>
          <w:szCs w:val="24"/>
        </w:rPr>
        <w:t>intransitive subject rel</w:t>
      </w:r>
      <w:r w:rsidR="00F441AA" w:rsidRPr="00C55DA7">
        <w:rPr>
          <w:rFonts w:ascii="Times New Roman" w:hAnsi="Times New Roman" w:cs="Times New Roman"/>
          <w:sz w:val="24"/>
          <w:szCs w:val="24"/>
        </w:rPr>
        <w:t>atives better than</w:t>
      </w:r>
      <w:r w:rsidRPr="00C55DA7">
        <w:rPr>
          <w:rFonts w:ascii="Times New Roman" w:hAnsi="Times New Roman" w:cs="Times New Roman"/>
          <w:sz w:val="24"/>
          <w:szCs w:val="24"/>
        </w:rPr>
        <w:t xml:space="preserve"> transitive subject relatives</w:t>
      </w:r>
      <w:r w:rsidR="00F441AA" w:rsidRPr="00C55DA7">
        <w:rPr>
          <w:rFonts w:ascii="Times New Roman" w:hAnsi="Times New Roman" w:cs="Times New Roman"/>
          <w:sz w:val="24"/>
          <w:szCs w:val="24"/>
        </w:rPr>
        <w:t>)</w:t>
      </w:r>
      <w:r w:rsidRPr="00C55DA7">
        <w:rPr>
          <w:rFonts w:ascii="Times New Roman" w:hAnsi="Times New Roman" w:cs="Times New Roman"/>
          <w:sz w:val="24"/>
          <w:szCs w:val="24"/>
        </w:rPr>
        <w:t>, followed by object relatives</w:t>
      </w:r>
      <w:r w:rsidR="002A7D2F" w:rsidRPr="00C55DA7">
        <w:rPr>
          <w:rFonts w:ascii="Times New Roman" w:hAnsi="Times New Roman" w:cs="Times New Roman"/>
          <w:sz w:val="24"/>
          <w:szCs w:val="24"/>
        </w:rPr>
        <w:t xml:space="preserve">, considered overall. </w:t>
      </w:r>
      <w:r w:rsidR="004F5246" w:rsidRPr="00C55DA7">
        <w:rPr>
          <w:rFonts w:ascii="Times New Roman" w:hAnsi="Times New Roman" w:cs="Times New Roman"/>
          <w:sz w:val="24"/>
          <w:szCs w:val="24"/>
        </w:rPr>
        <w:t>Their performance on oblique and indirect object relatives is at too low a level to draw firm conclusions</w:t>
      </w:r>
      <w:r w:rsidR="001A792B" w:rsidRPr="00C55DA7">
        <w:rPr>
          <w:rFonts w:ascii="Times New Roman" w:hAnsi="Times New Roman" w:cs="Times New Roman"/>
          <w:sz w:val="24"/>
          <w:szCs w:val="24"/>
        </w:rPr>
        <w:t xml:space="preserve"> aside from the obvious one</w:t>
      </w:r>
      <w:r w:rsidR="00CD4BEF">
        <w:rPr>
          <w:rFonts w:ascii="Times New Roman" w:hAnsi="Times New Roman" w:cs="Times New Roman"/>
          <w:sz w:val="24"/>
          <w:szCs w:val="24"/>
        </w:rPr>
        <w:t>s</w:t>
      </w:r>
      <w:r w:rsidR="001A792B" w:rsidRPr="00C55DA7">
        <w:rPr>
          <w:rFonts w:ascii="Times New Roman" w:hAnsi="Times New Roman" w:cs="Times New Roman"/>
          <w:sz w:val="24"/>
          <w:szCs w:val="24"/>
        </w:rPr>
        <w:t xml:space="preserve"> that these forms </w:t>
      </w:r>
      <w:r w:rsidR="00CD4BEF">
        <w:rPr>
          <w:rFonts w:ascii="Times New Roman" w:hAnsi="Times New Roman" w:cs="Times New Roman"/>
          <w:sz w:val="24"/>
          <w:szCs w:val="24"/>
        </w:rPr>
        <w:t>are highly problematic for them.</w:t>
      </w:r>
      <w:r w:rsidR="001A792B" w:rsidRPr="00C55DA7">
        <w:rPr>
          <w:rFonts w:ascii="Times New Roman" w:hAnsi="Times New Roman" w:cs="Times New Roman"/>
          <w:sz w:val="24"/>
          <w:szCs w:val="24"/>
        </w:rPr>
        <w:t xml:space="preserve"> </w:t>
      </w:r>
      <w:r w:rsidR="002A7D2F" w:rsidRPr="00C55DA7">
        <w:rPr>
          <w:rFonts w:ascii="Times New Roman" w:hAnsi="Times New Roman" w:cs="Times New Roman"/>
          <w:sz w:val="24"/>
          <w:szCs w:val="24"/>
        </w:rPr>
        <w:t>Ho</w:t>
      </w:r>
      <w:r w:rsidR="00CF5F7B" w:rsidRPr="00C55DA7">
        <w:rPr>
          <w:rFonts w:ascii="Times New Roman" w:hAnsi="Times New Roman" w:cs="Times New Roman"/>
          <w:sz w:val="24"/>
          <w:szCs w:val="24"/>
        </w:rPr>
        <w:t>w</w:t>
      </w:r>
      <w:r w:rsidR="002A7D2F" w:rsidRPr="00C55DA7">
        <w:rPr>
          <w:rFonts w:ascii="Times New Roman" w:hAnsi="Times New Roman" w:cs="Times New Roman"/>
          <w:sz w:val="24"/>
          <w:szCs w:val="24"/>
        </w:rPr>
        <w:t xml:space="preserve">ever </w:t>
      </w:r>
      <w:r w:rsidR="001A792B" w:rsidRPr="00C55DA7">
        <w:rPr>
          <w:rFonts w:ascii="Times New Roman" w:hAnsi="Times New Roman" w:cs="Times New Roman"/>
          <w:sz w:val="24"/>
          <w:szCs w:val="24"/>
        </w:rPr>
        <w:t xml:space="preserve">perhaps the most significant feature of the performance of the children with SLI on different types of relative clause is that </w:t>
      </w:r>
      <w:r w:rsidR="002A7D2F" w:rsidRPr="00C55DA7">
        <w:rPr>
          <w:rFonts w:ascii="Times New Roman" w:hAnsi="Times New Roman" w:cs="Times New Roman"/>
          <w:sz w:val="24"/>
          <w:szCs w:val="24"/>
        </w:rPr>
        <w:t xml:space="preserve">the advantage for subject relatives disappears when we compare them to </w:t>
      </w:r>
      <w:r w:rsidR="00263302">
        <w:rPr>
          <w:rFonts w:ascii="Times New Roman" w:hAnsi="Times New Roman" w:cs="Times New Roman"/>
          <w:sz w:val="24"/>
          <w:szCs w:val="24"/>
        </w:rPr>
        <w:t xml:space="preserve">RC constructions with </w:t>
      </w:r>
      <w:r w:rsidR="002A7D2F" w:rsidRPr="00C55DA7">
        <w:rPr>
          <w:rFonts w:ascii="Times New Roman" w:hAnsi="Times New Roman" w:cs="Times New Roman"/>
          <w:sz w:val="24"/>
          <w:szCs w:val="24"/>
        </w:rPr>
        <w:t>object relatives that follow the sch</w:t>
      </w:r>
      <w:r w:rsidR="00CF5F7B" w:rsidRPr="00C55DA7">
        <w:rPr>
          <w:rFonts w:ascii="Times New Roman" w:hAnsi="Times New Roman" w:cs="Times New Roman"/>
          <w:sz w:val="24"/>
          <w:szCs w:val="24"/>
        </w:rPr>
        <w:t>e</w:t>
      </w:r>
      <w:r w:rsidR="001A792B" w:rsidRPr="00C55DA7">
        <w:rPr>
          <w:rFonts w:ascii="Times New Roman" w:hAnsi="Times New Roman" w:cs="Times New Roman"/>
          <w:sz w:val="24"/>
          <w:szCs w:val="24"/>
        </w:rPr>
        <w:t>me in (12) above – those that have an inan</w:t>
      </w:r>
      <w:r w:rsidR="00263302">
        <w:rPr>
          <w:rFonts w:ascii="Times New Roman" w:hAnsi="Times New Roman" w:cs="Times New Roman"/>
          <w:sz w:val="24"/>
          <w:szCs w:val="24"/>
        </w:rPr>
        <w:t xml:space="preserve">imate noun </w:t>
      </w:r>
      <w:r w:rsidR="001A792B" w:rsidRPr="00C55DA7">
        <w:rPr>
          <w:rFonts w:ascii="Times New Roman" w:hAnsi="Times New Roman" w:cs="Times New Roman"/>
          <w:sz w:val="24"/>
          <w:szCs w:val="24"/>
        </w:rPr>
        <w:t xml:space="preserve">relativized, and a personal pronoun as the subject of the relative clause. Note that the advantage for subject relatives still holds when they are compared to </w:t>
      </w:r>
      <w:r w:rsidR="00263302">
        <w:rPr>
          <w:rFonts w:ascii="Times New Roman" w:hAnsi="Times New Roman" w:cs="Times New Roman"/>
          <w:sz w:val="24"/>
          <w:szCs w:val="24"/>
        </w:rPr>
        <w:t xml:space="preserve">object relatives that do not </w:t>
      </w:r>
      <w:r w:rsidR="001A792B" w:rsidRPr="00C55DA7">
        <w:rPr>
          <w:rFonts w:ascii="Times New Roman" w:hAnsi="Times New Roman" w:cs="Times New Roman"/>
          <w:sz w:val="24"/>
          <w:szCs w:val="24"/>
        </w:rPr>
        <w:t xml:space="preserve">meet these constraints. But given the opportunity, it seems that children with SLI can demonstrate the same advantage for a frequently heard sub-type of object relative as did the TD children in Kidd </w:t>
      </w:r>
      <w:r w:rsidR="001A792B" w:rsidRPr="00C55DA7">
        <w:rPr>
          <w:rFonts w:ascii="Times New Roman" w:hAnsi="Times New Roman" w:cs="Times New Roman"/>
          <w:i/>
          <w:sz w:val="24"/>
          <w:szCs w:val="24"/>
        </w:rPr>
        <w:t>et al</w:t>
      </w:r>
      <w:proofErr w:type="gramStart"/>
      <w:r w:rsidR="001A792B" w:rsidRPr="00C55DA7">
        <w:rPr>
          <w:rFonts w:ascii="Times New Roman" w:hAnsi="Times New Roman" w:cs="Times New Roman"/>
          <w:i/>
          <w:sz w:val="24"/>
          <w:szCs w:val="24"/>
        </w:rPr>
        <w:t>.</w:t>
      </w:r>
      <w:r w:rsidR="001A792B" w:rsidRPr="00C55DA7">
        <w:rPr>
          <w:rFonts w:ascii="Times New Roman" w:hAnsi="Times New Roman" w:cs="Times New Roman"/>
          <w:sz w:val="24"/>
          <w:szCs w:val="24"/>
        </w:rPr>
        <w:t>(</w:t>
      </w:r>
      <w:proofErr w:type="gramEnd"/>
      <w:r w:rsidR="001A792B" w:rsidRPr="00C55DA7">
        <w:rPr>
          <w:rFonts w:ascii="Times New Roman" w:hAnsi="Times New Roman" w:cs="Times New Roman"/>
          <w:sz w:val="24"/>
          <w:szCs w:val="24"/>
        </w:rPr>
        <w:t xml:space="preserve">2007). </w:t>
      </w:r>
    </w:p>
    <w:p w14:paraId="574BB085" w14:textId="77777777" w:rsidR="009228DC" w:rsidRPr="00C55DA7" w:rsidRDefault="00F441AA" w:rsidP="00C632BB">
      <w:pPr>
        <w:spacing w:after="0" w:line="360" w:lineRule="auto"/>
        <w:rPr>
          <w:rFonts w:ascii="Times New Roman" w:hAnsi="Times New Roman" w:cs="Times New Roman"/>
          <w:i/>
          <w:sz w:val="24"/>
          <w:szCs w:val="24"/>
        </w:rPr>
      </w:pPr>
      <w:r w:rsidRPr="00C55DA7">
        <w:rPr>
          <w:rFonts w:ascii="Times New Roman" w:hAnsi="Times New Roman" w:cs="Times New Roman"/>
          <w:i/>
          <w:sz w:val="24"/>
          <w:szCs w:val="24"/>
        </w:rPr>
        <w:t>General conclusions</w:t>
      </w:r>
    </w:p>
    <w:p w14:paraId="0DBFC905" w14:textId="1A0A9B2F" w:rsidR="005F223C" w:rsidRPr="00C55DA7" w:rsidRDefault="00501175"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 xml:space="preserve">Our findings would suggest that both the processing of grammatical structure and the frequency of specific structural types are relevant in accounting for the pattern of development that we see in children with SLI. In what is a stringent test of their grammatical performance – a sentence repetition task in which stimuli are up to 13 syllables in length </w:t>
      </w:r>
      <w:r w:rsidR="00C82D19">
        <w:rPr>
          <w:rFonts w:ascii="Times New Roman" w:hAnsi="Times New Roman" w:cs="Times New Roman"/>
          <w:sz w:val="24"/>
          <w:szCs w:val="24"/>
        </w:rPr>
        <w:t>-</w:t>
      </w:r>
      <w:r w:rsidR="006B0685">
        <w:rPr>
          <w:rFonts w:ascii="Times New Roman" w:hAnsi="Times New Roman" w:cs="Times New Roman"/>
          <w:sz w:val="24"/>
          <w:szCs w:val="24"/>
        </w:rPr>
        <w:t xml:space="preserve"> </w:t>
      </w:r>
      <w:r w:rsidRPr="00C55DA7">
        <w:rPr>
          <w:rFonts w:ascii="Times New Roman" w:hAnsi="Times New Roman" w:cs="Times New Roman"/>
          <w:sz w:val="24"/>
          <w:szCs w:val="24"/>
        </w:rPr>
        <w:t>as a gro</w:t>
      </w:r>
      <w:r w:rsidR="00EC0E6B">
        <w:rPr>
          <w:rFonts w:ascii="Times New Roman" w:hAnsi="Times New Roman" w:cs="Times New Roman"/>
          <w:sz w:val="24"/>
          <w:szCs w:val="24"/>
        </w:rPr>
        <w:t>up they do not respond randomly.</w:t>
      </w:r>
      <w:r w:rsidRPr="00C55DA7">
        <w:rPr>
          <w:rFonts w:ascii="Times New Roman" w:hAnsi="Times New Roman" w:cs="Times New Roman"/>
          <w:sz w:val="24"/>
          <w:szCs w:val="24"/>
        </w:rPr>
        <w:t xml:space="preserve"> Rather they reflect in their responses a pattern of the difficulty afforded by different RC constructions</w:t>
      </w:r>
      <w:r w:rsidR="00C82D19">
        <w:rPr>
          <w:rFonts w:ascii="Times New Roman" w:hAnsi="Times New Roman" w:cs="Times New Roman"/>
          <w:sz w:val="24"/>
          <w:szCs w:val="24"/>
        </w:rPr>
        <w:t>,</w:t>
      </w:r>
      <w:r w:rsidRPr="00C55DA7">
        <w:rPr>
          <w:rFonts w:ascii="Times New Roman" w:hAnsi="Times New Roman" w:cs="Times New Roman"/>
          <w:sz w:val="24"/>
          <w:szCs w:val="24"/>
        </w:rPr>
        <w:t xml:space="preserve"> which parallels that of typically developing children – particularly younger children. This suggests that, subject to the limitations of processing and memory that are </w:t>
      </w:r>
      <w:r w:rsidRPr="00C55DA7">
        <w:rPr>
          <w:rFonts w:ascii="Times New Roman" w:hAnsi="Times New Roman" w:cs="Times New Roman"/>
          <w:sz w:val="24"/>
          <w:szCs w:val="24"/>
        </w:rPr>
        <w:lastRenderedPageBreak/>
        <w:t xml:space="preserve">inhibiting their linguistic development, these children are sensitive to the factors that influence the performance of their peers, in gaining traction on the various RC constructions. </w:t>
      </w:r>
      <w:r w:rsidR="000E7C97" w:rsidRPr="00C55DA7">
        <w:rPr>
          <w:rFonts w:ascii="Times New Roman" w:hAnsi="Times New Roman" w:cs="Times New Roman"/>
          <w:sz w:val="24"/>
          <w:szCs w:val="24"/>
        </w:rPr>
        <w:t xml:space="preserve"> </w:t>
      </w:r>
    </w:p>
    <w:p w14:paraId="3B0F14E3" w14:textId="77777777" w:rsidR="0093640B" w:rsidRDefault="00501175"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t xml:space="preserve">The influencing factors are in the first instance structural. </w:t>
      </w:r>
      <w:r w:rsidR="00982E96" w:rsidRPr="00C55DA7">
        <w:rPr>
          <w:rFonts w:ascii="Times New Roman" w:hAnsi="Times New Roman" w:cs="Times New Roman"/>
          <w:sz w:val="24"/>
          <w:szCs w:val="24"/>
        </w:rPr>
        <w:t xml:space="preserve">A clear indication of this comes from the superior performance by the children with SLI and the YTD children on single proposition RC constructions. These forms, where the nominal to be </w:t>
      </w:r>
      <w:proofErr w:type="spellStart"/>
      <w:r w:rsidR="00982E96" w:rsidRPr="00C55DA7">
        <w:rPr>
          <w:rFonts w:ascii="Times New Roman" w:hAnsi="Times New Roman" w:cs="Times New Roman"/>
          <w:sz w:val="24"/>
          <w:szCs w:val="24"/>
        </w:rPr>
        <w:t>relativised</w:t>
      </w:r>
      <w:proofErr w:type="spellEnd"/>
      <w:r w:rsidR="00982E96" w:rsidRPr="00C55DA7">
        <w:rPr>
          <w:rFonts w:ascii="Times New Roman" w:hAnsi="Times New Roman" w:cs="Times New Roman"/>
          <w:sz w:val="24"/>
          <w:szCs w:val="24"/>
        </w:rPr>
        <w:t xml:space="preserve"> is the predicate of a copular verb, are uniformly easier to deal with than their dual proposition counterparts. </w:t>
      </w:r>
      <w:r w:rsidR="0093640B">
        <w:rPr>
          <w:rFonts w:ascii="Times New Roman" w:hAnsi="Times New Roman" w:cs="Times New Roman"/>
          <w:sz w:val="24"/>
          <w:szCs w:val="24"/>
        </w:rPr>
        <w:tab/>
      </w:r>
    </w:p>
    <w:p w14:paraId="59E7DBF3" w14:textId="1F0F60C4" w:rsidR="0093640B" w:rsidRDefault="0093640B" w:rsidP="00C632BB">
      <w:pPr>
        <w:spacing w:after="0" w:line="360" w:lineRule="auto"/>
        <w:rPr>
          <w:rFonts w:ascii="Times New Roman" w:hAnsi="Times New Roman" w:cs="Times New Roman"/>
          <w:sz w:val="24"/>
          <w:szCs w:val="24"/>
        </w:rPr>
      </w:pPr>
      <w:r>
        <w:rPr>
          <w:rFonts w:ascii="Times New Roman" w:hAnsi="Times New Roman" w:cs="Times New Roman"/>
          <w:sz w:val="24"/>
          <w:szCs w:val="24"/>
        </w:rPr>
        <w:t>Less clear is the relevance of structural configurations to the resolution of relative clauses embodying distinct syntactic roles. There are clear differences between subject and object relatives, on the one hand, and oblique, indirect object a</w:t>
      </w:r>
      <w:r w:rsidR="00040197">
        <w:rPr>
          <w:rFonts w:ascii="Times New Roman" w:hAnsi="Times New Roman" w:cs="Times New Roman"/>
          <w:sz w:val="24"/>
          <w:szCs w:val="24"/>
        </w:rPr>
        <w:t>nd genitive on the other. This could</w:t>
      </w:r>
      <w:r w:rsidR="00501572">
        <w:rPr>
          <w:rFonts w:ascii="Times New Roman" w:hAnsi="Times New Roman" w:cs="Times New Roman"/>
          <w:sz w:val="24"/>
          <w:szCs w:val="24"/>
        </w:rPr>
        <w:t xml:space="preserve"> implicate par</w:t>
      </w:r>
      <w:r w:rsidR="00CD4BEF">
        <w:rPr>
          <w:rFonts w:ascii="Times New Roman" w:hAnsi="Times New Roman" w:cs="Times New Roman"/>
          <w:sz w:val="24"/>
          <w:szCs w:val="24"/>
        </w:rPr>
        <w:t>s</w:t>
      </w:r>
      <w:r w:rsidR="00501572">
        <w:rPr>
          <w:rFonts w:ascii="Times New Roman" w:hAnsi="Times New Roman" w:cs="Times New Roman"/>
          <w:sz w:val="24"/>
          <w:szCs w:val="24"/>
        </w:rPr>
        <w:t>ing problems associat</w:t>
      </w:r>
      <w:r w:rsidR="00CD4BEF">
        <w:rPr>
          <w:rFonts w:ascii="Times New Roman" w:hAnsi="Times New Roman" w:cs="Times New Roman"/>
          <w:sz w:val="24"/>
          <w:szCs w:val="24"/>
        </w:rPr>
        <w:t>ed with non-canonical structural sequences</w:t>
      </w:r>
      <w:r w:rsidR="00501572">
        <w:rPr>
          <w:rFonts w:ascii="Times New Roman" w:hAnsi="Times New Roman" w:cs="Times New Roman"/>
          <w:sz w:val="24"/>
          <w:szCs w:val="24"/>
        </w:rPr>
        <w:t xml:space="preserve">. </w:t>
      </w:r>
      <w:r>
        <w:rPr>
          <w:rFonts w:ascii="Times New Roman" w:hAnsi="Times New Roman" w:cs="Times New Roman"/>
          <w:sz w:val="24"/>
          <w:szCs w:val="24"/>
        </w:rPr>
        <w:t>How</w:t>
      </w:r>
      <w:r w:rsidR="00040197">
        <w:rPr>
          <w:rFonts w:ascii="Times New Roman" w:hAnsi="Times New Roman" w:cs="Times New Roman"/>
          <w:sz w:val="24"/>
          <w:szCs w:val="24"/>
        </w:rPr>
        <w:t>ever, the situation is less clear when we look at the subject and object relatives, particularly the latter. B</w:t>
      </w:r>
      <w:r>
        <w:rPr>
          <w:rFonts w:ascii="Times New Roman" w:hAnsi="Times New Roman" w:cs="Times New Roman"/>
          <w:sz w:val="24"/>
          <w:szCs w:val="24"/>
        </w:rPr>
        <w:t xml:space="preserve">oth </w:t>
      </w:r>
      <w:proofErr w:type="spellStart"/>
      <w:r>
        <w:rPr>
          <w:rFonts w:ascii="Times New Roman" w:hAnsi="Times New Roman" w:cs="Times New Roman"/>
          <w:sz w:val="24"/>
          <w:szCs w:val="24"/>
        </w:rPr>
        <w:t>Oa</w:t>
      </w:r>
      <w:proofErr w:type="spellEnd"/>
      <w:r>
        <w:rPr>
          <w:rFonts w:ascii="Times New Roman" w:hAnsi="Times New Roman" w:cs="Times New Roman"/>
          <w:sz w:val="24"/>
          <w:szCs w:val="24"/>
        </w:rPr>
        <w:t xml:space="preserve"> relatives and </w:t>
      </w:r>
      <w:proofErr w:type="spellStart"/>
      <w:r>
        <w:rPr>
          <w:rFonts w:ascii="Times New Roman" w:hAnsi="Times New Roman" w:cs="Times New Roman"/>
          <w:sz w:val="24"/>
          <w:szCs w:val="24"/>
        </w:rPr>
        <w:t>Oi</w:t>
      </w:r>
      <w:proofErr w:type="spellEnd"/>
      <w:r>
        <w:rPr>
          <w:rFonts w:ascii="Times New Roman" w:hAnsi="Times New Roman" w:cs="Times New Roman"/>
          <w:sz w:val="24"/>
          <w:szCs w:val="24"/>
        </w:rPr>
        <w:t xml:space="preserve"> relatives have exactly the same structural configuration</w:t>
      </w:r>
      <w:r w:rsidR="00040197">
        <w:rPr>
          <w:rFonts w:ascii="Times New Roman" w:hAnsi="Times New Roman" w:cs="Times New Roman"/>
          <w:sz w:val="24"/>
          <w:szCs w:val="24"/>
        </w:rPr>
        <w:t xml:space="preserve"> – that</w:t>
      </w:r>
      <w:r w:rsidR="00CD4BEF">
        <w:rPr>
          <w:rFonts w:ascii="Times New Roman" w:hAnsi="Times New Roman" w:cs="Times New Roman"/>
          <w:sz w:val="24"/>
          <w:szCs w:val="24"/>
        </w:rPr>
        <w:t xml:space="preserve"> of (9) above – but the specific lexical choice of an inanimate head, and a personal pronoun as </w:t>
      </w:r>
      <w:r w:rsidR="00C83DA5">
        <w:rPr>
          <w:rFonts w:ascii="Times New Roman" w:hAnsi="Times New Roman" w:cs="Times New Roman"/>
          <w:sz w:val="24"/>
          <w:szCs w:val="24"/>
        </w:rPr>
        <w:t xml:space="preserve">the </w:t>
      </w:r>
      <w:r w:rsidR="00CD4BEF">
        <w:rPr>
          <w:rFonts w:ascii="Times New Roman" w:hAnsi="Times New Roman" w:cs="Times New Roman"/>
          <w:sz w:val="24"/>
          <w:szCs w:val="24"/>
        </w:rPr>
        <w:t xml:space="preserve">subject of the relative clause makes </w:t>
      </w:r>
      <w:proofErr w:type="spellStart"/>
      <w:r w:rsidR="00CD4BEF">
        <w:rPr>
          <w:rFonts w:ascii="Times New Roman" w:hAnsi="Times New Roman" w:cs="Times New Roman"/>
          <w:sz w:val="24"/>
          <w:szCs w:val="24"/>
        </w:rPr>
        <w:t>Oi</w:t>
      </w:r>
      <w:proofErr w:type="spellEnd"/>
      <w:r w:rsidR="00CD4BEF">
        <w:rPr>
          <w:rFonts w:ascii="Times New Roman" w:hAnsi="Times New Roman" w:cs="Times New Roman"/>
          <w:sz w:val="24"/>
          <w:szCs w:val="24"/>
        </w:rPr>
        <w:t xml:space="preserve"> relatives easier to deal with.  </w:t>
      </w:r>
      <w:r w:rsidR="00EF2FB3">
        <w:rPr>
          <w:rFonts w:ascii="Times New Roman" w:hAnsi="Times New Roman" w:cs="Times New Roman"/>
          <w:sz w:val="24"/>
          <w:szCs w:val="24"/>
        </w:rPr>
        <w:t>T</w:t>
      </w:r>
      <w:r w:rsidR="00040197">
        <w:rPr>
          <w:rFonts w:ascii="Times New Roman" w:hAnsi="Times New Roman" w:cs="Times New Roman"/>
          <w:sz w:val="24"/>
          <w:szCs w:val="24"/>
        </w:rPr>
        <w:t xml:space="preserve">he results of Kidd et al. (2007) for TD children, and our data for children with SLI clearly demonstrate that </w:t>
      </w:r>
      <w:proofErr w:type="spellStart"/>
      <w:r w:rsidR="00040197">
        <w:rPr>
          <w:rFonts w:ascii="Times New Roman" w:hAnsi="Times New Roman" w:cs="Times New Roman"/>
          <w:sz w:val="24"/>
          <w:szCs w:val="24"/>
        </w:rPr>
        <w:t>Oi</w:t>
      </w:r>
      <w:proofErr w:type="spellEnd"/>
      <w:r w:rsidR="00040197">
        <w:rPr>
          <w:rFonts w:ascii="Times New Roman" w:hAnsi="Times New Roman" w:cs="Times New Roman"/>
          <w:sz w:val="24"/>
          <w:szCs w:val="24"/>
        </w:rPr>
        <w:t xml:space="preserve"> relatives </w:t>
      </w:r>
      <w:r w:rsidR="000D04A0">
        <w:rPr>
          <w:rFonts w:ascii="Times New Roman" w:hAnsi="Times New Roman" w:cs="Times New Roman"/>
          <w:sz w:val="24"/>
          <w:szCs w:val="24"/>
        </w:rPr>
        <w:t xml:space="preserve">– as is the case for adults (e.g. </w:t>
      </w:r>
      <w:proofErr w:type="spellStart"/>
      <w:r w:rsidR="000D04A0">
        <w:rPr>
          <w:rFonts w:ascii="Times New Roman" w:hAnsi="Times New Roman" w:cs="Times New Roman"/>
          <w:sz w:val="24"/>
          <w:szCs w:val="24"/>
        </w:rPr>
        <w:t>Mak</w:t>
      </w:r>
      <w:proofErr w:type="spellEnd"/>
      <w:r w:rsidR="000D04A0">
        <w:rPr>
          <w:rFonts w:ascii="Times New Roman" w:hAnsi="Times New Roman" w:cs="Times New Roman"/>
          <w:sz w:val="24"/>
          <w:szCs w:val="24"/>
        </w:rPr>
        <w:t xml:space="preserve"> et</w:t>
      </w:r>
      <w:r w:rsidR="00EC36A5">
        <w:rPr>
          <w:rFonts w:ascii="Times New Roman" w:hAnsi="Times New Roman" w:cs="Times New Roman"/>
          <w:sz w:val="24"/>
          <w:szCs w:val="24"/>
        </w:rPr>
        <w:t xml:space="preserve"> </w:t>
      </w:r>
      <w:r w:rsidR="000D04A0">
        <w:rPr>
          <w:rFonts w:ascii="Times New Roman" w:hAnsi="Times New Roman" w:cs="Times New Roman"/>
          <w:sz w:val="24"/>
          <w:szCs w:val="24"/>
        </w:rPr>
        <w:t xml:space="preserve">al., 2002) -- </w:t>
      </w:r>
      <w:r w:rsidR="00040197">
        <w:rPr>
          <w:rFonts w:ascii="Times New Roman" w:hAnsi="Times New Roman" w:cs="Times New Roman"/>
          <w:sz w:val="24"/>
          <w:szCs w:val="24"/>
        </w:rPr>
        <w:t xml:space="preserve">are easier to deal with than </w:t>
      </w:r>
      <w:proofErr w:type="spellStart"/>
      <w:r w:rsidR="00040197">
        <w:rPr>
          <w:rFonts w:ascii="Times New Roman" w:hAnsi="Times New Roman" w:cs="Times New Roman"/>
          <w:sz w:val="24"/>
          <w:szCs w:val="24"/>
        </w:rPr>
        <w:t>Oa</w:t>
      </w:r>
      <w:proofErr w:type="spellEnd"/>
      <w:r w:rsidR="00040197">
        <w:rPr>
          <w:rFonts w:ascii="Times New Roman" w:hAnsi="Times New Roman" w:cs="Times New Roman"/>
          <w:sz w:val="24"/>
          <w:szCs w:val="24"/>
        </w:rPr>
        <w:t xml:space="preserve"> relatives</w:t>
      </w:r>
      <w:r w:rsidR="00CD4BEF">
        <w:rPr>
          <w:rFonts w:ascii="Times New Roman" w:hAnsi="Times New Roman" w:cs="Times New Roman"/>
          <w:sz w:val="24"/>
          <w:szCs w:val="24"/>
        </w:rPr>
        <w:t xml:space="preserve">, ruling out a purely </w:t>
      </w:r>
      <w:proofErr w:type="spellStart"/>
      <w:r w:rsidR="00CD4BEF">
        <w:rPr>
          <w:rFonts w:ascii="Times New Roman" w:hAnsi="Times New Roman" w:cs="Times New Roman"/>
          <w:sz w:val="24"/>
          <w:szCs w:val="24"/>
        </w:rPr>
        <w:t>configurational</w:t>
      </w:r>
      <w:proofErr w:type="spellEnd"/>
      <w:r w:rsidR="00EF2FB3">
        <w:rPr>
          <w:rFonts w:ascii="Times New Roman" w:hAnsi="Times New Roman" w:cs="Times New Roman"/>
          <w:sz w:val="24"/>
          <w:szCs w:val="24"/>
        </w:rPr>
        <w:t xml:space="preserve"> account. It seems that f</w:t>
      </w:r>
      <w:r w:rsidR="00923BE6">
        <w:rPr>
          <w:rFonts w:ascii="Times New Roman" w:hAnsi="Times New Roman" w:cs="Times New Roman"/>
          <w:sz w:val="24"/>
          <w:szCs w:val="24"/>
        </w:rPr>
        <w:t xml:space="preserve">or </w:t>
      </w:r>
      <w:proofErr w:type="spellStart"/>
      <w:r w:rsidR="00923BE6">
        <w:rPr>
          <w:rFonts w:ascii="Times New Roman" w:hAnsi="Times New Roman" w:cs="Times New Roman"/>
          <w:sz w:val="24"/>
          <w:szCs w:val="24"/>
        </w:rPr>
        <w:t>Oi</w:t>
      </w:r>
      <w:proofErr w:type="spellEnd"/>
      <w:r w:rsidR="00923BE6">
        <w:rPr>
          <w:rFonts w:ascii="Times New Roman" w:hAnsi="Times New Roman" w:cs="Times New Roman"/>
          <w:sz w:val="24"/>
          <w:szCs w:val="24"/>
        </w:rPr>
        <w:t xml:space="preserve"> relatives, the familiarity brought about by their frequency</w:t>
      </w:r>
      <w:r w:rsidR="00EF2FB3">
        <w:rPr>
          <w:rFonts w:ascii="Times New Roman" w:hAnsi="Times New Roman" w:cs="Times New Roman"/>
          <w:sz w:val="24"/>
          <w:szCs w:val="24"/>
        </w:rPr>
        <w:t xml:space="preserve"> – which would seem to be tied to their discourse relevance – overrides </w:t>
      </w:r>
      <w:r w:rsidR="000D04A0">
        <w:rPr>
          <w:rFonts w:ascii="Times New Roman" w:hAnsi="Times New Roman" w:cs="Times New Roman"/>
          <w:sz w:val="24"/>
          <w:szCs w:val="24"/>
        </w:rPr>
        <w:t>any processing</w:t>
      </w:r>
      <w:r w:rsidR="00EF2FB3">
        <w:rPr>
          <w:rFonts w:ascii="Times New Roman" w:hAnsi="Times New Roman" w:cs="Times New Roman"/>
          <w:sz w:val="24"/>
          <w:szCs w:val="24"/>
        </w:rPr>
        <w:t xml:space="preserve"> difficulty</w:t>
      </w:r>
      <w:r w:rsidR="000D04A0">
        <w:rPr>
          <w:rFonts w:ascii="Times New Roman" w:hAnsi="Times New Roman" w:cs="Times New Roman"/>
          <w:sz w:val="24"/>
          <w:szCs w:val="24"/>
        </w:rPr>
        <w:t xml:space="preserve"> arising from their structure</w:t>
      </w:r>
      <w:r w:rsidR="00EF2FB3">
        <w:rPr>
          <w:rFonts w:ascii="Times New Roman" w:hAnsi="Times New Roman" w:cs="Times New Roman"/>
          <w:sz w:val="24"/>
          <w:szCs w:val="24"/>
        </w:rPr>
        <w:t xml:space="preserve">.  </w:t>
      </w:r>
    </w:p>
    <w:p w14:paraId="69B8D2E7" w14:textId="1DE75BAC" w:rsidR="000D04A0" w:rsidRDefault="000E7C97"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ab/>
      </w:r>
      <w:r w:rsidR="00EC2BA9" w:rsidRPr="00C55DA7">
        <w:rPr>
          <w:rFonts w:ascii="Times New Roman" w:hAnsi="Times New Roman" w:cs="Times New Roman"/>
          <w:sz w:val="24"/>
          <w:szCs w:val="24"/>
        </w:rPr>
        <w:t xml:space="preserve">So far we have discussed our findings entirely in terms of group performance. It is obvious if we look at descriptive statistics for the children with SLI that standard deviations tend </w:t>
      </w:r>
      <w:r w:rsidR="00E6367C">
        <w:rPr>
          <w:rFonts w:ascii="Times New Roman" w:hAnsi="Times New Roman" w:cs="Times New Roman"/>
          <w:sz w:val="24"/>
          <w:szCs w:val="24"/>
        </w:rPr>
        <w:t>to be higher in this group</w:t>
      </w:r>
      <w:r w:rsidR="00EC2BA9" w:rsidRPr="00C55DA7">
        <w:rPr>
          <w:rFonts w:ascii="Times New Roman" w:hAnsi="Times New Roman" w:cs="Times New Roman"/>
          <w:sz w:val="24"/>
          <w:szCs w:val="24"/>
        </w:rPr>
        <w:t xml:space="preserve">, indicating a wide range of ability in this cohort. And this is a comparatively large and carefully selected sample, which covers a narrow age range. Resolving the heterogeneity of the group will require detailed consideration of individual profiles. For the time being we would point </w:t>
      </w:r>
      <w:r w:rsidR="004F65BD" w:rsidRPr="00C55DA7">
        <w:rPr>
          <w:rFonts w:ascii="Times New Roman" w:hAnsi="Times New Roman" w:cs="Times New Roman"/>
          <w:sz w:val="24"/>
          <w:szCs w:val="24"/>
        </w:rPr>
        <w:t>tha</w:t>
      </w:r>
      <w:r w:rsidR="006B0685">
        <w:rPr>
          <w:rFonts w:ascii="Times New Roman" w:hAnsi="Times New Roman" w:cs="Times New Roman"/>
          <w:sz w:val="24"/>
          <w:szCs w:val="24"/>
        </w:rPr>
        <w:t>t variation in the YTD group as</w:t>
      </w:r>
      <w:r w:rsidR="004F65BD" w:rsidRPr="00C55DA7">
        <w:rPr>
          <w:rFonts w:ascii="Times New Roman" w:hAnsi="Times New Roman" w:cs="Times New Roman"/>
          <w:sz w:val="24"/>
          <w:szCs w:val="24"/>
        </w:rPr>
        <w:t xml:space="preserve"> indicated by standard deviations (e.g. of overall SR scores) is similar to</w:t>
      </w:r>
      <w:r w:rsidR="00A739E0" w:rsidRPr="00C55DA7">
        <w:rPr>
          <w:rFonts w:ascii="Times New Roman" w:hAnsi="Times New Roman" w:cs="Times New Roman"/>
          <w:sz w:val="24"/>
          <w:szCs w:val="24"/>
        </w:rPr>
        <w:t xml:space="preserve"> that of the child</w:t>
      </w:r>
      <w:r w:rsidR="006B0685">
        <w:rPr>
          <w:rFonts w:ascii="Times New Roman" w:hAnsi="Times New Roman" w:cs="Times New Roman"/>
          <w:sz w:val="24"/>
          <w:szCs w:val="24"/>
        </w:rPr>
        <w:t>ren with SLI (and much higher than</w:t>
      </w:r>
      <w:r w:rsidR="00A739E0" w:rsidRPr="00C55DA7">
        <w:rPr>
          <w:rFonts w:ascii="Times New Roman" w:hAnsi="Times New Roman" w:cs="Times New Roman"/>
          <w:sz w:val="24"/>
          <w:szCs w:val="24"/>
        </w:rPr>
        <w:t xml:space="preserve"> that of the AM-TD children). </w:t>
      </w:r>
      <w:r w:rsidR="004F65BD" w:rsidRPr="00C55DA7">
        <w:rPr>
          <w:rFonts w:ascii="Times New Roman" w:hAnsi="Times New Roman" w:cs="Times New Roman"/>
          <w:sz w:val="24"/>
          <w:szCs w:val="24"/>
        </w:rPr>
        <w:t xml:space="preserve">So given the identified delay in the group with SLI, we may simply be faced with the kind of individual variation </w:t>
      </w:r>
      <w:r w:rsidR="00A739E0" w:rsidRPr="00C55DA7">
        <w:rPr>
          <w:rFonts w:ascii="Times New Roman" w:hAnsi="Times New Roman" w:cs="Times New Roman"/>
          <w:sz w:val="24"/>
          <w:szCs w:val="24"/>
        </w:rPr>
        <w:t xml:space="preserve">generally </w:t>
      </w:r>
      <w:r w:rsidR="004F65BD" w:rsidRPr="00C55DA7">
        <w:rPr>
          <w:rFonts w:ascii="Times New Roman" w:hAnsi="Times New Roman" w:cs="Times New Roman"/>
          <w:sz w:val="24"/>
          <w:szCs w:val="24"/>
        </w:rPr>
        <w:t>seen in incomplete grammatical development.</w:t>
      </w:r>
    </w:p>
    <w:p w14:paraId="7DB40498" w14:textId="77777777" w:rsidR="00C632BB" w:rsidRPr="00EC36A5" w:rsidRDefault="00C632BB" w:rsidP="00C632BB">
      <w:pPr>
        <w:spacing w:after="0" w:line="360" w:lineRule="auto"/>
        <w:rPr>
          <w:rFonts w:ascii="Times New Roman" w:hAnsi="Times New Roman" w:cs="Times New Roman"/>
          <w:sz w:val="24"/>
          <w:szCs w:val="24"/>
        </w:rPr>
      </w:pPr>
    </w:p>
    <w:p w14:paraId="216CAA28" w14:textId="77777777" w:rsidR="00C632BB" w:rsidRDefault="00C632BB" w:rsidP="00C632BB">
      <w:pPr>
        <w:spacing w:after="0" w:line="360" w:lineRule="auto"/>
        <w:rPr>
          <w:rFonts w:ascii="Times New Roman" w:hAnsi="Times New Roman" w:cs="Times New Roman"/>
          <w:b/>
          <w:sz w:val="24"/>
          <w:szCs w:val="24"/>
        </w:rPr>
      </w:pPr>
    </w:p>
    <w:p w14:paraId="1E8D4E19" w14:textId="77777777" w:rsidR="009228DC" w:rsidRPr="00C55DA7" w:rsidRDefault="009228DC" w:rsidP="00C632BB">
      <w:pPr>
        <w:spacing w:after="0" w:line="360" w:lineRule="auto"/>
        <w:rPr>
          <w:rFonts w:ascii="Times New Roman" w:hAnsi="Times New Roman" w:cs="Times New Roman"/>
          <w:b/>
          <w:sz w:val="24"/>
          <w:szCs w:val="24"/>
        </w:rPr>
      </w:pPr>
      <w:r w:rsidRPr="00C55DA7">
        <w:rPr>
          <w:rFonts w:ascii="Times New Roman" w:hAnsi="Times New Roman" w:cs="Times New Roman"/>
          <w:b/>
          <w:sz w:val="24"/>
          <w:szCs w:val="24"/>
        </w:rPr>
        <w:lastRenderedPageBreak/>
        <w:t>Summary</w:t>
      </w:r>
    </w:p>
    <w:p w14:paraId="2DF9CE2E" w14:textId="37E51C69" w:rsidR="009228DC" w:rsidRPr="00C55DA7" w:rsidRDefault="009228DC" w:rsidP="00C632BB">
      <w:pPr>
        <w:spacing w:after="0" w:line="360" w:lineRule="auto"/>
        <w:ind w:firstLine="720"/>
        <w:rPr>
          <w:rFonts w:ascii="Times New Roman" w:hAnsi="Times New Roman" w:cs="Times New Roman"/>
          <w:sz w:val="24"/>
          <w:szCs w:val="24"/>
        </w:rPr>
      </w:pPr>
      <w:r w:rsidRPr="00C55DA7">
        <w:rPr>
          <w:rFonts w:ascii="Times New Roman" w:hAnsi="Times New Roman" w:cs="Times New Roman"/>
          <w:sz w:val="24"/>
          <w:szCs w:val="24"/>
        </w:rPr>
        <w:t xml:space="preserve">Children with SLI are significantly delayed in their development of all types of relative clause constructions represented in this study, but </w:t>
      </w:r>
      <w:r w:rsidR="000D04A0">
        <w:rPr>
          <w:rFonts w:ascii="Times New Roman" w:hAnsi="Times New Roman" w:cs="Times New Roman"/>
          <w:sz w:val="24"/>
          <w:szCs w:val="24"/>
        </w:rPr>
        <w:t xml:space="preserve">they find </w:t>
      </w:r>
      <w:r w:rsidRPr="00C55DA7">
        <w:rPr>
          <w:rFonts w:ascii="Times New Roman" w:hAnsi="Times New Roman" w:cs="Times New Roman"/>
          <w:sz w:val="24"/>
          <w:szCs w:val="24"/>
        </w:rPr>
        <w:t xml:space="preserve">some </w:t>
      </w:r>
      <w:r w:rsidR="000D04A0">
        <w:rPr>
          <w:rFonts w:ascii="Times New Roman" w:hAnsi="Times New Roman" w:cs="Times New Roman"/>
          <w:sz w:val="24"/>
          <w:szCs w:val="24"/>
        </w:rPr>
        <w:t>types easier to deal with</w:t>
      </w:r>
      <w:r w:rsidRPr="00C55DA7">
        <w:rPr>
          <w:rFonts w:ascii="Times New Roman" w:hAnsi="Times New Roman" w:cs="Times New Roman"/>
          <w:sz w:val="24"/>
          <w:szCs w:val="24"/>
        </w:rPr>
        <w:t xml:space="preserve"> than others. Children with SLI ha</w:t>
      </w:r>
      <w:r w:rsidR="00FA6987" w:rsidRPr="00C55DA7">
        <w:rPr>
          <w:rFonts w:ascii="Times New Roman" w:hAnsi="Times New Roman" w:cs="Times New Roman"/>
          <w:sz w:val="24"/>
          <w:szCs w:val="24"/>
        </w:rPr>
        <w:t>ve significantly less of a problem</w:t>
      </w:r>
      <w:r w:rsidRPr="00C55DA7">
        <w:rPr>
          <w:rFonts w:ascii="Times New Roman" w:hAnsi="Times New Roman" w:cs="Times New Roman"/>
          <w:sz w:val="24"/>
          <w:szCs w:val="24"/>
        </w:rPr>
        <w:t xml:space="preserve"> with presentational relative clauses, which express a single proposition, than with fully fledged bi-clausal relatives that occur later in TD child speech</w:t>
      </w:r>
      <w:r w:rsidR="00341D43" w:rsidRPr="00C55DA7">
        <w:rPr>
          <w:rFonts w:ascii="Times New Roman" w:hAnsi="Times New Roman" w:cs="Times New Roman"/>
          <w:sz w:val="24"/>
          <w:szCs w:val="24"/>
        </w:rPr>
        <w:t>. The impact of the type of matrix</w:t>
      </w:r>
      <w:r w:rsidRPr="00C55DA7">
        <w:rPr>
          <w:rFonts w:ascii="Times New Roman" w:hAnsi="Times New Roman" w:cs="Times New Roman"/>
          <w:sz w:val="24"/>
          <w:szCs w:val="24"/>
        </w:rPr>
        <w:t xml:space="preserve"> clause (single or dual proposition) on their ability to produce a relative clause i</w:t>
      </w:r>
      <w:r w:rsidR="00FA6987" w:rsidRPr="00C55DA7">
        <w:rPr>
          <w:rFonts w:ascii="Times New Roman" w:hAnsi="Times New Roman" w:cs="Times New Roman"/>
          <w:sz w:val="24"/>
          <w:szCs w:val="24"/>
        </w:rPr>
        <w:t xml:space="preserve">s </w:t>
      </w:r>
      <w:r w:rsidRPr="00C55DA7">
        <w:rPr>
          <w:rFonts w:ascii="Times New Roman" w:hAnsi="Times New Roman" w:cs="Times New Roman"/>
          <w:sz w:val="24"/>
          <w:szCs w:val="24"/>
        </w:rPr>
        <w:t xml:space="preserve">greater for the children with SLI than for AM-TD children or for YTD children who are on average two years younger. </w:t>
      </w:r>
      <w:r w:rsidR="004F65BD" w:rsidRPr="00C55DA7">
        <w:rPr>
          <w:rFonts w:ascii="Times New Roman" w:hAnsi="Times New Roman" w:cs="Times New Roman"/>
          <w:sz w:val="24"/>
          <w:szCs w:val="24"/>
        </w:rPr>
        <w:t>When it comes to the comparative difficulty of different types of relative clause, the profile that the children with SLI present is parallel to that TD children, but at a much lower performance level. I</w:t>
      </w:r>
      <w:r w:rsidR="00C82D19">
        <w:rPr>
          <w:rFonts w:ascii="Times New Roman" w:hAnsi="Times New Roman" w:cs="Times New Roman"/>
          <w:sz w:val="24"/>
          <w:szCs w:val="24"/>
        </w:rPr>
        <w:t>n common with TD children, the</w:t>
      </w:r>
      <w:r w:rsidRPr="00C55DA7">
        <w:rPr>
          <w:rFonts w:ascii="Times New Roman" w:hAnsi="Times New Roman" w:cs="Times New Roman"/>
          <w:sz w:val="24"/>
          <w:szCs w:val="24"/>
        </w:rPr>
        <w:t xml:space="preserve"> performance of the children with SLI reflects t</w:t>
      </w:r>
      <w:r w:rsidR="000D04A0">
        <w:rPr>
          <w:rFonts w:ascii="Times New Roman" w:hAnsi="Times New Roman" w:cs="Times New Roman"/>
          <w:sz w:val="24"/>
          <w:szCs w:val="24"/>
        </w:rPr>
        <w:t xml:space="preserve">he significance for them of </w:t>
      </w:r>
      <w:r w:rsidRPr="00C55DA7">
        <w:rPr>
          <w:rFonts w:ascii="Times New Roman" w:hAnsi="Times New Roman" w:cs="Times New Roman"/>
          <w:sz w:val="24"/>
          <w:szCs w:val="24"/>
        </w:rPr>
        <w:t xml:space="preserve">structural </w:t>
      </w:r>
      <w:r w:rsidR="000D04A0">
        <w:rPr>
          <w:rFonts w:ascii="Times New Roman" w:hAnsi="Times New Roman" w:cs="Times New Roman"/>
          <w:sz w:val="24"/>
          <w:szCs w:val="24"/>
        </w:rPr>
        <w:t xml:space="preserve">configurations and </w:t>
      </w:r>
      <w:r w:rsidR="004F65BD" w:rsidRPr="00C55DA7">
        <w:rPr>
          <w:rFonts w:ascii="Times New Roman" w:hAnsi="Times New Roman" w:cs="Times New Roman"/>
          <w:sz w:val="24"/>
          <w:szCs w:val="24"/>
        </w:rPr>
        <w:t xml:space="preserve">frequency.  </w:t>
      </w:r>
    </w:p>
    <w:p w14:paraId="091FDAF1" w14:textId="77777777" w:rsidR="00C83DA5" w:rsidRDefault="00C83DA5" w:rsidP="00C632BB">
      <w:pPr>
        <w:spacing w:after="0" w:line="360" w:lineRule="auto"/>
        <w:rPr>
          <w:rFonts w:ascii="Times New Roman" w:hAnsi="Times New Roman" w:cs="Times New Roman"/>
          <w:b/>
          <w:sz w:val="24"/>
          <w:szCs w:val="24"/>
        </w:rPr>
      </w:pPr>
    </w:p>
    <w:p w14:paraId="63677DEB" w14:textId="77777777" w:rsidR="009228DC" w:rsidRPr="00C55DA7" w:rsidRDefault="009228DC" w:rsidP="00C632BB">
      <w:pPr>
        <w:spacing w:after="0" w:line="360" w:lineRule="auto"/>
        <w:rPr>
          <w:rFonts w:ascii="Times New Roman" w:hAnsi="Times New Roman" w:cs="Times New Roman"/>
          <w:b/>
          <w:sz w:val="24"/>
          <w:szCs w:val="24"/>
        </w:rPr>
      </w:pPr>
      <w:r w:rsidRPr="00C55DA7">
        <w:rPr>
          <w:rFonts w:ascii="Times New Roman" w:hAnsi="Times New Roman" w:cs="Times New Roman"/>
          <w:b/>
          <w:sz w:val="24"/>
          <w:szCs w:val="24"/>
        </w:rPr>
        <w:t>Clinical Implications and Future Research</w:t>
      </w:r>
    </w:p>
    <w:p w14:paraId="14569DF4" w14:textId="77777777" w:rsidR="009228DC" w:rsidRPr="00C55DA7" w:rsidRDefault="009228DC" w:rsidP="00C632BB">
      <w:pPr>
        <w:spacing w:after="0" w:line="360" w:lineRule="auto"/>
        <w:ind w:firstLine="720"/>
        <w:rPr>
          <w:rFonts w:ascii="Times New Roman" w:hAnsi="Times New Roman" w:cs="Times New Roman"/>
          <w:sz w:val="24"/>
          <w:szCs w:val="24"/>
        </w:rPr>
      </w:pPr>
      <w:r w:rsidRPr="00C55DA7">
        <w:rPr>
          <w:rFonts w:ascii="Times New Roman" w:hAnsi="Times New Roman" w:cs="Times New Roman"/>
          <w:sz w:val="24"/>
          <w:szCs w:val="24"/>
        </w:rPr>
        <w:t xml:space="preserve">The findings of the current study have implications for those responsible for the intervention needs of children with SLI. Those working with these individuals need to be </w:t>
      </w:r>
      <w:proofErr w:type="spellStart"/>
      <w:r w:rsidRPr="00C55DA7">
        <w:rPr>
          <w:rFonts w:ascii="Times New Roman" w:hAnsi="Times New Roman" w:cs="Times New Roman"/>
          <w:sz w:val="24"/>
          <w:szCs w:val="24"/>
        </w:rPr>
        <w:t>cognisant</w:t>
      </w:r>
      <w:proofErr w:type="spellEnd"/>
      <w:r w:rsidRPr="00C55DA7">
        <w:rPr>
          <w:rFonts w:ascii="Times New Roman" w:hAnsi="Times New Roman" w:cs="Times New Roman"/>
          <w:sz w:val="24"/>
          <w:szCs w:val="24"/>
        </w:rPr>
        <w:t xml:space="preserve"> first of all of the significant delay these children experience in their development of relative clauses. Secondly, the</w:t>
      </w:r>
      <w:r w:rsidR="00FA6987" w:rsidRPr="00C55DA7">
        <w:rPr>
          <w:rFonts w:ascii="Times New Roman" w:hAnsi="Times New Roman" w:cs="Times New Roman"/>
          <w:sz w:val="24"/>
          <w:szCs w:val="24"/>
        </w:rPr>
        <w:t xml:space="preserve"> comparative</w:t>
      </w:r>
      <w:r w:rsidRPr="00C55DA7">
        <w:rPr>
          <w:rFonts w:ascii="Times New Roman" w:hAnsi="Times New Roman" w:cs="Times New Roman"/>
          <w:sz w:val="24"/>
          <w:szCs w:val="24"/>
        </w:rPr>
        <w:t xml:space="preserve"> ease for chil</w:t>
      </w:r>
      <w:r w:rsidR="00FA6987" w:rsidRPr="00C55DA7">
        <w:rPr>
          <w:rFonts w:ascii="Times New Roman" w:hAnsi="Times New Roman" w:cs="Times New Roman"/>
          <w:sz w:val="24"/>
          <w:szCs w:val="24"/>
        </w:rPr>
        <w:t xml:space="preserve">dren with SLI of single proposition </w:t>
      </w:r>
      <w:r w:rsidRPr="00C55DA7">
        <w:rPr>
          <w:rFonts w:ascii="Times New Roman" w:hAnsi="Times New Roman" w:cs="Times New Roman"/>
          <w:sz w:val="24"/>
          <w:szCs w:val="24"/>
        </w:rPr>
        <w:t>relatives, as opposed to the dual propositional type, and the facility with which examples of these structures can be made functionally relevant in a clinical context, suggest that these constructions should serve as the spearhead of any intervention approach for relative clauses. The superior performance of children with SLI across the range of relativized roles when these are embedded in presentational relatives only serves to reinforce this view. And finally the difficulty index that exists across relativized roles affords a clear guide to the t</w:t>
      </w:r>
      <w:r w:rsidR="008027D3" w:rsidRPr="00C55DA7">
        <w:rPr>
          <w:rFonts w:ascii="Times New Roman" w:hAnsi="Times New Roman" w:cs="Times New Roman"/>
          <w:sz w:val="24"/>
          <w:szCs w:val="24"/>
        </w:rPr>
        <w:t>ypes of relative clauses that c</w:t>
      </w:r>
      <w:r w:rsidRPr="00C55DA7">
        <w:rPr>
          <w:rFonts w:ascii="Times New Roman" w:hAnsi="Times New Roman" w:cs="Times New Roman"/>
          <w:sz w:val="24"/>
          <w:szCs w:val="24"/>
        </w:rPr>
        <w:t xml:space="preserve">ould be initially attempted.  </w:t>
      </w:r>
    </w:p>
    <w:p w14:paraId="15B98494" w14:textId="261EF35E" w:rsidR="00C83DA5" w:rsidRDefault="006B0685" w:rsidP="00C632BB">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9228DC" w:rsidRPr="00C55DA7">
        <w:rPr>
          <w:rFonts w:ascii="Times New Roman" w:hAnsi="Times New Roman" w:cs="Times New Roman"/>
          <w:sz w:val="24"/>
          <w:szCs w:val="24"/>
        </w:rPr>
        <w:t>Measures of finite verb morphology (e.g. the tense composite of Rice, Wexler and Hershberger, 1998) have proved their discriminative value when comparing children with SLI to their typically developing age peers and to younger TD children. However, as we have become more aware of the persistence of language impairment into the school years, a focus on complex syntax may prove timely. The resu</w:t>
      </w:r>
      <w:r w:rsidR="00377463" w:rsidRPr="00C55DA7">
        <w:rPr>
          <w:rFonts w:ascii="Times New Roman" w:hAnsi="Times New Roman" w:cs="Times New Roman"/>
          <w:sz w:val="24"/>
          <w:szCs w:val="24"/>
        </w:rPr>
        <w:t>lts of this study suggest that RC</w:t>
      </w:r>
      <w:r w:rsidR="009228DC" w:rsidRPr="00C55DA7">
        <w:rPr>
          <w:rFonts w:ascii="Times New Roman" w:hAnsi="Times New Roman" w:cs="Times New Roman"/>
          <w:sz w:val="24"/>
          <w:szCs w:val="24"/>
        </w:rPr>
        <w:t xml:space="preserve"> construction</w:t>
      </w:r>
      <w:r w:rsidR="00377463" w:rsidRPr="00C55DA7">
        <w:rPr>
          <w:rFonts w:ascii="Times New Roman" w:hAnsi="Times New Roman" w:cs="Times New Roman"/>
          <w:sz w:val="24"/>
          <w:szCs w:val="24"/>
        </w:rPr>
        <w:t>s</w:t>
      </w:r>
      <w:r w:rsidR="009228DC" w:rsidRPr="00C55DA7">
        <w:rPr>
          <w:rFonts w:ascii="Times New Roman" w:hAnsi="Times New Roman" w:cs="Times New Roman"/>
          <w:sz w:val="24"/>
          <w:szCs w:val="24"/>
        </w:rPr>
        <w:t xml:space="preserve"> may distinguish between older children with SLI and YTD children (who are on average two years younger - </w:t>
      </w:r>
      <w:r w:rsidR="009228DC" w:rsidRPr="00C55DA7">
        <w:rPr>
          <w:rFonts w:ascii="Times New Roman" w:hAnsi="Times New Roman" w:cs="Times New Roman"/>
          <w:sz w:val="24"/>
          <w:szCs w:val="24"/>
        </w:rPr>
        <w:lastRenderedPageBreak/>
        <w:t xml:space="preserve">further research with younger TD children would determine if the children with SLI are delayed or displaying a deficit). </w:t>
      </w:r>
      <w:proofErr w:type="gramStart"/>
      <w:r w:rsidR="009228DC" w:rsidRPr="00C55DA7">
        <w:rPr>
          <w:rFonts w:ascii="Times New Roman" w:hAnsi="Times New Roman" w:cs="Times New Roman"/>
          <w:sz w:val="24"/>
          <w:szCs w:val="24"/>
        </w:rPr>
        <w:t>It can thus be added to other reports on relative clause limitations in English-speaking children with SLI (</w:t>
      </w:r>
      <w:proofErr w:type="spellStart"/>
      <w:r w:rsidR="009228DC" w:rsidRPr="00C55DA7">
        <w:rPr>
          <w:rFonts w:ascii="Times New Roman" w:hAnsi="Times New Roman" w:cs="Times New Roman"/>
          <w:sz w:val="24"/>
          <w:szCs w:val="24"/>
        </w:rPr>
        <w:t>Schuele</w:t>
      </w:r>
      <w:proofErr w:type="spellEnd"/>
      <w:r w:rsidR="009228DC" w:rsidRPr="00C55DA7">
        <w:rPr>
          <w:rFonts w:ascii="Times New Roman" w:hAnsi="Times New Roman" w:cs="Times New Roman"/>
          <w:sz w:val="24"/>
          <w:szCs w:val="24"/>
        </w:rPr>
        <w:t xml:space="preserve"> and Tolbert 2001, </w:t>
      </w:r>
      <w:proofErr w:type="spellStart"/>
      <w:r w:rsidR="009228DC" w:rsidRPr="00C55DA7">
        <w:rPr>
          <w:rFonts w:ascii="Times New Roman" w:hAnsi="Times New Roman" w:cs="Times New Roman"/>
          <w:sz w:val="24"/>
          <w:szCs w:val="24"/>
        </w:rPr>
        <w:t>Hesketh</w:t>
      </w:r>
      <w:proofErr w:type="spellEnd"/>
      <w:r w:rsidR="009228DC" w:rsidRPr="00C55DA7">
        <w:rPr>
          <w:rFonts w:ascii="Times New Roman" w:hAnsi="Times New Roman" w:cs="Times New Roman"/>
          <w:sz w:val="24"/>
          <w:szCs w:val="24"/>
        </w:rPr>
        <w:t xml:space="preserve"> 2006, </w:t>
      </w:r>
      <w:proofErr w:type="spellStart"/>
      <w:r w:rsidR="0047481E">
        <w:rPr>
          <w:rFonts w:ascii="Times New Roman" w:hAnsi="Times New Roman" w:cs="Times New Roman"/>
          <w:sz w:val="24"/>
          <w:szCs w:val="24"/>
        </w:rPr>
        <w:t>Marinellie</w:t>
      </w:r>
      <w:proofErr w:type="spellEnd"/>
      <w:r w:rsidR="0047481E">
        <w:rPr>
          <w:rFonts w:ascii="Times New Roman" w:hAnsi="Times New Roman" w:cs="Times New Roman"/>
          <w:sz w:val="24"/>
          <w:szCs w:val="24"/>
        </w:rPr>
        <w:t xml:space="preserve">, 2006, </w:t>
      </w:r>
      <w:r w:rsidR="009228DC" w:rsidRPr="00C55DA7">
        <w:rPr>
          <w:rFonts w:ascii="Times New Roman" w:hAnsi="Times New Roman" w:cs="Times New Roman"/>
          <w:sz w:val="24"/>
          <w:szCs w:val="24"/>
        </w:rPr>
        <w:t xml:space="preserve">Riches </w:t>
      </w:r>
      <w:r w:rsidR="009228DC" w:rsidRPr="00C55DA7">
        <w:rPr>
          <w:rFonts w:ascii="Times New Roman" w:hAnsi="Times New Roman" w:cs="Times New Roman"/>
          <w:i/>
          <w:sz w:val="24"/>
          <w:szCs w:val="24"/>
        </w:rPr>
        <w:t>et al.</w:t>
      </w:r>
      <w:r w:rsidR="009228DC" w:rsidRPr="00C55DA7">
        <w:rPr>
          <w:rFonts w:ascii="Times New Roman" w:hAnsi="Times New Roman" w:cs="Times New Roman"/>
          <w:sz w:val="24"/>
          <w:szCs w:val="24"/>
        </w:rPr>
        <w:t xml:space="preserve"> 2010) and to the study of complement clauses, another complex syntax</w:t>
      </w:r>
      <w:r w:rsidR="00B57961">
        <w:rPr>
          <w:rFonts w:ascii="Times New Roman" w:hAnsi="Times New Roman" w:cs="Times New Roman"/>
          <w:sz w:val="24"/>
          <w:szCs w:val="24"/>
        </w:rPr>
        <w:t xml:space="preserve"> type</w:t>
      </w:r>
      <w:r w:rsidR="009228DC" w:rsidRPr="00C55DA7">
        <w:rPr>
          <w:rFonts w:ascii="Times New Roman" w:hAnsi="Times New Roman" w:cs="Times New Roman"/>
          <w:sz w:val="24"/>
          <w:szCs w:val="24"/>
        </w:rPr>
        <w:t>, by Owen</w:t>
      </w:r>
      <w:r w:rsidR="00F43D62">
        <w:rPr>
          <w:rFonts w:ascii="Times New Roman" w:hAnsi="Times New Roman" w:cs="Times New Roman"/>
          <w:sz w:val="24"/>
          <w:szCs w:val="24"/>
        </w:rPr>
        <w:t xml:space="preserve"> and Leonard</w:t>
      </w:r>
      <w:proofErr w:type="gramEnd"/>
      <w:r w:rsidR="00F43D62">
        <w:rPr>
          <w:rFonts w:ascii="Times New Roman" w:hAnsi="Times New Roman" w:cs="Times New Roman"/>
          <w:sz w:val="24"/>
          <w:szCs w:val="24"/>
        </w:rPr>
        <w:t xml:space="preserve"> (2006). A </w:t>
      </w:r>
      <w:r w:rsidR="009228DC" w:rsidRPr="00C55DA7">
        <w:rPr>
          <w:rFonts w:ascii="Times New Roman" w:hAnsi="Times New Roman" w:cs="Times New Roman"/>
          <w:sz w:val="24"/>
          <w:szCs w:val="24"/>
        </w:rPr>
        <w:t>formal test of the di</w:t>
      </w:r>
      <w:r w:rsidR="00F43D62">
        <w:rPr>
          <w:rFonts w:ascii="Times New Roman" w:hAnsi="Times New Roman" w:cs="Times New Roman"/>
          <w:sz w:val="24"/>
          <w:szCs w:val="24"/>
        </w:rPr>
        <w:t>agnostic accuracy of complex syntax</w:t>
      </w:r>
      <w:r w:rsidR="00D639CA">
        <w:rPr>
          <w:rFonts w:ascii="Times New Roman" w:hAnsi="Times New Roman" w:cs="Times New Roman"/>
          <w:sz w:val="24"/>
          <w:szCs w:val="24"/>
        </w:rPr>
        <w:t xml:space="preserve"> would be of future benefit.</w:t>
      </w:r>
    </w:p>
    <w:p w14:paraId="0C6B303F" w14:textId="77777777" w:rsidR="00C83DA5" w:rsidRPr="00C83DA5" w:rsidRDefault="00C83DA5" w:rsidP="00C632BB">
      <w:pPr>
        <w:spacing w:after="0" w:line="360" w:lineRule="auto"/>
        <w:rPr>
          <w:rFonts w:ascii="Times New Roman" w:hAnsi="Times New Roman" w:cs="Times New Roman"/>
          <w:sz w:val="24"/>
          <w:szCs w:val="24"/>
        </w:rPr>
      </w:pPr>
    </w:p>
    <w:p w14:paraId="518B19CB" w14:textId="77777777" w:rsidR="009228DC" w:rsidRPr="00C55DA7" w:rsidRDefault="009228DC" w:rsidP="00C632BB">
      <w:pPr>
        <w:spacing w:after="0" w:line="360" w:lineRule="auto"/>
        <w:rPr>
          <w:rFonts w:ascii="Times New Roman" w:hAnsi="Times New Roman" w:cs="Times New Roman"/>
          <w:sz w:val="24"/>
          <w:szCs w:val="24"/>
        </w:rPr>
      </w:pPr>
      <w:r w:rsidRPr="00C55DA7">
        <w:rPr>
          <w:rFonts w:ascii="Times New Roman" w:hAnsi="Times New Roman" w:cs="Times New Roman"/>
          <w:b/>
          <w:sz w:val="24"/>
          <w:szCs w:val="24"/>
        </w:rPr>
        <w:t>Acknowledgements</w:t>
      </w:r>
    </w:p>
    <w:p w14:paraId="60696B5E" w14:textId="77777777" w:rsidR="009228DC" w:rsidRPr="00C55DA7" w:rsidRDefault="009228DC" w:rsidP="00C632BB">
      <w:pPr>
        <w:spacing w:after="0" w:line="360" w:lineRule="auto"/>
        <w:ind w:firstLine="720"/>
        <w:rPr>
          <w:rFonts w:ascii="Times New Roman" w:hAnsi="Times New Roman" w:cs="Times New Roman"/>
          <w:sz w:val="24"/>
          <w:szCs w:val="24"/>
        </w:rPr>
      </w:pPr>
      <w:r w:rsidRPr="00C55DA7">
        <w:rPr>
          <w:rFonts w:ascii="Times New Roman" w:hAnsi="Times New Roman" w:cs="Times New Roman"/>
          <w:sz w:val="24"/>
          <w:szCs w:val="24"/>
        </w:rPr>
        <w:t xml:space="preserve">This work represents a part of the first author's dissertation research in the </w:t>
      </w:r>
    </w:p>
    <w:p w14:paraId="72BFF52F" w14:textId="77777777" w:rsidR="00D639CA" w:rsidRDefault="009228DC" w:rsidP="00C632BB">
      <w:pPr>
        <w:spacing w:after="0" w:line="360" w:lineRule="auto"/>
        <w:rPr>
          <w:rFonts w:ascii="Times New Roman" w:hAnsi="Times New Roman" w:cs="Times New Roman"/>
          <w:sz w:val="24"/>
          <w:szCs w:val="24"/>
        </w:rPr>
      </w:pPr>
      <w:r w:rsidRPr="00C55DA7">
        <w:rPr>
          <w:rFonts w:ascii="Times New Roman" w:hAnsi="Times New Roman" w:cs="Times New Roman"/>
          <w:sz w:val="24"/>
          <w:szCs w:val="24"/>
        </w:rPr>
        <w:t>Department of Speech and Hearing Sciences, University College Cork and was funded by a fellowship from the Irish Health Research Board. Thanks are due for comments, suggestions and advice from Gina Conti-</w:t>
      </w:r>
      <w:proofErr w:type="spellStart"/>
      <w:r w:rsidRPr="00C55DA7">
        <w:rPr>
          <w:rFonts w:ascii="Times New Roman" w:hAnsi="Times New Roman" w:cs="Times New Roman"/>
          <w:sz w:val="24"/>
          <w:szCs w:val="24"/>
        </w:rPr>
        <w:t>Ramsden</w:t>
      </w:r>
      <w:proofErr w:type="spellEnd"/>
      <w:r w:rsidRPr="00C55DA7">
        <w:rPr>
          <w:rFonts w:ascii="Times New Roman" w:hAnsi="Times New Roman" w:cs="Times New Roman"/>
          <w:sz w:val="24"/>
          <w:szCs w:val="24"/>
        </w:rPr>
        <w:t xml:space="preserve"> and from Fiona Gibbon. We are grateful to Michael Garman and Emma Gleeson for assistance with reliability. Thanks to Paul Corcoran for statistical advice and to the children, families and schools who helpe</w:t>
      </w:r>
      <w:r w:rsidR="00D639CA">
        <w:rPr>
          <w:rFonts w:ascii="Times New Roman" w:hAnsi="Times New Roman" w:cs="Times New Roman"/>
          <w:sz w:val="24"/>
          <w:szCs w:val="24"/>
        </w:rPr>
        <w:t>d make this research possible.</w:t>
      </w:r>
    </w:p>
    <w:p w14:paraId="2C38AA21" w14:textId="77777777" w:rsidR="000D04A0" w:rsidRDefault="000D04A0" w:rsidP="00C632BB">
      <w:pPr>
        <w:spacing w:after="0" w:line="360" w:lineRule="auto"/>
        <w:rPr>
          <w:rFonts w:ascii="Times New Roman" w:hAnsi="Times New Roman" w:cs="Times New Roman"/>
          <w:b/>
          <w:color w:val="000000"/>
          <w:sz w:val="24"/>
          <w:szCs w:val="24"/>
        </w:rPr>
      </w:pPr>
    </w:p>
    <w:p w14:paraId="1B695DF4" w14:textId="492DFB0B" w:rsidR="009228DC" w:rsidRPr="00C55DA7" w:rsidRDefault="009228DC" w:rsidP="00C632BB">
      <w:pPr>
        <w:spacing w:after="0" w:line="360" w:lineRule="auto"/>
        <w:rPr>
          <w:rFonts w:ascii="Times New Roman" w:hAnsi="Times New Roman" w:cs="Times New Roman"/>
          <w:sz w:val="24"/>
          <w:szCs w:val="24"/>
        </w:rPr>
      </w:pPr>
      <w:r w:rsidRPr="00C55DA7">
        <w:rPr>
          <w:rFonts w:ascii="Times New Roman" w:hAnsi="Times New Roman" w:cs="Times New Roman"/>
          <w:b/>
          <w:color w:val="000000"/>
          <w:sz w:val="24"/>
          <w:szCs w:val="24"/>
        </w:rPr>
        <w:t>References</w:t>
      </w:r>
    </w:p>
    <w:p w14:paraId="34460FD1" w14:textId="5F1ED2B2" w:rsidR="009228DC" w:rsidRPr="00C55DA7" w:rsidRDefault="009228DC" w:rsidP="00C632BB">
      <w:pPr>
        <w:widowControl w:val="0"/>
        <w:autoSpaceDE w:val="0"/>
        <w:autoSpaceDN w:val="0"/>
        <w:adjustRightInd w:val="0"/>
        <w:spacing w:after="0" w:line="360" w:lineRule="auto"/>
        <w:rPr>
          <w:rFonts w:ascii="Times New Roman" w:hAnsi="Times New Roman" w:cs="Times New Roman"/>
          <w:sz w:val="24"/>
          <w:szCs w:val="24"/>
        </w:rPr>
      </w:pPr>
      <w:r w:rsidRPr="00C55DA7">
        <w:rPr>
          <w:rFonts w:ascii="Times New Roman" w:hAnsi="Times New Roman" w:cs="Times New Roman"/>
          <w:sz w:val="24"/>
          <w:szCs w:val="24"/>
        </w:rPr>
        <w:t>ALLOWAY, T. and GATHERCOLE, S., 2005, Workin</w:t>
      </w:r>
      <w:r w:rsidR="00EC36A5">
        <w:rPr>
          <w:rFonts w:ascii="Times New Roman" w:hAnsi="Times New Roman" w:cs="Times New Roman"/>
          <w:sz w:val="24"/>
          <w:szCs w:val="24"/>
        </w:rPr>
        <w:t xml:space="preserve">g memory and short-term </w:t>
      </w:r>
      <w:r w:rsidRPr="00C55DA7">
        <w:rPr>
          <w:rFonts w:ascii="Times New Roman" w:hAnsi="Times New Roman" w:cs="Times New Roman"/>
          <w:sz w:val="24"/>
          <w:szCs w:val="24"/>
        </w:rPr>
        <w:t xml:space="preserve">sentence recall in young children. </w:t>
      </w:r>
      <w:r w:rsidRPr="00C55DA7">
        <w:rPr>
          <w:rFonts w:ascii="Times New Roman" w:hAnsi="Times New Roman" w:cs="Times New Roman"/>
          <w:i/>
          <w:iCs/>
          <w:sz w:val="24"/>
          <w:szCs w:val="24"/>
        </w:rPr>
        <w:t>European Journal of Cognitive Psychology</w:t>
      </w:r>
      <w:r w:rsidRPr="00C55DA7">
        <w:rPr>
          <w:rFonts w:ascii="Times New Roman" w:hAnsi="Times New Roman" w:cs="Times New Roman"/>
          <w:sz w:val="24"/>
          <w:szCs w:val="24"/>
        </w:rPr>
        <w:t xml:space="preserve">, </w:t>
      </w:r>
      <w:r w:rsidRPr="00C55DA7">
        <w:rPr>
          <w:rFonts w:ascii="Times New Roman" w:hAnsi="Times New Roman" w:cs="Times New Roman"/>
          <w:b/>
          <w:iCs/>
          <w:sz w:val="24"/>
          <w:szCs w:val="24"/>
        </w:rPr>
        <w:t>17</w:t>
      </w:r>
      <w:r w:rsidRPr="00C55DA7">
        <w:rPr>
          <w:rFonts w:ascii="Times New Roman" w:hAnsi="Times New Roman" w:cs="Times New Roman"/>
          <w:iCs/>
          <w:sz w:val="24"/>
          <w:szCs w:val="24"/>
        </w:rPr>
        <w:t>(2)</w:t>
      </w:r>
      <w:r w:rsidRPr="00C55DA7">
        <w:rPr>
          <w:rFonts w:ascii="Times New Roman" w:hAnsi="Times New Roman" w:cs="Times New Roman"/>
          <w:sz w:val="24"/>
          <w:szCs w:val="24"/>
        </w:rPr>
        <w:t>, 207–220.</w:t>
      </w:r>
    </w:p>
    <w:p w14:paraId="6E2D3F6B" w14:textId="77777777" w:rsidR="009228DC" w:rsidRPr="00C55DA7" w:rsidRDefault="009228DC" w:rsidP="00C632BB">
      <w:pPr>
        <w:widowControl w:val="0"/>
        <w:autoSpaceDE w:val="0"/>
        <w:autoSpaceDN w:val="0"/>
        <w:adjustRightInd w:val="0"/>
        <w:spacing w:after="0" w:line="360" w:lineRule="auto"/>
        <w:rPr>
          <w:rFonts w:ascii="Times New Roman" w:hAnsi="Times New Roman" w:cs="Times New Roman"/>
          <w:sz w:val="24"/>
          <w:szCs w:val="24"/>
        </w:rPr>
      </w:pPr>
      <w:r w:rsidRPr="00C55DA7">
        <w:rPr>
          <w:rFonts w:ascii="Times New Roman" w:hAnsi="Times New Roman" w:cs="Times New Roman"/>
          <w:sz w:val="24"/>
          <w:szCs w:val="24"/>
        </w:rPr>
        <w:t xml:space="preserve">BROWN, G. D. A. and HULME, C., 1995, Modeling item length effects in memory span: No rehearsal needed? </w:t>
      </w:r>
      <w:r w:rsidRPr="00C55DA7">
        <w:rPr>
          <w:rFonts w:ascii="Times New Roman" w:hAnsi="Times New Roman" w:cs="Times New Roman"/>
          <w:i/>
          <w:iCs/>
          <w:sz w:val="24"/>
          <w:szCs w:val="24"/>
        </w:rPr>
        <w:t>Journal of Memory and Language</w:t>
      </w:r>
      <w:r w:rsidRPr="00C55DA7">
        <w:rPr>
          <w:rFonts w:ascii="Times New Roman" w:hAnsi="Times New Roman" w:cs="Times New Roman"/>
          <w:sz w:val="24"/>
          <w:szCs w:val="24"/>
        </w:rPr>
        <w:t xml:space="preserve">, </w:t>
      </w:r>
      <w:r w:rsidRPr="00C55DA7">
        <w:rPr>
          <w:rFonts w:ascii="Times New Roman" w:hAnsi="Times New Roman" w:cs="Times New Roman"/>
          <w:b/>
          <w:iCs/>
          <w:sz w:val="24"/>
          <w:szCs w:val="24"/>
        </w:rPr>
        <w:t>34</w:t>
      </w:r>
      <w:r w:rsidRPr="00C55DA7">
        <w:rPr>
          <w:rFonts w:ascii="Times New Roman" w:hAnsi="Times New Roman" w:cs="Times New Roman"/>
          <w:iCs/>
          <w:sz w:val="24"/>
          <w:szCs w:val="24"/>
        </w:rPr>
        <w:t>(5)</w:t>
      </w:r>
      <w:r w:rsidRPr="00C55DA7">
        <w:rPr>
          <w:rFonts w:ascii="Times New Roman" w:hAnsi="Times New Roman" w:cs="Times New Roman"/>
          <w:sz w:val="24"/>
          <w:szCs w:val="24"/>
        </w:rPr>
        <w:t>, 594–621.</w:t>
      </w:r>
    </w:p>
    <w:p w14:paraId="2A666FD5" w14:textId="77777777" w:rsidR="009228DC" w:rsidRPr="00C55DA7" w:rsidRDefault="009228DC" w:rsidP="00C632BB">
      <w:pPr>
        <w:spacing w:after="0" w:line="360" w:lineRule="auto"/>
        <w:rPr>
          <w:rFonts w:ascii="Times New Roman" w:hAnsi="Times New Roman" w:cs="Times New Roman"/>
          <w:color w:val="000000"/>
          <w:sz w:val="24"/>
          <w:szCs w:val="24"/>
        </w:rPr>
      </w:pPr>
      <w:r w:rsidRPr="00C55DA7">
        <w:rPr>
          <w:rFonts w:ascii="Times New Roman" w:hAnsi="Times New Roman" w:cs="Times New Roman"/>
          <w:color w:val="000000"/>
          <w:sz w:val="24"/>
          <w:szCs w:val="24"/>
        </w:rPr>
        <w:t xml:space="preserve">DIESSEL, H., 2004, </w:t>
      </w:r>
      <w:proofErr w:type="gramStart"/>
      <w:r w:rsidRPr="00C55DA7">
        <w:rPr>
          <w:rFonts w:ascii="Times New Roman" w:hAnsi="Times New Roman" w:cs="Times New Roman"/>
          <w:i/>
          <w:color w:val="000000"/>
          <w:sz w:val="24"/>
          <w:szCs w:val="24"/>
        </w:rPr>
        <w:t>The</w:t>
      </w:r>
      <w:proofErr w:type="gramEnd"/>
      <w:r w:rsidRPr="00C55DA7">
        <w:rPr>
          <w:rFonts w:ascii="Times New Roman" w:hAnsi="Times New Roman" w:cs="Times New Roman"/>
          <w:i/>
          <w:color w:val="000000"/>
          <w:sz w:val="24"/>
          <w:szCs w:val="24"/>
        </w:rPr>
        <w:t xml:space="preserve"> acquisition of complex sentences</w:t>
      </w:r>
      <w:r w:rsidRPr="00C55DA7">
        <w:rPr>
          <w:rFonts w:ascii="Times New Roman" w:hAnsi="Times New Roman" w:cs="Times New Roman"/>
          <w:color w:val="000000"/>
          <w:sz w:val="24"/>
          <w:szCs w:val="24"/>
        </w:rPr>
        <w:t>. (Cambridge: Cambridge University Press).</w:t>
      </w:r>
    </w:p>
    <w:p w14:paraId="36DCFBAC" w14:textId="2B2CBB88" w:rsidR="009228DC" w:rsidRPr="00C55DA7" w:rsidRDefault="009228DC" w:rsidP="00C632BB">
      <w:pPr>
        <w:spacing w:after="0" w:line="360" w:lineRule="auto"/>
        <w:rPr>
          <w:rFonts w:ascii="Times New Roman" w:hAnsi="Times New Roman" w:cs="Times New Roman"/>
          <w:color w:val="000000"/>
          <w:sz w:val="24"/>
          <w:szCs w:val="24"/>
        </w:rPr>
      </w:pPr>
      <w:r w:rsidRPr="00C55DA7">
        <w:rPr>
          <w:rFonts w:ascii="Times New Roman" w:hAnsi="Times New Roman" w:cs="Times New Roman"/>
          <w:color w:val="000000"/>
          <w:sz w:val="24"/>
          <w:szCs w:val="24"/>
        </w:rPr>
        <w:t>DIESSEL</w:t>
      </w:r>
      <w:r w:rsidR="005D1F58">
        <w:rPr>
          <w:rFonts w:ascii="Times New Roman" w:hAnsi="Times New Roman" w:cs="Times New Roman"/>
          <w:color w:val="000000"/>
          <w:sz w:val="24"/>
          <w:szCs w:val="24"/>
        </w:rPr>
        <w:t>, H.</w:t>
      </w:r>
      <w:r w:rsidRPr="00C55DA7">
        <w:rPr>
          <w:rFonts w:ascii="Times New Roman" w:hAnsi="Times New Roman" w:cs="Times New Roman"/>
          <w:color w:val="000000"/>
          <w:sz w:val="24"/>
          <w:szCs w:val="24"/>
        </w:rPr>
        <w:t xml:space="preserve">, M., 2000, </w:t>
      </w:r>
      <w:proofErr w:type="gramStart"/>
      <w:r w:rsidRPr="00C55DA7">
        <w:rPr>
          <w:rFonts w:ascii="Times New Roman" w:hAnsi="Times New Roman" w:cs="Times New Roman"/>
          <w:color w:val="000000"/>
          <w:sz w:val="24"/>
          <w:szCs w:val="24"/>
        </w:rPr>
        <w:t>The</w:t>
      </w:r>
      <w:proofErr w:type="gramEnd"/>
      <w:r w:rsidRPr="00C55DA7">
        <w:rPr>
          <w:rFonts w:ascii="Times New Roman" w:hAnsi="Times New Roman" w:cs="Times New Roman"/>
          <w:color w:val="000000"/>
          <w:sz w:val="24"/>
          <w:szCs w:val="24"/>
        </w:rPr>
        <w:t xml:space="preserve"> development of relative clauses in spontaneous child speech. </w:t>
      </w:r>
      <w:proofErr w:type="gramStart"/>
      <w:r w:rsidRPr="00C55DA7">
        <w:rPr>
          <w:rFonts w:ascii="Times New Roman" w:hAnsi="Times New Roman" w:cs="Times New Roman"/>
          <w:i/>
          <w:color w:val="000000"/>
          <w:sz w:val="24"/>
          <w:szCs w:val="24"/>
        </w:rPr>
        <w:t xml:space="preserve">Cognitive Linguistics, </w:t>
      </w:r>
      <w:r w:rsidRPr="00C55DA7">
        <w:rPr>
          <w:rFonts w:ascii="Times New Roman" w:hAnsi="Times New Roman" w:cs="Times New Roman"/>
          <w:b/>
          <w:color w:val="000000"/>
          <w:sz w:val="24"/>
          <w:szCs w:val="24"/>
        </w:rPr>
        <w:t>11</w:t>
      </w:r>
      <w:r w:rsidRPr="00C55DA7">
        <w:rPr>
          <w:rFonts w:ascii="Times New Roman" w:hAnsi="Times New Roman" w:cs="Times New Roman"/>
          <w:color w:val="000000"/>
          <w:sz w:val="24"/>
          <w:szCs w:val="24"/>
        </w:rPr>
        <w:t>(1-2) 131-151.</w:t>
      </w:r>
      <w:proofErr w:type="gramEnd"/>
    </w:p>
    <w:p w14:paraId="2F4A5080" w14:textId="77777777" w:rsidR="009228DC" w:rsidRPr="00C55DA7" w:rsidRDefault="009228DC" w:rsidP="00C632BB">
      <w:pPr>
        <w:spacing w:after="0" w:line="360" w:lineRule="auto"/>
        <w:rPr>
          <w:rFonts w:ascii="Times New Roman" w:hAnsi="Times New Roman" w:cs="Times New Roman"/>
          <w:color w:val="000000"/>
          <w:sz w:val="24"/>
          <w:szCs w:val="24"/>
        </w:rPr>
      </w:pPr>
      <w:proofErr w:type="gramStart"/>
      <w:r w:rsidRPr="00C55DA7">
        <w:rPr>
          <w:rFonts w:ascii="Times New Roman" w:hAnsi="Times New Roman" w:cs="Times New Roman"/>
          <w:color w:val="000000"/>
          <w:sz w:val="24"/>
          <w:szCs w:val="24"/>
        </w:rPr>
        <w:t>DIESSEL, H. and TOMASELLO, M., 2005, A new look at the acquisition of relative clauses.</w:t>
      </w:r>
      <w:proofErr w:type="gramEnd"/>
      <w:r w:rsidRPr="00C55DA7">
        <w:rPr>
          <w:rFonts w:ascii="Times New Roman" w:hAnsi="Times New Roman" w:cs="Times New Roman"/>
          <w:color w:val="000000"/>
          <w:sz w:val="24"/>
          <w:szCs w:val="24"/>
        </w:rPr>
        <w:t xml:space="preserve"> </w:t>
      </w:r>
      <w:r w:rsidRPr="00C55DA7">
        <w:rPr>
          <w:rFonts w:ascii="Times New Roman" w:hAnsi="Times New Roman" w:cs="Times New Roman"/>
          <w:i/>
          <w:color w:val="000000"/>
          <w:sz w:val="24"/>
          <w:szCs w:val="24"/>
        </w:rPr>
        <w:t>Language,</w:t>
      </w:r>
      <w:r w:rsidRPr="00C55DA7">
        <w:rPr>
          <w:rFonts w:ascii="Times New Roman" w:hAnsi="Times New Roman" w:cs="Times New Roman"/>
          <w:color w:val="000000"/>
          <w:sz w:val="24"/>
          <w:szCs w:val="24"/>
        </w:rPr>
        <w:t xml:space="preserve"> </w:t>
      </w:r>
      <w:r w:rsidRPr="00C55DA7">
        <w:rPr>
          <w:rFonts w:ascii="Times New Roman" w:hAnsi="Times New Roman" w:cs="Times New Roman"/>
          <w:b/>
          <w:color w:val="000000"/>
          <w:sz w:val="24"/>
          <w:szCs w:val="24"/>
        </w:rPr>
        <w:t>81</w:t>
      </w:r>
      <w:r w:rsidRPr="00C55DA7">
        <w:rPr>
          <w:rFonts w:ascii="Times New Roman" w:hAnsi="Times New Roman" w:cs="Times New Roman"/>
          <w:color w:val="000000"/>
          <w:sz w:val="24"/>
          <w:szCs w:val="24"/>
        </w:rPr>
        <w:t>(4), 1-25</w:t>
      </w:r>
    </w:p>
    <w:p w14:paraId="44E29E14" w14:textId="272B90D0" w:rsidR="001162B6" w:rsidRDefault="00AB1766" w:rsidP="00C632BB">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FOX, B. and THOMPSON</w:t>
      </w:r>
      <w:r w:rsidR="001162B6">
        <w:rPr>
          <w:rFonts w:ascii="Times New Roman" w:hAnsi="Times New Roman" w:cs="Times New Roman"/>
          <w:color w:val="000000"/>
          <w:sz w:val="24"/>
          <w:szCs w:val="24"/>
        </w:rPr>
        <w:t>, S.</w:t>
      </w:r>
      <w:proofErr w:type="gramStart"/>
      <w:r w:rsidR="001162B6">
        <w:rPr>
          <w:rFonts w:ascii="Times New Roman" w:hAnsi="Times New Roman" w:cs="Times New Roman"/>
          <w:color w:val="000000"/>
          <w:sz w:val="24"/>
          <w:szCs w:val="24"/>
        </w:rPr>
        <w:t>,1990</w:t>
      </w:r>
      <w:proofErr w:type="gramEnd"/>
      <w:r w:rsidR="001162B6">
        <w:rPr>
          <w:rFonts w:ascii="Times New Roman" w:hAnsi="Times New Roman" w:cs="Times New Roman"/>
          <w:color w:val="000000"/>
          <w:sz w:val="24"/>
          <w:szCs w:val="24"/>
        </w:rPr>
        <w:t xml:space="preserve">. </w:t>
      </w:r>
      <w:proofErr w:type="gramStart"/>
      <w:r w:rsidR="001162B6">
        <w:rPr>
          <w:rFonts w:ascii="Times New Roman" w:hAnsi="Times New Roman" w:cs="Times New Roman"/>
          <w:color w:val="000000"/>
          <w:sz w:val="24"/>
          <w:szCs w:val="24"/>
        </w:rPr>
        <w:t>A discourse explanation of the grammar of relative clauses.</w:t>
      </w:r>
      <w:proofErr w:type="gramEnd"/>
      <w:r w:rsidR="001162B6">
        <w:rPr>
          <w:rFonts w:ascii="Times New Roman" w:hAnsi="Times New Roman" w:cs="Times New Roman"/>
          <w:color w:val="000000"/>
          <w:sz w:val="24"/>
          <w:szCs w:val="24"/>
        </w:rPr>
        <w:t xml:space="preserve"> </w:t>
      </w:r>
      <w:proofErr w:type="gramStart"/>
      <w:r w:rsidR="001162B6">
        <w:rPr>
          <w:rFonts w:ascii="Times New Roman" w:hAnsi="Times New Roman" w:cs="Times New Roman"/>
          <w:i/>
          <w:color w:val="000000"/>
          <w:sz w:val="24"/>
          <w:szCs w:val="24"/>
        </w:rPr>
        <w:t>Language</w:t>
      </w:r>
      <w:r w:rsidR="001162B6">
        <w:rPr>
          <w:rFonts w:ascii="Times New Roman" w:hAnsi="Times New Roman" w:cs="Times New Roman"/>
          <w:color w:val="000000"/>
          <w:sz w:val="24"/>
          <w:szCs w:val="24"/>
        </w:rPr>
        <w:t xml:space="preserve">, </w:t>
      </w:r>
      <w:r w:rsidR="001162B6">
        <w:rPr>
          <w:rFonts w:ascii="Times New Roman" w:hAnsi="Times New Roman" w:cs="Times New Roman"/>
          <w:b/>
          <w:color w:val="000000"/>
          <w:sz w:val="24"/>
          <w:szCs w:val="24"/>
        </w:rPr>
        <w:t>66</w:t>
      </w:r>
      <w:r w:rsidR="001162B6">
        <w:rPr>
          <w:rFonts w:ascii="Times New Roman" w:hAnsi="Times New Roman" w:cs="Times New Roman"/>
          <w:color w:val="000000"/>
          <w:sz w:val="24"/>
          <w:szCs w:val="24"/>
        </w:rPr>
        <w:t>, 856-870.</w:t>
      </w:r>
      <w:proofErr w:type="gramEnd"/>
      <w:r w:rsidR="001162B6">
        <w:rPr>
          <w:rFonts w:ascii="Times New Roman" w:hAnsi="Times New Roman" w:cs="Times New Roman"/>
          <w:color w:val="000000"/>
          <w:sz w:val="24"/>
          <w:szCs w:val="24"/>
        </w:rPr>
        <w:t xml:space="preserve"> </w:t>
      </w:r>
    </w:p>
    <w:p w14:paraId="13B03E91" w14:textId="7209A8A9" w:rsidR="00D639CA" w:rsidRPr="001162B6" w:rsidRDefault="00D639CA" w:rsidP="00C632BB">
      <w:pPr>
        <w:spacing w:after="0" w:line="360" w:lineRule="auto"/>
        <w:rPr>
          <w:rFonts w:ascii="Times New Roman" w:hAnsi="Times New Roman" w:cs="Times New Roman"/>
          <w:color w:val="000000"/>
          <w:sz w:val="24"/>
          <w:szCs w:val="24"/>
        </w:rPr>
      </w:pPr>
      <w:proofErr w:type="gramStart"/>
      <w:r w:rsidRPr="00D639CA">
        <w:rPr>
          <w:rFonts w:ascii="Times New Roman" w:hAnsi="Times New Roman" w:cs="Times New Roman"/>
          <w:color w:val="000000"/>
          <w:sz w:val="24"/>
          <w:szCs w:val="24"/>
        </w:rPr>
        <w:t>GIVÓN, T.</w:t>
      </w:r>
      <w:r>
        <w:rPr>
          <w:rFonts w:ascii="Times New Roman" w:hAnsi="Times New Roman" w:cs="Times New Roman"/>
          <w:color w:val="000000"/>
          <w:sz w:val="24"/>
          <w:szCs w:val="24"/>
        </w:rPr>
        <w:t>, 2008</w:t>
      </w:r>
      <w:r w:rsidRPr="00D639CA">
        <w:rPr>
          <w:rFonts w:ascii="Times New Roman" w:hAnsi="Times New Roman" w:cs="Times New Roman"/>
          <w:color w:val="000000"/>
          <w:sz w:val="24"/>
          <w:szCs w:val="24"/>
        </w:rPr>
        <w:t>.</w:t>
      </w:r>
      <w:proofErr w:type="gramEnd"/>
      <w:r w:rsidRPr="00D639CA">
        <w:rPr>
          <w:rFonts w:ascii="Times New Roman" w:hAnsi="Times New Roman" w:cs="Times New Roman"/>
          <w:color w:val="000000"/>
          <w:sz w:val="24"/>
          <w:szCs w:val="24"/>
        </w:rPr>
        <w:t xml:space="preserve"> </w:t>
      </w:r>
      <w:proofErr w:type="gramStart"/>
      <w:r w:rsidRPr="00D639CA">
        <w:rPr>
          <w:rFonts w:ascii="Times New Roman" w:hAnsi="Times New Roman" w:cs="Times New Roman"/>
          <w:i/>
          <w:color w:val="000000"/>
          <w:sz w:val="24"/>
          <w:szCs w:val="24"/>
        </w:rPr>
        <w:t>The genesis of syntactic complexity</w:t>
      </w:r>
      <w:r w:rsidRPr="00D639CA">
        <w:rPr>
          <w:rFonts w:ascii="Times New Roman" w:hAnsi="Times New Roman" w:cs="Times New Roman"/>
          <w:color w:val="000000"/>
          <w:sz w:val="24"/>
          <w:szCs w:val="24"/>
        </w:rPr>
        <w:t>.</w:t>
      </w:r>
      <w:proofErr w:type="gramEnd"/>
      <w:r w:rsidRPr="00D639CA">
        <w:rPr>
          <w:rFonts w:ascii="Times New Roman" w:hAnsi="Times New Roman" w:cs="Times New Roman"/>
          <w:color w:val="000000"/>
          <w:sz w:val="24"/>
          <w:szCs w:val="24"/>
        </w:rPr>
        <w:t xml:space="preserve"> Amsterdam: John </w:t>
      </w:r>
      <w:proofErr w:type="spellStart"/>
      <w:r w:rsidRPr="00D639CA">
        <w:rPr>
          <w:rFonts w:ascii="Times New Roman" w:hAnsi="Times New Roman" w:cs="Times New Roman"/>
          <w:color w:val="000000"/>
          <w:sz w:val="24"/>
          <w:szCs w:val="24"/>
        </w:rPr>
        <w:t>Ben</w:t>
      </w:r>
      <w:r>
        <w:rPr>
          <w:rFonts w:ascii="Times New Roman" w:hAnsi="Times New Roman" w:cs="Times New Roman"/>
          <w:color w:val="000000"/>
          <w:sz w:val="24"/>
          <w:szCs w:val="24"/>
        </w:rPr>
        <w:t>jamins</w:t>
      </w:r>
      <w:proofErr w:type="spellEnd"/>
    </w:p>
    <w:p w14:paraId="7238164B" w14:textId="77777777" w:rsidR="00E74225" w:rsidRPr="00C55DA7" w:rsidRDefault="00E74225" w:rsidP="00C632BB">
      <w:pPr>
        <w:spacing w:after="0" w:line="360" w:lineRule="auto"/>
        <w:rPr>
          <w:rFonts w:ascii="Times New Roman" w:hAnsi="Times New Roman" w:cs="Times New Roman"/>
          <w:color w:val="000000"/>
          <w:sz w:val="24"/>
          <w:szCs w:val="24"/>
        </w:rPr>
      </w:pPr>
      <w:proofErr w:type="gramStart"/>
      <w:r w:rsidRPr="00C55DA7">
        <w:rPr>
          <w:rFonts w:ascii="Times New Roman" w:hAnsi="Times New Roman" w:cs="Times New Roman"/>
          <w:color w:val="000000"/>
          <w:sz w:val="24"/>
          <w:szCs w:val="24"/>
        </w:rPr>
        <w:t xml:space="preserve">HAUSER, M., </w:t>
      </w:r>
      <w:r w:rsidRPr="00C55DA7">
        <w:rPr>
          <w:rFonts w:ascii="Times New Roman" w:hAnsi="Times New Roman" w:cs="Times New Roman"/>
          <w:caps/>
          <w:color w:val="000000"/>
          <w:sz w:val="24"/>
          <w:szCs w:val="24"/>
        </w:rPr>
        <w:t>Chomsky, N. and Fitch</w:t>
      </w:r>
      <w:r w:rsidRPr="00C55DA7">
        <w:rPr>
          <w:rFonts w:ascii="Times New Roman" w:hAnsi="Times New Roman" w:cs="Times New Roman"/>
          <w:color w:val="000000"/>
          <w:sz w:val="24"/>
          <w:szCs w:val="24"/>
        </w:rPr>
        <w:t>, T. 2002.</w:t>
      </w:r>
      <w:proofErr w:type="gramEnd"/>
      <w:r w:rsidRPr="00C55DA7">
        <w:rPr>
          <w:rFonts w:ascii="Times New Roman" w:hAnsi="Times New Roman" w:cs="Times New Roman"/>
          <w:color w:val="000000"/>
          <w:sz w:val="24"/>
          <w:szCs w:val="24"/>
        </w:rPr>
        <w:t xml:space="preserve"> The faculty of language: what is it, </w:t>
      </w:r>
      <w:proofErr w:type="gramStart"/>
      <w:r w:rsidRPr="00C55DA7">
        <w:rPr>
          <w:rFonts w:ascii="Times New Roman" w:hAnsi="Times New Roman" w:cs="Times New Roman"/>
          <w:color w:val="000000"/>
          <w:sz w:val="24"/>
          <w:szCs w:val="24"/>
        </w:rPr>
        <w:t>who</w:t>
      </w:r>
      <w:proofErr w:type="gramEnd"/>
      <w:r w:rsidRPr="00C55DA7">
        <w:rPr>
          <w:rFonts w:ascii="Times New Roman" w:hAnsi="Times New Roman" w:cs="Times New Roman"/>
          <w:color w:val="000000"/>
          <w:sz w:val="24"/>
          <w:szCs w:val="24"/>
        </w:rPr>
        <w:t xml:space="preserve"> has it, and how did it evolve? </w:t>
      </w:r>
      <w:proofErr w:type="gramStart"/>
      <w:r w:rsidRPr="00C55DA7">
        <w:rPr>
          <w:rFonts w:ascii="Times New Roman" w:hAnsi="Times New Roman" w:cs="Times New Roman"/>
          <w:i/>
          <w:color w:val="000000"/>
          <w:sz w:val="24"/>
          <w:szCs w:val="24"/>
        </w:rPr>
        <w:t>Science 298</w:t>
      </w:r>
      <w:r w:rsidRPr="00C55DA7">
        <w:rPr>
          <w:rFonts w:ascii="Times New Roman" w:hAnsi="Times New Roman" w:cs="Times New Roman"/>
          <w:color w:val="000000"/>
          <w:sz w:val="24"/>
          <w:szCs w:val="24"/>
        </w:rPr>
        <w:t>, 1569-1579.</w:t>
      </w:r>
      <w:proofErr w:type="gramEnd"/>
    </w:p>
    <w:p w14:paraId="6CBC3EAB" w14:textId="77777777" w:rsidR="009228DC" w:rsidRPr="00C55DA7" w:rsidRDefault="009228DC" w:rsidP="00C632BB">
      <w:pPr>
        <w:spacing w:after="0" w:line="360" w:lineRule="auto"/>
        <w:rPr>
          <w:rFonts w:ascii="Times New Roman" w:hAnsi="Times New Roman" w:cs="Times New Roman"/>
          <w:color w:val="000000"/>
          <w:sz w:val="24"/>
          <w:szCs w:val="24"/>
        </w:rPr>
      </w:pPr>
      <w:r w:rsidRPr="00C55DA7">
        <w:rPr>
          <w:rFonts w:ascii="Times New Roman" w:hAnsi="Times New Roman" w:cs="Times New Roman"/>
          <w:color w:val="000000"/>
          <w:sz w:val="24"/>
          <w:szCs w:val="24"/>
        </w:rPr>
        <w:lastRenderedPageBreak/>
        <w:t xml:space="preserve">HESKETH, A., 2006, </w:t>
      </w:r>
      <w:proofErr w:type="gramStart"/>
      <w:r w:rsidRPr="00C55DA7">
        <w:rPr>
          <w:rFonts w:ascii="Times New Roman" w:hAnsi="Times New Roman" w:cs="Times New Roman"/>
          <w:color w:val="000000"/>
          <w:sz w:val="24"/>
          <w:szCs w:val="24"/>
        </w:rPr>
        <w:t>The</w:t>
      </w:r>
      <w:proofErr w:type="gramEnd"/>
      <w:r w:rsidRPr="00C55DA7">
        <w:rPr>
          <w:rFonts w:ascii="Times New Roman" w:hAnsi="Times New Roman" w:cs="Times New Roman"/>
          <w:color w:val="000000"/>
          <w:sz w:val="24"/>
          <w:szCs w:val="24"/>
        </w:rPr>
        <w:t xml:space="preserve"> use of relative clauses by children with language impairment. </w:t>
      </w:r>
      <w:r w:rsidRPr="00C55DA7">
        <w:rPr>
          <w:rFonts w:ascii="Times New Roman" w:hAnsi="Times New Roman" w:cs="Times New Roman"/>
          <w:i/>
          <w:color w:val="000000"/>
          <w:sz w:val="24"/>
          <w:szCs w:val="24"/>
        </w:rPr>
        <w:t xml:space="preserve">Clinical Linguistics and Phonetics, </w:t>
      </w:r>
      <w:r w:rsidRPr="00C55DA7">
        <w:rPr>
          <w:rFonts w:ascii="Times New Roman" w:hAnsi="Times New Roman" w:cs="Times New Roman"/>
          <w:b/>
          <w:color w:val="000000"/>
          <w:sz w:val="24"/>
          <w:szCs w:val="24"/>
        </w:rPr>
        <w:t>20</w:t>
      </w:r>
      <w:r w:rsidRPr="00C55DA7">
        <w:rPr>
          <w:rFonts w:ascii="Times New Roman" w:hAnsi="Times New Roman" w:cs="Times New Roman"/>
          <w:color w:val="000000"/>
          <w:sz w:val="24"/>
          <w:szCs w:val="24"/>
        </w:rPr>
        <w:t>(7-8), 539–546.</w:t>
      </w:r>
    </w:p>
    <w:p w14:paraId="4D29AA48" w14:textId="6469FCF5" w:rsidR="00F7433D" w:rsidRPr="00C55DA7" w:rsidRDefault="00F7433D" w:rsidP="00C632BB">
      <w:pPr>
        <w:spacing w:after="0" w:line="360" w:lineRule="auto"/>
        <w:rPr>
          <w:rFonts w:ascii="Times New Roman" w:hAnsi="Times New Roman" w:cs="Times New Roman"/>
          <w:color w:val="000000"/>
          <w:sz w:val="24"/>
          <w:szCs w:val="24"/>
        </w:rPr>
      </w:pPr>
      <w:proofErr w:type="gramStart"/>
      <w:r w:rsidRPr="00C55DA7">
        <w:rPr>
          <w:rFonts w:ascii="Times New Roman" w:hAnsi="Times New Roman" w:cs="Times New Roman"/>
          <w:color w:val="000000"/>
          <w:sz w:val="24"/>
          <w:szCs w:val="24"/>
        </w:rPr>
        <w:t>KIDD, E. 2011.</w:t>
      </w:r>
      <w:proofErr w:type="gramEnd"/>
      <w:r w:rsidRPr="00C55DA7">
        <w:rPr>
          <w:rFonts w:ascii="Times New Roman" w:hAnsi="Times New Roman" w:cs="Times New Roman"/>
          <w:color w:val="000000"/>
          <w:sz w:val="24"/>
          <w:szCs w:val="24"/>
        </w:rPr>
        <w:t xml:space="preserve"> </w:t>
      </w:r>
      <w:r w:rsidR="00E74225" w:rsidRPr="00C55DA7">
        <w:rPr>
          <w:rFonts w:ascii="Times New Roman" w:hAnsi="Times New Roman" w:cs="Times New Roman"/>
          <w:i/>
          <w:color w:val="000000"/>
          <w:sz w:val="24"/>
          <w:szCs w:val="24"/>
        </w:rPr>
        <w:t>The acquisition of relative clauses: processing, typology and function</w:t>
      </w:r>
      <w:r w:rsidR="00E74225" w:rsidRPr="00C55DA7">
        <w:rPr>
          <w:rFonts w:ascii="Times New Roman" w:hAnsi="Times New Roman" w:cs="Times New Roman"/>
          <w:color w:val="000000"/>
          <w:sz w:val="24"/>
          <w:szCs w:val="24"/>
        </w:rPr>
        <w:t xml:space="preserve">. </w:t>
      </w:r>
      <w:r w:rsidR="00074803">
        <w:rPr>
          <w:rFonts w:ascii="Times New Roman" w:hAnsi="Times New Roman" w:cs="Times New Roman"/>
          <w:color w:val="000000"/>
          <w:sz w:val="24"/>
          <w:szCs w:val="24"/>
        </w:rPr>
        <w:t>(</w:t>
      </w:r>
      <w:r w:rsidR="00E74225" w:rsidRPr="00C55DA7">
        <w:rPr>
          <w:rFonts w:ascii="Times New Roman" w:hAnsi="Times New Roman" w:cs="Times New Roman"/>
          <w:color w:val="000000"/>
          <w:sz w:val="24"/>
          <w:szCs w:val="24"/>
        </w:rPr>
        <w:t xml:space="preserve">Amsterdam: John </w:t>
      </w:r>
      <w:proofErr w:type="spellStart"/>
      <w:r w:rsidR="00E74225" w:rsidRPr="00C55DA7">
        <w:rPr>
          <w:rFonts w:ascii="Times New Roman" w:hAnsi="Times New Roman" w:cs="Times New Roman"/>
          <w:color w:val="000000"/>
          <w:sz w:val="24"/>
          <w:szCs w:val="24"/>
        </w:rPr>
        <w:t>Benjamins</w:t>
      </w:r>
      <w:proofErr w:type="spellEnd"/>
      <w:r w:rsidR="00E74225" w:rsidRPr="00C55DA7">
        <w:rPr>
          <w:rFonts w:ascii="Times New Roman" w:hAnsi="Times New Roman" w:cs="Times New Roman"/>
          <w:color w:val="000000"/>
          <w:sz w:val="24"/>
          <w:szCs w:val="24"/>
        </w:rPr>
        <w:t xml:space="preserve"> Publishing Company</w:t>
      </w:r>
      <w:r w:rsidR="00074803">
        <w:rPr>
          <w:rFonts w:ascii="Times New Roman" w:hAnsi="Times New Roman" w:cs="Times New Roman"/>
          <w:color w:val="000000"/>
          <w:sz w:val="24"/>
          <w:szCs w:val="24"/>
        </w:rPr>
        <w:t>)</w:t>
      </w:r>
      <w:r w:rsidR="00E74225" w:rsidRPr="00C55DA7">
        <w:rPr>
          <w:rFonts w:ascii="Times New Roman" w:hAnsi="Times New Roman" w:cs="Times New Roman"/>
          <w:color w:val="000000"/>
          <w:sz w:val="24"/>
          <w:szCs w:val="24"/>
        </w:rPr>
        <w:t>.</w:t>
      </w:r>
    </w:p>
    <w:p w14:paraId="52766937" w14:textId="77777777" w:rsidR="00E74225" w:rsidRPr="00C55DA7" w:rsidRDefault="00E74225" w:rsidP="00C632BB">
      <w:pPr>
        <w:spacing w:after="0" w:line="360" w:lineRule="auto"/>
        <w:rPr>
          <w:rFonts w:ascii="Times New Roman" w:hAnsi="Times New Roman" w:cs="Times New Roman"/>
          <w:color w:val="000000"/>
          <w:sz w:val="24"/>
          <w:szCs w:val="24"/>
        </w:rPr>
      </w:pPr>
      <w:proofErr w:type="gramStart"/>
      <w:r w:rsidRPr="00C55DA7">
        <w:rPr>
          <w:rFonts w:ascii="Times New Roman" w:eastAsiaTheme="minorEastAsia" w:hAnsi="Times New Roman" w:cs="Times New Roman"/>
          <w:caps/>
          <w:sz w:val="24"/>
          <w:szCs w:val="24"/>
          <w:lang w:eastAsia="ja-JP"/>
        </w:rPr>
        <w:t xml:space="preserve">Kidd, E., Brandt, S., Lieven, E., &amp; Tomasello, M. </w:t>
      </w:r>
      <w:r w:rsidRPr="00C55DA7">
        <w:rPr>
          <w:rFonts w:ascii="Times New Roman" w:eastAsiaTheme="minorEastAsia" w:hAnsi="Times New Roman" w:cs="Times New Roman"/>
          <w:sz w:val="24"/>
          <w:szCs w:val="24"/>
          <w:lang w:eastAsia="ja-JP"/>
        </w:rPr>
        <w:t>2007.</w:t>
      </w:r>
      <w:proofErr w:type="gramEnd"/>
      <w:r w:rsidRPr="00C55DA7">
        <w:rPr>
          <w:rFonts w:ascii="Times New Roman" w:eastAsiaTheme="minorEastAsia" w:hAnsi="Times New Roman" w:cs="Times New Roman"/>
          <w:sz w:val="24"/>
          <w:szCs w:val="24"/>
          <w:lang w:eastAsia="ja-JP"/>
        </w:rPr>
        <w:t xml:space="preserve"> Object relatives made easy: A cross-linguistic comparison of the constraints influencing young children's processing of relative clauses. </w:t>
      </w:r>
      <w:r w:rsidRPr="00C55DA7">
        <w:rPr>
          <w:rFonts w:ascii="Times New Roman" w:eastAsiaTheme="minorEastAsia" w:hAnsi="Times New Roman" w:cs="Times New Roman"/>
          <w:i/>
          <w:iCs/>
          <w:sz w:val="24"/>
          <w:szCs w:val="24"/>
          <w:lang w:eastAsia="ja-JP"/>
        </w:rPr>
        <w:t>Language and Cognitive Processes</w:t>
      </w:r>
      <w:r w:rsidRPr="00C55DA7">
        <w:rPr>
          <w:rFonts w:ascii="Times New Roman" w:eastAsiaTheme="minorEastAsia" w:hAnsi="Times New Roman" w:cs="Times New Roman"/>
          <w:sz w:val="24"/>
          <w:szCs w:val="24"/>
          <w:lang w:eastAsia="ja-JP"/>
        </w:rPr>
        <w:t xml:space="preserve">, </w:t>
      </w:r>
      <w:r w:rsidRPr="00C55DA7">
        <w:rPr>
          <w:rFonts w:ascii="Times New Roman" w:eastAsiaTheme="minorEastAsia" w:hAnsi="Times New Roman" w:cs="Times New Roman"/>
          <w:i/>
          <w:iCs/>
          <w:sz w:val="24"/>
          <w:szCs w:val="24"/>
          <w:lang w:eastAsia="ja-JP"/>
        </w:rPr>
        <w:t>22</w:t>
      </w:r>
      <w:r w:rsidRPr="00C55DA7">
        <w:rPr>
          <w:rFonts w:ascii="Times New Roman" w:eastAsiaTheme="minorEastAsia" w:hAnsi="Times New Roman" w:cs="Times New Roman"/>
          <w:sz w:val="24"/>
          <w:szCs w:val="24"/>
          <w:lang w:eastAsia="ja-JP"/>
        </w:rPr>
        <w:t>(6), 860–897.</w:t>
      </w:r>
    </w:p>
    <w:p w14:paraId="182CAE64" w14:textId="2B62D350" w:rsidR="009228DC" w:rsidRDefault="009228DC" w:rsidP="00C632BB">
      <w:pPr>
        <w:widowControl w:val="0"/>
        <w:autoSpaceDE w:val="0"/>
        <w:autoSpaceDN w:val="0"/>
        <w:adjustRightInd w:val="0"/>
        <w:spacing w:after="0" w:line="360" w:lineRule="auto"/>
        <w:rPr>
          <w:rFonts w:ascii="Times New Roman" w:hAnsi="Times New Roman" w:cs="Times New Roman"/>
          <w:sz w:val="24"/>
          <w:szCs w:val="24"/>
        </w:rPr>
      </w:pPr>
      <w:r w:rsidRPr="00C55DA7">
        <w:rPr>
          <w:rFonts w:ascii="Times New Roman" w:hAnsi="Times New Roman" w:cs="Times New Roman"/>
          <w:sz w:val="24"/>
          <w:szCs w:val="24"/>
        </w:rPr>
        <w:t xml:space="preserve">LUST, B., FLYNN, S., and FOLEY, C., 1996, </w:t>
      </w:r>
      <w:proofErr w:type="gramStart"/>
      <w:r w:rsidRPr="00C55DA7">
        <w:rPr>
          <w:rFonts w:ascii="Times New Roman" w:hAnsi="Times New Roman" w:cs="Times New Roman"/>
          <w:sz w:val="24"/>
          <w:szCs w:val="24"/>
        </w:rPr>
        <w:t>What</w:t>
      </w:r>
      <w:proofErr w:type="gramEnd"/>
      <w:r w:rsidRPr="00C55DA7">
        <w:rPr>
          <w:rFonts w:ascii="Times New Roman" w:hAnsi="Times New Roman" w:cs="Times New Roman"/>
          <w:sz w:val="24"/>
          <w:szCs w:val="24"/>
        </w:rPr>
        <w:t xml:space="preserve"> children know about what they say: elicited imitation as a research method for assessing children’s syntax. </w:t>
      </w:r>
      <w:proofErr w:type="gramStart"/>
      <w:r w:rsidRPr="00C55DA7">
        <w:rPr>
          <w:rFonts w:ascii="Times New Roman" w:hAnsi="Times New Roman" w:cs="Times New Roman"/>
          <w:i/>
          <w:iCs/>
          <w:sz w:val="24"/>
          <w:szCs w:val="24"/>
        </w:rPr>
        <w:t>Methods for assessing children’s syntax.</w:t>
      </w:r>
      <w:proofErr w:type="gramEnd"/>
      <w:r w:rsidRPr="00C55DA7">
        <w:rPr>
          <w:rFonts w:ascii="Times New Roman" w:hAnsi="Times New Roman" w:cs="Times New Roman"/>
          <w:i/>
          <w:iCs/>
          <w:sz w:val="24"/>
          <w:szCs w:val="24"/>
        </w:rPr>
        <w:t xml:space="preserve"> Cambridge, MA: MIT</w:t>
      </w:r>
      <w:r w:rsidR="00E6367C">
        <w:rPr>
          <w:rFonts w:ascii="Times New Roman" w:hAnsi="Times New Roman" w:cs="Times New Roman"/>
          <w:sz w:val="24"/>
          <w:szCs w:val="24"/>
        </w:rPr>
        <w:t>.</w:t>
      </w:r>
    </w:p>
    <w:p w14:paraId="7D832657" w14:textId="0AC23BD9" w:rsidR="00E6367C" w:rsidRPr="00E6367C" w:rsidRDefault="00E6367C" w:rsidP="00C632BB">
      <w:pPr>
        <w:widowControl w:val="0"/>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MAK, W., VONK, W. and SCHRIEFERS, H., 2002.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The influence of </w:t>
      </w:r>
      <w:proofErr w:type="spellStart"/>
      <w:r>
        <w:rPr>
          <w:rFonts w:ascii="Times New Roman" w:hAnsi="Times New Roman" w:cs="Times New Roman"/>
          <w:sz w:val="24"/>
          <w:szCs w:val="24"/>
        </w:rPr>
        <w:t>animacy</w:t>
      </w:r>
      <w:proofErr w:type="spellEnd"/>
      <w:r>
        <w:rPr>
          <w:rFonts w:ascii="Times New Roman" w:hAnsi="Times New Roman" w:cs="Times New Roman"/>
          <w:sz w:val="24"/>
          <w:szCs w:val="24"/>
        </w:rPr>
        <w:t xml:space="preserve"> on relative clause processing.</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 xml:space="preserve">Journal of Memory and Language </w:t>
      </w:r>
      <w:r>
        <w:rPr>
          <w:rFonts w:ascii="Times New Roman" w:hAnsi="Times New Roman" w:cs="Times New Roman"/>
          <w:b/>
          <w:sz w:val="24"/>
          <w:szCs w:val="24"/>
        </w:rPr>
        <w:t>47</w:t>
      </w:r>
      <w:r>
        <w:rPr>
          <w:rFonts w:ascii="Times New Roman" w:hAnsi="Times New Roman" w:cs="Times New Roman"/>
          <w:sz w:val="24"/>
          <w:szCs w:val="24"/>
        </w:rPr>
        <w:t>, 50-68.</w:t>
      </w:r>
      <w:proofErr w:type="gramEnd"/>
      <w:r>
        <w:rPr>
          <w:rFonts w:ascii="Times New Roman" w:hAnsi="Times New Roman" w:cs="Times New Roman"/>
          <w:sz w:val="24"/>
          <w:szCs w:val="24"/>
        </w:rPr>
        <w:t xml:space="preserve"> </w:t>
      </w:r>
    </w:p>
    <w:p w14:paraId="63C4C060" w14:textId="2E259C83" w:rsidR="00B35757" w:rsidRPr="00B35757" w:rsidRDefault="00B35757" w:rsidP="00C632BB">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MARINELLIE, S., 2006. </w:t>
      </w:r>
      <w:proofErr w:type="gramStart"/>
      <w:r>
        <w:rPr>
          <w:rFonts w:ascii="Times New Roman" w:hAnsi="Times New Roman" w:cs="Times New Roman"/>
          <w:sz w:val="24"/>
          <w:szCs w:val="24"/>
        </w:rPr>
        <w:t>Assessing  and</w:t>
      </w:r>
      <w:proofErr w:type="gramEnd"/>
      <w:r>
        <w:rPr>
          <w:rFonts w:ascii="Times New Roman" w:hAnsi="Times New Roman" w:cs="Times New Roman"/>
          <w:sz w:val="24"/>
          <w:szCs w:val="24"/>
        </w:rPr>
        <w:t xml:space="preserve"> facilitating complex sentence formulation in picture description tasks. </w:t>
      </w:r>
      <w:proofErr w:type="gramStart"/>
      <w:r w:rsidRPr="00B35757">
        <w:rPr>
          <w:rFonts w:ascii="Times New Roman" w:hAnsi="Times New Roman" w:cs="Times New Roman"/>
          <w:i/>
          <w:sz w:val="24"/>
          <w:szCs w:val="24"/>
        </w:rPr>
        <w:t>Advances in Speech-Language Pathology</w:t>
      </w:r>
      <w:r>
        <w:rPr>
          <w:rFonts w:ascii="Times New Roman" w:hAnsi="Times New Roman" w:cs="Times New Roman"/>
          <w:sz w:val="24"/>
          <w:szCs w:val="24"/>
        </w:rPr>
        <w:t xml:space="preserve">, </w:t>
      </w:r>
      <w:r>
        <w:rPr>
          <w:rFonts w:ascii="Times New Roman" w:hAnsi="Times New Roman" w:cs="Times New Roman"/>
          <w:b/>
          <w:sz w:val="24"/>
          <w:szCs w:val="24"/>
        </w:rPr>
        <w:t>8</w:t>
      </w:r>
      <w:r>
        <w:rPr>
          <w:rFonts w:ascii="Times New Roman" w:hAnsi="Times New Roman" w:cs="Times New Roman"/>
          <w:sz w:val="24"/>
          <w:szCs w:val="24"/>
        </w:rPr>
        <w:t>, 69-78.</w:t>
      </w:r>
      <w:proofErr w:type="gramEnd"/>
      <w:r>
        <w:rPr>
          <w:rFonts w:ascii="Times New Roman" w:hAnsi="Times New Roman" w:cs="Times New Roman"/>
          <w:sz w:val="24"/>
          <w:szCs w:val="24"/>
        </w:rPr>
        <w:t xml:space="preserve"> </w:t>
      </w:r>
    </w:p>
    <w:p w14:paraId="052AEA4E" w14:textId="77777777" w:rsidR="009228DC" w:rsidRPr="00C55DA7" w:rsidRDefault="009228DC" w:rsidP="00C632BB">
      <w:pPr>
        <w:spacing w:after="0" w:line="360" w:lineRule="auto"/>
        <w:rPr>
          <w:rFonts w:ascii="Times New Roman" w:hAnsi="Times New Roman" w:cs="Times New Roman"/>
          <w:color w:val="000000"/>
          <w:sz w:val="24"/>
          <w:szCs w:val="24"/>
        </w:rPr>
      </w:pPr>
      <w:r w:rsidRPr="00C55DA7">
        <w:rPr>
          <w:rFonts w:ascii="Times New Roman" w:hAnsi="Times New Roman" w:cs="Times New Roman"/>
          <w:color w:val="000000"/>
          <w:sz w:val="24"/>
          <w:szCs w:val="24"/>
        </w:rPr>
        <w:t xml:space="preserve">MILLER, C. A., KAIL, R., LEONARD, L. B., and TOMBLIN, J. B., 2001, Speed of processing in children with specific language impairment. </w:t>
      </w:r>
      <w:r w:rsidRPr="00C55DA7">
        <w:rPr>
          <w:rFonts w:ascii="Times New Roman" w:hAnsi="Times New Roman" w:cs="Times New Roman"/>
          <w:i/>
          <w:color w:val="000000"/>
          <w:sz w:val="24"/>
          <w:szCs w:val="24"/>
        </w:rPr>
        <w:t xml:space="preserve">Journal of Speech, Language, and Hearing Research, </w:t>
      </w:r>
      <w:r w:rsidRPr="00C55DA7">
        <w:rPr>
          <w:rFonts w:ascii="Times New Roman" w:hAnsi="Times New Roman" w:cs="Times New Roman"/>
          <w:b/>
          <w:color w:val="000000"/>
          <w:sz w:val="24"/>
          <w:szCs w:val="24"/>
        </w:rPr>
        <w:t>44</w:t>
      </w:r>
      <w:r w:rsidRPr="00C55DA7">
        <w:rPr>
          <w:rFonts w:ascii="Times New Roman" w:hAnsi="Times New Roman" w:cs="Times New Roman"/>
          <w:color w:val="000000"/>
          <w:sz w:val="24"/>
          <w:szCs w:val="24"/>
        </w:rPr>
        <w:t>(2), 416 – 433.</w:t>
      </w:r>
    </w:p>
    <w:p w14:paraId="5A6B59BF" w14:textId="46900304" w:rsidR="009228DC" w:rsidRDefault="00AB1766" w:rsidP="00C632BB">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MONTGOMERY, J., 2000</w:t>
      </w:r>
      <w:r w:rsidR="009228DC" w:rsidRPr="00C55DA7">
        <w:rPr>
          <w:rFonts w:ascii="Times New Roman" w:hAnsi="Times New Roman" w:cs="Times New Roman"/>
          <w:color w:val="000000"/>
          <w:sz w:val="24"/>
          <w:szCs w:val="24"/>
        </w:rPr>
        <w:t xml:space="preserve">, Relation of working memory to off-line and real-time sentence processing in children with specific language impairment. </w:t>
      </w:r>
      <w:r w:rsidR="009228DC" w:rsidRPr="00C55DA7">
        <w:rPr>
          <w:rFonts w:ascii="Times New Roman" w:hAnsi="Times New Roman" w:cs="Times New Roman"/>
          <w:i/>
          <w:color w:val="000000"/>
          <w:sz w:val="24"/>
          <w:szCs w:val="24"/>
        </w:rPr>
        <w:t xml:space="preserve">Applied Psycholinguistics, </w:t>
      </w:r>
      <w:r w:rsidR="009228DC" w:rsidRPr="00C55DA7">
        <w:rPr>
          <w:rFonts w:ascii="Times New Roman" w:hAnsi="Times New Roman" w:cs="Times New Roman"/>
          <w:b/>
          <w:color w:val="000000"/>
          <w:sz w:val="24"/>
          <w:szCs w:val="24"/>
        </w:rPr>
        <w:t>21</w:t>
      </w:r>
      <w:r w:rsidR="009228DC" w:rsidRPr="00C55DA7">
        <w:rPr>
          <w:rFonts w:ascii="Times New Roman" w:hAnsi="Times New Roman" w:cs="Times New Roman"/>
          <w:color w:val="000000"/>
          <w:sz w:val="24"/>
          <w:szCs w:val="24"/>
        </w:rPr>
        <w:t>(1), 117–148.</w:t>
      </w:r>
    </w:p>
    <w:p w14:paraId="4A3974CA" w14:textId="77777777" w:rsidR="00790C71" w:rsidRPr="00C55DA7" w:rsidRDefault="00F7433D" w:rsidP="00C632BB">
      <w:pPr>
        <w:spacing w:after="0" w:line="360" w:lineRule="auto"/>
        <w:rPr>
          <w:rFonts w:ascii="Times New Roman" w:hAnsi="Times New Roman" w:cs="Times New Roman"/>
          <w:color w:val="000000"/>
          <w:sz w:val="24"/>
          <w:szCs w:val="24"/>
        </w:rPr>
      </w:pPr>
      <w:r w:rsidRPr="00C55DA7">
        <w:rPr>
          <w:rFonts w:ascii="Times New Roman" w:hAnsi="Times New Roman" w:cs="Times New Roman"/>
          <w:color w:val="000000"/>
          <w:sz w:val="24"/>
          <w:szCs w:val="24"/>
        </w:rPr>
        <w:t xml:space="preserve">OWEN, </w:t>
      </w:r>
      <w:r w:rsidR="00790C71" w:rsidRPr="00C55DA7">
        <w:rPr>
          <w:rFonts w:ascii="Times New Roman" w:hAnsi="Times New Roman" w:cs="Times New Roman"/>
          <w:color w:val="000000"/>
          <w:sz w:val="24"/>
          <w:szCs w:val="24"/>
        </w:rPr>
        <w:t>A. and LEONARD, L. 2006.</w:t>
      </w:r>
      <w:r w:rsidRPr="00C55DA7">
        <w:rPr>
          <w:rFonts w:ascii="Times New Roman" w:hAnsi="Times New Roman" w:cs="Times New Roman"/>
          <w:color w:val="000000"/>
          <w:sz w:val="24"/>
          <w:szCs w:val="24"/>
        </w:rPr>
        <w:t xml:space="preserve"> </w:t>
      </w:r>
      <w:r w:rsidR="00790C71" w:rsidRPr="00C55DA7">
        <w:rPr>
          <w:rFonts w:ascii="Times New Roman" w:hAnsi="Times New Roman" w:cs="Times New Roman"/>
          <w:color w:val="000000"/>
          <w:sz w:val="24"/>
          <w:szCs w:val="24"/>
        </w:rPr>
        <w:t xml:space="preserve">The production of finite and non-finite complement clauses by children with specific language impairment and their typically developing peers. </w:t>
      </w:r>
      <w:proofErr w:type="gramStart"/>
      <w:r w:rsidR="00790C71" w:rsidRPr="00C55DA7">
        <w:rPr>
          <w:rFonts w:ascii="Times New Roman" w:hAnsi="Times New Roman" w:cs="Times New Roman"/>
          <w:i/>
          <w:color w:val="000000"/>
          <w:sz w:val="24"/>
          <w:szCs w:val="24"/>
        </w:rPr>
        <w:t xml:space="preserve">Journal of Speech, Language and Hearing Research </w:t>
      </w:r>
      <w:r w:rsidR="00790C71" w:rsidRPr="00C55DA7">
        <w:rPr>
          <w:rFonts w:ascii="Times New Roman" w:hAnsi="Times New Roman" w:cs="Times New Roman"/>
          <w:b/>
          <w:color w:val="000000"/>
          <w:sz w:val="24"/>
          <w:szCs w:val="24"/>
        </w:rPr>
        <w:t>49</w:t>
      </w:r>
      <w:r w:rsidR="00790C71" w:rsidRPr="00C55DA7">
        <w:rPr>
          <w:rFonts w:ascii="Times New Roman" w:hAnsi="Times New Roman" w:cs="Times New Roman"/>
          <w:color w:val="000000"/>
          <w:sz w:val="24"/>
          <w:szCs w:val="24"/>
        </w:rPr>
        <w:t>(3), 548-572.</w:t>
      </w:r>
      <w:proofErr w:type="gramEnd"/>
      <w:r w:rsidR="00790C71" w:rsidRPr="00C55DA7">
        <w:rPr>
          <w:rFonts w:ascii="Times New Roman" w:hAnsi="Times New Roman" w:cs="Times New Roman"/>
          <w:color w:val="000000"/>
          <w:sz w:val="24"/>
          <w:szCs w:val="24"/>
        </w:rPr>
        <w:t xml:space="preserve"> </w:t>
      </w:r>
    </w:p>
    <w:p w14:paraId="19424805" w14:textId="77777777" w:rsidR="009228DC" w:rsidRPr="00C55DA7" w:rsidRDefault="009228DC" w:rsidP="00C632BB">
      <w:pPr>
        <w:spacing w:after="0" w:line="360" w:lineRule="auto"/>
        <w:rPr>
          <w:rFonts w:ascii="Times New Roman" w:hAnsi="Times New Roman" w:cs="Times New Roman"/>
          <w:color w:val="000000"/>
          <w:sz w:val="24"/>
          <w:szCs w:val="24"/>
        </w:rPr>
      </w:pPr>
      <w:r w:rsidRPr="00C55DA7">
        <w:rPr>
          <w:rFonts w:ascii="Times New Roman" w:hAnsi="Times New Roman" w:cs="Times New Roman"/>
          <w:color w:val="000000"/>
          <w:sz w:val="24"/>
          <w:szCs w:val="24"/>
        </w:rPr>
        <w:t xml:space="preserve">PLANTE E., SWISHER, L., KIERNAN, B., and RESTREPO, M. A., 1993, Language matches: Illuminating or confounding? </w:t>
      </w:r>
      <w:r w:rsidRPr="00C55DA7">
        <w:rPr>
          <w:rFonts w:ascii="Times New Roman" w:hAnsi="Times New Roman" w:cs="Times New Roman"/>
          <w:i/>
          <w:color w:val="000000"/>
          <w:sz w:val="24"/>
          <w:szCs w:val="24"/>
        </w:rPr>
        <w:t xml:space="preserve">Journal of Speech and Hearing Research, </w:t>
      </w:r>
      <w:r w:rsidRPr="00C55DA7">
        <w:rPr>
          <w:rFonts w:ascii="Times New Roman" w:hAnsi="Times New Roman" w:cs="Times New Roman"/>
          <w:b/>
          <w:color w:val="000000"/>
          <w:sz w:val="24"/>
          <w:szCs w:val="24"/>
        </w:rPr>
        <w:t>36</w:t>
      </w:r>
      <w:r w:rsidRPr="00C55DA7">
        <w:rPr>
          <w:rFonts w:ascii="Times New Roman" w:hAnsi="Times New Roman" w:cs="Times New Roman"/>
          <w:color w:val="000000"/>
          <w:sz w:val="24"/>
          <w:szCs w:val="24"/>
        </w:rPr>
        <w:t>(4), 772–776.</w:t>
      </w:r>
    </w:p>
    <w:p w14:paraId="1ED1AB1B" w14:textId="77777777" w:rsidR="009228DC" w:rsidRPr="00C55DA7" w:rsidRDefault="009228DC" w:rsidP="00C632BB">
      <w:pPr>
        <w:widowControl w:val="0"/>
        <w:autoSpaceDE w:val="0"/>
        <w:autoSpaceDN w:val="0"/>
        <w:adjustRightInd w:val="0"/>
        <w:spacing w:after="0" w:line="360" w:lineRule="auto"/>
        <w:rPr>
          <w:rFonts w:ascii="Times New Roman" w:hAnsi="Times New Roman" w:cs="Times New Roman"/>
          <w:sz w:val="24"/>
          <w:szCs w:val="24"/>
        </w:rPr>
      </w:pPr>
      <w:r w:rsidRPr="00C55DA7">
        <w:rPr>
          <w:rFonts w:ascii="Times New Roman" w:hAnsi="Times New Roman" w:cs="Times New Roman"/>
          <w:sz w:val="24"/>
          <w:szCs w:val="24"/>
        </w:rPr>
        <w:t xml:space="preserve">POTTER, M. and LOMBARDI, L., 1998, Syntactic priming in immediate recall of sentences. </w:t>
      </w:r>
      <w:r w:rsidRPr="00C55DA7">
        <w:rPr>
          <w:rFonts w:ascii="Times New Roman" w:hAnsi="Times New Roman" w:cs="Times New Roman"/>
          <w:i/>
          <w:iCs/>
          <w:sz w:val="24"/>
          <w:szCs w:val="24"/>
        </w:rPr>
        <w:t>Journal of Memory and Language</w:t>
      </w:r>
      <w:r w:rsidRPr="00C55DA7">
        <w:rPr>
          <w:rFonts w:ascii="Times New Roman" w:hAnsi="Times New Roman" w:cs="Times New Roman"/>
          <w:sz w:val="24"/>
          <w:szCs w:val="24"/>
        </w:rPr>
        <w:t xml:space="preserve">, </w:t>
      </w:r>
      <w:r w:rsidRPr="00C55DA7">
        <w:rPr>
          <w:rFonts w:ascii="Times New Roman" w:hAnsi="Times New Roman" w:cs="Times New Roman"/>
          <w:b/>
          <w:iCs/>
          <w:sz w:val="24"/>
          <w:szCs w:val="24"/>
        </w:rPr>
        <w:t>38</w:t>
      </w:r>
      <w:r w:rsidRPr="00C55DA7">
        <w:rPr>
          <w:rFonts w:ascii="Times New Roman" w:hAnsi="Times New Roman" w:cs="Times New Roman"/>
          <w:sz w:val="24"/>
          <w:szCs w:val="24"/>
        </w:rPr>
        <w:t>(3), 265–282.</w:t>
      </w:r>
    </w:p>
    <w:p w14:paraId="6C9DE2A1" w14:textId="77777777" w:rsidR="009228DC" w:rsidRPr="00C55DA7" w:rsidRDefault="009228DC" w:rsidP="00C632BB">
      <w:pPr>
        <w:widowControl w:val="0"/>
        <w:autoSpaceDE w:val="0"/>
        <w:autoSpaceDN w:val="0"/>
        <w:adjustRightInd w:val="0"/>
        <w:spacing w:after="0" w:line="360" w:lineRule="auto"/>
        <w:rPr>
          <w:rFonts w:ascii="Times New Roman" w:hAnsi="Times New Roman" w:cs="Times New Roman"/>
          <w:sz w:val="24"/>
          <w:szCs w:val="24"/>
        </w:rPr>
      </w:pPr>
      <w:r w:rsidRPr="00C55DA7">
        <w:rPr>
          <w:rFonts w:ascii="Times New Roman" w:hAnsi="Times New Roman" w:cs="Times New Roman"/>
          <w:sz w:val="24"/>
          <w:szCs w:val="24"/>
        </w:rPr>
        <w:t xml:space="preserve">POTTER, M. and LOMBARDI, L., 1990, Regeneration in the short-term recall of sentences. </w:t>
      </w:r>
      <w:r w:rsidRPr="00C55DA7">
        <w:rPr>
          <w:rFonts w:ascii="Times New Roman" w:hAnsi="Times New Roman" w:cs="Times New Roman"/>
          <w:i/>
          <w:iCs/>
          <w:sz w:val="24"/>
          <w:szCs w:val="24"/>
        </w:rPr>
        <w:t>Journal of Memory and Language</w:t>
      </w:r>
      <w:r w:rsidRPr="00C55DA7">
        <w:rPr>
          <w:rFonts w:ascii="Times New Roman" w:hAnsi="Times New Roman" w:cs="Times New Roman"/>
          <w:sz w:val="24"/>
          <w:szCs w:val="24"/>
        </w:rPr>
        <w:t xml:space="preserve">, </w:t>
      </w:r>
      <w:r w:rsidRPr="00C55DA7">
        <w:rPr>
          <w:rFonts w:ascii="Times New Roman" w:hAnsi="Times New Roman" w:cs="Times New Roman"/>
          <w:b/>
          <w:iCs/>
          <w:sz w:val="24"/>
          <w:szCs w:val="24"/>
        </w:rPr>
        <w:t>29</w:t>
      </w:r>
      <w:r w:rsidRPr="00C55DA7">
        <w:rPr>
          <w:rFonts w:ascii="Times New Roman" w:hAnsi="Times New Roman" w:cs="Times New Roman"/>
          <w:sz w:val="24"/>
          <w:szCs w:val="24"/>
        </w:rPr>
        <w:t>(6), 633–654.</w:t>
      </w:r>
    </w:p>
    <w:p w14:paraId="6850D8FD" w14:textId="55CAF74D" w:rsidR="00685FCC" w:rsidRDefault="00685FCC" w:rsidP="00C632BB">
      <w:pPr>
        <w:spacing w:after="0" w:line="360" w:lineRule="auto"/>
        <w:rPr>
          <w:rFonts w:ascii="Times New Roman" w:hAnsi="Times New Roman" w:cs="Times New Roman"/>
          <w:color w:val="000000"/>
          <w:sz w:val="24"/>
          <w:szCs w:val="24"/>
        </w:rPr>
      </w:pPr>
      <w:r w:rsidRPr="00685FCC">
        <w:rPr>
          <w:rFonts w:ascii="Times New Roman" w:hAnsi="Times New Roman" w:cs="Times New Roman"/>
          <w:color w:val="000000"/>
          <w:sz w:val="24"/>
          <w:szCs w:val="24"/>
        </w:rPr>
        <w:lastRenderedPageBreak/>
        <w:t>RAVEN, J.</w:t>
      </w:r>
      <w:r>
        <w:rPr>
          <w:rFonts w:ascii="Times New Roman" w:hAnsi="Times New Roman" w:cs="Times New Roman"/>
          <w:color w:val="000000"/>
          <w:sz w:val="24"/>
          <w:szCs w:val="24"/>
        </w:rPr>
        <w:t xml:space="preserve">, </w:t>
      </w:r>
      <w:r w:rsidR="00657819">
        <w:rPr>
          <w:rFonts w:ascii="Times New Roman" w:hAnsi="Times New Roman" w:cs="Times New Roman"/>
          <w:color w:val="000000"/>
          <w:sz w:val="24"/>
          <w:szCs w:val="24"/>
        </w:rPr>
        <w:t>2008,</w:t>
      </w:r>
      <w:r w:rsidRPr="00685FCC">
        <w:rPr>
          <w:rFonts w:ascii="Times New Roman" w:hAnsi="Times New Roman" w:cs="Times New Roman"/>
          <w:color w:val="000000"/>
          <w:sz w:val="24"/>
          <w:szCs w:val="24"/>
        </w:rPr>
        <w:t xml:space="preserve"> </w:t>
      </w:r>
      <w:r w:rsidRPr="00685FCC">
        <w:rPr>
          <w:rFonts w:ascii="Times New Roman" w:hAnsi="Times New Roman" w:cs="Times New Roman"/>
          <w:i/>
          <w:iCs/>
          <w:color w:val="000000"/>
          <w:sz w:val="24"/>
          <w:szCs w:val="24"/>
        </w:rPr>
        <w:t>Manual for Raven's</w:t>
      </w:r>
      <w:r w:rsidR="00083560">
        <w:rPr>
          <w:rFonts w:ascii="Times New Roman" w:hAnsi="Times New Roman" w:cs="Times New Roman"/>
          <w:i/>
          <w:iCs/>
          <w:color w:val="000000"/>
          <w:sz w:val="24"/>
          <w:szCs w:val="24"/>
        </w:rPr>
        <w:t xml:space="preserve"> </w:t>
      </w:r>
      <w:proofErr w:type="spellStart"/>
      <w:r w:rsidR="00083560">
        <w:rPr>
          <w:rFonts w:ascii="Times New Roman" w:hAnsi="Times New Roman" w:cs="Times New Roman"/>
          <w:i/>
          <w:iCs/>
          <w:color w:val="000000"/>
          <w:sz w:val="24"/>
          <w:szCs w:val="24"/>
        </w:rPr>
        <w:t>Coloured</w:t>
      </w:r>
      <w:proofErr w:type="spellEnd"/>
      <w:r w:rsidRPr="00685FCC">
        <w:rPr>
          <w:rFonts w:ascii="Times New Roman" w:hAnsi="Times New Roman" w:cs="Times New Roman"/>
          <w:i/>
          <w:iCs/>
          <w:color w:val="000000"/>
          <w:sz w:val="24"/>
          <w:szCs w:val="24"/>
        </w:rPr>
        <w:t xml:space="preserve"> Progressive Matrices and Vocabulary Scales. </w:t>
      </w:r>
      <w:proofErr w:type="gramStart"/>
      <w:r w:rsidRPr="00685FCC">
        <w:rPr>
          <w:rFonts w:ascii="Times New Roman" w:hAnsi="Times New Roman" w:cs="Times New Roman"/>
          <w:i/>
          <w:iCs/>
          <w:color w:val="000000"/>
          <w:sz w:val="24"/>
          <w:szCs w:val="24"/>
        </w:rPr>
        <w:t xml:space="preserve">The </w:t>
      </w:r>
      <w:r w:rsidR="00083560">
        <w:rPr>
          <w:rFonts w:ascii="Times New Roman" w:hAnsi="Times New Roman" w:cs="Times New Roman"/>
          <w:i/>
          <w:iCs/>
          <w:color w:val="000000"/>
          <w:sz w:val="24"/>
          <w:szCs w:val="24"/>
        </w:rPr>
        <w:t>2008</w:t>
      </w:r>
      <w:r w:rsidRPr="00685FCC">
        <w:rPr>
          <w:rFonts w:ascii="Times New Roman" w:hAnsi="Times New Roman" w:cs="Times New Roman"/>
          <w:i/>
          <w:iCs/>
          <w:color w:val="000000"/>
          <w:sz w:val="24"/>
          <w:szCs w:val="24"/>
        </w:rPr>
        <w:t xml:space="preserve"> </w:t>
      </w:r>
      <w:r w:rsidR="00083560">
        <w:rPr>
          <w:rFonts w:ascii="Times New Roman" w:hAnsi="Times New Roman" w:cs="Times New Roman"/>
          <w:i/>
          <w:iCs/>
          <w:color w:val="000000"/>
          <w:sz w:val="24"/>
          <w:szCs w:val="24"/>
        </w:rPr>
        <w:t>UK</w:t>
      </w:r>
      <w:r w:rsidRPr="00685FCC">
        <w:rPr>
          <w:rFonts w:ascii="Times New Roman" w:hAnsi="Times New Roman" w:cs="Times New Roman"/>
          <w:i/>
          <w:iCs/>
          <w:color w:val="000000"/>
          <w:sz w:val="24"/>
          <w:szCs w:val="24"/>
        </w:rPr>
        <w:t xml:space="preserve"> </w:t>
      </w:r>
      <w:proofErr w:type="spellStart"/>
      <w:r w:rsidRPr="00685FCC">
        <w:rPr>
          <w:rFonts w:ascii="Times New Roman" w:hAnsi="Times New Roman" w:cs="Times New Roman"/>
          <w:i/>
          <w:iCs/>
          <w:color w:val="000000"/>
          <w:sz w:val="24"/>
          <w:szCs w:val="24"/>
        </w:rPr>
        <w:t>Standardisation</w:t>
      </w:r>
      <w:proofErr w:type="spellEnd"/>
      <w:r w:rsidRPr="00685FCC">
        <w:rPr>
          <w:rFonts w:ascii="Times New Roman" w:hAnsi="Times New Roman" w:cs="Times New Roman"/>
          <w:i/>
          <w:iCs/>
          <w:color w:val="000000"/>
          <w:sz w:val="24"/>
          <w:szCs w:val="24"/>
        </w:rPr>
        <w:t xml:space="preserve"> of the </w:t>
      </w:r>
      <w:proofErr w:type="spellStart"/>
      <w:r w:rsidR="00083560">
        <w:rPr>
          <w:rFonts w:ascii="Times New Roman" w:hAnsi="Times New Roman" w:cs="Times New Roman"/>
          <w:i/>
          <w:iCs/>
          <w:color w:val="000000"/>
          <w:sz w:val="24"/>
          <w:szCs w:val="24"/>
        </w:rPr>
        <w:t>Coloured</w:t>
      </w:r>
      <w:proofErr w:type="spellEnd"/>
      <w:r w:rsidRPr="00685FCC">
        <w:rPr>
          <w:rFonts w:ascii="Times New Roman" w:hAnsi="Times New Roman" w:cs="Times New Roman"/>
          <w:i/>
          <w:iCs/>
          <w:color w:val="000000"/>
          <w:sz w:val="24"/>
          <w:szCs w:val="24"/>
        </w:rPr>
        <w:t xml:space="preserve"> Progressive Matrices and </w:t>
      </w:r>
      <w:r w:rsidR="00083560">
        <w:rPr>
          <w:rFonts w:ascii="Times New Roman" w:hAnsi="Times New Roman" w:cs="Times New Roman"/>
          <w:i/>
          <w:iCs/>
          <w:color w:val="000000"/>
          <w:sz w:val="24"/>
          <w:szCs w:val="24"/>
        </w:rPr>
        <w:t>Crichton</w:t>
      </w:r>
      <w:r w:rsidRPr="00685FCC">
        <w:rPr>
          <w:rFonts w:ascii="Times New Roman" w:hAnsi="Times New Roman" w:cs="Times New Roman"/>
          <w:i/>
          <w:iCs/>
          <w:color w:val="000000"/>
          <w:sz w:val="24"/>
          <w:szCs w:val="24"/>
        </w:rPr>
        <w:t xml:space="preserve"> Vocabulary Scales</w:t>
      </w:r>
      <w:r w:rsidR="00083560">
        <w:rPr>
          <w:rFonts w:ascii="Times New Roman" w:hAnsi="Times New Roman" w:cs="Times New Roman"/>
          <w:i/>
          <w:iCs/>
          <w:color w:val="000000"/>
          <w:sz w:val="24"/>
          <w:szCs w:val="24"/>
        </w:rPr>
        <w:t>.</w:t>
      </w:r>
      <w:proofErr w:type="gramEnd"/>
      <w:r w:rsidRPr="00685FCC">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083560">
        <w:rPr>
          <w:rFonts w:ascii="Times New Roman" w:hAnsi="Times New Roman" w:cs="Times New Roman"/>
          <w:color w:val="000000"/>
          <w:sz w:val="24"/>
          <w:szCs w:val="24"/>
        </w:rPr>
        <w:t>London: Pearson</w:t>
      </w:r>
      <w:r w:rsidRPr="00685FCC">
        <w:rPr>
          <w:rFonts w:ascii="Times New Roman" w:hAnsi="Times New Roman" w:cs="Times New Roman"/>
          <w:color w:val="000000"/>
          <w:sz w:val="24"/>
          <w:szCs w:val="24"/>
        </w:rPr>
        <w:t xml:space="preserve"> Assessment</w:t>
      </w:r>
      <w:r>
        <w:rPr>
          <w:rFonts w:ascii="Times New Roman" w:hAnsi="Times New Roman" w:cs="Times New Roman"/>
          <w:color w:val="000000"/>
          <w:sz w:val="24"/>
          <w:szCs w:val="24"/>
        </w:rPr>
        <w:t>).</w:t>
      </w:r>
    </w:p>
    <w:p w14:paraId="000C20B2" w14:textId="77777777" w:rsidR="009228DC" w:rsidRPr="00C55DA7" w:rsidRDefault="009228DC" w:rsidP="00C632BB">
      <w:pPr>
        <w:spacing w:after="0" w:line="360" w:lineRule="auto"/>
        <w:rPr>
          <w:rFonts w:ascii="Times New Roman" w:hAnsi="Times New Roman" w:cs="Times New Roman"/>
          <w:i/>
          <w:color w:val="000000"/>
          <w:sz w:val="24"/>
          <w:szCs w:val="24"/>
          <w:u w:val="single"/>
        </w:rPr>
      </w:pPr>
      <w:r w:rsidRPr="00C55DA7">
        <w:rPr>
          <w:rFonts w:ascii="Times New Roman" w:hAnsi="Times New Roman" w:cs="Times New Roman"/>
          <w:color w:val="000000"/>
          <w:sz w:val="24"/>
          <w:szCs w:val="24"/>
        </w:rPr>
        <w:t xml:space="preserve">RICE ML., WEXLER K., and HERSHBERGER S., 1998, </w:t>
      </w:r>
      <w:r w:rsidRPr="00C55DA7">
        <w:rPr>
          <w:rFonts w:ascii="Times New Roman" w:hAnsi="Times New Roman" w:cs="Times New Roman"/>
          <w:bCs/>
          <w:color w:val="000000"/>
          <w:sz w:val="24"/>
          <w:szCs w:val="24"/>
        </w:rPr>
        <w:t xml:space="preserve">Tense over time: the longitudinal course of tense acquisition in children with specific language impairment. </w:t>
      </w:r>
      <w:proofErr w:type="gramStart"/>
      <w:r w:rsidRPr="00C55DA7">
        <w:rPr>
          <w:rFonts w:ascii="Times New Roman" w:hAnsi="Times New Roman" w:cs="Times New Roman"/>
          <w:i/>
          <w:color w:val="000000"/>
          <w:sz w:val="24"/>
          <w:szCs w:val="24"/>
        </w:rPr>
        <w:t>Journal of Speech Language and Hearing Research</w:t>
      </w:r>
      <w:r w:rsidRPr="00C55DA7">
        <w:rPr>
          <w:rFonts w:ascii="Times New Roman" w:hAnsi="Times New Roman" w:cs="Times New Roman"/>
          <w:color w:val="000000"/>
          <w:sz w:val="24"/>
          <w:szCs w:val="24"/>
        </w:rPr>
        <w:t xml:space="preserve">, </w:t>
      </w:r>
      <w:r w:rsidRPr="00C55DA7">
        <w:rPr>
          <w:rFonts w:ascii="Times New Roman" w:hAnsi="Times New Roman" w:cs="Times New Roman"/>
          <w:b/>
          <w:color w:val="000000"/>
          <w:sz w:val="24"/>
          <w:szCs w:val="24"/>
        </w:rPr>
        <w:t>41</w:t>
      </w:r>
      <w:r w:rsidRPr="00C55DA7">
        <w:rPr>
          <w:rFonts w:ascii="Times New Roman" w:hAnsi="Times New Roman" w:cs="Times New Roman"/>
          <w:color w:val="000000"/>
          <w:sz w:val="24"/>
          <w:szCs w:val="24"/>
        </w:rPr>
        <w:t>(6), 1412-1431.</w:t>
      </w:r>
      <w:proofErr w:type="gramEnd"/>
    </w:p>
    <w:p w14:paraId="6C4EF6D9" w14:textId="77777777" w:rsidR="009228DC" w:rsidRPr="00C55DA7" w:rsidRDefault="009228DC" w:rsidP="00C632BB">
      <w:pPr>
        <w:spacing w:after="0" w:line="360" w:lineRule="auto"/>
        <w:rPr>
          <w:rFonts w:ascii="Times New Roman" w:hAnsi="Times New Roman" w:cs="Times New Roman"/>
          <w:color w:val="000000"/>
          <w:sz w:val="24"/>
          <w:szCs w:val="24"/>
        </w:rPr>
      </w:pPr>
      <w:r w:rsidRPr="00C55DA7">
        <w:rPr>
          <w:rFonts w:ascii="Times New Roman" w:hAnsi="Times New Roman" w:cs="Times New Roman"/>
          <w:color w:val="000000"/>
          <w:sz w:val="24"/>
          <w:szCs w:val="24"/>
        </w:rPr>
        <w:t xml:space="preserve">RICHES, N. G., LOUCAS, T., BAIRD, G., CHARMAN, T. and SIMONOFF, E., 2010, Sentence repetition in adolescents with specific language impairments and autism: an investigation of complex syntax. </w:t>
      </w:r>
      <w:r w:rsidRPr="00C55DA7">
        <w:rPr>
          <w:rFonts w:ascii="Times New Roman" w:hAnsi="Times New Roman" w:cs="Times New Roman"/>
          <w:i/>
          <w:color w:val="000000"/>
          <w:sz w:val="24"/>
          <w:szCs w:val="24"/>
        </w:rPr>
        <w:t xml:space="preserve">International Journal of Language &amp; Communication Disorders, </w:t>
      </w:r>
      <w:r w:rsidRPr="00C55DA7">
        <w:rPr>
          <w:rFonts w:ascii="Times New Roman" w:hAnsi="Times New Roman" w:cs="Times New Roman"/>
          <w:b/>
          <w:color w:val="000000"/>
          <w:sz w:val="24"/>
          <w:szCs w:val="24"/>
        </w:rPr>
        <w:t>45</w:t>
      </w:r>
      <w:r w:rsidRPr="00C55DA7">
        <w:rPr>
          <w:rFonts w:ascii="Times New Roman" w:hAnsi="Times New Roman" w:cs="Times New Roman"/>
          <w:color w:val="000000"/>
          <w:sz w:val="24"/>
          <w:szCs w:val="24"/>
        </w:rPr>
        <w:t>(1), 47–60.</w:t>
      </w:r>
    </w:p>
    <w:p w14:paraId="2C60C6CA" w14:textId="77777777" w:rsidR="009228DC" w:rsidRPr="00C55DA7" w:rsidRDefault="009228DC" w:rsidP="00C632BB">
      <w:pPr>
        <w:spacing w:after="0" w:line="360" w:lineRule="auto"/>
        <w:rPr>
          <w:rFonts w:ascii="Times New Roman" w:hAnsi="Times New Roman" w:cs="Times New Roman"/>
          <w:color w:val="000000"/>
          <w:sz w:val="24"/>
          <w:szCs w:val="24"/>
        </w:rPr>
      </w:pPr>
      <w:proofErr w:type="gramStart"/>
      <w:r w:rsidRPr="00C55DA7">
        <w:rPr>
          <w:rFonts w:ascii="Times New Roman" w:hAnsi="Times New Roman" w:cs="Times New Roman"/>
          <w:color w:val="000000"/>
          <w:sz w:val="24"/>
          <w:szCs w:val="24"/>
        </w:rPr>
        <w:t>SCHUELE, M. C. and TOLBERT, L., 2001, Omissions of obligatory relative markers in children with specific language impairment.</w:t>
      </w:r>
      <w:proofErr w:type="gramEnd"/>
      <w:r w:rsidRPr="00C55DA7">
        <w:rPr>
          <w:rFonts w:ascii="Times New Roman" w:hAnsi="Times New Roman" w:cs="Times New Roman"/>
          <w:color w:val="000000"/>
          <w:sz w:val="24"/>
          <w:szCs w:val="24"/>
        </w:rPr>
        <w:t xml:space="preserve"> </w:t>
      </w:r>
      <w:r w:rsidRPr="00C55DA7">
        <w:rPr>
          <w:rFonts w:ascii="Times New Roman" w:hAnsi="Times New Roman" w:cs="Times New Roman"/>
          <w:i/>
          <w:color w:val="000000"/>
          <w:sz w:val="24"/>
          <w:szCs w:val="24"/>
        </w:rPr>
        <w:t xml:space="preserve">Clinical Linguistics &amp; Phonetics, </w:t>
      </w:r>
      <w:r w:rsidRPr="00C55DA7">
        <w:rPr>
          <w:rFonts w:ascii="Times New Roman" w:hAnsi="Times New Roman" w:cs="Times New Roman"/>
          <w:b/>
          <w:color w:val="000000"/>
          <w:sz w:val="24"/>
          <w:szCs w:val="24"/>
        </w:rPr>
        <w:t>15</w:t>
      </w:r>
      <w:r w:rsidRPr="00C55DA7">
        <w:rPr>
          <w:rFonts w:ascii="Times New Roman" w:hAnsi="Times New Roman" w:cs="Times New Roman"/>
          <w:color w:val="000000"/>
          <w:sz w:val="24"/>
          <w:szCs w:val="24"/>
        </w:rPr>
        <w:t>(4), 257–274.</w:t>
      </w:r>
    </w:p>
    <w:p w14:paraId="17B7007D" w14:textId="77777777" w:rsidR="009228DC" w:rsidRPr="00C55DA7" w:rsidRDefault="009228DC" w:rsidP="00C632BB">
      <w:pPr>
        <w:widowControl w:val="0"/>
        <w:autoSpaceDE w:val="0"/>
        <w:autoSpaceDN w:val="0"/>
        <w:adjustRightInd w:val="0"/>
        <w:spacing w:after="0" w:line="360" w:lineRule="auto"/>
        <w:rPr>
          <w:rFonts w:ascii="Times New Roman" w:hAnsi="Times New Roman" w:cs="Times New Roman"/>
          <w:sz w:val="24"/>
          <w:szCs w:val="24"/>
        </w:rPr>
      </w:pPr>
      <w:r w:rsidRPr="00C55DA7">
        <w:rPr>
          <w:rFonts w:ascii="Times New Roman" w:hAnsi="Times New Roman" w:cs="Times New Roman"/>
          <w:sz w:val="24"/>
          <w:szCs w:val="24"/>
        </w:rPr>
        <w:t xml:space="preserve">SCHWEICKERT, R., 1993, </w:t>
      </w:r>
      <w:proofErr w:type="gramStart"/>
      <w:r w:rsidRPr="00C55DA7">
        <w:rPr>
          <w:rFonts w:ascii="Times New Roman" w:hAnsi="Times New Roman" w:cs="Times New Roman"/>
          <w:sz w:val="24"/>
          <w:szCs w:val="24"/>
        </w:rPr>
        <w:t>A</w:t>
      </w:r>
      <w:proofErr w:type="gramEnd"/>
      <w:r w:rsidRPr="00C55DA7">
        <w:rPr>
          <w:rFonts w:ascii="Times New Roman" w:hAnsi="Times New Roman" w:cs="Times New Roman"/>
          <w:sz w:val="24"/>
          <w:szCs w:val="24"/>
        </w:rPr>
        <w:t xml:space="preserve"> multinomial processing tree model for degradation and </w:t>
      </w:r>
      <w:proofErr w:type="spellStart"/>
      <w:r w:rsidRPr="00C55DA7">
        <w:rPr>
          <w:rFonts w:ascii="Times New Roman" w:hAnsi="Times New Roman" w:cs="Times New Roman"/>
          <w:sz w:val="24"/>
          <w:szCs w:val="24"/>
        </w:rPr>
        <w:t>redintegration</w:t>
      </w:r>
      <w:proofErr w:type="spellEnd"/>
      <w:r w:rsidRPr="00C55DA7">
        <w:rPr>
          <w:rFonts w:ascii="Times New Roman" w:hAnsi="Times New Roman" w:cs="Times New Roman"/>
          <w:sz w:val="24"/>
          <w:szCs w:val="24"/>
        </w:rPr>
        <w:t xml:space="preserve"> in immediate recall. </w:t>
      </w:r>
      <w:r w:rsidRPr="00C55DA7">
        <w:rPr>
          <w:rFonts w:ascii="Times New Roman" w:hAnsi="Times New Roman" w:cs="Times New Roman"/>
          <w:i/>
          <w:iCs/>
          <w:sz w:val="24"/>
          <w:szCs w:val="24"/>
        </w:rPr>
        <w:t>Memory &amp; Cognition</w:t>
      </w:r>
      <w:r w:rsidRPr="00C55DA7">
        <w:rPr>
          <w:rFonts w:ascii="Times New Roman" w:hAnsi="Times New Roman" w:cs="Times New Roman"/>
          <w:sz w:val="24"/>
          <w:szCs w:val="24"/>
        </w:rPr>
        <w:t>,</w:t>
      </w:r>
      <w:r w:rsidRPr="00C55DA7">
        <w:rPr>
          <w:rFonts w:ascii="Times New Roman" w:hAnsi="Times New Roman" w:cs="Times New Roman"/>
          <w:i/>
          <w:iCs/>
          <w:sz w:val="24"/>
          <w:szCs w:val="24"/>
        </w:rPr>
        <w:t xml:space="preserve"> </w:t>
      </w:r>
      <w:r w:rsidRPr="00C55DA7">
        <w:rPr>
          <w:rFonts w:ascii="Times New Roman" w:hAnsi="Times New Roman" w:cs="Times New Roman"/>
          <w:b/>
          <w:iCs/>
          <w:sz w:val="24"/>
          <w:szCs w:val="24"/>
        </w:rPr>
        <w:t>21</w:t>
      </w:r>
      <w:r w:rsidRPr="00C55DA7">
        <w:rPr>
          <w:rFonts w:ascii="Times New Roman" w:hAnsi="Times New Roman" w:cs="Times New Roman"/>
          <w:sz w:val="24"/>
          <w:szCs w:val="24"/>
        </w:rPr>
        <w:t>(2), 168–175.</w:t>
      </w:r>
    </w:p>
    <w:p w14:paraId="756BE332" w14:textId="77777777" w:rsidR="00CE6F52" w:rsidRDefault="009228DC" w:rsidP="00C632BB">
      <w:pPr>
        <w:spacing w:after="0" w:line="360" w:lineRule="auto"/>
        <w:rPr>
          <w:rFonts w:ascii="Times New Roman" w:hAnsi="Times New Roman" w:cs="Times New Roman"/>
          <w:color w:val="000000"/>
          <w:sz w:val="24"/>
          <w:szCs w:val="24"/>
        </w:rPr>
      </w:pPr>
      <w:proofErr w:type="gramStart"/>
      <w:r w:rsidRPr="00C55DA7">
        <w:rPr>
          <w:rFonts w:ascii="Times New Roman" w:hAnsi="Times New Roman" w:cs="Times New Roman"/>
          <w:color w:val="000000"/>
          <w:sz w:val="24"/>
          <w:szCs w:val="24"/>
        </w:rPr>
        <w:t xml:space="preserve">SEMEL, E., </w:t>
      </w:r>
      <w:r w:rsidR="00CE6F52">
        <w:rPr>
          <w:rFonts w:ascii="Times New Roman" w:hAnsi="Times New Roman" w:cs="Times New Roman"/>
          <w:color w:val="000000"/>
          <w:sz w:val="24"/>
          <w:szCs w:val="24"/>
        </w:rPr>
        <w:t>WIIG, E. M. and SECORD, W., 2006</w:t>
      </w:r>
      <w:r w:rsidRPr="00C55DA7">
        <w:rPr>
          <w:rFonts w:ascii="Times New Roman" w:hAnsi="Times New Roman" w:cs="Times New Roman"/>
          <w:color w:val="000000"/>
          <w:sz w:val="24"/>
          <w:szCs w:val="24"/>
        </w:rPr>
        <w:t xml:space="preserve">, </w:t>
      </w:r>
      <w:r w:rsidRPr="00CE6F52">
        <w:rPr>
          <w:rFonts w:ascii="Times New Roman" w:hAnsi="Times New Roman" w:cs="Times New Roman"/>
          <w:i/>
          <w:color w:val="000000"/>
          <w:sz w:val="24"/>
          <w:szCs w:val="24"/>
        </w:rPr>
        <w:t>Clinical Eval</w:t>
      </w:r>
      <w:r w:rsidR="00657819" w:rsidRPr="00CE6F52">
        <w:rPr>
          <w:rFonts w:ascii="Times New Roman" w:hAnsi="Times New Roman" w:cs="Times New Roman"/>
          <w:i/>
          <w:color w:val="000000"/>
          <w:sz w:val="24"/>
          <w:szCs w:val="24"/>
        </w:rPr>
        <w:t xml:space="preserve">uation of Language Fundamentals UK </w:t>
      </w:r>
      <w:proofErr w:type="spellStart"/>
      <w:r w:rsidR="00657819" w:rsidRPr="00CE6F52">
        <w:rPr>
          <w:rFonts w:ascii="Times New Roman" w:hAnsi="Times New Roman" w:cs="Times New Roman"/>
          <w:i/>
          <w:color w:val="000000"/>
          <w:sz w:val="24"/>
          <w:szCs w:val="24"/>
        </w:rPr>
        <w:t>Standar</w:t>
      </w:r>
      <w:r w:rsidRPr="00CE6F52">
        <w:rPr>
          <w:rFonts w:ascii="Times New Roman" w:hAnsi="Times New Roman" w:cs="Times New Roman"/>
          <w:i/>
          <w:color w:val="000000"/>
          <w:sz w:val="24"/>
          <w:szCs w:val="24"/>
        </w:rPr>
        <w:t>d</w:t>
      </w:r>
      <w:r w:rsidR="00657819" w:rsidRPr="00CE6F52">
        <w:rPr>
          <w:rFonts w:ascii="Times New Roman" w:hAnsi="Times New Roman" w:cs="Times New Roman"/>
          <w:i/>
          <w:color w:val="000000"/>
          <w:sz w:val="24"/>
          <w:szCs w:val="24"/>
        </w:rPr>
        <w:t>isation</w:t>
      </w:r>
      <w:proofErr w:type="spellEnd"/>
      <w:r w:rsidR="00657819" w:rsidRPr="00CE6F52">
        <w:rPr>
          <w:rFonts w:ascii="Times New Roman" w:hAnsi="Times New Roman" w:cs="Times New Roman"/>
          <w:i/>
          <w:color w:val="000000"/>
          <w:sz w:val="24"/>
          <w:szCs w:val="24"/>
        </w:rPr>
        <w:t xml:space="preserve"> (CELF-4 UK)</w:t>
      </w:r>
      <w:r w:rsidRPr="00CE6F52">
        <w:rPr>
          <w:rFonts w:ascii="Times New Roman" w:hAnsi="Times New Roman" w:cs="Times New Roman"/>
          <w:i/>
          <w:color w:val="000000"/>
          <w:sz w:val="24"/>
          <w:szCs w:val="24"/>
        </w:rPr>
        <w:t>.</w:t>
      </w:r>
      <w:proofErr w:type="gramEnd"/>
      <w:r w:rsidRPr="00C07EB3">
        <w:rPr>
          <w:rFonts w:ascii="Times New Roman" w:hAnsi="Times New Roman" w:cs="Times New Roman"/>
          <w:color w:val="000000"/>
          <w:sz w:val="24"/>
          <w:szCs w:val="24"/>
        </w:rPr>
        <w:t xml:space="preserve"> </w:t>
      </w:r>
      <w:r w:rsidR="00CE6F52">
        <w:rPr>
          <w:rFonts w:ascii="Times New Roman" w:hAnsi="Times New Roman" w:cs="Times New Roman"/>
          <w:color w:val="000000"/>
          <w:sz w:val="24"/>
          <w:szCs w:val="24"/>
        </w:rPr>
        <w:t>(London: Pearson Assessment).</w:t>
      </w:r>
    </w:p>
    <w:p w14:paraId="3062C33F" w14:textId="46F7F2AB" w:rsidR="009228DC" w:rsidRPr="00C55DA7" w:rsidRDefault="009228DC" w:rsidP="00C632BB">
      <w:pPr>
        <w:spacing w:after="0" w:line="360" w:lineRule="auto"/>
        <w:rPr>
          <w:rFonts w:ascii="Times New Roman" w:hAnsi="Times New Roman" w:cs="Times New Roman"/>
          <w:i/>
          <w:iCs/>
          <w:sz w:val="24"/>
          <w:szCs w:val="24"/>
        </w:rPr>
      </w:pPr>
      <w:r w:rsidRPr="00C55DA7">
        <w:rPr>
          <w:rFonts w:ascii="Times New Roman" w:hAnsi="Times New Roman" w:cs="Times New Roman"/>
          <w:sz w:val="24"/>
          <w:szCs w:val="24"/>
        </w:rPr>
        <w:t xml:space="preserve">VINTHER, T., 2002, Elicited imitation: a brief overview. </w:t>
      </w:r>
      <w:r w:rsidRPr="00C55DA7">
        <w:rPr>
          <w:rFonts w:ascii="Times New Roman" w:hAnsi="Times New Roman" w:cs="Times New Roman"/>
          <w:i/>
          <w:iCs/>
          <w:sz w:val="24"/>
          <w:szCs w:val="24"/>
        </w:rPr>
        <w:t>International Journal of</w:t>
      </w:r>
    </w:p>
    <w:p w14:paraId="57E90481" w14:textId="77777777" w:rsidR="009228DC" w:rsidRDefault="009228DC" w:rsidP="00C632BB">
      <w:pPr>
        <w:widowControl w:val="0"/>
        <w:autoSpaceDE w:val="0"/>
        <w:autoSpaceDN w:val="0"/>
        <w:adjustRightInd w:val="0"/>
        <w:spacing w:after="0" w:line="360" w:lineRule="auto"/>
        <w:rPr>
          <w:rFonts w:ascii="Times New Roman" w:hAnsi="Times New Roman" w:cs="Times New Roman"/>
          <w:sz w:val="24"/>
          <w:szCs w:val="24"/>
        </w:rPr>
      </w:pPr>
      <w:r w:rsidRPr="00C55DA7">
        <w:rPr>
          <w:rFonts w:ascii="Times New Roman" w:hAnsi="Times New Roman" w:cs="Times New Roman"/>
          <w:i/>
          <w:iCs/>
          <w:sz w:val="24"/>
          <w:szCs w:val="24"/>
        </w:rPr>
        <w:t>Applied Linguistics</w:t>
      </w:r>
      <w:r w:rsidRPr="00C55DA7">
        <w:rPr>
          <w:rFonts w:ascii="Times New Roman" w:hAnsi="Times New Roman" w:cs="Times New Roman"/>
          <w:sz w:val="24"/>
          <w:szCs w:val="24"/>
        </w:rPr>
        <w:t xml:space="preserve">, </w:t>
      </w:r>
      <w:r w:rsidRPr="00C55DA7">
        <w:rPr>
          <w:rFonts w:ascii="Times New Roman" w:hAnsi="Times New Roman" w:cs="Times New Roman"/>
          <w:b/>
          <w:iCs/>
          <w:sz w:val="24"/>
          <w:szCs w:val="24"/>
        </w:rPr>
        <w:t>12</w:t>
      </w:r>
      <w:r w:rsidRPr="00C55DA7">
        <w:rPr>
          <w:rFonts w:ascii="Times New Roman" w:hAnsi="Times New Roman" w:cs="Times New Roman"/>
          <w:sz w:val="24"/>
          <w:szCs w:val="24"/>
        </w:rPr>
        <w:t>(1), 54–73.</w:t>
      </w:r>
    </w:p>
    <w:p w14:paraId="3C925CFE" w14:textId="2C1BFFF2" w:rsidR="00234504" w:rsidRDefault="00CE6F52" w:rsidP="00C632BB">
      <w:pPr>
        <w:widowControl w:val="0"/>
        <w:autoSpaceDE w:val="0"/>
        <w:autoSpaceDN w:val="0"/>
        <w:adjustRightInd w:val="0"/>
        <w:spacing w:after="0" w:line="360" w:lineRule="auto"/>
        <w:rPr>
          <w:rFonts w:ascii="Times New Roman" w:hAnsi="Times New Roman" w:cs="Times New Roman"/>
          <w:color w:val="000000"/>
          <w:sz w:val="24"/>
          <w:szCs w:val="24"/>
        </w:rPr>
      </w:pPr>
      <w:proofErr w:type="gramStart"/>
      <w:r w:rsidRPr="00CE6F52">
        <w:rPr>
          <w:rFonts w:ascii="Times New Roman" w:hAnsi="Times New Roman" w:cs="Times New Roman"/>
          <w:sz w:val="24"/>
          <w:szCs w:val="24"/>
        </w:rPr>
        <w:t>WIIG, E</w:t>
      </w:r>
      <w:r>
        <w:rPr>
          <w:rFonts w:ascii="Times New Roman" w:hAnsi="Times New Roman" w:cs="Times New Roman"/>
          <w:sz w:val="24"/>
          <w:szCs w:val="24"/>
        </w:rPr>
        <w:t>., SECORD, W., &amp; SEMEL, E., 2006</w:t>
      </w:r>
      <w:r w:rsidRPr="00CE6F52">
        <w:rPr>
          <w:rFonts w:ascii="Times New Roman" w:hAnsi="Times New Roman" w:cs="Times New Roman"/>
          <w:sz w:val="24"/>
          <w:szCs w:val="24"/>
        </w:rPr>
        <w:t xml:space="preserve">, </w:t>
      </w:r>
      <w:r w:rsidRPr="00CE6F52">
        <w:rPr>
          <w:rFonts w:ascii="Times New Roman" w:hAnsi="Times New Roman" w:cs="Times New Roman"/>
          <w:i/>
          <w:color w:val="000000"/>
          <w:sz w:val="24"/>
          <w:szCs w:val="24"/>
        </w:rPr>
        <w:t xml:space="preserve">Clinical evaluation of language fundamentals-Preschool 2 UK </w:t>
      </w:r>
      <w:proofErr w:type="spellStart"/>
      <w:r w:rsidRPr="00CE6F52">
        <w:rPr>
          <w:rFonts w:ascii="Times New Roman" w:hAnsi="Times New Roman" w:cs="Times New Roman"/>
          <w:i/>
          <w:color w:val="000000"/>
          <w:sz w:val="24"/>
          <w:szCs w:val="24"/>
        </w:rPr>
        <w:t>Standardisation</w:t>
      </w:r>
      <w:proofErr w:type="spellEnd"/>
      <w:r w:rsidRPr="00CE6F52">
        <w:rPr>
          <w:rFonts w:ascii="Times New Roman" w:hAnsi="Times New Roman" w:cs="Times New Roman"/>
          <w:i/>
          <w:color w:val="000000"/>
          <w:sz w:val="24"/>
          <w:szCs w:val="24"/>
        </w:rPr>
        <w:t xml:space="preserve"> (CELF-P2 UK).</w:t>
      </w:r>
      <w:proofErr w:type="gramEnd"/>
      <w:r>
        <w:rPr>
          <w:rFonts w:ascii="Times New Roman" w:hAnsi="Times New Roman" w:cs="Times New Roman"/>
          <w:color w:val="000000"/>
          <w:sz w:val="24"/>
          <w:szCs w:val="24"/>
        </w:rPr>
        <w:t xml:space="preserve"> (London: Pearson Assessment).</w:t>
      </w:r>
    </w:p>
    <w:p w14:paraId="638E9212" w14:textId="77777777" w:rsidR="00ED23E8" w:rsidRDefault="00ED23E8" w:rsidP="00C632BB">
      <w:pPr>
        <w:spacing w:line="360" w:lineRule="auto"/>
        <w:rPr>
          <w:rFonts w:ascii="Times New Roman" w:hAnsi="Times New Roman" w:cs="Times New Roman"/>
          <w:sz w:val="24"/>
          <w:szCs w:val="24"/>
        </w:rPr>
      </w:pPr>
    </w:p>
    <w:p w14:paraId="6F86BA1E" w14:textId="77777777" w:rsidR="00ED23E8" w:rsidRDefault="00ED23E8" w:rsidP="00C632BB">
      <w:pPr>
        <w:spacing w:line="360" w:lineRule="auto"/>
        <w:rPr>
          <w:rFonts w:ascii="Times New Roman" w:hAnsi="Times New Roman" w:cs="Times New Roman"/>
          <w:sz w:val="24"/>
          <w:szCs w:val="24"/>
        </w:rPr>
      </w:pPr>
    </w:p>
    <w:p w14:paraId="1E9EFB39" w14:textId="77777777" w:rsidR="00ED23E8" w:rsidRDefault="00ED23E8" w:rsidP="00C632BB">
      <w:pPr>
        <w:spacing w:line="360" w:lineRule="auto"/>
        <w:rPr>
          <w:rFonts w:ascii="Times New Roman" w:hAnsi="Times New Roman" w:cs="Times New Roman"/>
          <w:sz w:val="24"/>
          <w:szCs w:val="24"/>
        </w:rPr>
      </w:pPr>
    </w:p>
    <w:p w14:paraId="541889F4" w14:textId="77777777" w:rsidR="00ED23E8" w:rsidRDefault="00ED23E8" w:rsidP="00C632BB">
      <w:pPr>
        <w:spacing w:line="360" w:lineRule="auto"/>
        <w:rPr>
          <w:rFonts w:ascii="Times New Roman" w:hAnsi="Times New Roman" w:cs="Times New Roman"/>
          <w:sz w:val="24"/>
          <w:szCs w:val="24"/>
        </w:rPr>
      </w:pPr>
    </w:p>
    <w:p w14:paraId="4672BD63" w14:textId="77777777" w:rsidR="00AB1766" w:rsidRDefault="00AB1766" w:rsidP="00C632BB">
      <w:pPr>
        <w:spacing w:line="360" w:lineRule="auto"/>
        <w:rPr>
          <w:rFonts w:ascii="Times New Roman" w:hAnsi="Times New Roman" w:cs="Times New Roman"/>
          <w:sz w:val="24"/>
          <w:szCs w:val="24"/>
        </w:rPr>
      </w:pPr>
    </w:p>
    <w:p w14:paraId="3AD863AB" w14:textId="77777777" w:rsidR="00AB1766" w:rsidRDefault="00AB1766" w:rsidP="00C632BB">
      <w:pPr>
        <w:spacing w:line="360" w:lineRule="auto"/>
        <w:rPr>
          <w:rFonts w:ascii="Times New Roman" w:hAnsi="Times New Roman" w:cs="Times New Roman"/>
          <w:sz w:val="24"/>
          <w:szCs w:val="24"/>
        </w:rPr>
      </w:pPr>
    </w:p>
    <w:p w14:paraId="59F94C77" w14:textId="77777777" w:rsidR="00923BE6" w:rsidRDefault="00923BE6" w:rsidP="00C632BB">
      <w:pPr>
        <w:spacing w:line="360" w:lineRule="auto"/>
        <w:rPr>
          <w:rFonts w:ascii="Times New Roman" w:hAnsi="Times New Roman" w:cs="Times New Roman"/>
          <w:sz w:val="24"/>
          <w:szCs w:val="24"/>
        </w:rPr>
      </w:pPr>
      <w:bookmarkStart w:id="0" w:name="_GoBack"/>
      <w:bookmarkEnd w:id="0"/>
    </w:p>
    <w:sectPr w:rsidR="00923BE6">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06385" w14:textId="77777777" w:rsidR="00EC0E6B" w:rsidRDefault="00EC0E6B" w:rsidP="00391CF1">
      <w:pPr>
        <w:spacing w:after="0" w:line="240" w:lineRule="auto"/>
      </w:pPr>
      <w:r>
        <w:separator/>
      </w:r>
    </w:p>
  </w:endnote>
  <w:endnote w:type="continuationSeparator" w:id="0">
    <w:p w14:paraId="44E3BAF6" w14:textId="77777777" w:rsidR="00EC0E6B" w:rsidRDefault="00EC0E6B" w:rsidP="00391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188640"/>
      <w:docPartObj>
        <w:docPartGallery w:val="Page Numbers (Bottom of Page)"/>
        <w:docPartUnique/>
      </w:docPartObj>
    </w:sdtPr>
    <w:sdtEndPr>
      <w:rPr>
        <w:noProof/>
      </w:rPr>
    </w:sdtEndPr>
    <w:sdtContent>
      <w:p w14:paraId="5CF12AF5" w14:textId="77777777" w:rsidR="00EC0E6B" w:rsidRDefault="00EC0E6B">
        <w:pPr>
          <w:pStyle w:val="Footer"/>
          <w:jc w:val="right"/>
        </w:pPr>
        <w:r>
          <w:fldChar w:fldCharType="begin"/>
        </w:r>
        <w:r>
          <w:instrText xml:space="preserve"> PAGE   \* MERGEFORMAT </w:instrText>
        </w:r>
        <w:r>
          <w:fldChar w:fldCharType="separate"/>
        </w:r>
        <w:r w:rsidR="00C632BB">
          <w:rPr>
            <w:noProof/>
          </w:rPr>
          <w:t>1</w:t>
        </w:r>
        <w:r>
          <w:rPr>
            <w:noProof/>
          </w:rPr>
          <w:fldChar w:fldCharType="end"/>
        </w:r>
      </w:p>
    </w:sdtContent>
  </w:sdt>
  <w:p w14:paraId="2B09D026" w14:textId="77777777" w:rsidR="00EC0E6B" w:rsidRDefault="00EC0E6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3BBD84" w14:textId="77777777" w:rsidR="00EC0E6B" w:rsidRDefault="00EC0E6B" w:rsidP="00391CF1">
      <w:pPr>
        <w:spacing w:after="0" w:line="240" w:lineRule="auto"/>
      </w:pPr>
      <w:r>
        <w:separator/>
      </w:r>
    </w:p>
  </w:footnote>
  <w:footnote w:type="continuationSeparator" w:id="0">
    <w:p w14:paraId="68CC0EDD" w14:textId="77777777" w:rsidR="00EC0E6B" w:rsidRDefault="00EC0E6B" w:rsidP="00391CF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70013"/>
    <w:multiLevelType w:val="hybridMultilevel"/>
    <w:tmpl w:val="7FCE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AD113A"/>
    <w:multiLevelType w:val="hybridMultilevel"/>
    <w:tmpl w:val="CE623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96B"/>
    <w:rsid w:val="00003608"/>
    <w:rsid w:val="00010E1D"/>
    <w:rsid w:val="00022486"/>
    <w:rsid w:val="00040197"/>
    <w:rsid w:val="00071A57"/>
    <w:rsid w:val="00074803"/>
    <w:rsid w:val="00077AAA"/>
    <w:rsid w:val="00083560"/>
    <w:rsid w:val="000B0A50"/>
    <w:rsid w:val="000D04A0"/>
    <w:rsid w:val="000D14AD"/>
    <w:rsid w:val="000D36EC"/>
    <w:rsid w:val="000D519C"/>
    <w:rsid w:val="000E7C97"/>
    <w:rsid w:val="00102FAA"/>
    <w:rsid w:val="001162B6"/>
    <w:rsid w:val="001321CE"/>
    <w:rsid w:val="00137B08"/>
    <w:rsid w:val="0018768F"/>
    <w:rsid w:val="001A28AD"/>
    <w:rsid w:val="001A792B"/>
    <w:rsid w:val="001E7C0C"/>
    <w:rsid w:val="001F1B89"/>
    <w:rsid w:val="00212781"/>
    <w:rsid w:val="00234504"/>
    <w:rsid w:val="00245CC3"/>
    <w:rsid w:val="00246B7A"/>
    <w:rsid w:val="00262D4E"/>
    <w:rsid w:val="00263302"/>
    <w:rsid w:val="00267ACB"/>
    <w:rsid w:val="002A6884"/>
    <w:rsid w:val="002A7D2F"/>
    <w:rsid w:val="002C2971"/>
    <w:rsid w:val="002C2E37"/>
    <w:rsid w:val="002D65AC"/>
    <w:rsid w:val="002E73A8"/>
    <w:rsid w:val="002F39B2"/>
    <w:rsid w:val="00305466"/>
    <w:rsid w:val="00311A95"/>
    <w:rsid w:val="00325DA0"/>
    <w:rsid w:val="00334457"/>
    <w:rsid w:val="0033478C"/>
    <w:rsid w:val="003371A4"/>
    <w:rsid w:val="00341D43"/>
    <w:rsid w:val="00346971"/>
    <w:rsid w:val="00373917"/>
    <w:rsid w:val="00377463"/>
    <w:rsid w:val="00377497"/>
    <w:rsid w:val="0038143E"/>
    <w:rsid w:val="0038424E"/>
    <w:rsid w:val="00391CF1"/>
    <w:rsid w:val="003941D0"/>
    <w:rsid w:val="003B32C3"/>
    <w:rsid w:val="003B6DE3"/>
    <w:rsid w:val="003F0E38"/>
    <w:rsid w:val="003F5BAD"/>
    <w:rsid w:val="00411332"/>
    <w:rsid w:val="00440440"/>
    <w:rsid w:val="00442886"/>
    <w:rsid w:val="00443D5E"/>
    <w:rsid w:val="00446A0D"/>
    <w:rsid w:val="00464C20"/>
    <w:rsid w:val="0047296B"/>
    <w:rsid w:val="0047481E"/>
    <w:rsid w:val="004F5246"/>
    <w:rsid w:val="004F65BD"/>
    <w:rsid w:val="004F68FE"/>
    <w:rsid w:val="00501175"/>
    <w:rsid w:val="00501572"/>
    <w:rsid w:val="00521F3B"/>
    <w:rsid w:val="005346A1"/>
    <w:rsid w:val="00543210"/>
    <w:rsid w:val="00573F91"/>
    <w:rsid w:val="00582F32"/>
    <w:rsid w:val="005958C1"/>
    <w:rsid w:val="00596012"/>
    <w:rsid w:val="005B7337"/>
    <w:rsid w:val="005C3451"/>
    <w:rsid w:val="005D1F58"/>
    <w:rsid w:val="005F08C2"/>
    <w:rsid w:val="005F100C"/>
    <w:rsid w:val="005F223C"/>
    <w:rsid w:val="005F47BD"/>
    <w:rsid w:val="006046B2"/>
    <w:rsid w:val="00622B3A"/>
    <w:rsid w:val="00635CFB"/>
    <w:rsid w:val="0064534C"/>
    <w:rsid w:val="00656D71"/>
    <w:rsid w:val="00657819"/>
    <w:rsid w:val="00660AF2"/>
    <w:rsid w:val="00664275"/>
    <w:rsid w:val="00665F5B"/>
    <w:rsid w:val="00672B79"/>
    <w:rsid w:val="006808CE"/>
    <w:rsid w:val="00685FCC"/>
    <w:rsid w:val="0069376C"/>
    <w:rsid w:val="006A7442"/>
    <w:rsid w:val="006B0685"/>
    <w:rsid w:val="006E46D8"/>
    <w:rsid w:val="0070095B"/>
    <w:rsid w:val="0071258F"/>
    <w:rsid w:val="00736678"/>
    <w:rsid w:val="00746FB5"/>
    <w:rsid w:val="00751768"/>
    <w:rsid w:val="00760FB4"/>
    <w:rsid w:val="007870C9"/>
    <w:rsid w:val="00790C71"/>
    <w:rsid w:val="00796BD4"/>
    <w:rsid w:val="007E16F7"/>
    <w:rsid w:val="007E4339"/>
    <w:rsid w:val="008027D3"/>
    <w:rsid w:val="00810185"/>
    <w:rsid w:val="00830CA1"/>
    <w:rsid w:val="0083774B"/>
    <w:rsid w:val="00862E98"/>
    <w:rsid w:val="008A27ED"/>
    <w:rsid w:val="008E0E42"/>
    <w:rsid w:val="008F6508"/>
    <w:rsid w:val="00905229"/>
    <w:rsid w:val="009228DC"/>
    <w:rsid w:val="00923BE6"/>
    <w:rsid w:val="0093640B"/>
    <w:rsid w:val="009443F7"/>
    <w:rsid w:val="009473B5"/>
    <w:rsid w:val="00982E96"/>
    <w:rsid w:val="00982ECF"/>
    <w:rsid w:val="009F593C"/>
    <w:rsid w:val="00A01A3C"/>
    <w:rsid w:val="00A02093"/>
    <w:rsid w:val="00A133BB"/>
    <w:rsid w:val="00A33BE0"/>
    <w:rsid w:val="00A51EC9"/>
    <w:rsid w:val="00A61C6C"/>
    <w:rsid w:val="00A660B6"/>
    <w:rsid w:val="00A739E0"/>
    <w:rsid w:val="00AB1766"/>
    <w:rsid w:val="00AB1995"/>
    <w:rsid w:val="00AE2015"/>
    <w:rsid w:val="00AF34AF"/>
    <w:rsid w:val="00B33B09"/>
    <w:rsid w:val="00B35757"/>
    <w:rsid w:val="00B474C2"/>
    <w:rsid w:val="00B52227"/>
    <w:rsid w:val="00B57961"/>
    <w:rsid w:val="00B655B8"/>
    <w:rsid w:val="00B973AE"/>
    <w:rsid w:val="00BC20AB"/>
    <w:rsid w:val="00BD5CC4"/>
    <w:rsid w:val="00C05847"/>
    <w:rsid w:val="00C07EB3"/>
    <w:rsid w:val="00C12116"/>
    <w:rsid w:val="00C2541C"/>
    <w:rsid w:val="00C30834"/>
    <w:rsid w:val="00C539D7"/>
    <w:rsid w:val="00C55DA7"/>
    <w:rsid w:val="00C632BB"/>
    <w:rsid w:val="00C77013"/>
    <w:rsid w:val="00C82D19"/>
    <w:rsid w:val="00C83DA5"/>
    <w:rsid w:val="00C85383"/>
    <w:rsid w:val="00C8562A"/>
    <w:rsid w:val="00C9269D"/>
    <w:rsid w:val="00CD123F"/>
    <w:rsid w:val="00CD4BEF"/>
    <w:rsid w:val="00CE6F52"/>
    <w:rsid w:val="00CF5F7B"/>
    <w:rsid w:val="00D36EEA"/>
    <w:rsid w:val="00D44C1A"/>
    <w:rsid w:val="00D53288"/>
    <w:rsid w:val="00D56937"/>
    <w:rsid w:val="00D57A29"/>
    <w:rsid w:val="00D639CA"/>
    <w:rsid w:val="00DA3462"/>
    <w:rsid w:val="00DE47B1"/>
    <w:rsid w:val="00DE579A"/>
    <w:rsid w:val="00DF000F"/>
    <w:rsid w:val="00E0462C"/>
    <w:rsid w:val="00E20E79"/>
    <w:rsid w:val="00E23A42"/>
    <w:rsid w:val="00E2490D"/>
    <w:rsid w:val="00E306E7"/>
    <w:rsid w:val="00E3354D"/>
    <w:rsid w:val="00E37800"/>
    <w:rsid w:val="00E609A8"/>
    <w:rsid w:val="00E6367C"/>
    <w:rsid w:val="00E71D28"/>
    <w:rsid w:val="00E74225"/>
    <w:rsid w:val="00E812C1"/>
    <w:rsid w:val="00E827B2"/>
    <w:rsid w:val="00E910BB"/>
    <w:rsid w:val="00EB47F7"/>
    <w:rsid w:val="00EC0E6B"/>
    <w:rsid w:val="00EC2BA9"/>
    <w:rsid w:val="00EC36A5"/>
    <w:rsid w:val="00ED23E8"/>
    <w:rsid w:val="00EF0339"/>
    <w:rsid w:val="00EF2FB3"/>
    <w:rsid w:val="00F01738"/>
    <w:rsid w:val="00F143EA"/>
    <w:rsid w:val="00F1610B"/>
    <w:rsid w:val="00F23D21"/>
    <w:rsid w:val="00F3602A"/>
    <w:rsid w:val="00F43D62"/>
    <w:rsid w:val="00F441AA"/>
    <w:rsid w:val="00F4690F"/>
    <w:rsid w:val="00F55063"/>
    <w:rsid w:val="00F64529"/>
    <w:rsid w:val="00F7372F"/>
    <w:rsid w:val="00F7433D"/>
    <w:rsid w:val="00FA6987"/>
    <w:rsid w:val="00FC196B"/>
    <w:rsid w:val="00FC5F94"/>
    <w:rsid w:val="00FD3691"/>
    <w:rsid w:val="00FE38BE"/>
    <w:rsid w:val="00FF02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65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1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CF1"/>
  </w:style>
  <w:style w:type="paragraph" w:styleId="Footer">
    <w:name w:val="footer"/>
    <w:basedOn w:val="Normal"/>
    <w:link w:val="FooterChar"/>
    <w:uiPriority w:val="99"/>
    <w:unhideWhenUsed/>
    <w:rsid w:val="00391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CF1"/>
  </w:style>
  <w:style w:type="paragraph" w:styleId="ListParagraph">
    <w:name w:val="List Paragraph"/>
    <w:basedOn w:val="Normal"/>
    <w:rsid w:val="002E73A8"/>
    <w:pPr>
      <w:spacing w:line="240" w:lineRule="auto"/>
      <w:ind w:left="720"/>
      <w:contextualSpacing/>
    </w:pPr>
    <w:rPr>
      <w:rFonts w:ascii="Cambria" w:eastAsia="Cambria" w:hAnsi="Cambria" w:cs="Times New Roman"/>
      <w:sz w:val="24"/>
      <w:szCs w:val="24"/>
      <w:lang w:val="en-GB"/>
    </w:rPr>
  </w:style>
  <w:style w:type="paragraph" w:styleId="BalloonText">
    <w:name w:val="Balloon Text"/>
    <w:basedOn w:val="Normal"/>
    <w:link w:val="BalloonTextChar"/>
    <w:uiPriority w:val="99"/>
    <w:semiHidden/>
    <w:unhideWhenUsed/>
    <w:rsid w:val="009228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8DC"/>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1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CF1"/>
  </w:style>
  <w:style w:type="paragraph" w:styleId="Footer">
    <w:name w:val="footer"/>
    <w:basedOn w:val="Normal"/>
    <w:link w:val="FooterChar"/>
    <w:uiPriority w:val="99"/>
    <w:unhideWhenUsed/>
    <w:rsid w:val="00391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CF1"/>
  </w:style>
  <w:style w:type="paragraph" w:styleId="ListParagraph">
    <w:name w:val="List Paragraph"/>
    <w:basedOn w:val="Normal"/>
    <w:rsid w:val="002E73A8"/>
    <w:pPr>
      <w:spacing w:line="240" w:lineRule="auto"/>
      <w:ind w:left="720"/>
      <w:contextualSpacing/>
    </w:pPr>
    <w:rPr>
      <w:rFonts w:ascii="Cambria" w:eastAsia="Cambria" w:hAnsi="Cambria" w:cs="Times New Roman"/>
      <w:sz w:val="24"/>
      <w:szCs w:val="24"/>
      <w:lang w:val="en-GB"/>
    </w:rPr>
  </w:style>
  <w:style w:type="paragraph" w:styleId="BalloonText">
    <w:name w:val="Balloon Text"/>
    <w:basedOn w:val="Normal"/>
    <w:link w:val="BalloonTextChar"/>
    <w:uiPriority w:val="99"/>
    <w:semiHidden/>
    <w:unhideWhenUsed/>
    <w:rsid w:val="009228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8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hart" Target="charts/chart1.xml"/><Relationship Id="rId1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pualinefrizelle:Documents:SPSS:Excelimages:scoresforgraph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Sheet2!$B$78</c:f>
              <c:strCache>
                <c:ptCount val="1"/>
                <c:pt idx="0">
                  <c:v>AM-TD</c:v>
                </c:pt>
              </c:strCache>
            </c:strRef>
          </c:tx>
          <c:spPr>
            <a:solidFill>
              <a:schemeClr val="tx1">
                <a:lumMod val="65000"/>
                <a:lumOff val="35000"/>
              </a:schemeClr>
            </a:solidFill>
            <a:effectLst>
              <a:outerShdw blurRad="40000" dist="23000" dir="5400000" rotWithShape="0">
                <a:schemeClr val="tx1">
                  <a:lumMod val="65000"/>
                  <a:lumOff val="35000"/>
                  <a:alpha val="35000"/>
                </a:schemeClr>
              </a:outerShdw>
            </a:effectLst>
          </c:spPr>
          <c:invertIfNegative val="0"/>
          <c:cat>
            <c:strRef>
              <c:f>Sheet2!$C$77:$J$77</c:f>
              <c:strCache>
                <c:ptCount val="8"/>
                <c:pt idx="0">
                  <c:v>Si</c:v>
                </c:pt>
                <c:pt idx="1">
                  <c:v>St</c:v>
                </c:pt>
                <c:pt idx="2">
                  <c:v>Oi</c:v>
                </c:pt>
                <c:pt idx="3">
                  <c:v>Oa</c:v>
                </c:pt>
                <c:pt idx="4">
                  <c:v>Io</c:v>
                </c:pt>
                <c:pt idx="5">
                  <c:v>Obl</c:v>
                </c:pt>
                <c:pt idx="6">
                  <c:v>GenS</c:v>
                </c:pt>
                <c:pt idx="7">
                  <c:v>GenO</c:v>
                </c:pt>
              </c:strCache>
            </c:strRef>
          </c:cat>
          <c:val>
            <c:numRef>
              <c:f>Sheet2!$C$78:$J$78</c:f>
              <c:numCache>
                <c:formatCode>General</c:formatCode>
                <c:ptCount val="8"/>
                <c:pt idx="0">
                  <c:v>96.87499999999998</c:v>
                </c:pt>
                <c:pt idx="1">
                  <c:v>93.75</c:v>
                </c:pt>
                <c:pt idx="2">
                  <c:v>96.87</c:v>
                </c:pt>
                <c:pt idx="3">
                  <c:v>90.63</c:v>
                </c:pt>
                <c:pt idx="4">
                  <c:v>88.281</c:v>
                </c:pt>
                <c:pt idx="5">
                  <c:v>84.37499999999998</c:v>
                </c:pt>
                <c:pt idx="6">
                  <c:v>63.281</c:v>
                </c:pt>
                <c:pt idx="7">
                  <c:v>16.797</c:v>
                </c:pt>
              </c:numCache>
            </c:numRef>
          </c:val>
        </c:ser>
        <c:ser>
          <c:idx val="1"/>
          <c:order val="1"/>
          <c:tx>
            <c:strRef>
              <c:f>Sheet2!$B$79</c:f>
              <c:strCache>
                <c:ptCount val="1"/>
                <c:pt idx="0">
                  <c:v>YTD</c:v>
                </c:pt>
              </c:strCache>
            </c:strRef>
          </c:tx>
          <c:spPr>
            <a:solidFill>
              <a:schemeClr val="bg1">
                <a:lumMod val="75000"/>
              </a:schemeClr>
            </a:solidFill>
            <a:effectLst>
              <a:outerShdw blurRad="40000" dist="23000" dir="5400000" rotWithShape="0">
                <a:schemeClr val="bg1">
                  <a:lumMod val="65000"/>
                  <a:alpha val="35000"/>
                </a:schemeClr>
              </a:outerShdw>
            </a:effectLst>
            <a:scene3d>
              <a:camera prst="orthographicFront"/>
              <a:lightRig rig="threePt" dir="t"/>
            </a:scene3d>
            <a:sp3d>
              <a:bevelT h="6350"/>
            </a:sp3d>
          </c:spPr>
          <c:invertIfNegative val="0"/>
          <c:cat>
            <c:strRef>
              <c:f>Sheet2!$C$77:$J$77</c:f>
              <c:strCache>
                <c:ptCount val="8"/>
                <c:pt idx="0">
                  <c:v>Si</c:v>
                </c:pt>
                <c:pt idx="1">
                  <c:v>St</c:v>
                </c:pt>
                <c:pt idx="2">
                  <c:v>Oi</c:v>
                </c:pt>
                <c:pt idx="3">
                  <c:v>Oa</c:v>
                </c:pt>
                <c:pt idx="4">
                  <c:v>Io</c:v>
                </c:pt>
                <c:pt idx="5">
                  <c:v>Obl</c:v>
                </c:pt>
                <c:pt idx="6">
                  <c:v>GenS</c:v>
                </c:pt>
                <c:pt idx="7">
                  <c:v>GenO</c:v>
                </c:pt>
              </c:strCache>
            </c:strRef>
          </c:cat>
          <c:val>
            <c:numRef>
              <c:f>Sheet2!$C$79:$J$79</c:f>
              <c:numCache>
                <c:formatCode>General</c:formatCode>
                <c:ptCount val="8"/>
                <c:pt idx="0">
                  <c:v>74.37499999999998</c:v>
                </c:pt>
                <c:pt idx="1">
                  <c:v>73.75</c:v>
                </c:pt>
                <c:pt idx="2">
                  <c:v>76.25</c:v>
                </c:pt>
                <c:pt idx="3">
                  <c:v>75.0</c:v>
                </c:pt>
                <c:pt idx="4">
                  <c:v>57.5</c:v>
                </c:pt>
                <c:pt idx="5">
                  <c:v>57.5</c:v>
                </c:pt>
                <c:pt idx="6">
                  <c:v>18.75</c:v>
                </c:pt>
                <c:pt idx="7">
                  <c:v>1.875</c:v>
                </c:pt>
              </c:numCache>
            </c:numRef>
          </c:val>
        </c:ser>
        <c:ser>
          <c:idx val="2"/>
          <c:order val="2"/>
          <c:tx>
            <c:strRef>
              <c:f>Sheet2!$B$80</c:f>
              <c:strCache>
                <c:ptCount val="1"/>
                <c:pt idx="0">
                  <c:v>SLI</c:v>
                </c:pt>
              </c:strCache>
            </c:strRef>
          </c:tx>
          <c:spPr>
            <a:solidFill>
              <a:schemeClr val="tx1"/>
            </a:solidFill>
          </c:spPr>
          <c:invertIfNegative val="0"/>
          <c:cat>
            <c:strRef>
              <c:f>Sheet2!$C$77:$J$77</c:f>
              <c:strCache>
                <c:ptCount val="8"/>
                <c:pt idx="0">
                  <c:v>Si</c:v>
                </c:pt>
                <c:pt idx="1">
                  <c:v>St</c:v>
                </c:pt>
                <c:pt idx="2">
                  <c:v>Oi</c:v>
                </c:pt>
                <c:pt idx="3">
                  <c:v>Oa</c:v>
                </c:pt>
                <c:pt idx="4">
                  <c:v>Io</c:v>
                </c:pt>
                <c:pt idx="5">
                  <c:v>Obl</c:v>
                </c:pt>
                <c:pt idx="6">
                  <c:v>GenS</c:v>
                </c:pt>
                <c:pt idx="7">
                  <c:v>GenO</c:v>
                </c:pt>
              </c:strCache>
            </c:strRef>
          </c:cat>
          <c:val>
            <c:numRef>
              <c:f>Sheet2!$C$80:$J$80</c:f>
              <c:numCache>
                <c:formatCode>General</c:formatCode>
                <c:ptCount val="8"/>
                <c:pt idx="0">
                  <c:v>38.281</c:v>
                </c:pt>
                <c:pt idx="1">
                  <c:v>31.641</c:v>
                </c:pt>
                <c:pt idx="2">
                  <c:v>43.75</c:v>
                </c:pt>
                <c:pt idx="3">
                  <c:v>19.53</c:v>
                </c:pt>
                <c:pt idx="4">
                  <c:v>12.109</c:v>
                </c:pt>
                <c:pt idx="5">
                  <c:v>11.328</c:v>
                </c:pt>
                <c:pt idx="6">
                  <c:v>6.25</c:v>
                </c:pt>
                <c:pt idx="7">
                  <c:v>0.391</c:v>
                </c:pt>
              </c:numCache>
            </c:numRef>
          </c:val>
        </c:ser>
        <c:dLbls>
          <c:showLegendKey val="0"/>
          <c:showVal val="0"/>
          <c:showCatName val="0"/>
          <c:showSerName val="0"/>
          <c:showPercent val="0"/>
          <c:showBubbleSize val="0"/>
        </c:dLbls>
        <c:gapWidth val="150"/>
        <c:axId val="-2117133016"/>
        <c:axId val="2126609096"/>
      </c:barChart>
      <c:catAx>
        <c:axId val="-2117133016"/>
        <c:scaling>
          <c:orientation val="minMax"/>
        </c:scaling>
        <c:delete val="0"/>
        <c:axPos val="b"/>
        <c:title>
          <c:tx>
            <c:rich>
              <a:bodyPr/>
              <a:lstStyle/>
              <a:p>
                <a:pPr>
                  <a:defRPr/>
                </a:pPr>
                <a:r>
                  <a:rPr lang="en-US"/>
                  <a:t>Relative</a:t>
                </a:r>
                <a:r>
                  <a:rPr lang="en-US" baseline="0"/>
                  <a:t> Clause Type</a:t>
                </a:r>
                <a:endParaRPr lang="en-US"/>
              </a:p>
            </c:rich>
          </c:tx>
          <c:layout/>
          <c:overlay val="0"/>
        </c:title>
        <c:majorTickMark val="none"/>
        <c:minorTickMark val="none"/>
        <c:tickLblPos val="nextTo"/>
        <c:crossAx val="2126609096"/>
        <c:crosses val="autoZero"/>
        <c:auto val="1"/>
        <c:lblAlgn val="ctr"/>
        <c:lblOffset val="100"/>
        <c:noMultiLvlLbl val="0"/>
      </c:catAx>
      <c:valAx>
        <c:axId val="2126609096"/>
        <c:scaling>
          <c:orientation val="minMax"/>
          <c:max val="100.0"/>
        </c:scaling>
        <c:delete val="0"/>
        <c:axPos val="l"/>
        <c:numFmt formatCode="General" sourceLinked="1"/>
        <c:majorTickMark val="out"/>
        <c:minorTickMark val="none"/>
        <c:tickLblPos val="nextTo"/>
        <c:crossAx val="-2117133016"/>
        <c:crosses val="autoZero"/>
        <c:crossBetween val="between"/>
        <c:majorUnit val="20.0"/>
      </c:valAx>
      <c:spPr>
        <a:scene3d>
          <a:camera prst="orthographicFront"/>
          <a:lightRig rig="threePt" dir="t"/>
        </a:scene3d>
        <a:sp3d>
          <a:bevelT w="0" h="0"/>
        </a:sp3d>
      </c:spPr>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A22D4-5035-8944-A9F9-B4899440F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23</Pages>
  <Words>7525</Words>
  <Characters>42895</Characters>
  <Application>Microsoft Macintosh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Linköpings universitet</Company>
  <LinksUpToDate>false</LinksUpToDate>
  <CharactersWithSpaces>50320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Fletcher</dc:creator>
  <cp:lastModifiedBy>Pualine Frizelle</cp:lastModifiedBy>
  <cp:revision>15</cp:revision>
  <dcterms:created xsi:type="dcterms:W3CDTF">2013-07-29T12:19:00Z</dcterms:created>
  <dcterms:modified xsi:type="dcterms:W3CDTF">2014-03-25T13:06:00Z</dcterms:modified>
</cp:coreProperties>
</file>